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4DD284" w14:textId="77777777" w:rsidR="00067DEB" w:rsidRPr="00241DF4" w:rsidRDefault="00067DEB" w:rsidP="00067DEB">
      <w:pPr>
        <w:tabs>
          <w:tab w:val="left" w:pos="283"/>
        </w:tabs>
        <w:jc w:val="center"/>
        <w:rPr>
          <w:rFonts w:ascii="Arial" w:hAnsi="Arial" w:cs="Arial"/>
          <w:b/>
          <w:iCs/>
        </w:rPr>
      </w:pPr>
      <w:bookmarkStart w:id="0" w:name="_Hlk232602383"/>
      <w:r w:rsidRPr="00241DF4">
        <w:rPr>
          <w:rFonts w:ascii="Arial" w:hAnsi="Arial" w:cs="Arial"/>
          <w:b/>
          <w:iCs/>
        </w:rPr>
        <w:t>Occupational Therapist, Clinical Specialist</w:t>
      </w:r>
      <w:r>
        <w:rPr>
          <w:rFonts w:ascii="Arial" w:hAnsi="Arial" w:cs="Arial"/>
          <w:b/>
          <w:iCs/>
        </w:rPr>
        <w:t xml:space="preserve">, Rheumatology – Early Inflammatory Arthritis.  </w:t>
      </w:r>
      <w:proofErr w:type="spellStart"/>
      <w:r w:rsidRPr="00C333AA">
        <w:rPr>
          <w:rFonts w:asciiTheme="minorHAnsi" w:hAnsiTheme="minorHAnsi" w:cstheme="minorHAnsi"/>
          <w:b/>
          <w:iCs/>
          <w:sz w:val="22"/>
          <w:szCs w:val="22"/>
        </w:rPr>
        <w:t>T</w:t>
      </w:r>
      <w:r w:rsidRPr="00C333AA">
        <w:rPr>
          <w:rFonts w:asciiTheme="minorHAnsi" w:hAnsiTheme="minorHAnsi" w:cstheme="minorHAnsi"/>
          <w:b/>
          <w:sz w:val="22"/>
          <w:szCs w:val="22"/>
        </w:rPr>
        <w:t>eiripeoir</w:t>
      </w:r>
      <w:proofErr w:type="spellEnd"/>
      <w:r w:rsidRPr="00C333AA">
        <w:rPr>
          <w:rFonts w:asciiTheme="minorHAnsi" w:hAnsiTheme="minorHAnsi" w:cstheme="minorHAnsi"/>
          <w:b/>
          <w:sz w:val="22"/>
          <w:szCs w:val="22"/>
        </w:rPr>
        <w:t xml:space="preserve"> </w:t>
      </w:r>
      <w:proofErr w:type="spellStart"/>
      <w:r w:rsidRPr="00C333AA">
        <w:rPr>
          <w:rFonts w:asciiTheme="minorHAnsi" w:hAnsiTheme="minorHAnsi" w:cstheme="minorHAnsi"/>
          <w:b/>
          <w:sz w:val="22"/>
          <w:szCs w:val="22"/>
        </w:rPr>
        <w:t>Gairme</w:t>
      </w:r>
      <w:proofErr w:type="spellEnd"/>
      <w:r w:rsidRPr="00C333AA">
        <w:rPr>
          <w:rFonts w:asciiTheme="minorHAnsi" w:hAnsiTheme="minorHAnsi" w:cstheme="minorHAnsi"/>
          <w:b/>
          <w:sz w:val="22"/>
          <w:szCs w:val="22"/>
        </w:rPr>
        <w:t xml:space="preserve">, </w:t>
      </w:r>
      <w:proofErr w:type="spellStart"/>
      <w:r w:rsidRPr="00C333AA">
        <w:rPr>
          <w:rFonts w:asciiTheme="minorHAnsi" w:hAnsiTheme="minorHAnsi" w:cstheme="minorHAnsi"/>
          <w:b/>
          <w:sz w:val="22"/>
          <w:szCs w:val="22"/>
        </w:rPr>
        <w:t>Speisialtóir</w:t>
      </w:r>
      <w:proofErr w:type="spellEnd"/>
      <w:r w:rsidRPr="00C333AA">
        <w:rPr>
          <w:rFonts w:asciiTheme="minorHAnsi" w:hAnsiTheme="minorHAnsi" w:cstheme="minorHAnsi"/>
          <w:b/>
          <w:sz w:val="22"/>
          <w:szCs w:val="22"/>
        </w:rPr>
        <w:t xml:space="preserve"> </w:t>
      </w:r>
      <w:proofErr w:type="spellStart"/>
      <w:r w:rsidRPr="00C333AA">
        <w:rPr>
          <w:rFonts w:asciiTheme="minorHAnsi" w:hAnsiTheme="minorHAnsi" w:cstheme="minorHAnsi"/>
          <w:b/>
          <w:sz w:val="22"/>
          <w:szCs w:val="22"/>
        </w:rPr>
        <w:t>Cliniciúil</w:t>
      </w:r>
      <w:proofErr w:type="spellEnd"/>
    </w:p>
    <w:bookmarkEnd w:id="0"/>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CA37DB" w14:paraId="137F7404" w14:textId="77777777" w:rsidTr="00BC346B">
        <w:tc>
          <w:tcPr>
            <w:tcW w:w="2364" w:type="dxa"/>
          </w:tcPr>
          <w:p w14:paraId="157BC63E" w14:textId="77777777" w:rsidR="00CA37DB" w:rsidRPr="00C333AA" w:rsidRDefault="00CA37DB" w:rsidP="00CA37DB">
            <w:pPr>
              <w:rPr>
                <w:rFonts w:ascii="Calibri" w:hAnsi="Calibri" w:cs="Arial"/>
                <w:b/>
                <w:bCs/>
                <w:sz w:val="22"/>
                <w:szCs w:val="22"/>
              </w:rPr>
            </w:pPr>
            <w:r w:rsidRPr="00C333AA">
              <w:rPr>
                <w:rFonts w:ascii="Calibri" w:hAnsi="Calibri" w:cs="Arial"/>
                <w:b/>
                <w:bCs/>
                <w:sz w:val="22"/>
                <w:szCs w:val="22"/>
              </w:rPr>
              <w:t>Job Title and Grade</w:t>
            </w:r>
          </w:p>
        </w:tc>
        <w:tc>
          <w:tcPr>
            <w:tcW w:w="8394" w:type="dxa"/>
          </w:tcPr>
          <w:p w14:paraId="1E995D26" w14:textId="59CAEEB4" w:rsidR="00C333AA" w:rsidRPr="00241DF4" w:rsidRDefault="00C333AA" w:rsidP="00C333AA">
            <w:pPr>
              <w:tabs>
                <w:tab w:val="left" w:pos="283"/>
              </w:tabs>
              <w:jc w:val="both"/>
              <w:rPr>
                <w:rFonts w:ascii="Arial" w:hAnsi="Arial" w:cs="Arial"/>
                <w:b/>
                <w:iCs/>
              </w:rPr>
            </w:pPr>
            <w:r w:rsidRPr="00241DF4">
              <w:rPr>
                <w:rFonts w:ascii="Arial" w:hAnsi="Arial" w:cs="Arial"/>
                <w:b/>
                <w:iCs/>
              </w:rPr>
              <w:t>Occupational Therapist, Clinical Specialist</w:t>
            </w:r>
            <w:r>
              <w:rPr>
                <w:rFonts w:ascii="Arial" w:hAnsi="Arial" w:cs="Arial"/>
                <w:b/>
                <w:iCs/>
              </w:rPr>
              <w:t xml:space="preserve">, Rheumatology – Early Inflammatory Arthritis.  </w:t>
            </w:r>
            <w:proofErr w:type="spellStart"/>
            <w:r w:rsidRPr="00C333AA">
              <w:rPr>
                <w:rFonts w:asciiTheme="minorHAnsi" w:hAnsiTheme="minorHAnsi" w:cstheme="minorHAnsi"/>
                <w:b/>
                <w:iCs/>
                <w:sz w:val="22"/>
                <w:szCs w:val="22"/>
              </w:rPr>
              <w:t>T</w:t>
            </w:r>
            <w:r w:rsidRPr="00C333AA">
              <w:rPr>
                <w:rFonts w:asciiTheme="minorHAnsi" w:hAnsiTheme="minorHAnsi" w:cstheme="minorHAnsi"/>
                <w:b/>
                <w:sz w:val="22"/>
                <w:szCs w:val="22"/>
              </w:rPr>
              <w:t>eiripeoir</w:t>
            </w:r>
            <w:proofErr w:type="spellEnd"/>
            <w:r w:rsidRPr="00C333AA">
              <w:rPr>
                <w:rFonts w:asciiTheme="minorHAnsi" w:hAnsiTheme="minorHAnsi" w:cstheme="minorHAnsi"/>
                <w:b/>
                <w:sz w:val="22"/>
                <w:szCs w:val="22"/>
              </w:rPr>
              <w:t xml:space="preserve"> </w:t>
            </w:r>
            <w:proofErr w:type="spellStart"/>
            <w:r w:rsidRPr="00C333AA">
              <w:rPr>
                <w:rFonts w:asciiTheme="minorHAnsi" w:hAnsiTheme="minorHAnsi" w:cstheme="minorHAnsi"/>
                <w:b/>
                <w:sz w:val="22"/>
                <w:szCs w:val="22"/>
              </w:rPr>
              <w:t>Gairme</w:t>
            </w:r>
            <w:proofErr w:type="spellEnd"/>
            <w:r w:rsidRPr="00C333AA">
              <w:rPr>
                <w:rFonts w:asciiTheme="minorHAnsi" w:hAnsiTheme="minorHAnsi" w:cstheme="minorHAnsi"/>
                <w:b/>
                <w:sz w:val="22"/>
                <w:szCs w:val="22"/>
              </w:rPr>
              <w:t xml:space="preserve">, </w:t>
            </w:r>
            <w:proofErr w:type="spellStart"/>
            <w:r w:rsidRPr="00C333AA">
              <w:rPr>
                <w:rFonts w:asciiTheme="minorHAnsi" w:hAnsiTheme="minorHAnsi" w:cstheme="minorHAnsi"/>
                <w:b/>
                <w:sz w:val="22"/>
                <w:szCs w:val="22"/>
              </w:rPr>
              <w:t>Speisialtóir</w:t>
            </w:r>
            <w:proofErr w:type="spellEnd"/>
            <w:r w:rsidRPr="00C333AA">
              <w:rPr>
                <w:rFonts w:asciiTheme="minorHAnsi" w:hAnsiTheme="minorHAnsi" w:cstheme="minorHAnsi"/>
                <w:b/>
                <w:sz w:val="22"/>
                <w:szCs w:val="22"/>
              </w:rPr>
              <w:t xml:space="preserve"> </w:t>
            </w:r>
            <w:proofErr w:type="spellStart"/>
            <w:r w:rsidRPr="00C333AA">
              <w:rPr>
                <w:rFonts w:asciiTheme="minorHAnsi" w:hAnsiTheme="minorHAnsi" w:cstheme="minorHAnsi"/>
                <w:b/>
                <w:sz w:val="22"/>
                <w:szCs w:val="22"/>
              </w:rPr>
              <w:t>Cliniciúil</w:t>
            </w:r>
            <w:proofErr w:type="spellEnd"/>
          </w:p>
          <w:p w14:paraId="78C7A9B1" w14:textId="77777777" w:rsidR="00C333AA" w:rsidRDefault="00C333AA" w:rsidP="00C333AA">
            <w:pPr>
              <w:tabs>
                <w:tab w:val="left" w:pos="283"/>
              </w:tabs>
              <w:jc w:val="both"/>
              <w:rPr>
                <w:rFonts w:ascii="Arial" w:hAnsi="Arial" w:cs="Arial"/>
                <w:i/>
                <w:iCs/>
              </w:rPr>
            </w:pPr>
          </w:p>
          <w:p w14:paraId="7C9741C2" w14:textId="56A0FAF0" w:rsidR="00C333AA" w:rsidRPr="00241DF4" w:rsidRDefault="00C333AA" w:rsidP="00C333AA">
            <w:pPr>
              <w:tabs>
                <w:tab w:val="left" w:pos="283"/>
              </w:tabs>
              <w:jc w:val="both"/>
              <w:rPr>
                <w:rFonts w:ascii="Arial" w:hAnsi="Arial" w:cs="Arial"/>
                <w:i/>
                <w:iCs/>
              </w:rPr>
            </w:pPr>
            <w:r w:rsidRPr="00241DF4">
              <w:rPr>
                <w:rFonts w:ascii="Arial" w:hAnsi="Arial" w:cs="Arial"/>
                <w:i/>
                <w:iCs/>
              </w:rPr>
              <w:t>(Grade Code: 3824)</w:t>
            </w:r>
          </w:p>
          <w:p w14:paraId="77A1C13F" w14:textId="70AC572D" w:rsidR="00CA37DB" w:rsidRPr="00CA37DB" w:rsidRDefault="00CA37DB" w:rsidP="00CA37DB">
            <w:pPr>
              <w:keepNext/>
              <w:tabs>
                <w:tab w:val="left" w:pos="-720"/>
                <w:tab w:val="left" w:pos="0"/>
                <w:tab w:val="left" w:pos="720"/>
              </w:tabs>
              <w:suppressAutoHyphens/>
              <w:jc w:val="both"/>
              <w:outlineLvl w:val="6"/>
              <w:rPr>
                <w:rFonts w:ascii="Calibri" w:hAnsi="Calibri" w:cs="Arial"/>
                <w:b/>
                <w:iCs/>
                <w:spacing w:val="-3"/>
                <w:sz w:val="22"/>
                <w:szCs w:val="22"/>
                <w:lang w:eastAsia="en-US"/>
              </w:rPr>
            </w:pPr>
          </w:p>
        </w:tc>
      </w:tr>
      <w:tr w:rsidR="00CA37DB" w:rsidRPr="00CA37DB" w14:paraId="022B5D62" w14:textId="77777777" w:rsidTr="00BC346B">
        <w:tc>
          <w:tcPr>
            <w:tcW w:w="2364" w:type="dxa"/>
          </w:tcPr>
          <w:p w14:paraId="1B92871C" w14:textId="77777777" w:rsidR="00CA37DB" w:rsidRPr="00C333AA" w:rsidRDefault="00CA37DB" w:rsidP="00CA37DB">
            <w:pPr>
              <w:rPr>
                <w:rFonts w:ascii="Calibri" w:hAnsi="Calibri" w:cs="Arial"/>
                <w:b/>
                <w:bCs/>
                <w:sz w:val="22"/>
                <w:szCs w:val="22"/>
              </w:rPr>
            </w:pPr>
            <w:r w:rsidRPr="00C333AA">
              <w:rPr>
                <w:rFonts w:ascii="Calibri" w:hAnsi="Calibri" w:cs="Arial"/>
                <w:b/>
                <w:bCs/>
                <w:sz w:val="22"/>
                <w:szCs w:val="22"/>
              </w:rPr>
              <w:t>Campaign Reference</w:t>
            </w:r>
          </w:p>
        </w:tc>
        <w:tc>
          <w:tcPr>
            <w:tcW w:w="8394" w:type="dxa"/>
          </w:tcPr>
          <w:p w14:paraId="5F5605DA" w14:textId="1AFC0CBE" w:rsidR="00CA37DB" w:rsidRPr="00CA37DB" w:rsidRDefault="00C333AA" w:rsidP="00CA37DB">
            <w:pPr>
              <w:rPr>
                <w:rFonts w:ascii="Calibri" w:hAnsi="Calibri" w:cs="Arial"/>
                <w:iCs/>
                <w:sz w:val="22"/>
                <w:szCs w:val="22"/>
              </w:rPr>
            </w:pPr>
            <w:r>
              <w:rPr>
                <w:rFonts w:ascii="Calibri" w:hAnsi="Calibri" w:cs="Arial"/>
                <w:iCs/>
                <w:sz w:val="22"/>
                <w:szCs w:val="22"/>
              </w:rPr>
              <w:t>G12058</w:t>
            </w:r>
          </w:p>
        </w:tc>
      </w:tr>
      <w:tr w:rsidR="00CA37DB" w:rsidRPr="00CA37DB" w14:paraId="54DEBCA6" w14:textId="77777777" w:rsidTr="00BC346B">
        <w:tc>
          <w:tcPr>
            <w:tcW w:w="2364" w:type="dxa"/>
          </w:tcPr>
          <w:p w14:paraId="54AA1C44" w14:textId="77777777" w:rsidR="00CA37DB" w:rsidRPr="00C333AA" w:rsidRDefault="00CA37DB" w:rsidP="00CA37DB">
            <w:pPr>
              <w:rPr>
                <w:rFonts w:ascii="Calibri" w:hAnsi="Calibri" w:cs="Arial"/>
                <w:b/>
                <w:bCs/>
                <w:sz w:val="22"/>
                <w:szCs w:val="22"/>
              </w:rPr>
            </w:pPr>
            <w:r w:rsidRPr="00C333AA">
              <w:rPr>
                <w:rFonts w:ascii="Calibri" w:hAnsi="Calibri" w:cs="Arial"/>
                <w:b/>
                <w:bCs/>
                <w:sz w:val="22"/>
                <w:szCs w:val="22"/>
              </w:rPr>
              <w:t xml:space="preserve">Applications </w:t>
            </w:r>
          </w:p>
        </w:tc>
        <w:tc>
          <w:tcPr>
            <w:tcW w:w="8394" w:type="dxa"/>
          </w:tcPr>
          <w:p w14:paraId="1D0B483B" w14:textId="77777777" w:rsidR="00CA37DB" w:rsidRPr="00CA37DB" w:rsidRDefault="00CA37DB" w:rsidP="00CA37DB">
            <w:pPr>
              <w:rPr>
                <w:rFonts w:ascii="Calibri" w:hAnsi="Calibri" w:cs="Arial"/>
                <w:b/>
                <w:iCs/>
                <w:sz w:val="32"/>
                <w:szCs w:val="32"/>
              </w:rPr>
            </w:pPr>
            <w:r w:rsidRPr="00CA37DB">
              <w:rPr>
                <w:rFonts w:ascii="Calibri" w:hAnsi="Calibri" w:cs="Calibri"/>
                <w:b/>
                <w:sz w:val="32"/>
                <w:szCs w:val="32"/>
              </w:rPr>
              <w:t xml:space="preserve">Applications must be submitted via </w:t>
            </w:r>
            <w:proofErr w:type="spellStart"/>
            <w:r w:rsidRPr="00CA37DB">
              <w:rPr>
                <w:rFonts w:ascii="Calibri" w:hAnsi="Calibri" w:cs="Calibri"/>
                <w:b/>
                <w:sz w:val="32"/>
                <w:szCs w:val="32"/>
              </w:rPr>
              <w:t>Rezoomo</w:t>
            </w:r>
            <w:proofErr w:type="spellEnd"/>
            <w:r w:rsidRPr="00CA37DB">
              <w:rPr>
                <w:rFonts w:ascii="Calibri" w:hAnsi="Calibri" w:cs="Calibri"/>
                <w:b/>
                <w:sz w:val="32"/>
                <w:szCs w:val="32"/>
              </w:rPr>
              <w:t xml:space="preserve"> only.  Applications received in any other way will not be accepted.  There will be no exceptions made</w:t>
            </w:r>
          </w:p>
        </w:tc>
      </w:tr>
      <w:tr w:rsidR="00CA37DB" w:rsidRPr="00CA37DB" w14:paraId="680F799B" w14:textId="77777777" w:rsidTr="00BC346B">
        <w:tc>
          <w:tcPr>
            <w:tcW w:w="2364" w:type="dxa"/>
          </w:tcPr>
          <w:p w14:paraId="7FF81580" w14:textId="77777777" w:rsidR="00CA37DB" w:rsidRPr="00C333AA" w:rsidRDefault="00CA37DB" w:rsidP="00CA37DB">
            <w:pPr>
              <w:jc w:val="both"/>
              <w:rPr>
                <w:rFonts w:ascii="Arial" w:hAnsi="Arial" w:cs="Arial"/>
                <w:b/>
                <w:bCs/>
              </w:rPr>
            </w:pPr>
            <w:r w:rsidRPr="00C333AA">
              <w:rPr>
                <w:rFonts w:ascii="Arial" w:hAnsi="Arial" w:cs="Arial"/>
                <w:b/>
                <w:bCs/>
              </w:rPr>
              <w:t>Remuneration</w:t>
            </w:r>
          </w:p>
          <w:p w14:paraId="6B5DD099" w14:textId="77777777" w:rsidR="00CA37DB" w:rsidRPr="00C333AA" w:rsidRDefault="00CA37DB" w:rsidP="00CA37DB">
            <w:pPr>
              <w:rPr>
                <w:rFonts w:ascii="Arial" w:hAnsi="Arial" w:cs="Arial"/>
                <w:b/>
                <w:bCs/>
              </w:rPr>
            </w:pPr>
          </w:p>
          <w:p w14:paraId="09187C97" w14:textId="77777777" w:rsidR="00CA37DB" w:rsidRPr="00C333AA" w:rsidRDefault="00CA37DB" w:rsidP="00CA37DB">
            <w:pPr>
              <w:rPr>
                <w:rFonts w:ascii="Arial" w:hAnsi="Arial" w:cs="Arial"/>
                <w:b/>
                <w:bCs/>
              </w:rPr>
            </w:pPr>
          </w:p>
        </w:tc>
        <w:tc>
          <w:tcPr>
            <w:tcW w:w="8394" w:type="dxa"/>
          </w:tcPr>
          <w:p w14:paraId="0B705BD7" w14:textId="0D66D46D" w:rsidR="00CA37DB" w:rsidRPr="00C333AA" w:rsidRDefault="00CA37DB" w:rsidP="00CA37DB">
            <w:pPr>
              <w:spacing w:after="120"/>
              <w:jc w:val="both"/>
              <w:rPr>
                <w:rFonts w:asciiTheme="minorHAnsi" w:hAnsiTheme="minorHAnsi" w:cstheme="minorHAnsi"/>
                <w:sz w:val="22"/>
                <w:szCs w:val="22"/>
              </w:rPr>
            </w:pPr>
            <w:r w:rsidRPr="00C333AA">
              <w:rPr>
                <w:rFonts w:asciiTheme="minorHAnsi" w:hAnsiTheme="minorHAnsi" w:cstheme="minorHAnsi"/>
                <w:sz w:val="22"/>
                <w:szCs w:val="22"/>
              </w:rPr>
              <w:t>The salary scale for the post at (01/</w:t>
            </w:r>
            <w:r w:rsidR="00C333AA" w:rsidRPr="00C333AA">
              <w:rPr>
                <w:rFonts w:asciiTheme="minorHAnsi" w:hAnsiTheme="minorHAnsi" w:cstheme="minorHAnsi"/>
                <w:sz w:val="22"/>
                <w:szCs w:val="22"/>
              </w:rPr>
              <w:t>06/2026</w:t>
            </w:r>
            <w:r w:rsidRPr="00C333AA">
              <w:rPr>
                <w:rFonts w:asciiTheme="minorHAnsi" w:hAnsiTheme="minorHAnsi" w:cstheme="minorHAnsi"/>
                <w:sz w:val="22"/>
                <w:szCs w:val="22"/>
              </w:rPr>
              <w:t xml:space="preserve">) is: </w:t>
            </w:r>
          </w:p>
          <w:p w14:paraId="78F3113D" w14:textId="371A46C4" w:rsidR="00CA37DB" w:rsidRPr="00C333AA" w:rsidRDefault="00C333AA" w:rsidP="00C333AA">
            <w:pPr>
              <w:spacing w:after="120"/>
              <w:contextualSpacing/>
              <w:rPr>
                <w:rFonts w:asciiTheme="minorHAnsi" w:hAnsiTheme="minorHAnsi" w:cstheme="minorHAnsi"/>
                <w:sz w:val="22"/>
                <w:szCs w:val="22"/>
              </w:rPr>
            </w:pPr>
            <w:r w:rsidRPr="00C333AA">
              <w:rPr>
                <w:rFonts w:asciiTheme="minorHAnsi" w:hAnsiTheme="minorHAnsi" w:cstheme="minorHAnsi"/>
                <w:bCs/>
                <w:iCs/>
                <w:color w:val="0000FF"/>
                <w:sz w:val="22"/>
                <w:szCs w:val="22"/>
                <w:u w:val="single"/>
              </w:rPr>
              <w:t xml:space="preserve"> </w:t>
            </w:r>
            <w:r w:rsidRPr="00C333AA">
              <w:rPr>
                <w:rFonts w:asciiTheme="minorHAnsi" w:hAnsiTheme="minorHAnsi" w:cstheme="minorHAnsi"/>
                <w:sz w:val="22"/>
                <w:szCs w:val="22"/>
              </w:rPr>
              <w:t>72,119 73,511 74,941 76,363 77,784 79,280 80,857 82,428 83,689</w:t>
            </w:r>
          </w:p>
          <w:p w14:paraId="0619A612" w14:textId="77777777" w:rsidR="00C333AA" w:rsidRPr="00C333AA" w:rsidRDefault="00C333AA" w:rsidP="00C333AA">
            <w:pPr>
              <w:spacing w:after="120"/>
              <w:contextualSpacing/>
              <w:rPr>
                <w:rFonts w:asciiTheme="minorHAnsi" w:hAnsiTheme="minorHAnsi" w:cstheme="minorHAnsi"/>
                <w:bCs/>
                <w:iCs/>
                <w:color w:val="0000FF"/>
                <w:sz w:val="22"/>
                <w:szCs w:val="22"/>
                <w:u w:val="single"/>
              </w:rPr>
            </w:pPr>
          </w:p>
          <w:p w14:paraId="1FE95975" w14:textId="77777777" w:rsidR="00CA37DB" w:rsidRPr="00C333AA" w:rsidRDefault="00CA37DB" w:rsidP="00CA37DB">
            <w:pPr>
              <w:spacing w:after="120"/>
              <w:contextualSpacing/>
              <w:rPr>
                <w:rFonts w:asciiTheme="minorHAnsi" w:hAnsiTheme="minorHAnsi" w:cstheme="minorHAnsi"/>
                <w:sz w:val="22"/>
                <w:szCs w:val="22"/>
              </w:rPr>
            </w:pPr>
            <w:r w:rsidRPr="00C333AA">
              <w:rPr>
                <w:rFonts w:asciiTheme="minorHAnsi" w:hAnsiTheme="minorHAnsi" w:cstheme="minorHAnsi"/>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C333AA" w:rsidRDefault="00CA37DB" w:rsidP="00CA37DB">
            <w:pPr>
              <w:jc w:val="both"/>
              <w:rPr>
                <w:rFonts w:asciiTheme="minorHAnsi" w:hAnsiTheme="minorHAnsi" w:cstheme="minorHAnsi"/>
                <w:sz w:val="22"/>
                <w:szCs w:val="22"/>
              </w:rPr>
            </w:pPr>
            <w:r w:rsidRPr="00C333AA">
              <w:rPr>
                <w:rFonts w:asciiTheme="minorHAnsi" w:hAnsiTheme="minorHAnsi" w:cstheme="minorHAnsi"/>
                <w:sz w:val="22"/>
                <w:szCs w:val="22"/>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C333AA" w:rsidRDefault="00CA37DB" w:rsidP="00CA37DB">
            <w:pPr>
              <w:jc w:val="both"/>
              <w:rPr>
                <w:rFonts w:asciiTheme="minorHAnsi" w:hAnsiTheme="minorHAnsi" w:cstheme="minorHAnsi"/>
                <w:sz w:val="22"/>
                <w:szCs w:val="22"/>
              </w:rPr>
            </w:pPr>
            <w:r w:rsidRPr="00C333AA">
              <w:rPr>
                <w:rFonts w:asciiTheme="minorHAnsi" w:hAnsiTheme="minorHAnsi" w:cstheme="minorHAnsi"/>
                <w:sz w:val="22"/>
                <w:szCs w:val="22"/>
              </w:rPr>
              <w:t xml:space="preserve">HSE Guidelines on Terms and Conditions of Employment provides additional information. </w:t>
            </w:r>
            <w:hyperlink r:id="rId15" w:history="1">
              <w:r w:rsidRPr="00C333AA">
                <w:rPr>
                  <w:rFonts w:asciiTheme="minorHAnsi" w:hAnsiTheme="minorHAnsi" w:cstheme="minorHAnsi"/>
                  <w:color w:val="0000FF"/>
                  <w:sz w:val="22"/>
                  <w:szCs w:val="22"/>
                  <w:u w:val="single"/>
                </w:rPr>
                <w:t>https://www2.healthservice.hse.ie/organisation/national-pppgs/guidelines-on-terms-and-conditions-of-employment/</w:t>
              </w:r>
            </w:hyperlink>
          </w:p>
          <w:p w14:paraId="303B2537" w14:textId="77777777" w:rsidR="00CA37DB" w:rsidRPr="00C333AA" w:rsidRDefault="00CA37DB" w:rsidP="00CA37DB">
            <w:pPr>
              <w:spacing w:after="120"/>
              <w:contextualSpacing/>
              <w:rPr>
                <w:rFonts w:asciiTheme="minorHAnsi" w:hAnsiTheme="minorHAnsi" w:cstheme="minorHAnsi"/>
                <w:bCs/>
                <w:iCs/>
                <w:sz w:val="22"/>
                <w:szCs w:val="22"/>
              </w:rPr>
            </w:pPr>
          </w:p>
        </w:tc>
      </w:tr>
      <w:tr w:rsidR="00CA37DB" w:rsidRPr="00CA37DB" w14:paraId="00F15E8B" w14:textId="77777777" w:rsidTr="00BC346B">
        <w:tc>
          <w:tcPr>
            <w:tcW w:w="2364" w:type="dxa"/>
          </w:tcPr>
          <w:p w14:paraId="34B92C37" w14:textId="77777777" w:rsidR="00CA37DB" w:rsidRPr="00CA37DB" w:rsidRDefault="00CA37DB" w:rsidP="00CA37DB">
            <w:pPr>
              <w:rPr>
                <w:rFonts w:ascii="Calibri" w:hAnsi="Calibri" w:cs="Arial"/>
                <w:b/>
                <w:bCs/>
                <w:sz w:val="22"/>
                <w:szCs w:val="22"/>
                <w:highlight w:val="yellow"/>
              </w:rPr>
            </w:pPr>
            <w:r w:rsidRPr="00CD2C3B">
              <w:rPr>
                <w:rFonts w:ascii="Calibri" w:hAnsi="Calibri" w:cs="Arial"/>
                <w:b/>
                <w:bCs/>
                <w:sz w:val="22"/>
                <w:szCs w:val="22"/>
              </w:rPr>
              <w:t>Closing Date</w:t>
            </w:r>
          </w:p>
        </w:tc>
        <w:tc>
          <w:tcPr>
            <w:tcW w:w="8394" w:type="dxa"/>
          </w:tcPr>
          <w:p w14:paraId="3EE20BF4" w14:textId="4C6664DB" w:rsidR="00CA37DB" w:rsidRPr="00A83C05" w:rsidRDefault="00CD2C3B" w:rsidP="00CA37DB">
            <w:pPr>
              <w:rPr>
                <w:rFonts w:asciiTheme="minorHAnsi" w:hAnsiTheme="minorHAnsi" w:cstheme="minorHAnsi"/>
                <w:iCs/>
                <w:sz w:val="22"/>
                <w:szCs w:val="22"/>
              </w:rPr>
            </w:pPr>
            <w:r w:rsidRPr="00E9774E">
              <w:rPr>
                <w:rFonts w:ascii="Calibri" w:hAnsi="Calibri" w:cs="Arial"/>
                <w:b/>
                <w:bCs/>
                <w:iCs/>
                <w:sz w:val="22"/>
                <w:szCs w:val="22"/>
              </w:rPr>
              <w:t>6</w:t>
            </w:r>
            <w:r w:rsidRPr="00E9774E">
              <w:rPr>
                <w:rFonts w:ascii="Calibri" w:hAnsi="Calibri" w:cs="Arial"/>
                <w:b/>
                <w:bCs/>
                <w:iCs/>
                <w:sz w:val="22"/>
                <w:szCs w:val="22"/>
                <w:vertAlign w:val="superscript"/>
              </w:rPr>
              <w:t>th</w:t>
            </w:r>
            <w:r w:rsidRPr="00E9774E">
              <w:rPr>
                <w:rFonts w:ascii="Calibri" w:hAnsi="Calibri" w:cs="Arial"/>
                <w:b/>
                <w:bCs/>
                <w:iCs/>
                <w:sz w:val="22"/>
                <w:szCs w:val="22"/>
              </w:rPr>
              <w:t xml:space="preserve"> of July via </w:t>
            </w:r>
            <w:proofErr w:type="spellStart"/>
            <w:r w:rsidRPr="00E9774E">
              <w:rPr>
                <w:rFonts w:ascii="Calibri" w:hAnsi="Calibri" w:cs="Arial"/>
                <w:b/>
                <w:bCs/>
                <w:iCs/>
                <w:sz w:val="22"/>
                <w:szCs w:val="22"/>
              </w:rPr>
              <w:t>rezoomo</w:t>
            </w:r>
            <w:proofErr w:type="spellEnd"/>
            <w:r w:rsidRPr="00E9774E">
              <w:rPr>
                <w:rFonts w:ascii="Calibri" w:hAnsi="Calibri" w:cs="Arial"/>
                <w:b/>
                <w:bCs/>
                <w:iCs/>
                <w:sz w:val="22"/>
                <w:szCs w:val="22"/>
              </w:rPr>
              <w:t xml:space="preserve"> at 10am</w:t>
            </w:r>
          </w:p>
        </w:tc>
      </w:tr>
      <w:tr w:rsidR="00CA37DB" w:rsidRPr="00CA37DB" w14:paraId="4827B0DD" w14:textId="77777777" w:rsidTr="00BC346B">
        <w:tc>
          <w:tcPr>
            <w:tcW w:w="2364" w:type="dxa"/>
          </w:tcPr>
          <w:p w14:paraId="46C4B83D"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Proposed Interview Date (s)</w:t>
            </w:r>
          </w:p>
        </w:tc>
        <w:tc>
          <w:tcPr>
            <w:tcW w:w="8394" w:type="dxa"/>
          </w:tcPr>
          <w:p w14:paraId="03DCC96B" w14:textId="77777777" w:rsidR="00CA37DB" w:rsidRPr="00A83C05" w:rsidRDefault="00CA37DB" w:rsidP="00CA37DB">
            <w:pPr>
              <w:rPr>
                <w:rFonts w:asciiTheme="minorHAnsi" w:hAnsiTheme="minorHAnsi" w:cstheme="minorHAnsi"/>
                <w:iCs/>
                <w:sz w:val="22"/>
                <w:szCs w:val="22"/>
              </w:rPr>
            </w:pPr>
            <w:r w:rsidRPr="00A83C05">
              <w:rPr>
                <w:rFonts w:asciiTheme="minorHAnsi" w:hAnsiTheme="minorHAnsi" w:cstheme="minorHAnsi"/>
                <w:iCs/>
                <w:sz w:val="22"/>
                <w:szCs w:val="22"/>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00BC346B">
        <w:tc>
          <w:tcPr>
            <w:tcW w:w="2364" w:type="dxa"/>
          </w:tcPr>
          <w:p w14:paraId="35B8E175"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Taking up Appointment</w:t>
            </w:r>
          </w:p>
        </w:tc>
        <w:tc>
          <w:tcPr>
            <w:tcW w:w="8394" w:type="dxa"/>
          </w:tcPr>
          <w:p w14:paraId="10AE10CF" w14:textId="77777777" w:rsidR="00CA37DB" w:rsidRPr="00A83C05" w:rsidRDefault="00CA37DB" w:rsidP="00CA37DB">
            <w:pPr>
              <w:rPr>
                <w:rFonts w:asciiTheme="minorHAnsi" w:hAnsiTheme="minorHAnsi" w:cstheme="minorHAnsi"/>
                <w:iCs/>
                <w:sz w:val="22"/>
                <w:szCs w:val="22"/>
              </w:rPr>
            </w:pPr>
            <w:r w:rsidRPr="00A83C05">
              <w:rPr>
                <w:rFonts w:asciiTheme="minorHAnsi" w:hAnsiTheme="minorHAnsi" w:cstheme="minorHAnsi"/>
                <w:iCs/>
                <w:sz w:val="22"/>
                <w:szCs w:val="22"/>
              </w:rPr>
              <w:t xml:space="preserve">To be agreed at job offer stage </w:t>
            </w:r>
          </w:p>
        </w:tc>
      </w:tr>
      <w:tr w:rsidR="00CA37DB" w:rsidRPr="00CA37DB" w14:paraId="1E352375" w14:textId="77777777" w:rsidTr="00BC346B">
        <w:tc>
          <w:tcPr>
            <w:tcW w:w="2364" w:type="dxa"/>
          </w:tcPr>
          <w:p w14:paraId="04FAE22F"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Organisational Area</w:t>
            </w:r>
          </w:p>
        </w:tc>
        <w:tc>
          <w:tcPr>
            <w:tcW w:w="8394" w:type="dxa"/>
          </w:tcPr>
          <w:p w14:paraId="27C3D0FC" w14:textId="77777777" w:rsidR="00CA37DB" w:rsidRPr="00A83C05" w:rsidRDefault="00CA37DB" w:rsidP="00CA37DB">
            <w:pPr>
              <w:rPr>
                <w:rFonts w:asciiTheme="minorHAnsi" w:hAnsiTheme="minorHAnsi" w:cstheme="minorHAnsi"/>
                <w:sz w:val="22"/>
                <w:szCs w:val="22"/>
              </w:rPr>
            </w:pPr>
            <w:r w:rsidRPr="00A83C05">
              <w:rPr>
                <w:rFonts w:asciiTheme="minorHAnsi" w:hAnsiTheme="minorHAnsi" w:cstheme="minorHAnsi"/>
                <w:iCs/>
                <w:sz w:val="22"/>
                <w:szCs w:val="22"/>
              </w:rPr>
              <w:t>HSE West &amp; North West</w:t>
            </w:r>
          </w:p>
        </w:tc>
      </w:tr>
      <w:tr w:rsidR="00CA37DB" w:rsidRPr="00CA37DB" w14:paraId="38CA4302" w14:textId="77777777" w:rsidTr="00BC346B">
        <w:tc>
          <w:tcPr>
            <w:tcW w:w="2364" w:type="dxa"/>
          </w:tcPr>
          <w:p w14:paraId="779DF3C3" w14:textId="77777777" w:rsidR="00CA37DB" w:rsidRPr="00CA37DB" w:rsidRDefault="00CA37DB" w:rsidP="00CA37DB">
            <w:pPr>
              <w:rPr>
                <w:rFonts w:ascii="Calibri" w:hAnsi="Calibri" w:cs="Arial"/>
                <w:b/>
                <w:bCs/>
                <w:sz w:val="22"/>
                <w:szCs w:val="22"/>
              </w:rPr>
            </w:pPr>
            <w:r w:rsidRPr="00A83C05">
              <w:rPr>
                <w:rFonts w:ascii="Calibri" w:hAnsi="Calibri" w:cs="Arial"/>
                <w:b/>
                <w:bCs/>
                <w:sz w:val="22"/>
                <w:szCs w:val="22"/>
              </w:rPr>
              <w:t>Location of Post</w:t>
            </w:r>
          </w:p>
        </w:tc>
        <w:tc>
          <w:tcPr>
            <w:tcW w:w="8394" w:type="dxa"/>
          </w:tcPr>
          <w:p w14:paraId="441FFD0F" w14:textId="77777777" w:rsidR="00C333AA" w:rsidRPr="00A83C05" w:rsidRDefault="00C333AA" w:rsidP="00C333AA">
            <w:pPr>
              <w:rPr>
                <w:rFonts w:asciiTheme="minorHAnsi" w:hAnsiTheme="minorHAnsi" w:cstheme="minorHAnsi"/>
                <w:iCs/>
                <w:sz w:val="22"/>
                <w:szCs w:val="22"/>
              </w:rPr>
            </w:pPr>
            <w:r w:rsidRPr="00A83C05">
              <w:rPr>
                <w:rFonts w:asciiTheme="minorHAnsi" w:hAnsiTheme="minorHAnsi" w:cstheme="minorHAnsi"/>
                <w:sz w:val="22"/>
                <w:szCs w:val="22"/>
              </w:rPr>
              <w:t>Occupational Therapy Department, Galway University Hospitals.</w:t>
            </w:r>
            <w:r w:rsidRPr="00A83C05">
              <w:rPr>
                <w:rFonts w:asciiTheme="minorHAnsi" w:hAnsiTheme="minorHAnsi" w:cstheme="minorHAnsi"/>
                <w:iCs/>
                <w:sz w:val="22"/>
                <w:szCs w:val="22"/>
              </w:rPr>
              <w:t xml:space="preserve"> The successful candidate may be required to work in any service area within the vicinity as the need arises.</w:t>
            </w:r>
          </w:p>
          <w:p w14:paraId="1A3C0D75" w14:textId="77777777" w:rsidR="00C333AA" w:rsidRPr="00A83C05" w:rsidRDefault="00C333AA" w:rsidP="00C333AA">
            <w:pPr>
              <w:rPr>
                <w:rFonts w:asciiTheme="minorHAnsi" w:hAnsiTheme="minorHAnsi" w:cstheme="minorHAnsi"/>
                <w:iCs/>
                <w:sz w:val="22"/>
                <w:szCs w:val="22"/>
              </w:rPr>
            </w:pPr>
          </w:p>
          <w:p w14:paraId="0CDCEF4A" w14:textId="77777777" w:rsidR="00C333AA" w:rsidRPr="00A83C05" w:rsidRDefault="00C333AA" w:rsidP="00C333AA">
            <w:pPr>
              <w:rPr>
                <w:rFonts w:asciiTheme="minorHAnsi" w:hAnsiTheme="minorHAnsi" w:cstheme="minorHAnsi"/>
                <w:b/>
                <w:iCs/>
                <w:sz w:val="22"/>
                <w:szCs w:val="22"/>
              </w:rPr>
            </w:pPr>
            <w:r w:rsidRPr="00A83C05">
              <w:rPr>
                <w:rFonts w:asciiTheme="minorHAnsi" w:hAnsiTheme="minorHAnsi" w:cstheme="minorHAnsi"/>
                <w:iCs/>
                <w:color w:val="000000" w:themeColor="text1"/>
                <w:sz w:val="22"/>
                <w:szCs w:val="22"/>
              </w:rPr>
              <w:t xml:space="preserve">There is currently a </w:t>
            </w:r>
            <w:r w:rsidRPr="00A83C05">
              <w:rPr>
                <w:rFonts w:asciiTheme="minorHAnsi" w:hAnsiTheme="minorHAnsi" w:cstheme="minorHAnsi"/>
                <w:bCs/>
                <w:iCs/>
                <w:sz w:val="22"/>
                <w:szCs w:val="22"/>
              </w:rPr>
              <w:t xml:space="preserve">full time, specified purpose </w:t>
            </w:r>
            <w:r w:rsidRPr="00A83C05">
              <w:rPr>
                <w:rFonts w:asciiTheme="minorHAnsi" w:hAnsiTheme="minorHAnsi" w:cstheme="minorHAnsi"/>
                <w:iCs/>
                <w:color w:val="000000" w:themeColor="text1"/>
                <w:sz w:val="22"/>
                <w:szCs w:val="22"/>
              </w:rPr>
              <w:t>vacancy available in</w:t>
            </w:r>
            <w:r w:rsidRPr="00A83C05">
              <w:rPr>
                <w:rFonts w:asciiTheme="minorHAnsi" w:hAnsiTheme="minorHAnsi" w:cstheme="minorHAnsi"/>
                <w:b/>
                <w:iCs/>
                <w:color w:val="000000"/>
                <w:sz w:val="22"/>
                <w:szCs w:val="22"/>
              </w:rPr>
              <w:t xml:space="preserve"> </w:t>
            </w:r>
            <w:r w:rsidRPr="00A83C05">
              <w:rPr>
                <w:rFonts w:asciiTheme="minorHAnsi" w:hAnsiTheme="minorHAnsi" w:cstheme="minorHAnsi"/>
                <w:iCs/>
                <w:color w:val="000000"/>
                <w:sz w:val="22"/>
                <w:szCs w:val="22"/>
              </w:rPr>
              <w:t>the</w:t>
            </w:r>
            <w:r w:rsidRPr="00A83C05">
              <w:rPr>
                <w:rFonts w:asciiTheme="minorHAnsi" w:hAnsiTheme="minorHAnsi" w:cstheme="minorHAnsi"/>
                <w:b/>
                <w:iCs/>
                <w:color w:val="000000"/>
                <w:sz w:val="22"/>
                <w:szCs w:val="22"/>
              </w:rPr>
              <w:t xml:space="preserve"> </w:t>
            </w:r>
            <w:proofErr w:type="spellStart"/>
            <w:r w:rsidRPr="00A83C05">
              <w:rPr>
                <w:rFonts w:asciiTheme="minorHAnsi" w:hAnsiTheme="minorHAnsi" w:cstheme="minorHAnsi"/>
                <w:b/>
                <w:iCs/>
                <w:color w:val="000000"/>
                <w:sz w:val="22"/>
                <w:szCs w:val="22"/>
              </w:rPr>
              <w:t>Rhuematology</w:t>
            </w:r>
            <w:proofErr w:type="spellEnd"/>
            <w:r w:rsidRPr="00A83C05">
              <w:rPr>
                <w:rFonts w:asciiTheme="minorHAnsi" w:hAnsiTheme="minorHAnsi" w:cstheme="minorHAnsi"/>
                <w:b/>
                <w:iCs/>
                <w:color w:val="000000"/>
                <w:sz w:val="22"/>
                <w:szCs w:val="22"/>
              </w:rPr>
              <w:t xml:space="preserve"> – Early Inflammatory Arthritis Clinic (EIAC).</w:t>
            </w:r>
          </w:p>
          <w:p w14:paraId="12D49CB0" w14:textId="77777777" w:rsidR="00C333AA" w:rsidRPr="00A83C05" w:rsidRDefault="00C333AA" w:rsidP="00C333AA">
            <w:pPr>
              <w:rPr>
                <w:rFonts w:asciiTheme="minorHAnsi" w:hAnsiTheme="minorHAnsi" w:cstheme="minorHAnsi"/>
                <w:iCs/>
                <w:color w:val="000000" w:themeColor="text1"/>
                <w:sz w:val="22"/>
                <w:szCs w:val="22"/>
              </w:rPr>
            </w:pPr>
          </w:p>
          <w:p w14:paraId="018BC543" w14:textId="77777777" w:rsidR="00C333AA" w:rsidRPr="00A83C05" w:rsidRDefault="00C333AA" w:rsidP="00C333AA">
            <w:pPr>
              <w:rPr>
                <w:rFonts w:asciiTheme="minorHAnsi" w:hAnsiTheme="minorHAnsi" w:cstheme="minorHAnsi"/>
                <w:color w:val="000000" w:themeColor="text1"/>
                <w:sz w:val="22"/>
                <w:szCs w:val="22"/>
              </w:rPr>
            </w:pPr>
            <w:r w:rsidRPr="00A83C05">
              <w:rPr>
                <w:rFonts w:asciiTheme="minorHAnsi" w:hAnsiTheme="minorHAnsi" w:cstheme="minorHAnsi"/>
                <w:color w:val="000000" w:themeColor="text1"/>
                <w:sz w:val="22"/>
                <w:szCs w:val="22"/>
              </w:rPr>
              <w:t>A panel may be formed as a result of this campaign from which current and future, permanent and specified purpose vacancies of full or part-time duration may be filled.</w:t>
            </w:r>
          </w:p>
          <w:p w14:paraId="259AA575" w14:textId="6134DD70" w:rsidR="00CA37DB" w:rsidRPr="00A83C05" w:rsidRDefault="00CA37DB" w:rsidP="00CA37DB">
            <w:pPr>
              <w:rPr>
                <w:rFonts w:asciiTheme="minorHAnsi" w:hAnsiTheme="minorHAnsi" w:cstheme="minorHAnsi"/>
                <w:i/>
                <w:iCs/>
                <w:color w:val="FF0000"/>
                <w:sz w:val="22"/>
                <w:szCs w:val="22"/>
              </w:rPr>
            </w:pPr>
          </w:p>
        </w:tc>
      </w:tr>
      <w:tr w:rsidR="00CA37DB" w:rsidRPr="00CA37DB" w14:paraId="5C9AC3DE" w14:textId="77777777" w:rsidTr="00BC346B">
        <w:trPr>
          <w:trHeight w:val="478"/>
        </w:trPr>
        <w:tc>
          <w:tcPr>
            <w:tcW w:w="2364" w:type="dxa"/>
          </w:tcPr>
          <w:p w14:paraId="427984D5" w14:textId="77777777" w:rsidR="00CA37DB" w:rsidRPr="00CA37DB" w:rsidRDefault="00CA37DB" w:rsidP="00CA37DB">
            <w:pPr>
              <w:rPr>
                <w:rFonts w:ascii="Calibri" w:hAnsi="Calibri" w:cs="Arial"/>
                <w:b/>
                <w:bCs/>
                <w:sz w:val="22"/>
                <w:szCs w:val="22"/>
              </w:rPr>
            </w:pPr>
            <w:r w:rsidRPr="00700384">
              <w:rPr>
                <w:rFonts w:ascii="Calibri" w:hAnsi="Calibri" w:cs="Arial"/>
                <w:b/>
                <w:bCs/>
                <w:sz w:val="22"/>
                <w:szCs w:val="22"/>
              </w:rPr>
              <w:lastRenderedPageBreak/>
              <w:t>Informal Enquiries</w:t>
            </w:r>
          </w:p>
        </w:tc>
        <w:tc>
          <w:tcPr>
            <w:tcW w:w="8394" w:type="dxa"/>
          </w:tcPr>
          <w:p w14:paraId="05C9501F" w14:textId="5A715AD3" w:rsidR="00CA37DB" w:rsidRPr="00A83C05" w:rsidRDefault="00C333AA" w:rsidP="00CA37DB">
            <w:pPr>
              <w:rPr>
                <w:rFonts w:asciiTheme="minorHAnsi" w:hAnsiTheme="minorHAnsi" w:cstheme="minorHAnsi"/>
                <w:iCs/>
                <w:sz w:val="22"/>
                <w:szCs w:val="22"/>
              </w:rPr>
            </w:pPr>
            <w:r w:rsidRPr="00A83C05">
              <w:rPr>
                <w:rFonts w:asciiTheme="minorHAnsi" w:hAnsiTheme="minorHAnsi" w:cstheme="minorHAnsi"/>
                <w:iCs/>
                <w:sz w:val="22"/>
                <w:szCs w:val="22"/>
              </w:rPr>
              <w:t xml:space="preserve">Mr Conor Keady, Interim Occupational Therapist Manager </w:t>
            </w:r>
            <w:proofErr w:type="gramStart"/>
            <w:r w:rsidRPr="00A83C05">
              <w:rPr>
                <w:rFonts w:asciiTheme="minorHAnsi" w:hAnsiTheme="minorHAnsi" w:cstheme="minorHAnsi"/>
                <w:iCs/>
                <w:sz w:val="22"/>
                <w:szCs w:val="22"/>
              </w:rPr>
              <w:t>In</w:t>
            </w:r>
            <w:proofErr w:type="gramEnd"/>
            <w:r w:rsidRPr="00A83C05">
              <w:rPr>
                <w:rFonts w:asciiTheme="minorHAnsi" w:hAnsiTheme="minorHAnsi" w:cstheme="minorHAnsi"/>
                <w:iCs/>
                <w:sz w:val="22"/>
                <w:szCs w:val="22"/>
              </w:rPr>
              <w:t xml:space="preserve"> Charge III, Galway University Hospitals.   Tel: (091) 542620 or Email: conor.keady@hse.ie </w:t>
            </w:r>
            <w:r w:rsidR="00CA37DB" w:rsidRPr="00A83C05">
              <w:rPr>
                <w:rFonts w:asciiTheme="minorHAnsi" w:hAnsiTheme="minorHAnsi" w:cstheme="minorHAnsi"/>
                <w:iCs/>
                <w:sz w:val="22"/>
                <w:szCs w:val="22"/>
              </w:rPr>
              <w:t>We welcome enquiries specific to the role.</w:t>
            </w:r>
          </w:p>
          <w:p w14:paraId="17135B1A" w14:textId="77777777" w:rsidR="00CA37DB" w:rsidRPr="00A83C05" w:rsidRDefault="00CA37DB" w:rsidP="00CA37DB">
            <w:pPr>
              <w:rPr>
                <w:rFonts w:asciiTheme="minorHAnsi" w:hAnsiTheme="minorHAnsi" w:cstheme="minorHAnsi"/>
                <w:iCs/>
                <w:sz w:val="22"/>
                <w:szCs w:val="22"/>
              </w:rPr>
            </w:pPr>
          </w:p>
        </w:tc>
      </w:tr>
      <w:tr w:rsidR="00CA37DB" w:rsidRPr="00CA37DB" w14:paraId="634F4A6A" w14:textId="77777777" w:rsidTr="00BC346B">
        <w:tc>
          <w:tcPr>
            <w:tcW w:w="2364" w:type="dxa"/>
          </w:tcPr>
          <w:p w14:paraId="38590A2B" w14:textId="77777777" w:rsidR="00CA37DB" w:rsidRPr="00CA37DB" w:rsidRDefault="00CA37DB" w:rsidP="00CA37DB">
            <w:pPr>
              <w:rPr>
                <w:rFonts w:ascii="Calibri" w:hAnsi="Calibri" w:cs="Calibri"/>
                <w:b/>
                <w:bCs/>
                <w:sz w:val="22"/>
                <w:szCs w:val="22"/>
              </w:rPr>
            </w:pPr>
            <w:r w:rsidRPr="00CA37DB">
              <w:rPr>
                <w:rFonts w:ascii="Calibri" w:hAnsi="Calibri" w:cs="Calibri"/>
                <w:b/>
                <w:bCs/>
                <w:sz w:val="22"/>
                <w:szCs w:val="22"/>
              </w:rPr>
              <w:t>Details of Service</w:t>
            </w:r>
          </w:p>
          <w:p w14:paraId="4AE7EA63" w14:textId="77777777" w:rsidR="00CA37DB" w:rsidRPr="00CA37DB" w:rsidRDefault="00CA37DB" w:rsidP="00CA37DB">
            <w:pPr>
              <w:rPr>
                <w:rFonts w:ascii="Calibri" w:hAnsi="Calibri" w:cs="Calibri"/>
                <w:b/>
                <w:bCs/>
                <w:color w:val="FF0000"/>
                <w:sz w:val="22"/>
                <w:szCs w:val="22"/>
              </w:rPr>
            </w:pPr>
          </w:p>
        </w:tc>
        <w:tc>
          <w:tcPr>
            <w:tcW w:w="8394" w:type="dxa"/>
          </w:tcPr>
          <w:p w14:paraId="3E17BED8" w14:textId="04748742" w:rsidR="00CA37DB" w:rsidRPr="00A83C05" w:rsidRDefault="00CA37DB" w:rsidP="00CA37DB">
            <w:pPr>
              <w:rPr>
                <w:rFonts w:asciiTheme="minorHAnsi" w:hAnsiTheme="minorHAnsi" w:cstheme="minorHAnsi"/>
                <w:sz w:val="22"/>
                <w:szCs w:val="22"/>
              </w:rPr>
            </w:pPr>
            <w:r w:rsidRPr="00A83C05">
              <w:rPr>
                <w:rFonts w:asciiTheme="minorHAnsi" w:hAnsiTheme="minorHAnsi" w:cstheme="minorHAnsi"/>
                <w:sz w:val="22"/>
                <w:szCs w:val="22"/>
              </w:rPr>
              <w:t xml:space="preserve">HSE West and North West is responsible for the provision of all acute and community services across the 6 counties of Galway, Mayo, Roscommon, Sligo, Leitrim and Donegal and is operationally divided into 4 Integrated Health Areas (IHAs) – </w:t>
            </w:r>
            <w:r w:rsidR="00CD2C3B" w:rsidRPr="00A83C05">
              <w:rPr>
                <w:rFonts w:asciiTheme="minorHAnsi" w:hAnsiTheme="minorHAnsi" w:cstheme="minorHAnsi"/>
                <w:sz w:val="22"/>
                <w:szCs w:val="22"/>
              </w:rPr>
              <w:t>Galway Roscommon</w:t>
            </w:r>
            <w:r w:rsidRPr="00A83C05">
              <w:rPr>
                <w:rFonts w:asciiTheme="minorHAnsi" w:hAnsiTheme="minorHAnsi" w:cstheme="minorHAnsi"/>
                <w:sz w:val="22"/>
                <w:szCs w:val="22"/>
              </w:rPr>
              <w:t xml:space="preserve"> IHA, Mayo IHA, Sligo/Leitrim/West Cavan/South Donegal IHA and Donegal IHA. Each managed by an Integrated Health Area (IHA) Manager. </w:t>
            </w:r>
          </w:p>
          <w:p w14:paraId="30012702" w14:textId="77777777" w:rsidR="00CA37DB" w:rsidRPr="00A83C05" w:rsidRDefault="00CA37DB" w:rsidP="00CA37DB">
            <w:pPr>
              <w:rPr>
                <w:rFonts w:asciiTheme="minorHAnsi" w:hAnsiTheme="minorHAnsi" w:cstheme="minorHAnsi"/>
                <w:sz w:val="22"/>
                <w:szCs w:val="22"/>
              </w:rPr>
            </w:pPr>
          </w:p>
          <w:p w14:paraId="37423698" w14:textId="77777777" w:rsidR="00CA37DB" w:rsidRPr="00A83C05" w:rsidRDefault="00CA37DB" w:rsidP="00CA37DB">
            <w:pPr>
              <w:rPr>
                <w:rFonts w:asciiTheme="minorHAnsi" w:hAnsiTheme="minorHAnsi" w:cstheme="minorHAnsi"/>
                <w:sz w:val="22"/>
                <w:szCs w:val="22"/>
              </w:rPr>
            </w:pPr>
            <w:r w:rsidRPr="00A83C05">
              <w:rPr>
                <w:rFonts w:asciiTheme="minorHAnsi" w:hAnsiTheme="minorHAnsi" w:cstheme="minorHAnsi"/>
                <w:sz w:val="22"/>
                <w:szCs w:val="22"/>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A83C05" w:rsidRDefault="00CA37DB" w:rsidP="00CA37DB">
            <w:pPr>
              <w:rPr>
                <w:rFonts w:asciiTheme="minorHAnsi" w:hAnsiTheme="minorHAnsi" w:cstheme="minorHAnsi"/>
                <w:sz w:val="22"/>
                <w:szCs w:val="22"/>
              </w:rPr>
            </w:pPr>
          </w:p>
          <w:p w14:paraId="4C48BC15" w14:textId="77777777" w:rsidR="00CA37DB" w:rsidRPr="00A83C05" w:rsidRDefault="00CA37DB" w:rsidP="00CA37DB">
            <w:pPr>
              <w:jc w:val="both"/>
              <w:rPr>
                <w:rFonts w:asciiTheme="minorHAnsi" w:hAnsiTheme="minorHAnsi" w:cstheme="minorHAnsi"/>
                <w:sz w:val="22"/>
                <w:szCs w:val="22"/>
              </w:rPr>
            </w:pPr>
            <w:r w:rsidRPr="00A83C05">
              <w:rPr>
                <w:rFonts w:asciiTheme="minorHAnsi" w:hAnsiTheme="minorHAnsi" w:cstheme="minorHAnsi"/>
                <w:sz w:val="22"/>
                <w:szCs w:val="22"/>
              </w:rPr>
              <w:t>The establishment of Networks of Care (</w:t>
            </w:r>
            <w:proofErr w:type="spellStart"/>
            <w:r w:rsidRPr="00A83C05">
              <w:rPr>
                <w:rFonts w:asciiTheme="minorHAnsi" w:hAnsiTheme="minorHAnsi" w:cstheme="minorHAnsi"/>
                <w:sz w:val="22"/>
                <w:szCs w:val="22"/>
              </w:rPr>
              <w:t>NoC</w:t>
            </w:r>
            <w:proofErr w:type="spellEnd"/>
            <w:r w:rsidRPr="00A83C05">
              <w:rPr>
                <w:rFonts w:asciiTheme="minorHAnsi" w:hAnsiTheme="minorHAnsi" w:cstheme="minorHAnsi"/>
                <w:sz w:val="22"/>
                <w:szCs w:val="22"/>
              </w:rPr>
              <w:t xml:space="preserve">) across HSE West and North West, will support the sharing of clinical/specialty/programme expertise, strengthen the operational resilience, and ensure sustainable safe and quality services. Key components for </w:t>
            </w:r>
            <w:proofErr w:type="gramStart"/>
            <w:r w:rsidRPr="00A83C05">
              <w:rPr>
                <w:rFonts w:asciiTheme="minorHAnsi" w:hAnsiTheme="minorHAnsi" w:cstheme="minorHAnsi"/>
                <w:sz w:val="22"/>
                <w:szCs w:val="22"/>
              </w:rPr>
              <w:t xml:space="preserve">the  </w:t>
            </w:r>
            <w:proofErr w:type="spellStart"/>
            <w:r w:rsidRPr="00A83C05">
              <w:rPr>
                <w:rFonts w:asciiTheme="minorHAnsi" w:hAnsiTheme="minorHAnsi" w:cstheme="minorHAnsi"/>
                <w:sz w:val="22"/>
                <w:szCs w:val="22"/>
              </w:rPr>
              <w:t>NoCs</w:t>
            </w:r>
            <w:proofErr w:type="spellEnd"/>
            <w:proofErr w:type="gramEnd"/>
            <w:r w:rsidRPr="00A83C05">
              <w:rPr>
                <w:rFonts w:asciiTheme="minorHAnsi" w:hAnsiTheme="minorHAnsi" w:cstheme="minorHAnsi"/>
                <w:sz w:val="22"/>
                <w:szCs w:val="22"/>
              </w:rPr>
              <w:t xml:space="preserve"> include:</w:t>
            </w:r>
          </w:p>
          <w:p w14:paraId="1D645271" w14:textId="77777777" w:rsidR="00CA37DB" w:rsidRPr="00A83C05" w:rsidRDefault="00CA37DB" w:rsidP="00CA37DB">
            <w:pPr>
              <w:jc w:val="both"/>
              <w:rPr>
                <w:rFonts w:asciiTheme="minorHAnsi" w:hAnsiTheme="minorHAnsi" w:cstheme="minorHAnsi"/>
                <w:sz w:val="22"/>
                <w:szCs w:val="22"/>
              </w:rPr>
            </w:pPr>
          </w:p>
          <w:p w14:paraId="2CBB773E" w14:textId="77777777" w:rsidR="00CA37DB" w:rsidRPr="00A83C05" w:rsidRDefault="00CA37DB" w:rsidP="006E618B">
            <w:pPr>
              <w:numPr>
                <w:ilvl w:val="0"/>
                <w:numId w:val="28"/>
              </w:numPr>
              <w:rPr>
                <w:rFonts w:asciiTheme="minorHAnsi" w:hAnsiTheme="minorHAnsi" w:cstheme="minorHAnsi"/>
                <w:sz w:val="22"/>
                <w:szCs w:val="22"/>
              </w:rPr>
            </w:pPr>
            <w:r w:rsidRPr="00A83C05">
              <w:rPr>
                <w:rFonts w:asciiTheme="minorHAnsi" w:hAnsiTheme="minorHAnsi" w:cstheme="minorHAnsi"/>
                <w:sz w:val="22"/>
                <w:szCs w:val="22"/>
              </w:rPr>
              <w:t>The provision of a regional wide clinical/care service under an integrated governance framework and providing the care group lens across the region/nationally.</w:t>
            </w:r>
          </w:p>
          <w:p w14:paraId="2EDA5639" w14:textId="77777777" w:rsidR="00CA37DB" w:rsidRPr="00A83C05" w:rsidRDefault="00CA37DB" w:rsidP="006E618B">
            <w:pPr>
              <w:numPr>
                <w:ilvl w:val="0"/>
                <w:numId w:val="28"/>
              </w:numPr>
              <w:ind w:left="714" w:hanging="357"/>
              <w:rPr>
                <w:rFonts w:asciiTheme="minorHAnsi" w:hAnsiTheme="minorHAnsi" w:cstheme="minorHAnsi"/>
                <w:sz w:val="22"/>
                <w:szCs w:val="22"/>
              </w:rPr>
            </w:pPr>
            <w:r w:rsidRPr="00A83C05">
              <w:rPr>
                <w:rFonts w:asciiTheme="minorHAnsi" w:hAnsiTheme="minorHAnsi" w:cstheme="minorHAnsi"/>
                <w:sz w:val="22"/>
                <w:szCs w:val="22"/>
              </w:rPr>
              <w:t xml:space="preserve">A standard system of governance; policies, audit meetings, quality assurance, incident reporting, incident management, risk management, oversight of regulation etc., </w:t>
            </w:r>
            <w:proofErr w:type="gramStart"/>
            <w:r w:rsidRPr="00A83C05">
              <w:rPr>
                <w:rFonts w:asciiTheme="minorHAnsi" w:hAnsiTheme="minorHAnsi" w:cstheme="minorHAnsi"/>
                <w:sz w:val="22"/>
                <w:szCs w:val="22"/>
              </w:rPr>
              <w:t>across  services</w:t>
            </w:r>
            <w:proofErr w:type="gramEnd"/>
            <w:r w:rsidRPr="00A83C05">
              <w:rPr>
                <w:rFonts w:asciiTheme="minorHAnsi" w:hAnsiTheme="minorHAnsi" w:cstheme="minorHAnsi"/>
                <w:sz w:val="22"/>
                <w:szCs w:val="22"/>
              </w:rPr>
              <w:t xml:space="preserve"> in the Region. </w:t>
            </w:r>
          </w:p>
          <w:p w14:paraId="092A943D" w14:textId="77777777" w:rsidR="00CA37DB" w:rsidRPr="00A83C05" w:rsidRDefault="00CA37DB" w:rsidP="006E618B">
            <w:pPr>
              <w:numPr>
                <w:ilvl w:val="0"/>
                <w:numId w:val="28"/>
              </w:numPr>
              <w:rPr>
                <w:rFonts w:asciiTheme="minorHAnsi" w:hAnsiTheme="minorHAnsi" w:cstheme="minorHAnsi"/>
                <w:sz w:val="22"/>
                <w:szCs w:val="22"/>
              </w:rPr>
            </w:pPr>
            <w:r w:rsidRPr="00A83C05">
              <w:rPr>
                <w:rFonts w:asciiTheme="minorHAnsi" w:hAnsiTheme="minorHAnsi" w:cstheme="minorHAnsi"/>
                <w:sz w:val="22"/>
                <w:szCs w:val="22"/>
              </w:rPr>
              <w:t xml:space="preserve">Risk stratification of patients to ensure that higher risk patients are dealt with at the most appropriate facility within the </w:t>
            </w:r>
            <w:proofErr w:type="spellStart"/>
            <w:r w:rsidRPr="00A83C05">
              <w:rPr>
                <w:rFonts w:asciiTheme="minorHAnsi" w:hAnsiTheme="minorHAnsi" w:cstheme="minorHAnsi"/>
                <w:sz w:val="22"/>
                <w:szCs w:val="22"/>
              </w:rPr>
              <w:t>NoC</w:t>
            </w:r>
            <w:proofErr w:type="spellEnd"/>
            <w:r w:rsidRPr="00A83C05">
              <w:rPr>
                <w:rFonts w:asciiTheme="minorHAnsi" w:hAnsiTheme="minorHAnsi" w:cstheme="minorHAnsi"/>
                <w:sz w:val="22"/>
                <w:szCs w:val="22"/>
              </w:rPr>
              <w:t xml:space="preserve">. </w:t>
            </w:r>
          </w:p>
          <w:p w14:paraId="41859F3C" w14:textId="77777777" w:rsidR="00CA37DB" w:rsidRPr="00A83C05" w:rsidRDefault="00CA37DB" w:rsidP="006E618B">
            <w:pPr>
              <w:numPr>
                <w:ilvl w:val="0"/>
                <w:numId w:val="28"/>
              </w:numPr>
              <w:rPr>
                <w:rFonts w:asciiTheme="minorHAnsi" w:hAnsiTheme="minorHAnsi" w:cstheme="minorHAnsi"/>
                <w:sz w:val="22"/>
                <w:szCs w:val="22"/>
              </w:rPr>
            </w:pPr>
            <w:r w:rsidRPr="00A83C05">
              <w:rPr>
                <w:rFonts w:asciiTheme="minorHAnsi" w:hAnsiTheme="minorHAnsi" w:cstheme="minorHAnsi"/>
                <w:sz w:val="22"/>
                <w:szCs w:val="22"/>
              </w:rPr>
              <w:t xml:space="preserve">Quality assurance on the basis of one integrated service, although operating at different geographical sites; this will require data to be pooled across the </w:t>
            </w:r>
            <w:proofErr w:type="spellStart"/>
            <w:r w:rsidRPr="00A83C05">
              <w:rPr>
                <w:rFonts w:asciiTheme="minorHAnsi" w:hAnsiTheme="minorHAnsi" w:cstheme="minorHAnsi"/>
                <w:sz w:val="22"/>
                <w:szCs w:val="22"/>
              </w:rPr>
              <w:t>NoC</w:t>
            </w:r>
            <w:proofErr w:type="spellEnd"/>
            <w:r w:rsidRPr="00A83C05">
              <w:rPr>
                <w:rFonts w:asciiTheme="minorHAnsi" w:hAnsiTheme="minorHAnsi" w:cstheme="minorHAnsi"/>
                <w:sz w:val="22"/>
                <w:szCs w:val="22"/>
              </w:rPr>
              <w:t xml:space="preserve">. </w:t>
            </w:r>
          </w:p>
          <w:p w14:paraId="3E3A87AE" w14:textId="77777777" w:rsidR="00CA37DB" w:rsidRPr="00A83C05" w:rsidRDefault="00CA37DB" w:rsidP="006E618B">
            <w:pPr>
              <w:numPr>
                <w:ilvl w:val="0"/>
                <w:numId w:val="28"/>
              </w:numPr>
              <w:rPr>
                <w:rFonts w:asciiTheme="minorHAnsi" w:hAnsiTheme="minorHAnsi" w:cstheme="minorHAnsi"/>
                <w:sz w:val="22"/>
                <w:szCs w:val="22"/>
              </w:rPr>
            </w:pPr>
            <w:proofErr w:type="gramStart"/>
            <w:r w:rsidRPr="00A83C05">
              <w:rPr>
                <w:rFonts w:asciiTheme="minorHAnsi" w:hAnsiTheme="minorHAnsi" w:cstheme="minorHAnsi"/>
                <w:sz w:val="22"/>
                <w:szCs w:val="22"/>
              </w:rPr>
              <w:t>A</w:t>
            </w:r>
            <w:proofErr w:type="gramEnd"/>
            <w:r w:rsidRPr="00A83C05">
              <w:rPr>
                <w:rFonts w:asciiTheme="minorHAnsi" w:hAnsiTheme="minorHAnsi" w:cstheme="minorHAnsi"/>
                <w:sz w:val="22"/>
                <w:szCs w:val="22"/>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A83C05" w:rsidRDefault="00CA37DB" w:rsidP="006E618B">
            <w:pPr>
              <w:numPr>
                <w:ilvl w:val="0"/>
                <w:numId w:val="28"/>
              </w:numPr>
              <w:rPr>
                <w:rFonts w:asciiTheme="minorHAnsi" w:eastAsia="Verdana" w:hAnsiTheme="minorHAnsi" w:cstheme="minorHAnsi"/>
                <w:sz w:val="22"/>
                <w:szCs w:val="22"/>
              </w:rPr>
            </w:pPr>
            <w:r w:rsidRPr="00A83C05">
              <w:rPr>
                <w:rFonts w:asciiTheme="minorHAnsi" w:eastAsia="Verdana" w:hAnsiTheme="minorHAnsi" w:cstheme="minorHAnsi"/>
                <w:sz w:val="22"/>
                <w:szCs w:val="22"/>
              </w:rPr>
              <w:t>Accountable structures to support high quality education and clinical research, and active engagement with evolving regional academic structures.</w:t>
            </w:r>
          </w:p>
          <w:p w14:paraId="0908A785" w14:textId="77777777" w:rsidR="00CA37DB" w:rsidRPr="00A83C05" w:rsidRDefault="00CA37DB" w:rsidP="00CA37DB">
            <w:pPr>
              <w:ind w:left="720"/>
              <w:contextualSpacing/>
              <w:rPr>
                <w:rFonts w:asciiTheme="minorHAnsi" w:eastAsia="Verdana" w:hAnsiTheme="minorHAnsi" w:cstheme="minorHAnsi"/>
                <w:sz w:val="22"/>
                <w:szCs w:val="22"/>
              </w:rPr>
            </w:pPr>
          </w:p>
          <w:p w14:paraId="2C0F557C" w14:textId="77777777" w:rsidR="00CA37DB" w:rsidRPr="00A83C05" w:rsidRDefault="00CA37DB" w:rsidP="00CA37DB">
            <w:pPr>
              <w:rPr>
                <w:rFonts w:asciiTheme="minorHAnsi" w:eastAsia="Verdana" w:hAnsiTheme="minorHAnsi" w:cstheme="minorHAnsi"/>
                <w:sz w:val="22"/>
                <w:szCs w:val="22"/>
              </w:rPr>
            </w:pPr>
            <w:r w:rsidRPr="00A83C05">
              <w:rPr>
                <w:rFonts w:asciiTheme="minorHAnsi" w:eastAsia="Verdana" w:hAnsiTheme="minorHAnsi" w:cstheme="minorHAnsi"/>
                <w:sz w:val="22"/>
                <w:szCs w:val="22"/>
              </w:rPr>
              <w:t xml:space="preserve">An </w:t>
            </w:r>
            <w:r w:rsidRPr="00A83C05">
              <w:rPr>
                <w:rFonts w:asciiTheme="minorHAnsi" w:eastAsia="Verdana" w:hAnsiTheme="minorHAnsi" w:cstheme="minorHAnsi"/>
                <w:bCs/>
                <w:sz w:val="22"/>
                <w:szCs w:val="22"/>
              </w:rPr>
              <w:t>integrated approach</w:t>
            </w:r>
            <w:r w:rsidRPr="00A83C05">
              <w:rPr>
                <w:rFonts w:asciiTheme="minorHAnsi" w:eastAsia="Verdana" w:hAnsiTheme="minorHAnsi" w:cstheme="minorHAnsi"/>
                <w:b/>
                <w:bCs/>
                <w:sz w:val="22"/>
                <w:szCs w:val="22"/>
              </w:rPr>
              <w:t xml:space="preserve"> </w:t>
            </w:r>
            <w:r w:rsidRPr="00A83C05">
              <w:rPr>
                <w:rFonts w:asciiTheme="minorHAnsi" w:eastAsia="Verdana" w:hAnsiTheme="minorHAnsi" w:cstheme="minorHAnsi"/>
                <w:sz w:val="22"/>
                <w:szCs w:val="22"/>
              </w:rPr>
              <w:t xml:space="preserve">to service delivery which ensures that each IHA in the Region delivers care appropriate to the population needs, resources, facilities and services available. </w:t>
            </w:r>
            <w:r w:rsidRPr="00A83C05">
              <w:rPr>
                <w:rFonts w:asciiTheme="minorHAnsi" w:hAnsiTheme="minorHAnsi" w:cstheme="minorHAnsi"/>
                <w:sz w:val="22"/>
                <w:szCs w:val="22"/>
              </w:rPr>
              <w:t xml:space="preserve">The </w:t>
            </w:r>
            <w:proofErr w:type="spellStart"/>
            <w:r w:rsidRPr="00A83C05">
              <w:rPr>
                <w:rFonts w:asciiTheme="minorHAnsi" w:hAnsiTheme="minorHAnsi" w:cstheme="minorHAnsi"/>
                <w:sz w:val="22"/>
                <w:szCs w:val="22"/>
              </w:rPr>
              <w:t>NoC</w:t>
            </w:r>
            <w:proofErr w:type="spellEnd"/>
            <w:r w:rsidRPr="00A83C05">
              <w:rPr>
                <w:rFonts w:asciiTheme="minorHAnsi" w:hAnsiTheme="minorHAnsi" w:cstheme="minorHAnsi"/>
                <w:sz w:val="22"/>
                <w:szCs w:val="22"/>
              </w:rPr>
              <w:t xml:space="preserve"> will work closely with all stakeholders relevant to Network. </w:t>
            </w:r>
          </w:p>
        </w:tc>
      </w:tr>
      <w:tr w:rsidR="00CA37DB" w:rsidRPr="00CA37DB" w14:paraId="01EEAE19" w14:textId="77777777" w:rsidTr="00BC346B">
        <w:tc>
          <w:tcPr>
            <w:tcW w:w="2364" w:type="dxa"/>
          </w:tcPr>
          <w:p w14:paraId="73E6B293" w14:textId="77777777" w:rsidR="00CA37DB" w:rsidRPr="00CA37DB" w:rsidRDefault="00CA37DB" w:rsidP="00CA37DB">
            <w:pPr>
              <w:rPr>
                <w:rFonts w:ascii="Calibri" w:hAnsi="Calibri" w:cs="Arial"/>
                <w:b/>
                <w:bCs/>
                <w:sz w:val="22"/>
                <w:szCs w:val="22"/>
              </w:rPr>
            </w:pPr>
          </w:p>
          <w:p w14:paraId="745DAB15"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Our Mission</w:t>
            </w:r>
          </w:p>
        </w:tc>
        <w:tc>
          <w:tcPr>
            <w:tcW w:w="8394" w:type="dxa"/>
          </w:tcPr>
          <w:p w14:paraId="4879443B" w14:textId="77777777" w:rsidR="00CA37DB" w:rsidRPr="00A83C05" w:rsidRDefault="00CA37DB" w:rsidP="00CA37DB">
            <w:pPr>
              <w:rPr>
                <w:rFonts w:asciiTheme="minorHAnsi" w:hAnsiTheme="minorHAnsi" w:cstheme="minorHAnsi"/>
                <w:color w:val="000000"/>
                <w:sz w:val="22"/>
                <w:szCs w:val="22"/>
                <w:lang w:val="en-IE" w:eastAsia="en-US"/>
              </w:rPr>
            </w:pPr>
            <w:r w:rsidRPr="00A83C05">
              <w:rPr>
                <w:rFonts w:asciiTheme="minorHAnsi" w:hAnsiTheme="minorHAnsi" w:cstheme="minorHAnsi"/>
                <w:bCs/>
                <w:iCs/>
                <w:color w:val="000000"/>
                <w:sz w:val="22"/>
                <w:szCs w:val="22"/>
              </w:rPr>
              <w:t xml:space="preserve"> Our </w:t>
            </w:r>
            <w:r w:rsidRPr="00A83C05">
              <w:rPr>
                <w:rFonts w:asciiTheme="minorHAnsi" w:hAnsiTheme="minorHAnsi" w:cstheme="minorHAnsi"/>
                <w:b/>
                <w:bCs/>
                <w:color w:val="000000"/>
                <w:sz w:val="22"/>
                <w:szCs w:val="22"/>
              </w:rPr>
              <w:t>mission is to ensure that the people of West and North West:</w:t>
            </w:r>
          </w:p>
          <w:p w14:paraId="6F3B7228" w14:textId="77777777" w:rsidR="00CA37DB" w:rsidRPr="00A83C05" w:rsidRDefault="00CA37DB" w:rsidP="006E618B">
            <w:pPr>
              <w:numPr>
                <w:ilvl w:val="0"/>
                <w:numId w:val="29"/>
              </w:numPr>
              <w:rPr>
                <w:rFonts w:asciiTheme="minorHAnsi" w:hAnsiTheme="minorHAnsi" w:cstheme="minorHAnsi"/>
                <w:color w:val="000000"/>
                <w:sz w:val="22"/>
                <w:szCs w:val="22"/>
              </w:rPr>
            </w:pPr>
            <w:r w:rsidRPr="00A83C05">
              <w:rPr>
                <w:rFonts w:asciiTheme="minorHAnsi" w:hAnsiTheme="minorHAnsi" w:cstheme="minorHAnsi"/>
                <w:color w:val="000000"/>
                <w:sz w:val="22"/>
                <w:szCs w:val="22"/>
              </w:rPr>
              <w:t>are supported by accessible health and social care services to live healthier lives,</w:t>
            </w:r>
          </w:p>
          <w:p w14:paraId="569769DB" w14:textId="77777777" w:rsidR="00CA37DB" w:rsidRPr="00A83C05" w:rsidRDefault="00CA37DB" w:rsidP="006E618B">
            <w:pPr>
              <w:numPr>
                <w:ilvl w:val="0"/>
                <w:numId w:val="29"/>
              </w:numPr>
              <w:rPr>
                <w:rFonts w:asciiTheme="minorHAnsi" w:hAnsiTheme="minorHAnsi" w:cstheme="minorHAnsi"/>
                <w:color w:val="000000"/>
                <w:sz w:val="22"/>
                <w:szCs w:val="22"/>
              </w:rPr>
            </w:pPr>
            <w:r w:rsidRPr="00A83C05">
              <w:rPr>
                <w:rFonts w:asciiTheme="minorHAnsi" w:hAnsiTheme="minorHAnsi" w:cstheme="minorHAnsi"/>
                <w:color w:val="000000"/>
                <w:sz w:val="22"/>
                <w:szCs w:val="22"/>
              </w:rPr>
              <w:t>have access to safe, high quality, compassionate, and integrated care, delivered by highly skilled and valued staff,</w:t>
            </w:r>
          </w:p>
          <w:p w14:paraId="09C4E42F" w14:textId="77777777" w:rsidR="00CA37DB" w:rsidRPr="00A83C05" w:rsidRDefault="00CA37DB" w:rsidP="006E618B">
            <w:pPr>
              <w:numPr>
                <w:ilvl w:val="0"/>
                <w:numId w:val="29"/>
              </w:numPr>
              <w:rPr>
                <w:rFonts w:asciiTheme="minorHAnsi" w:hAnsiTheme="minorHAnsi" w:cstheme="minorHAnsi"/>
                <w:color w:val="000000"/>
                <w:sz w:val="22"/>
                <w:szCs w:val="22"/>
              </w:rPr>
            </w:pPr>
            <w:r w:rsidRPr="00A83C05">
              <w:rPr>
                <w:rFonts w:asciiTheme="minorHAnsi" w:hAnsiTheme="minorHAnsi" w:cstheme="minorHAnsi"/>
                <w:color w:val="000000"/>
                <w:sz w:val="22"/>
                <w:szCs w:val="22"/>
              </w:rPr>
              <w:t>can be confident that we will deliver the best health outcomes and value through a culture that supports continuous improvement, excellence in clinical practice, teaching, research and innovation</w:t>
            </w:r>
          </w:p>
          <w:p w14:paraId="61728895" w14:textId="77777777" w:rsidR="00CA37DB" w:rsidRPr="00A83C05" w:rsidRDefault="00CA37DB" w:rsidP="00CA37DB">
            <w:pPr>
              <w:widowControl w:val="0"/>
              <w:autoSpaceDE w:val="0"/>
              <w:autoSpaceDN w:val="0"/>
              <w:adjustRightInd w:val="0"/>
              <w:rPr>
                <w:rFonts w:asciiTheme="minorHAnsi" w:hAnsiTheme="minorHAnsi" w:cstheme="minorHAnsi"/>
                <w:spacing w:val="9"/>
                <w:sz w:val="22"/>
                <w:szCs w:val="22"/>
              </w:rPr>
            </w:pPr>
            <w:r w:rsidRPr="00A83C05">
              <w:rPr>
                <w:rFonts w:asciiTheme="minorHAnsi" w:hAnsiTheme="minorHAnsi" w:cstheme="minorHAnsi"/>
                <w:bCs/>
                <w:iCs/>
                <w:color w:val="000000"/>
                <w:sz w:val="22"/>
                <w:szCs w:val="22"/>
              </w:rPr>
              <w:t xml:space="preserve"> </w:t>
            </w:r>
          </w:p>
        </w:tc>
      </w:tr>
      <w:tr w:rsidR="00CA37DB" w:rsidRPr="00CA37DB" w14:paraId="1CF47418" w14:textId="77777777" w:rsidTr="00BC346B">
        <w:tc>
          <w:tcPr>
            <w:tcW w:w="2364" w:type="dxa"/>
          </w:tcPr>
          <w:p w14:paraId="1302EFC8" w14:textId="77777777" w:rsidR="00CA37DB" w:rsidRPr="00A83C05" w:rsidRDefault="00CA37DB" w:rsidP="00CA37DB">
            <w:pPr>
              <w:rPr>
                <w:rFonts w:ascii="Calibri" w:hAnsi="Calibri" w:cs="Arial"/>
                <w:b/>
                <w:bCs/>
                <w:sz w:val="22"/>
                <w:szCs w:val="22"/>
              </w:rPr>
            </w:pPr>
            <w:r w:rsidRPr="00A83C05">
              <w:rPr>
                <w:rFonts w:ascii="Calibri" w:hAnsi="Calibri" w:cs="Arial"/>
                <w:b/>
                <w:bCs/>
                <w:sz w:val="22"/>
                <w:szCs w:val="22"/>
              </w:rPr>
              <w:t>Our Values</w:t>
            </w:r>
          </w:p>
          <w:p w14:paraId="72B57756" w14:textId="77777777" w:rsidR="00CA37DB" w:rsidRPr="00A83C05" w:rsidRDefault="00CA37DB" w:rsidP="00CA37DB">
            <w:pPr>
              <w:jc w:val="right"/>
              <w:rPr>
                <w:rFonts w:ascii="Calibri" w:hAnsi="Calibri" w:cs="Arial"/>
                <w:sz w:val="22"/>
                <w:szCs w:val="22"/>
              </w:rPr>
            </w:pPr>
          </w:p>
        </w:tc>
        <w:tc>
          <w:tcPr>
            <w:tcW w:w="8394" w:type="dxa"/>
          </w:tcPr>
          <w:p w14:paraId="36B01A79" w14:textId="77777777" w:rsidR="00CA37DB" w:rsidRPr="00A83C05" w:rsidRDefault="00CA37DB" w:rsidP="00CA37DB">
            <w:pPr>
              <w:autoSpaceDE w:val="0"/>
              <w:autoSpaceDN w:val="0"/>
              <w:adjustRightInd w:val="0"/>
              <w:rPr>
                <w:rFonts w:asciiTheme="minorHAnsi" w:hAnsiTheme="minorHAnsi" w:cstheme="minorHAnsi"/>
                <w:color w:val="000000"/>
                <w:sz w:val="22"/>
                <w:szCs w:val="22"/>
              </w:rPr>
            </w:pPr>
            <w:r w:rsidRPr="00A83C05">
              <w:rPr>
                <w:rFonts w:asciiTheme="minorHAnsi" w:hAnsiTheme="minorHAnsi" w:cstheme="minorHAnsi"/>
                <w:color w:val="1F1F1F"/>
                <w:sz w:val="22"/>
                <w:szCs w:val="22"/>
                <w:shd w:val="clear" w:color="auto" w:fill="FFFFFF"/>
              </w:rPr>
              <w:t xml:space="preserve">The HSE's values of </w:t>
            </w:r>
            <w:r w:rsidRPr="00A83C05">
              <w:rPr>
                <w:rFonts w:asciiTheme="minorHAnsi" w:hAnsiTheme="minorHAnsi" w:cstheme="minorHAnsi"/>
                <w:color w:val="040C28"/>
                <w:sz w:val="22"/>
                <w:szCs w:val="22"/>
              </w:rPr>
              <w:t>Care, Compassion, Trust and Learning</w:t>
            </w:r>
            <w:r w:rsidRPr="00A83C05">
              <w:rPr>
                <w:rFonts w:asciiTheme="minorHAnsi" w:hAnsiTheme="minorHAnsi" w:cstheme="minorHAnsi"/>
                <w:color w:val="1F1F1F"/>
                <w:sz w:val="22"/>
                <w:szCs w:val="22"/>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CA37DB" w14:paraId="0855B13E" w14:textId="77777777" w:rsidTr="00BC346B">
        <w:tc>
          <w:tcPr>
            <w:tcW w:w="2364" w:type="dxa"/>
          </w:tcPr>
          <w:p w14:paraId="691671EA" w14:textId="77777777" w:rsidR="00CA37DB" w:rsidRPr="00A83C05" w:rsidRDefault="00CA37DB" w:rsidP="00CA37DB">
            <w:pPr>
              <w:rPr>
                <w:rFonts w:ascii="Calibri" w:hAnsi="Calibri" w:cs="Arial"/>
                <w:b/>
                <w:bCs/>
                <w:sz w:val="22"/>
                <w:szCs w:val="22"/>
              </w:rPr>
            </w:pPr>
            <w:r w:rsidRPr="00A83C05">
              <w:rPr>
                <w:rFonts w:ascii="Calibri" w:hAnsi="Calibri" w:cs="Arial"/>
                <w:b/>
                <w:bCs/>
                <w:sz w:val="22"/>
                <w:szCs w:val="22"/>
              </w:rPr>
              <w:t>Reasonable Accommodations</w:t>
            </w:r>
          </w:p>
        </w:tc>
        <w:tc>
          <w:tcPr>
            <w:tcW w:w="8394" w:type="dxa"/>
          </w:tcPr>
          <w:p w14:paraId="1D1D1CDD" w14:textId="231D1008" w:rsidR="00CA37DB" w:rsidRPr="00A83C05" w:rsidRDefault="00CA37DB" w:rsidP="00CA37DB">
            <w:pPr>
              <w:spacing w:line="276" w:lineRule="auto"/>
              <w:rPr>
                <w:rFonts w:asciiTheme="minorHAnsi" w:eastAsia="Calibri" w:hAnsiTheme="minorHAnsi" w:cstheme="minorHAnsi"/>
                <w:sz w:val="22"/>
                <w:szCs w:val="22"/>
                <w:lang w:eastAsia="en-US"/>
              </w:rPr>
            </w:pPr>
            <w:r w:rsidRPr="00A83C05">
              <w:rPr>
                <w:rFonts w:asciiTheme="minorHAnsi" w:hAnsiTheme="minorHAnsi" w:cstheme="minorHAnsi"/>
                <w:sz w:val="22"/>
                <w:szCs w:val="22"/>
              </w:rPr>
              <w:t xml:space="preserve">Candidates who require a Reasonable Accommodation/s to support their participation, at any stage, in the recruitment and selection process, should email </w:t>
            </w:r>
            <w:r w:rsidR="00C333AA" w:rsidRPr="00A83C05">
              <w:rPr>
                <w:rFonts w:asciiTheme="minorHAnsi" w:hAnsiTheme="minorHAnsi" w:cstheme="minorHAnsi"/>
                <w:sz w:val="22"/>
                <w:szCs w:val="22"/>
              </w:rPr>
              <w:t>Galway University Hospitals</w:t>
            </w:r>
            <w:r w:rsidRPr="00A83C05">
              <w:rPr>
                <w:rFonts w:asciiTheme="minorHAnsi" w:hAnsiTheme="minorHAnsi" w:cstheme="minorHAnsi"/>
                <w:sz w:val="22"/>
                <w:szCs w:val="22"/>
              </w:rPr>
              <w:t xml:space="preserve">, Recruitment Department </w:t>
            </w:r>
            <w:r w:rsidR="00C333AA" w:rsidRPr="00A83C05">
              <w:rPr>
                <w:rFonts w:asciiTheme="minorHAnsi" w:hAnsiTheme="minorHAnsi" w:cstheme="minorHAnsi"/>
                <w:sz w:val="22"/>
                <w:szCs w:val="22"/>
              </w:rPr>
              <w:t xml:space="preserve"> </w:t>
            </w:r>
            <w:hyperlink r:id="rId16" w:history="1">
              <w:r w:rsidR="00C333AA" w:rsidRPr="00A83C05">
                <w:rPr>
                  <w:rStyle w:val="Hyperlink"/>
                  <w:rFonts w:asciiTheme="minorHAnsi" w:hAnsiTheme="minorHAnsi" w:cstheme="minorHAnsi"/>
                  <w:sz w:val="22"/>
                  <w:szCs w:val="22"/>
                </w:rPr>
                <w:t>Recruit.Guh@hse.ie</w:t>
              </w:r>
            </w:hyperlink>
            <w:r w:rsidR="00C333AA" w:rsidRPr="00A83C05">
              <w:rPr>
                <w:rFonts w:asciiTheme="minorHAnsi" w:hAnsiTheme="minorHAnsi" w:cstheme="minorHAnsi"/>
                <w:color w:val="0000FF"/>
                <w:sz w:val="22"/>
                <w:szCs w:val="22"/>
                <w:u w:val="single"/>
              </w:rPr>
              <w:t xml:space="preserve"> </w:t>
            </w:r>
            <w:r w:rsidRPr="00A83C05">
              <w:rPr>
                <w:rFonts w:asciiTheme="minorHAnsi" w:hAnsiTheme="minorHAnsi" w:cstheme="minorHAnsi"/>
                <w:sz w:val="22"/>
                <w:szCs w:val="22"/>
              </w:rPr>
              <w:t xml:space="preserve"> </w:t>
            </w:r>
          </w:p>
          <w:p w14:paraId="00E9119F" w14:textId="77777777" w:rsidR="00CA37DB" w:rsidRPr="00A83C05" w:rsidRDefault="00CA37DB" w:rsidP="00CA37DB">
            <w:pPr>
              <w:autoSpaceDE w:val="0"/>
              <w:autoSpaceDN w:val="0"/>
              <w:adjustRightInd w:val="0"/>
              <w:rPr>
                <w:rFonts w:asciiTheme="minorHAnsi" w:hAnsiTheme="minorHAnsi" w:cstheme="minorHAnsi"/>
                <w:color w:val="1F1F1F"/>
                <w:sz w:val="22"/>
                <w:szCs w:val="22"/>
                <w:shd w:val="clear" w:color="auto" w:fill="FFFFFF"/>
              </w:rPr>
            </w:pPr>
          </w:p>
        </w:tc>
      </w:tr>
      <w:tr w:rsidR="00CA37DB" w:rsidRPr="00CA37DB" w14:paraId="24F1754B" w14:textId="77777777" w:rsidTr="00BC346B">
        <w:tc>
          <w:tcPr>
            <w:tcW w:w="2364" w:type="dxa"/>
          </w:tcPr>
          <w:p w14:paraId="5A7D5F01" w14:textId="77777777" w:rsidR="00CA37DB" w:rsidRPr="00A83C05" w:rsidRDefault="00CA37DB" w:rsidP="00CA37DB">
            <w:pPr>
              <w:rPr>
                <w:rFonts w:ascii="Calibri" w:hAnsi="Calibri" w:cs="Arial"/>
                <w:b/>
                <w:bCs/>
                <w:sz w:val="22"/>
                <w:szCs w:val="22"/>
              </w:rPr>
            </w:pPr>
            <w:r w:rsidRPr="00A83C05">
              <w:rPr>
                <w:rFonts w:ascii="Calibri" w:hAnsi="Calibri" w:cs="Arial"/>
                <w:b/>
                <w:bCs/>
                <w:sz w:val="22"/>
                <w:szCs w:val="22"/>
              </w:rPr>
              <w:lastRenderedPageBreak/>
              <w:t>Reporting Relationship</w:t>
            </w:r>
          </w:p>
        </w:tc>
        <w:tc>
          <w:tcPr>
            <w:tcW w:w="8394" w:type="dxa"/>
          </w:tcPr>
          <w:p w14:paraId="79A03702" w14:textId="77777777" w:rsidR="00C333AA" w:rsidRPr="00A83C05" w:rsidRDefault="00C333AA" w:rsidP="00C333AA">
            <w:pPr>
              <w:jc w:val="both"/>
              <w:rPr>
                <w:rFonts w:asciiTheme="minorHAnsi" w:hAnsiTheme="minorHAnsi" w:cstheme="minorHAnsi"/>
                <w:iCs/>
                <w:sz w:val="22"/>
                <w:szCs w:val="22"/>
                <w:lang w:eastAsia="en-IE"/>
              </w:rPr>
            </w:pPr>
            <w:r w:rsidRPr="00A83C05">
              <w:rPr>
                <w:rFonts w:asciiTheme="minorHAnsi" w:hAnsiTheme="minorHAnsi" w:cstheme="minorHAnsi"/>
                <w:iCs/>
                <w:sz w:val="22"/>
                <w:szCs w:val="22"/>
                <w:lang w:eastAsia="en-IE"/>
              </w:rPr>
              <w:t>The post holder will report to the Occupational Therapist Manager in Charge III/ OT Manager for both line management and clinical supervision.</w:t>
            </w:r>
          </w:p>
          <w:p w14:paraId="5E0946E4" w14:textId="4172F57B" w:rsidR="00CA37DB" w:rsidRPr="00A83C05" w:rsidRDefault="00CA37DB" w:rsidP="00C333AA">
            <w:pPr>
              <w:rPr>
                <w:rFonts w:asciiTheme="minorHAnsi" w:hAnsiTheme="minorHAnsi" w:cstheme="minorHAnsi"/>
                <w:iCs/>
                <w:sz w:val="22"/>
                <w:szCs w:val="22"/>
              </w:rPr>
            </w:pPr>
          </w:p>
        </w:tc>
      </w:tr>
      <w:tr w:rsidR="00CA37DB" w:rsidRPr="00CA37DB" w14:paraId="7BBECECF" w14:textId="77777777" w:rsidTr="00BC346B">
        <w:tc>
          <w:tcPr>
            <w:tcW w:w="2364" w:type="dxa"/>
          </w:tcPr>
          <w:p w14:paraId="1F3F705A" w14:textId="77777777" w:rsidR="00CA37DB" w:rsidRPr="00A83C05" w:rsidRDefault="00CA37DB" w:rsidP="00CA37DB">
            <w:pPr>
              <w:rPr>
                <w:rFonts w:ascii="Calibri" w:hAnsi="Calibri" w:cs="Arial"/>
                <w:b/>
                <w:bCs/>
                <w:sz w:val="22"/>
                <w:szCs w:val="22"/>
              </w:rPr>
            </w:pPr>
            <w:r w:rsidRPr="00A83C05">
              <w:rPr>
                <w:rFonts w:ascii="Calibri" w:hAnsi="Calibri" w:cs="Arial"/>
                <w:b/>
                <w:bCs/>
                <w:sz w:val="22"/>
                <w:szCs w:val="22"/>
              </w:rPr>
              <w:t xml:space="preserve">Purpose of the Post </w:t>
            </w:r>
          </w:p>
          <w:p w14:paraId="5FC5FEBD" w14:textId="77777777" w:rsidR="00CA37DB" w:rsidRPr="00A83C05" w:rsidRDefault="00CA37DB" w:rsidP="00CA37DB">
            <w:pPr>
              <w:rPr>
                <w:rFonts w:ascii="Calibri" w:hAnsi="Calibri" w:cs="Arial"/>
                <w:b/>
                <w:bCs/>
                <w:sz w:val="22"/>
                <w:szCs w:val="22"/>
              </w:rPr>
            </w:pPr>
          </w:p>
        </w:tc>
        <w:tc>
          <w:tcPr>
            <w:tcW w:w="8394" w:type="dxa"/>
          </w:tcPr>
          <w:p w14:paraId="1B8BEB62" w14:textId="60ED61A3" w:rsidR="00C333AA" w:rsidRPr="00A83C05" w:rsidRDefault="00C333AA" w:rsidP="00C333AA">
            <w:pPr>
              <w:pStyle w:val="Instructions"/>
              <w:jc w:val="both"/>
              <w:rPr>
                <w:rFonts w:asciiTheme="minorHAnsi" w:hAnsiTheme="minorHAnsi" w:cstheme="minorHAnsi"/>
                <w:i w:val="0"/>
                <w:color w:val="auto"/>
                <w:sz w:val="22"/>
                <w:szCs w:val="22"/>
                <w:lang w:val="en-IE"/>
              </w:rPr>
            </w:pPr>
            <w:r w:rsidRPr="00A83C05">
              <w:rPr>
                <w:rFonts w:asciiTheme="minorHAnsi" w:hAnsiTheme="minorHAnsi" w:cstheme="minorHAnsi"/>
                <w:i w:val="0"/>
                <w:color w:val="auto"/>
                <w:sz w:val="22"/>
                <w:szCs w:val="22"/>
                <w:lang w:val="en-IE"/>
              </w:rPr>
              <w:t xml:space="preserve">The Clinical Specialist Occupational Therapist will provide the advanced clinical knowledge and expertise to design and implement a </w:t>
            </w:r>
            <w:r w:rsidR="00A4345B" w:rsidRPr="00A83C05">
              <w:rPr>
                <w:rFonts w:asciiTheme="minorHAnsi" w:hAnsiTheme="minorHAnsi" w:cstheme="minorHAnsi"/>
                <w:i w:val="0"/>
                <w:color w:val="auto"/>
                <w:sz w:val="22"/>
                <w:szCs w:val="22"/>
                <w:lang w:val="en-IE"/>
              </w:rPr>
              <w:t>high-quality</w:t>
            </w:r>
            <w:r w:rsidRPr="00A83C05">
              <w:rPr>
                <w:rFonts w:asciiTheme="minorHAnsi" w:hAnsiTheme="minorHAnsi" w:cstheme="minorHAnsi"/>
                <w:i w:val="0"/>
                <w:color w:val="auto"/>
                <w:sz w:val="22"/>
                <w:szCs w:val="22"/>
                <w:lang w:val="en-IE"/>
              </w:rPr>
              <w:t xml:space="preserve"> service. </w:t>
            </w:r>
          </w:p>
          <w:p w14:paraId="61D1CBE4" w14:textId="77777777" w:rsidR="00C333AA" w:rsidRPr="00A83C05" w:rsidRDefault="00C333AA" w:rsidP="00C333AA">
            <w:pPr>
              <w:pStyle w:val="Instructions"/>
              <w:jc w:val="both"/>
              <w:rPr>
                <w:rFonts w:asciiTheme="minorHAnsi" w:hAnsiTheme="minorHAnsi" w:cstheme="minorHAnsi"/>
                <w:i w:val="0"/>
                <w:color w:val="auto"/>
                <w:sz w:val="22"/>
                <w:szCs w:val="22"/>
                <w:lang w:val="en-IE"/>
              </w:rPr>
            </w:pPr>
            <w:r w:rsidRPr="00A83C05">
              <w:rPr>
                <w:rFonts w:asciiTheme="minorHAnsi" w:hAnsiTheme="minorHAnsi" w:cstheme="minorHAnsi"/>
                <w:i w:val="0"/>
                <w:color w:val="auto"/>
                <w:sz w:val="22"/>
                <w:szCs w:val="22"/>
                <w:lang w:val="en-IE"/>
              </w:rPr>
              <w:t>He / She will be responsible for the effective and efficient delivery of an evidenced based, patient focused, quality infused occupational therapy service in the rheumatology Early Inflammatory Arthritis Clinic (EIAC).</w:t>
            </w:r>
          </w:p>
          <w:p w14:paraId="4887D9FF" w14:textId="77777777" w:rsidR="00C333AA" w:rsidRPr="00A83C05" w:rsidRDefault="00C333AA" w:rsidP="00C333AA">
            <w:pPr>
              <w:pStyle w:val="Instructions"/>
              <w:jc w:val="both"/>
              <w:rPr>
                <w:rFonts w:asciiTheme="minorHAnsi" w:hAnsiTheme="minorHAnsi" w:cstheme="minorHAnsi"/>
                <w:i w:val="0"/>
                <w:color w:val="auto"/>
                <w:sz w:val="22"/>
                <w:szCs w:val="22"/>
                <w:lang w:val="en-IE"/>
              </w:rPr>
            </w:pPr>
            <w:r w:rsidRPr="00A83C05">
              <w:rPr>
                <w:rFonts w:asciiTheme="minorHAnsi" w:hAnsiTheme="minorHAnsi" w:cstheme="minorHAnsi"/>
                <w:i w:val="0"/>
                <w:color w:val="auto"/>
                <w:sz w:val="22"/>
                <w:szCs w:val="22"/>
                <w:lang w:val="en-IE"/>
              </w:rPr>
              <w:t>The Clinical Specialist will work as part of a team to manage a caseload of patients with early inflammatory arthritis and other complex rheumatology conditions, including acute and progressive conditions.</w:t>
            </w:r>
          </w:p>
          <w:p w14:paraId="1EC2E242" w14:textId="77777777" w:rsidR="00C333AA" w:rsidRPr="00A83C05" w:rsidRDefault="00C333AA" w:rsidP="00C333AA">
            <w:pPr>
              <w:pStyle w:val="Instructions"/>
              <w:jc w:val="both"/>
              <w:rPr>
                <w:rFonts w:asciiTheme="minorHAnsi" w:hAnsiTheme="minorHAnsi" w:cstheme="minorHAnsi"/>
                <w:i w:val="0"/>
                <w:color w:val="auto"/>
                <w:sz w:val="22"/>
                <w:szCs w:val="22"/>
                <w:lang w:val="en-IE"/>
              </w:rPr>
            </w:pPr>
            <w:r w:rsidRPr="00A83C05">
              <w:rPr>
                <w:rFonts w:asciiTheme="minorHAnsi" w:hAnsiTheme="minorHAnsi" w:cstheme="minorHAnsi"/>
                <w:i w:val="0"/>
                <w:color w:val="auto"/>
                <w:sz w:val="22"/>
                <w:szCs w:val="22"/>
                <w:lang w:val="en-IE"/>
              </w:rPr>
              <w:t>In addition, the Clinical Specialist:</w:t>
            </w:r>
          </w:p>
          <w:p w14:paraId="356EB08E" w14:textId="77777777" w:rsidR="00C333AA" w:rsidRPr="00A83C05" w:rsidRDefault="00C333AA" w:rsidP="00C333AA">
            <w:pPr>
              <w:pStyle w:val="Instructions"/>
              <w:numPr>
                <w:ilvl w:val="0"/>
                <w:numId w:val="33"/>
              </w:numPr>
              <w:jc w:val="both"/>
              <w:rPr>
                <w:rFonts w:asciiTheme="minorHAnsi" w:hAnsiTheme="minorHAnsi" w:cstheme="minorHAnsi"/>
                <w:i w:val="0"/>
                <w:color w:val="auto"/>
                <w:sz w:val="22"/>
                <w:szCs w:val="22"/>
                <w:lang w:val="en-IE"/>
              </w:rPr>
            </w:pPr>
            <w:r w:rsidRPr="00A83C05">
              <w:rPr>
                <w:rFonts w:asciiTheme="minorHAnsi" w:hAnsiTheme="minorHAnsi" w:cstheme="minorHAnsi"/>
                <w:i w:val="0"/>
                <w:color w:val="auto"/>
                <w:sz w:val="22"/>
                <w:szCs w:val="22"/>
                <w:lang w:val="en-IE"/>
              </w:rPr>
              <w:t>Provide guidance and direction in the expansion of the EIAC NTPF service</w:t>
            </w:r>
          </w:p>
          <w:p w14:paraId="7278025D" w14:textId="77777777" w:rsidR="00C333AA" w:rsidRPr="00A83C05" w:rsidRDefault="00C333AA" w:rsidP="00C333AA">
            <w:pPr>
              <w:pStyle w:val="Instructions"/>
              <w:numPr>
                <w:ilvl w:val="0"/>
                <w:numId w:val="33"/>
              </w:numPr>
              <w:jc w:val="both"/>
              <w:rPr>
                <w:rFonts w:asciiTheme="minorHAnsi" w:hAnsiTheme="minorHAnsi" w:cstheme="minorHAnsi"/>
                <w:i w:val="0"/>
                <w:color w:val="auto"/>
                <w:sz w:val="22"/>
                <w:szCs w:val="22"/>
                <w:lang w:val="en-IE"/>
              </w:rPr>
            </w:pPr>
            <w:r w:rsidRPr="00A83C05">
              <w:rPr>
                <w:rFonts w:asciiTheme="minorHAnsi" w:hAnsiTheme="minorHAnsi" w:cstheme="minorHAnsi"/>
                <w:i w:val="0"/>
                <w:color w:val="auto"/>
                <w:sz w:val="22"/>
                <w:szCs w:val="22"/>
                <w:lang w:val="en-IE"/>
              </w:rPr>
              <w:t>Serves as a leader in service improvement and development.</w:t>
            </w:r>
          </w:p>
          <w:p w14:paraId="00FF8E45" w14:textId="27658A1F" w:rsidR="00C333AA" w:rsidRPr="00A83C05" w:rsidRDefault="00C333AA" w:rsidP="00C333AA">
            <w:pPr>
              <w:pStyle w:val="Instructions"/>
              <w:numPr>
                <w:ilvl w:val="0"/>
                <w:numId w:val="33"/>
              </w:numPr>
              <w:jc w:val="both"/>
              <w:rPr>
                <w:rFonts w:asciiTheme="minorHAnsi" w:hAnsiTheme="minorHAnsi" w:cstheme="minorHAnsi"/>
                <w:i w:val="0"/>
                <w:color w:val="auto"/>
                <w:sz w:val="22"/>
                <w:szCs w:val="22"/>
                <w:lang w:val="en-IE"/>
              </w:rPr>
            </w:pPr>
            <w:r w:rsidRPr="00A83C05">
              <w:rPr>
                <w:rFonts w:asciiTheme="minorHAnsi" w:hAnsiTheme="minorHAnsi" w:cstheme="minorHAnsi"/>
                <w:i w:val="0"/>
                <w:color w:val="auto"/>
                <w:sz w:val="22"/>
                <w:szCs w:val="22"/>
                <w:lang w:val="en-IE"/>
              </w:rPr>
              <w:t xml:space="preserve">Develops and implements clinical </w:t>
            </w:r>
            <w:r w:rsidR="00A4345B" w:rsidRPr="00A83C05">
              <w:rPr>
                <w:rFonts w:asciiTheme="minorHAnsi" w:hAnsiTheme="minorHAnsi" w:cstheme="minorHAnsi"/>
                <w:i w:val="0"/>
                <w:color w:val="auto"/>
                <w:sz w:val="22"/>
                <w:szCs w:val="22"/>
                <w:lang w:val="en-IE"/>
              </w:rPr>
              <w:t>evidence-based</w:t>
            </w:r>
            <w:r w:rsidRPr="00A83C05">
              <w:rPr>
                <w:rFonts w:asciiTheme="minorHAnsi" w:hAnsiTheme="minorHAnsi" w:cstheme="minorHAnsi"/>
                <w:i w:val="0"/>
                <w:color w:val="auto"/>
                <w:sz w:val="22"/>
                <w:szCs w:val="22"/>
                <w:lang w:val="en-IE"/>
              </w:rPr>
              <w:t xml:space="preserve"> practice, research and audit in the occupational therapy orthopaedic hand service,</w:t>
            </w:r>
          </w:p>
          <w:p w14:paraId="67019081" w14:textId="77777777" w:rsidR="00C333AA" w:rsidRPr="00A83C05" w:rsidRDefault="00C333AA" w:rsidP="00C333AA">
            <w:pPr>
              <w:pStyle w:val="Instructions"/>
              <w:numPr>
                <w:ilvl w:val="0"/>
                <w:numId w:val="33"/>
              </w:numPr>
              <w:rPr>
                <w:rFonts w:asciiTheme="minorHAnsi" w:hAnsiTheme="minorHAnsi" w:cstheme="minorHAnsi"/>
                <w:i w:val="0"/>
                <w:color w:val="auto"/>
                <w:sz w:val="22"/>
                <w:szCs w:val="22"/>
                <w:lang w:val="en-IE"/>
              </w:rPr>
            </w:pPr>
            <w:r w:rsidRPr="00A83C05">
              <w:rPr>
                <w:rFonts w:asciiTheme="minorHAnsi" w:hAnsiTheme="minorHAnsi" w:cstheme="minorHAnsi"/>
                <w:i w:val="0"/>
                <w:color w:val="auto"/>
                <w:sz w:val="22"/>
                <w:szCs w:val="22"/>
                <w:lang w:val="en-IE"/>
              </w:rPr>
              <w:t>Provides expert guidance/consultation to other occupational therapists, students and health care professionals via education, supervision and training to ensure they have the required skills &amp; knowledge to deliver evidenced based, safe and effective practice.</w:t>
            </w:r>
          </w:p>
          <w:p w14:paraId="4211A1D8" w14:textId="77777777" w:rsidR="00C333AA" w:rsidRPr="00A83C05" w:rsidRDefault="00C333AA" w:rsidP="00C333AA">
            <w:pPr>
              <w:pStyle w:val="Instructions"/>
              <w:jc w:val="both"/>
              <w:rPr>
                <w:rFonts w:asciiTheme="minorHAnsi" w:hAnsiTheme="minorHAnsi" w:cstheme="minorHAnsi"/>
                <w:i w:val="0"/>
                <w:color w:val="auto"/>
                <w:sz w:val="22"/>
                <w:szCs w:val="22"/>
                <w:lang w:val="en-IE"/>
              </w:rPr>
            </w:pPr>
          </w:p>
          <w:p w14:paraId="397ABFE0" w14:textId="77777777" w:rsidR="00C333AA" w:rsidRPr="00A83C05" w:rsidRDefault="00C333AA" w:rsidP="00C333AA">
            <w:pPr>
              <w:pStyle w:val="Instructions"/>
              <w:jc w:val="both"/>
              <w:rPr>
                <w:rFonts w:asciiTheme="minorHAnsi" w:hAnsiTheme="minorHAnsi" w:cstheme="minorHAnsi"/>
                <w:bCs/>
                <w:i w:val="0"/>
                <w:iCs/>
                <w:color w:val="auto"/>
                <w:spacing w:val="-3"/>
                <w:sz w:val="22"/>
                <w:szCs w:val="22"/>
                <w:lang w:eastAsia="en-US"/>
              </w:rPr>
            </w:pPr>
            <w:r w:rsidRPr="00A83C05">
              <w:rPr>
                <w:rFonts w:asciiTheme="minorHAnsi" w:hAnsiTheme="minorHAnsi" w:cstheme="minorHAnsi"/>
                <w:bCs/>
                <w:i w:val="0"/>
                <w:iCs/>
                <w:color w:val="auto"/>
                <w:spacing w:val="-3"/>
                <w:sz w:val="22"/>
                <w:szCs w:val="22"/>
                <w:lang w:eastAsia="en-US"/>
              </w:rPr>
              <w:t>The Occupational Therapist should abide by the Code of Ethics of the Association of Occupational Therapists of Ireland and CORU.</w:t>
            </w:r>
          </w:p>
          <w:p w14:paraId="49CA94E4" w14:textId="04458B03" w:rsidR="00CA37DB" w:rsidRPr="00A83C05" w:rsidRDefault="00CA37DB" w:rsidP="00CA37DB">
            <w:pPr>
              <w:rPr>
                <w:rFonts w:asciiTheme="minorHAnsi" w:hAnsiTheme="minorHAnsi" w:cstheme="minorHAnsi"/>
                <w:iCs/>
                <w:color w:val="FF0000"/>
                <w:sz w:val="22"/>
                <w:szCs w:val="22"/>
              </w:rPr>
            </w:pPr>
          </w:p>
        </w:tc>
      </w:tr>
      <w:tr w:rsidR="00CA37DB" w:rsidRPr="00CA37DB" w14:paraId="677BC31F" w14:textId="77777777" w:rsidTr="00BC346B">
        <w:tc>
          <w:tcPr>
            <w:tcW w:w="2364" w:type="dxa"/>
          </w:tcPr>
          <w:p w14:paraId="6210CF30" w14:textId="77777777" w:rsidR="00CA37DB" w:rsidRPr="00A83C05" w:rsidRDefault="00CA37DB" w:rsidP="00CA37DB">
            <w:pPr>
              <w:rPr>
                <w:rFonts w:ascii="Calibri" w:hAnsi="Calibri" w:cs="Arial"/>
                <w:b/>
                <w:bCs/>
                <w:sz w:val="22"/>
                <w:szCs w:val="22"/>
              </w:rPr>
            </w:pPr>
            <w:r w:rsidRPr="00A83C05">
              <w:rPr>
                <w:rFonts w:ascii="Calibri" w:hAnsi="Calibri" w:cs="Arial"/>
                <w:b/>
                <w:bCs/>
                <w:sz w:val="22"/>
                <w:szCs w:val="22"/>
              </w:rPr>
              <w:t>Principal Duties and Responsibilities</w:t>
            </w:r>
          </w:p>
          <w:p w14:paraId="39E9452C" w14:textId="77777777" w:rsidR="00CA37DB" w:rsidRPr="00A83C05" w:rsidRDefault="00CA37DB" w:rsidP="00CA37DB">
            <w:pPr>
              <w:rPr>
                <w:rFonts w:ascii="Calibri" w:hAnsi="Calibri" w:cs="Arial"/>
                <w:b/>
                <w:bCs/>
                <w:sz w:val="22"/>
                <w:szCs w:val="22"/>
              </w:rPr>
            </w:pPr>
          </w:p>
        </w:tc>
        <w:tc>
          <w:tcPr>
            <w:tcW w:w="8394" w:type="dxa"/>
          </w:tcPr>
          <w:p w14:paraId="450F6F91" w14:textId="77777777" w:rsidR="00CA37DB" w:rsidRPr="00A83C05" w:rsidRDefault="00CA37DB" w:rsidP="00CA37DB">
            <w:pPr>
              <w:numPr>
                <w:ilvl w:val="0"/>
                <w:numId w:val="8"/>
              </w:numPr>
              <w:rPr>
                <w:rFonts w:asciiTheme="minorHAnsi" w:hAnsiTheme="minorHAnsi" w:cstheme="minorHAnsi"/>
                <w:sz w:val="22"/>
                <w:szCs w:val="22"/>
                <w:lang w:val="en-IE"/>
              </w:rPr>
            </w:pPr>
            <w:r w:rsidRPr="00A83C05">
              <w:rPr>
                <w:rFonts w:asciiTheme="minorHAnsi" w:hAnsiTheme="minorHAnsi" w:cstheme="minorHAnsi"/>
                <w:sz w:val="22"/>
                <w:szCs w:val="22"/>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A83C05" w:rsidRDefault="00CA37DB" w:rsidP="00CA37DB">
            <w:pPr>
              <w:numPr>
                <w:ilvl w:val="0"/>
                <w:numId w:val="8"/>
              </w:numPr>
              <w:rPr>
                <w:rFonts w:asciiTheme="minorHAnsi" w:hAnsiTheme="minorHAnsi" w:cstheme="minorHAnsi"/>
                <w:sz w:val="22"/>
                <w:szCs w:val="22"/>
                <w:lang w:val="en-IE" w:eastAsia="en-US"/>
              </w:rPr>
            </w:pPr>
            <w:r w:rsidRPr="00A83C05">
              <w:rPr>
                <w:rFonts w:asciiTheme="minorHAnsi" w:hAnsiTheme="minorHAnsi" w:cstheme="minorHAnsi"/>
                <w:sz w:val="22"/>
                <w:szCs w:val="22"/>
                <w:lang w:val="en-IE"/>
              </w:rPr>
              <w:t>Maintain awareness of the primacy of the patient in relation to all hospital activities</w:t>
            </w:r>
            <w:r w:rsidRPr="00A83C05">
              <w:rPr>
                <w:rFonts w:asciiTheme="minorHAnsi" w:hAnsiTheme="minorHAnsi" w:cstheme="minorHAnsi"/>
                <w:sz w:val="22"/>
                <w:szCs w:val="22"/>
              </w:rPr>
              <w:t>.</w:t>
            </w:r>
          </w:p>
          <w:p w14:paraId="0854BDA5" w14:textId="77777777" w:rsidR="00CA37DB" w:rsidRPr="00A83C05" w:rsidRDefault="00CA37DB" w:rsidP="00CA37DB">
            <w:pPr>
              <w:numPr>
                <w:ilvl w:val="0"/>
                <w:numId w:val="8"/>
              </w:numPr>
              <w:rPr>
                <w:rFonts w:asciiTheme="minorHAnsi" w:hAnsiTheme="minorHAnsi" w:cstheme="minorHAnsi"/>
                <w:sz w:val="22"/>
                <w:szCs w:val="22"/>
              </w:rPr>
            </w:pPr>
            <w:r w:rsidRPr="00A83C05">
              <w:rPr>
                <w:rFonts w:asciiTheme="minorHAnsi" w:hAnsiTheme="minorHAnsi" w:cstheme="minorHAnsi"/>
                <w:sz w:val="22"/>
                <w:szCs w:val="22"/>
              </w:rPr>
              <w:t>Performance management systems are part of the role and you will be required to participate in the Group’s performance management programme</w:t>
            </w:r>
          </w:p>
          <w:p w14:paraId="64F5A2B3" w14:textId="77777777" w:rsidR="00554453" w:rsidRPr="00A83C05" w:rsidRDefault="00554453" w:rsidP="00554453">
            <w:pPr>
              <w:rPr>
                <w:rFonts w:asciiTheme="minorHAnsi" w:hAnsiTheme="minorHAnsi" w:cstheme="minorHAnsi"/>
                <w:b/>
                <w:sz w:val="22"/>
                <w:szCs w:val="22"/>
                <w:u w:val="single"/>
                <w:lang w:val="en-IE" w:eastAsia="en-IE"/>
              </w:rPr>
            </w:pPr>
          </w:p>
          <w:p w14:paraId="620A30DA" w14:textId="05C4AB8B" w:rsidR="00554453" w:rsidRPr="00A83C05" w:rsidRDefault="00554453" w:rsidP="00554453">
            <w:pPr>
              <w:rPr>
                <w:rFonts w:asciiTheme="minorHAnsi" w:hAnsiTheme="minorHAnsi" w:cstheme="minorHAnsi"/>
                <w:b/>
                <w:sz w:val="22"/>
                <w:szCs w:val="22"/>
                <w:u w:val="single"/>
                <w:lang w:val="en-IE" w:eastAsia="en-IE"/>
              </w:rPr>
            </w:pPr>
            <w:r w:rsidRPr="00A83C05">
              <w:rPr>
                <w:rFonts w:asciiTheme="minorHAnsi" w:hAnsiTheme="minorHAnsi" w:cstheme="minorHAnsi"/>
                <w:b/>
                <w:sz w:val="22"/>
                <w:szCs w:val="22"/>
                <w:u w:val="single"/>
                <w:lang w:val="en-IE" w:eastAsia="en-IE"/>
              </w:rPr>
              <w:t>Clinical Practice</w:t>
            </w:r>
          </w:p>
          <w:p w14:paraId="3C00F8B5" w14:textId="77777777" w:rsidR="00554453" w:rsidRPr="00A83C05" w:rsidRDefault="00554453" w:rsidP="00554453">
            <w:pPr>
              <w:rPr>
                <w:rFonts w:asciiTheme="minorHAnsi" w:hAnsiTheme="minorHAnsi" w:cstheme="minorHAnsi"/>
                <w:b/>
                <w:sz w:val="22"/>
                <w:szCs w:val="22"/>
                <w:u w:val="single"/>
                <w:lang w:val="en-IE" w:eastAsia="en-IE"/>
              </w:rPr>
            </w:pPr>
          </w:p>
          <w:p w14:paraId="0C52059C" w14:textId="77777777" w:rsidR="00554453" w:rsidRPr="00A83C05" w:rsidRDefault="00554453" w:rsidP="00554453">
            <w:pPr>
              <w:tabs>
                <w:tab w:val="left" w:pos="2880"/>
              </w:tabs>
              <w:jc w:val="both"/>
              <w:rPr>
                <w:rFonts w:asciiTheme="minorHAnsi" w:hAnsiTheme="minorHAnsi" w:cstheme="minorHAnsi"/>
                <w:i/>
                <w:sz w:val="22"/>
                <w:szCs w:val="22"/>
                <w:lang w:val="en-IE" w:eastAsia="en-IE"/>
              </w:rPr>
            </w:pPr>
            <w:r w:rsidRPr="00A83C05">
              <w:rPr>
                <w:rFonts w:asciiTheme="minorHAnsi" w:hAnsiTheme="minorHAnsi" w:cstheme="minorHAnsi"/>
                <w:i/>
                <w:sz w:val="22"/>
                <w:szCs w:val="22"/>
                <w:lang w:val="en-IE" w:eastAsia="en-IE"/>
              </w:rPr>
              <w:t>The Occupational Therapist, Clinical Specialist (Rheumatology) will:</w:t>
            </w:r>
          </w:p>
          <w:p w14:paraId="41ADDA95" w14:textId="77777777" w:rsidR="00554453" w:rsidRPr="00A83C05" w:rsidRDefault="00554453" w:rsidP="00554453">
            <w:pPr>
              <w:tabs>
                <w:tab w:val="left" w:pos="2880"/>
              </w:tabs>
              <w:jc w:val="both"/>
              <w:rPr>
                <w:rFonts w:asciiTheme="minorHAnsi" w:hAnsiTheme="minorHAnsi" w:cstheme="minorHAnsi"/>
                <w:sz w:val="22"/>
                <w:szCs w:val="22"/>
                <w:lang w:val="en-IE" w:eastAsia="en-IE"/>
              </w:rPr>
            </w:pPr>
          </w:p>
          <w:p w14:paraId="45A766B6" w14:textId="77777777" w:rsidR="00554453" w:rsidRPr="00A83C05" w:rsidRDefault="00554453" w:rsidP="00554453">
            <w:pPr>
              <w:numPr>
                <w:ilvl w:val="0"/>
                <w:numId w:val="34"/>
              </w:numPr>
              <w:rPr>
                <w:rFonts w:asciiTheme="minorHAnsi" w:hAnsiTheme="minorHAnsi" w:cstheme="minorHAnsi"/>
                <w:sz w:val="22"/>
                <w:szCs w:val="22"/>
                <w:lang w:val="en-IE" w:eastAsia="en-IE"/>
              </w:rPr>
            </w:pPr>
            <w:r w:rsidRPr="00A83C05">
              <w:rPr>
                <w:rFonts w:asciiTheme="minorHAnsi" w:hAnsiTheme="minorHAnsi" w:cstheme="minorHAnsi"/>
                <w:sz w:val="22"/>
                <w:szCs w:val="22"/>
                <w:lang w:val="en-IE" w:eastAsia="en-IE"/>
              </w:rPr>
              <w:t>Ensure a high standard of assessment, treatment and management is provided for patients under his/her care and ensure that professional standards of practice are adhered to.</w:t>
            </w:r>
          </w:p>
          <w:p w14:paraId="421C3320" w14:textId="77777777" w:rsidR="00554453" w:rsidRPr="00A83C05" w:rsidRDefault="00554453" w:rsidP="00554453">
            <w:pPr>
              <w:pStyle w:val="ListParagraph"/>
              <w:numPr>
                <w:ilvl w:val="0"/>
                <w:numId w:val="34"/>
              </w:numPr>
              <w:suppressAutoHyphens/>
              <w:spacing w:line="276" w:lineRule="auto"/>
              <w:contextualSpacing w:val="0"/>
              <w:jc w:val="both"/>
              <w:rPr>
                <w:rFonts w:asciiTheme="minorHAnsi" w:hAnsiTheme="minorHAnsi" w:cstheme="minorHAnsi"/>
                <w:sz w:val="22"/>
                <w:szCs w:val="22"/>
                <w:lang w:eastAsia="en-US"/>
              </w:rPr>
            </w:pPr>
            <w:r w:rsidRPr="00A83C05">
              <w:rPr>
                <w:rFonts w:asciiTheme="minorHAnsi" w:hAnsiTheme="minorHAnsi" w:cstheme="minorHAnsi"/>
                <w:sz w:val="22"/>
                <w:szCs w:val="22"/>
                <w:lang w:eastAsia="en-US"/>
              </w:rPr>
              <w:t>Prioritisation and planning skills to ensure patients are placed on the appropriate pathway and the timely completion of onward referrals to other services</w:t>
            </w:r>
          </w:p>
          <w:p w14:paraId="4EE238C0" w14:textId="77777777" w:rsidR="00554453" w:rsidRPr="00A83C05" w:rsidRDefault="00554453" w:rsidP="00554453">
            <w:pPr>
              <w:pStyle w:val="ListParagraph"/>
              <w:numPr>
                <w:ilvl w:val="0"/>
                <w:numId w:val="34"/>
              </w:numPr>
              <w:suppressAutoHyphens/>
              <w:spacing w:line="276" w:lineRule="auto"/>
              <w:contextualSpacing w:val="0"/>
              <w:jc w:val="both"/>
              <w:rPr>
                <w:rFonts w:asciiTheme="minorHAnsi" w:hAnsiTheme="minorHAnsi" w:cstheme="minorHAnsi"/>
                <w:sz w:val="22"/>
                <w:szCs w:val="22"/>
                <w:lang w:eastAsia="en-US"/>
              </w:rPr>
            </w:pPr>
            <w:r w:rsidRPr="00A83C05">
              <w:rPr>
                <w:rFonts w:asciiTheme="minorHAnsi" w:hAnsiTheme="minorHAnsi" w:cstheme="minorHAnsi"/>
                <w:sz w:val="22"/>
                <w:szCs w:val="22"/>
                <w:lang w:eastAsia="en-US"/>
              </w:rPr>
              <w:t>Demonstrate an advanced proficiency in ability to screen and prioritise patients according to clinical needs using clinical reasoning skills</w:t>
            </w:r>
          </w:p>
          <w:p w14:paraId="57A80DB1" w14:textId="77777777" w:rsidR="00554453" w:rsidRPr="00A83C05" w:rsidRDefault="00554453" w:rsidP="00554453">
            <w:pPr>
              <w:pStyle w:val="ListParagraph"/>
              <w:numPr>
                <w:ilvl w:val="0"/>
                <w:numId w:val="34"/>
              </w:numPr>
              <w:suppressAutoHyphens/>
              <w:spacing w:line="276" w:lineRule="auto"/>
              <w:contextualSpacing w:val="0"/>
              <w:jc w:val="both"/>
              <w:rPr>
                <w:rFonts w:asciiTheme="minorHAnsi" w:hAnsiTheme="minorHAnsi" w:cstheme="minorHAnsi"/>
                <w:sz w:val="22"/>
                <w:szCs w:val="22"/>
                <w:lang w:eastAsia="en-US"/>
              </w:rPr>
            </w:pPr>
            <w:r w:rsidRPr="00A83C05">
              <w:rPr>
                <w:rFonts w:asciiTheme="minorHAnsi" w:hAnsiTheme="minorHAnsi" w:cstheme="minorHAnsi"/>
                <w:sz w:val="22"/>
                <w:szCs w:val="22"/>
                <w:lang w:eastAsia="en-US"/>
              </w:rPr>
              <w:t>Demonstrate advanced clinical skills, assisting with advanced diagnostic, prognostic and patient management within the service</w:t>
            </w:r>
          </w:p>
          <w:p w14:paraId="65222760" w14:textId="77777777" w:rsidR="00554453" w:rsidRPr="00A83C05" w:rsidRDefault="00554453" w:rsidP="00554453">
            <w:pPr>
              <w:pStyle w:val="ListParagraph"/>
              <w:numPr>
                <w:ilvl w:val="0"/>
                <w:numId w:val="34"/>
              </w:numPr>
              <w:suppressAutoHyphens/>
              <w:spacing w:line="276" w:lineRule="auto"/>
              <w:contextualSpacing w:val="0"/>
              <w:jc w:val="both"/>
              <w:rPr>
                <w:rFonts w:asciiTheme="minorHAnsi" w:hAnsiTheme="minorHAnsi" w:cstheme="minorHAnsi"/>
                <w:sz w:val="22"/>
                <w:szCs w:val="22"/>
              </w:rPr>
            </w:pPr>
            <w:r w:rsidRPr="00A83C05">
              <w:rPr>
                <w:rFonts w:asciiTheme="minorHAnsi" w:hAnsiTheme="minorHAnsi" w:cstheme="minorHAnsi"/>
                <w:sz w:val="22"/>
                <w:szCs w:val="22"/>
              </w:rPr>
              <w:t xml:space="preserve">Be able to make highly specialist clinical decisions following assessment of but not limited to complex cases for patients within the clinical area. </w:t>
            </w:r>
          </w:p>
          <w:p w14:paraId="5084E50E" w14:textId="77777777" w:rsidR="00554453" w:rsidRPr="00A83C05" w:rsidRDefault="00554453" w:rsidP="00554453">
            <w:pPr>
              <w:numPr>
                <w:ilvl w:val="0"/>
                <w:numId w:val="34"/>
              </w:numPr>
              <w:rPr>
                <w:rFonts w:asciiTheme="minorHAnsi" w:hAnsiTheme="minorHAnsi" w:cstheme="minorHAnsi"/>
                <w:sz w:val="22"/>
                <w:szCs w:val="22"/>
                <w:lang w:val="en-IE" w:eastAsia="en-IE"/>
              </w:rPr>
            </w:pPr>
            <w:r w:rsidRPr="00A83C05">
              <w:rPr>
                <w:rFonts w:asciiTheme="minorHAnsi" w:hAnsiTheme="minorHAnsi" w:cstheme="minorHAnsi"/>
                <w:sz w:val="22"/>
                <w:szCs w:val="22"/>
                <w:lang w:val="en-IE" w:eastAsia="en-IE"/>
              </w:rPr>
              <w:t>Be responsible for a clinical caseload.</w:t>
            </w:r>
          </w:p>
          <w:p w14:paraId="155430AA" w14:textId="77777777" w:rsidR="00554453" w:rsidRPr="00A83C05" w:rsidRDefault="00554453" w:rsidP="00554453">
            <w:pPr>
              <w:numPr>
                <w:ilvl w:val="0"/>
                <w:numId w:val="34"/>
              </w:numPr>
              <w:rPr>
                <w:rFonts w:asciiTheme="minorHAnsi" w:hAnsiTheme="minorHAnsi" w:cstheme="minorHAnsi"/>
                <w:sz w:val="22"/>
                <w:szCs w:val="22"/>
                <w:lang w:val="en-IE" w:eastAsia="en-IE"/>
              </w:rPr>
            </w:pPr>
            <w:r w:rsidRPr="00A83C05">
              <w:rPr>
                <w:rFonts w:asciiTheme="minorHAnsi" w:hAnsiTheme="minorHAnsi" w:cstheme="minorHAnsi"/>
                <w:sz w:val="22"/>
                <w:szCs w:val="22"/>
                <w:lang w:val="en-IE" w:eastAsia="en-IE"/>
              </w:rPr>
              <w:t>Ensure the privacy and dignity of the patient is respected at all times.</w:t>
            </w:r>
          </w:p>
          <w:p w14:paraId="59DBB6C8" w14:textId="77777777" w:rsidR="00554453" w:rsidRPr="00A83C05" w:rsidRDefault="00554453" w:rsidP="00554453">
            <w:pPr>
              <w:numPr>
                <w:ilvl w:val="0"/>
                <w:numId w:val="34"/>
              </w:numPr>
              <w:rPr>
                <w:rFonts w:asciiTheme="minorHAnsi" w:hAnsiTheme="minorHAnsi" w:cstheme="minorHAnsi"/>
                <w:sz w:val="22"/>
                <w:szCs w:val="22"/>
                <w:lang w:val="en-IE" w:eastAsia="en-IE"/>
              </w:rPr>
            </w:pPr>
            <w:r w:rsidRPr="00A83C05">
              <w:rPr>
                <w:rFonts w:asciiTheme="minorHAnsi" w:hAnsiTheme="minorHAnsi" w:cstheme="minorHAnsi"/>
                <w:sz w:val="22"/>
                <w:szCs w:val="22"/>
                <w:lang w:val="en-IE" w:eastAsia="en-IE"/>
              </w:rPr>
              <w:t xml:space="preserve">Work within the multidisciplinary team ethos and liaise with staff to ensure that effective communication takes place at all times. </w:t>
            </w:r>
          </w:p>
          <w:p w14:paraId="5D000C5E" w14:textId="77777777" w:rsidR="00554453" w:rsidRPr="00A83C05" w:rsidRDefault="00554453" w:rsidP="00554453">
            <w:pPr>
              <w:numPr>
                <w:ilvl w:val="0"/>
                <w:numId w:val="34"/>
              </w:numPr>
              <w:rPr>
                <w:rFonts w:asciiTheme="minorHAnsi" w:hAnsiTheme="minorHAnsi" w:cstheme="minorHAnsi"/>
                <w:sz w:val="22"/>
                <w:szCs w:val="22"/>
                <w:lang w:val="en-IE" w:eastAsia="en-IE"/>
              </w:rPr>
            </w:pPr>
            <w:r w:rsidRPr="00A83C05">
              <w:rPr>
                <w:rFonts w:asciiTheme="minorHAnsi" w:hAnsiTheme="minorHAnsi" w:cstheme="minorHAnsi"/>
                <w:sz w:val="22"/>
                <w:szCs w:val="22"/>
                <w:lang w:val="en-IE" w:eastAsia="en-IE"/>
              </w:rPr>
              <w:t>Keep abreast of research and practice developments in relevant clinical areas by attending seminars, conferences and post graduate courses.</w:t>
            </w:r>
          </w:p>
          <w:p w14:paraId="65E759B3" w14:textId="77777777" w:rsidR="00554453" w:rsidRPr="00A83C05" w:rsidRDefault="00554453" w:rsidP="00554453">
            <w:pPr>
              <w:numPr>
                <w:ilvl w:val="0"/>
                <w:numId w:val="34"/>
              </w:numPr>
              <w:rPr>
                <w:rFonts w:asciiTheme="minorHAnsi" w:hAnsiTheme="minorHAnsi" w:cstheme="minorHAnsi"/>
                <w:sz w:val="22"/>
                <w:szCs w:val="22"/>
                <w:lang w:val="en-IE" w:eastAsia="en-IE"/>
              </w:rPr>
            </w:pPr>
            <w:r w:rsidRPr="00A83C05">
              <w:rPr>
                <w:rFonts w:asciiTheme="minorHAnsi" w:hAnsiTheme="minorHAnsi" w:cstheme="minorHAnsi"/>
                <w:sz w:val="22"/>
                <w:szCs w:val="22"/>
                <w:lang w:val="en-IE" w:eastAsia="en-IE"/>
              </w:rPr>
              <w:lastRenderedPageBreak/>
              <w:t>Promote changes in work practices, procedures, techniques or technology having regard to the development of best practice and advanced practice in Occupational Therapy.</w:t>
            </w:r>
          </w:p>
          <w:p w14:paraId="776902EA" w14:textId="77777777" w:rsidR="00554453" w:rsidRPr="00A83C05" w:rsidRDefault="00554453" w:rsidP="00554453">
            <w:pPr>
              <w:numPr>
                <w:ilvl w:val="0"/>
                <w:numId w:val="34"/>
              </w:numPr>
              <w:rPr>
                <w:rFonts w:asciiTheme="minorHAnsi" w:hAnsiTheme="minorHAnsi" w:cstheme="minorHAnsi"/>
                <w:sz w:val="22"/>
                <w:szCs w:val="22"/>
                <w:lang w:val="en-IE" w:eastAsia="en-IE"/>
              </w:rPr>
            </w:pPr>
            <w:r w:rsidRPr="00A83C05">
              <w:rPr>
                <w:rFonts w:asciiTheme="minorHAnsi" w:hAnsiTheme="minorHAnsi" w:cstheme="minorHAnsi"/>
                <w:sz w:val="22"/>
                <w:szCs w:val="22"/>
                <w:lang w:val="en-IE" w:eastAsia="en-IE"/>
              </w:rPr>
              <w:t>Communicate with other clinical specialists throughout the country and internationally to further develop clinical excellence and research.</w:t>
            </w:r>
          </w:p>
          <w:p w14:paraId="12A1B183" w14:textId="77777777" w:rsidR="00554453" w:rsidRPr="00A83C05" w:rsidRDefault="00554453" w:rsidP="00554453">
            <w:pPr>
              <w:numPr>
                <w:ilvl w:val="0"/>
                <w:numId w:val="34"/>
              </w:numPr>
              <w:rPr>
                <w:rFonts w:asciiTheme="minorHAnsi" w:hAnsiTheme="minorHAnsi" w:cstheme="minorHAnsi"/>
                <w:sz w:val="22"/>
                <w:szCs w:val="22"/>
                <w:lang w:val="en-IE" w:eastAsia="en-IE"/>
              </w:rPr>
            </w:pPr>
            <w:r w:rsidRPr="00A83C05">
              <w:rPr>
                <w:rFonts w:asciiTheme="minorHAnsi" w:hAnsiTheme="minorHAnsi" w:cstheme="minorHAnsi"/>
                <w:sz w:val="22"/>
                <w:szCs w:val="22"/>
                <w:lang w:val="en-IE" w:eastAsia="en-IE"/>
              </w:rPr>
              <w:t>Act as resource in his/her specialist clinical area to Occupational Therapists and other health care professionals regarding the management of problematic cases, both within the hospital and on a regional / national level.</w:t>
            </w:r>
          </w:p>
          <w:p w14:paraId="6023B4A5" w14:textId="77777777" w:rsidR="00554453" w:rsidRPr="00A83C05" w:rsidRDefault="00554453" w:rsidP="00554453">
            <w:pPr>
              <w:numPr>
                <w:ilvl w:val="0"/>
                <w:numId w:val="34"/>
              </w:numPr>
              <w:rPr>
                <w:rFonts w:asciiTheme="minorHAnsi" w:hAnsiTheme="minorHAnsi" w:cstheme="minorHAnsi"/>
                <w:sz w:val="22"/>
                <w:szCs w:val="22"/>
                <w:lang w:val="en-IE" w:eastAsia="en-IE"/>
              </w:rPr>
            </w:pPr>
            <w:r w:rsidRPr="00A83C05">
              <w:rPr>
                <w:rFonts w:asciiTheme="minorHAnsi" w:hAnsiTheme="minorHAnsi" w:cstheme="minorHAnsi"/>
                <w:sz w:val="22"/>
                <w:szCs w:val="22"/>
                <w:lang w:val="en-IE" w:eastAsia="en-IE"/>
              </w:rPr>
              <w:t xml:space="preserve">Advise own clinical team on the complex disease and symptom management for patients within the inflammatory arthritis speciality. </w:t>
            </w:r>
          </w:p>
          <w:p w14:paraId="54D617C6" w14:textId="77777777" w:rsidR="00554453" w:rsidRPr="00A83C05" w:rsidRDefault="00554453" w:rsidP="00554453">
            <w:pPr>
              <w:numPr>
                <w:ilvl w:val="0"/>
                <w:numId w:val="34"/>
              </w:numPr>
              <w:rPr>
                <w:rFonts w:asciiTheme="minorHAnsi" w:hAnsiTheme="minorHAnsi" w:cstheme="minorHAnsi"/>
                <w:sz w:val="22"/>
                <w:szCs w:val="22"/>
                <w:lang w:val="en-IE" w:eastAsia="en-IE"/>
              </w:rPr>
            </w:pPr>
            <w:r w:rsidRPr="00A83C05">
              <w:rPr>
                <w:rFonts w:asciiTheme="minorHAnsi" w:hAnsiTheme="minorHAnsi" w:cstheme="minorHAnsi"/>
                <w:sz w:val="22"/>
                <w:szCs w:val="22"/>
                <w:lang w:val="en-IE" w:eastAsia="en-IE"/>
              </w:rPr>
              <w:t>Serve on and advise such committees that may be set up relevant to this area of clinical specialty.</w:t>
            </w:r>
          </w:p>
          <w:p w14:paraId="345AEE1B" w14:textId="77777777" w:rsidR="00554453" w:rsidRPr="00A83C05" w:rsidRDefault="00554453" w:rsidP="00554453">
            <w:pPr>
              <w:numPr>
                <w:ilvl w:val="0"/>
                <w:numId w:val="34"/>
              </w:numPr>
              <w:rPr>
                <w:rFonts w:asciiTheme="minorHAnsi" w:hAnsiTheme="minorHAnsi" w:cstheme="minorHAnsi"/>
                <w:sz w:val="22"/>
                <w:szCs w:val="22"/>
                <w:lang w:val="en-IE" w:eastAsia="en-IE"/>
              </w:rPr>
            </w:pPr>
            <w:r w:rsidRPr="00A83C05">
              <w:rPr>
                <w:rFonts w:asciiTheme="minorHAnsi" w:hAnsiTheme="minorHAnsi" w:cstheme="minorHAnsi"/>
                <w:sz w:val="22"/>
                <w:szCs w:val="22"/>
                <w:lang w:val="en-IE" w:eastAsia="en-IE"/>
              </w:rPr>
              <w:t>Supervision of Occupational Therapist staff within the service.</w:t>
            </w:r>
          </w:p>
          <w:p w14:paraId="1F6D6038" w14:textId="77777777" w:rsidR="00554453" w:rsidRPr="00A83C05" w:rsidRDefault="00554453" w:rsidP="00554453">
            <w:pPr>
              <w:numPr>
                <w:ilvl w:val="0"/>
                <w:numId w:val="34"/>
              </w:numPr>
              <w:jc w:val="both"/>
              <w:rPr>
                <w:rFonts w:asciiTheme="minorHAnsi" w:hAnsiTheme="minorHAnsi" w:cstheme="minorHAnsi"/>
                <w:sz w:val="22"/>
                <w:szCs w:val="22"/>
                <w:lang w:val="en-IE" w:eastAsia="en-IE"/>
              </w:rPr>
            </w:pPr>
            <w:r w:rsidRPr="00A83C05">
              <w:rPr>
                <w:rFonts w:asciiTheme="minorHAnsi" w:hAnsiTheme="minorHAnsi" w:cstheme="minorHAnsi"/>
                <w:sz w:val="22"/>
                <w:szCs w:val="22"/>
                <w:lang w:val="en-IE" w:eastAsia="en-IE"/>
              </w:rPr>
              <w:t xml:space="preserve">Undertake other appropriate responsibilities consistent with the nature of the post. </w:t>
            </w:r>
          </w:p>
          <w:p w14:paraId="35FC1D9C" w14:textId="77777777" w:rsidR="00CA37DB" w:rsidRPr="00A83C05" w:rsidRDefault="00CA37DB" w:rsidP="00CA37DB">
            <w:pPr>
              <w:ind w:left="360"/>
              <w:contextualSpacing/>
              <w:rPr>
                <w:rFonts w:asciiTheme="minorHAnsi" w:hAnsiTheme="minorHAnsi" w:cstheme="minorHAnsi"/>
                <w:sz w:val="22"/>
                <w:szCs w:val="22"/>
                <w:lang w:val="en-IE"/>
              </w:rPr>
            </w:pPr>
          </w:p>
          <w:p w14:paraId="773F832F" w14:textId="77777777" w:rsidR="00CA37DB" w:rsidRPr="00A83C05" w:rsidRDefault="00CA37DB" w:rsidP="00CA37DB">
            <w:pPr>
              <w:ind w:left="720"/>
              <w:contextualSpacing/>
              <w:rPr>
                <w:rFonts w:asciiTheme="minorHAnsi" w:hAnsiTheme="minorHAnsi" w:cstheme="minorHAnsi"/>
                <w:iCs/>
                <w:sz w:val="22"/>
                <w:szCs w:val="22"/>
              </w:rPr>
            </w:pPr>
          </w:p>
          <w:p w14:paraId="74A3FC8C" w14:textId="77777777" w:rsidR="00554453" w:rsidRPr="00A83C05" w:rsidRDefault="00554453" w:rsidP="00554453">
            <w:pPr>
              <w:tabs>
                <w:tab w:val="left" w:pos="3555"/>
              </w:tabs>
              <w:rPr>
                <w:rFonts w:asciiTheme="minorHAnsi" w:hAnsiTheme="minorHAnsi" w:cstheme="minorHAnsi"/>
                <w:b/>
                <w:sz w:val="22"/>
                <w:szCs w:val="22"/>
                <w:u w:val="single"/>
              </w:rPr>
            </w:pPr>
            <w:r w:rsidRPr="00A83C05">
              <w:rPr>
                <w:rFonts w:asciiTheme="minorHAnsi" w:hAnsiTheme="minorHAnsi" w:cstheme="minorHAnsi"/>
                <w:b/>
                <w:sz w:val="22"/>
                <w:szCs w:val="22"/>
                <w:u w:val="single"/>
              </w:rPr>
              <w:t>Working Practice</w:t>
            </w:r>
          </w:p>
          <w:p w14:paraId="521C735B" w14:textId="77777777" w:rsidR="00554453" w:rsidRPr="00A83C05" w:rsidRDefault="00554453" w:rsidP="00554453">
            <w:pPr>
              <w:rPr>
                <w:rFonts w:asciiTheme="minorHAnsi" w:hAnsiTheme="minorHAnsi" w:cstheme="minorHAnsi"/>
                <w:sz w:val="22"/>
                <w:szCs w:val="22"/>
              </w:rPr>
            </w:pPr>
          </w:p>
          <w:p w14:paraId="28824480" w14:textId="77777777" w:rsidR="00554453" w:rsidRPr="00A83C05" w:rsidRDefault="00554453" w:rsidP="00554453">
            <w:pPr>
              <w:tabs>
                <w:tab w:val="left" w:pos="2880"/>
              </w:tabs>
              <w:jc w:val="both"/>
              <w:rPr>
                <w:rFonts w:asciiTheme="minorHAnsi" w:hAnsiTheme="minorHAnsi" w:cstheme="minorHAnsi"/>
                <w:i/>
                <w:sz w:val="22"/>
                <w:szCs w:val="22"/>
              </w:rPr>
            </w:pPr>
            <w:r w:rsidRPr="00A83C05">
              <w:rPr>
                <w:rFonts w:asciiTheme="minorHAnsi" w:hAnsiTheme="minorHAnsi" w:cstheme="minorHAnsi"/>
                <w:i/>
                <w:sz w:val="22"/>
                <w:szCs w:val="22"/>
              </w:rPr>
              <w:t>The Occupational Therapist, Clinical Specialist (Rheumatology) will:</w:t>
            </w:r>
          </w:p>
          <w:p w14:paraId="288A9F32" w14:textId="77777777" w:rsidR="00554453" w:rsidRPr="00A83C05" w:rsidRDefault="00554453" w:rsidP="00554453">
            <w:pPr>
              <w:rPr>
                <w:rFonts w:asciiTheme="minorHAnsi" w:hAnsiTheme="minorHAnsi" w:cstheme="minorHAnsi"/>
                <w:sz w:val="22"/>
                <w:szCs w:val="22"/>
              </w:rPr>
            </w:pPr>
          </w:p>
          <w:p w14:paraId="6909F995" w14:textId="77777777" w:rsidR="00554453" w:rsidRPr="00A83C05" w:rsidRDefault="00554453" w:rsidP="00554453">
            <w:pPr>
              <w:pStyle w:val="ListParagraph"/>
              <w:numPr>
                <w:ilvl w:val="0"/>
                <w:numId w:val="34"/>
              </w:numPr>
              <w:suppressAutoHyphens/>
              <w:spacing w:line="276" w:lineRule="auto"/>
              <w:contextualSpacing w:val="0"/>
              <w:rPr>
                <w:rFonts w:asciiTheme="minorHAnsi" w:hAnsiTheme="minorHAnsi" w:cstheme="minorHAnsi"/>
                <w:b/>
                <w:bCs/>
                <w:sz w:val="22"/>
                <w:szCs w:val="22"/>
                <w:lang w:eastAsia="en-US"/>
              </w:rPr>
            </w:pPr>
            <w:r w:rsidRPr="00A83C05">
              <w:rPr>
                <w:rFonts w:asciiTheme="minorHAnsi" w:hAnsiTheme="minorHAnsi" w:cstheme="minorHAnsi"/>
                <w:sz w:val="22"/>
                <w:szCs w:val="22"/>
                <w:lang w:eastAsia="en-US"/>
              </w:rPr>
              <w:t>Demonstrate advanced clinical skills in the relevant area, b</w:t>
            </w:r>
            <w:r w:rsidRPr="00A83C05">
              <w:rPr>
                <w:rFonts w:asciiTheme="minorHAnsi" w:hAnsiTheme="minorHAnsi" w:cstheme="minorHAnsi"/>
                <w:bCs/>
                <w:sz w:val="22"/>
                <w:szCs w:val="22"/>
                <w:lang w:eastAsia="en-US"/>
              </w:rPr>
              <w:t>alance clinical demands with other responsibilities (</w:t>
            </w:r>
            <w:proofErr w:type="gramStart"/>
            <w:r w:rsidRPr="00A83C05">
              <w:rPr>
                <w:rFonts w:asciiTheme="minorHAnsi" w:hAnsiTheme="minorHAnsi" w:cstheme="minorHAnsi"/>
                <w:bCs/>
                <w:sz w:val="22"/>
                <w:szCs w:val="22"/>
                <w:lang w:eastAsia="en-US"/>
              </w:rPr>
              <w:t>e.g.</w:t>
            </w:r>
            <w:proofErr w:type="gramEnd"/>
            <w:r w:rsidRPr="00A83C05">
              <w:rPr>
                <w:rFonts w:asciiTheme="minorHAnsi" w:hAnsiTheme="minorHAnsi" w:cstheme="minorHAnsi"/>
                <w:bCs/>
                <w:sz w:val="22"/>
                <w:szCs w:val="22"/>
                <w:lang w:eastAsia="en-US"/>
              </w:rPr>
              <w:t xml:space="preserve"> research, administration, service development, teaching, CPD, staff supervision) through effective time management and organisational skills</w:t>
            </w:r>
          </w:p>
          <w:p w14:paraId="3EB8C0B7" w14:textId="77777777" w:rsidR="00554453" w:rsidRPr="00A83C05" w:rsidRDefault="00554453" w:rsidP="00554453">
            <w:pPr>
              <w:pStyle w:val="ListParagraph"/>
              <w:numPr>
                <w:ilvl w:val="0"/>
                <w:numId w:val="34"/>
              </w:numPr>
              <w:suppressAutoHyphens/>
              <w:spacing w:line="276" w:lineRule="auto"/>
              <w:contextualSpacing w:val="0"/>
              <w:jc w:val="both"/>
              <w:rPr>
                <w:rFonts w:asciiTheme="minorHAnsi" w:hAnsiTheme="minorHAnsi" w:cstheme="minorHAnsi"/>
                <w:sz w:val="22"/>
                <w:szCs w:val="22"/>
                <w:lang w:eastAsia="en-US"/>
              </w:rPr>
            </w:pPr>
            <w:r w:rsidRPr="00A83C05">
              <w:rPr>
                <w:rFonts w:asciiTheme="minorHAnsi" w:hAnsiTheme="minorHAnsi" w:cstheme="minorHAnsi"/>
                <w:sz w:val="22"/>
                <w:szCs w:val="22"/>
                <w:lang w:eastAsia="en-US"/>
              </w:rPr>
              <w:t xml:space="preserve">Recognise appropriate services and supports to optimise patient outcomes and identify the need for appropriate onward consultation or referral </w:t>
            </w:r>
          </w:p>
          <w:p w14:paraId="50C6026C" w14:textId="77777777" w:rsidR="00554453" w:rsidRPr="00A83C05" w:rsidRDefault="00554453" w:rsidP="00554453">
            <w:pPr>
              <w:pStyle w:val="ListParagraph"/>
              <w:numPr>
                <w:ilvl w:val="0"/>
                <w:numId w:val="34"/>
              </w:numPr>
              <w:suppressAutoHyphens/>
              <w:spacing w:line="276" w:lineRule="auto"/>
              <w:contextualSpacing w:val="0"/>
              <w:jc w:val="both"/>
              <w:rPr>
                <w:rFonts w:asciiTheme="minorHAnsi" w:hAnsiTheme="minorHAnsi" w:cstheme="minorHAnsi"/>
                <w:b/>
                <w:sz w:val="22"/>
                <w:szCs w:val="22"/>
                <w:lang w:eastAsia="en-US"/>
              </w:rPr>
            </w:pPr>
            <w:r w:rsidRPr="00A83C05">
              <w:rPr>
                <w:rFonts w:asciiTheme="minorHAnsi" w:hAnsiTheme="minorHAnsi" w:cstheme="minorHAnsi"/>
                <w:sz w:val="22"/>
                <w:szCs w:val="22"/>
                <w:lang w:eastAsia="en-US"/>
              </w:rPr>
              <w:t xml:space="preserve">Report emerging risk issues to </w:t>
            </w:r>
            <w:proofErr w:type="gramStart"/>
            <w:r w:rsidRPr="00A83C05">
              <w:rPr>
                <w:rFonts w:asciiTheme="minorHAnsi" w:hAnsiTheme="minorHAnsi" w:cstheme="minorHAnsi"/>
                <w:sz w:val="22"/>
                <w:szCs w:val="22"/>
                <w:lang w:eastAsia="en-US"/>
              </w:rPr>
              <w:t>the  Occupational</w:t>
            </w:r>
            <w:proofErr w:type="gramEnd"/>
            <w:r w:rsidRPr="00A83C05">
              <w:rPr>
                <w:rFonts w:asciiTheme="minorHAnsi" w:hAnsiTheme="minorHAnsi" w:cstheme="minorHAnsi"/>
                <w:sz w:val="22"/>
                <w:szCs w:val="22"/>
                <w:lang w:eastAsia="en-US"/>
              </w:rPr>
              <w:t xml:space="preserve"> Therapist Manager as indicated</w:t>
            </w:r>
          </w:p>
          <w:p w14:paraId="5757D02F" w14:textId="77777777" w:rsidR="00554453" w:rsidRPr="00A83C05" w:rsidRDefault="00554453" w:rsidP="00554453">
            <w:pPr>
              <w:pStyle w:val="ListParagraph"/>
              <w:numPr>
                <w:ilvl w:val="0"/>
                <w:numId w:val="34"/>
              </w:numPr>
              <w:suppressAutoHyphens/>
              <w:spacing w:line="276" w:lineRule="auto"/>
              <w:contextualSpacing w:val="0"/>
              <w:jc w:val="both"/>
              <w:rPr>
                <w:rFonts w:asciiTheme="minorHAnsi" w:hAnsiTheme="minorHAnsi" w:cstheme="minorHAnsi"/>
                <w:sz w:val="22"/>
                <w:szCs w:val="22"/>
                <w:lang w:eastAsia="en-US"/>
              </w:rPr>
            </w:pPr>
            <w:r w:rsidRPr="00A83C05">
              <w:rPr>
                <w:rFonts w:asciiTheme="minorHAnsi" w:hAnsiTheme="minorHAnsi" w:cstheme="minorHAnsi"/>
                <w:sz w:val="22"/>
                <w:szCs w:val="22"/>
                <w:lang w:eastAsia="en-US"/>
              </w:rPr>
              <w:t>Manage own work-life balance and support others with same</w:t>
            </w:r>
          </w:p>
          <w:p w14:paraId="5EDA8AF1"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Demonstrate advanced knowledge of care pathways appropriate to clients availing of the service and proactively work with colleagues to design and implement processes to improve flow for clients.</w:t>
            </w:r>
          </w:p>
          <w:p w14:paraId="011120A9"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Design and implement processes and procedures to ensure the highest standards of practice are met in the rheumatology service by establishing governance systems.</w:t>
            </w:r>
          </w:p>
          <w:p w14:paraId="091EB676" w14:textId="77777777" w:rsidR="00554453" w:rsidRPr="00A83C05" w:rsidRDefault="00554453" w:rsidP="00554453">
            <w:pPr>
              <w:numPr>
                <w:ilvl w:val="0"/>
                <w:numId w:val="34"/>
              </w:numPr>
              <w:jc w:val="both"/>
              <w:rPr>
                <w:rFonts w:asciiTheme="minorHAnsi" w:hAnsiTheme="minorHAnsi" w:cstheme="minorHAnsi"/>
                <w:sz w:val="22"/>
                <w:szCs w:val="22"/>
              </w:rPr>
            </w:pPr>
            <w:r w:rsidRPr="00A83C05">
              <w:rPr>
                <w:rFonts w:asciiTheme="minorHAnsi" w:hAnsiTheme="minorHAnsi" w:cstheme="minorHAnsi"/>
                <w:sz w:val="22"/>
                <w:szCs w:val="22"/>
              </w:rPr>
              <w:t>Collaborate and effectively communicate with the Occupational Therapist Manager(s) and multidisciplinary team regarding referral pathways to the specialist area and patient management to ensure a safe, effective and efficient service.</w:t>
            </w:r>
          </w:p>
          <w:p w14:paraId="7A4A6FC8" w14:textId="77777777" w:rsidR="00554453" w:rsidRPr="00A83C05" w:rsidRDefault="00554453" w:rsidP="00554453">
            <w:pPr>
              <w:numPr>
                <w:ilvl w:val="0"/>
                <w:numId w:val="34"/>
              </w:numPr>
              <w:jc w:val="both"/>
              <w:rPr>
                <w:rFonts w:asciiTheme="minorHAnsi" w:hAnsiTheme="minorHAnsi" w:cstheme="minorHAnsi"/>
                <w:sz w:val="22"/>
                <w:szCs w:val="22"/>
              </w:rPr>
            </w:pPr>
            <w:r w:rsidRPr="00A83C05">
              <w:rPr>
                <w:rFonts w:asciiTheme="minorHAnsi" w:hAnsiTheme="minorHAnsi" w:cstheme="minorHAnsi"/>
                <w:sz w:val="22"/>
                <w:szCs w:val="22"/>
              </w:rPr>
              <w:t>Build and maintain effective working relationships with other Occupational Therapists in the region and other health professionals and attend multidisciplinary, clinical interest group and staff meetings etc. where required.</w:t>
            </w:r>
          </w:p>
          <w:p w14:paraId="14AF49BA" w14:textId="77777777" w:rsidR="00554453" w:rsidRPr="00A83C05" w:rsidRDefault="00554453" w:rsidP="00554453">
            <w:pPr>
              <w:numPr>
                <w:ilvl w:val="0"/>
                <w:numId w:val="34"/>
              </w:numPr>
              <w:jc w:val="both"/>
              <w:rPr>
                <w:rFonts w:asciiTheme="minorHAnsi" w:hAnsiTheme="minorHAnsi" w:cstheme="minorHAnsi"/>
                <w:sz w:val="22"/>
                <w:szCs w:val="22"/>
              </w:rPr>
            </w:pPr>
            <w:r w:rsidRPr="00A83C05">
              <w:rPr>
                <w:rFonts w:asciiTheme="minorHAnsi" w:hAnsiTheme="minorHAnsi" w:cstheme="minorHAnsi"/>
                <w:sz w:val="22"/>
                <w:szCs w:val="22"/>
              </w:rPr>
              <w:t>Promote changes in work practices, procedures, techniques or technology having regard to the development of best practice and advanced practice.</w:t>
            </w:r>
          </w:p>
          <w:p w14:paraId="23AC1C65" w14:textId="77777777" w:rsidR="00554453" w:rsidRPr="00A83C05" w:rsidRDefault="00554453" w:rsidP="00554453">
            <w:pPr>
              <w:numPr>
                <w:ilvl w:val="0"/>
                <w:numId w:val="34"/>
              </w:numPr>
              <w:jc w:val="both"/>
              <w:rPr>
                <w:rFonts w:asciiTheme="minorHAnsi" w:hAnsiTheme="minorHAnsi" w:cstheme="minorHAnsi"/>
                <w:sz w:val="22"/>
                <w:szCs w:val="22"/>
              </w:rPr>
            </w:pPr>
            <w:r w:rsidRPr="00A83C05">
              <w:rPr>
                <w:rFonts w:asciiTheme="minorHAnsi" w:hAnsiTheme="minorHAnsi" w:cstheme="minorHAnsi"/>
                <w:sz w:val="22"/>
                <w:szCs w:val="22"/>
              </w:rPr>
              <w:t>Be aware of resource management and contribute to business planning and continuous quality improvement.</w:t>
            </w:r>
          </w:p>
          <w:p w14:paraId="1CCA0E88" w14:textId="77777777" w:rsidR="00554453" w:rsidRPr="00A83C05" w:rsidRDefault="00554453" w:rsidP="00554453">
            <w:pPr>
              <w:numPr>
                <w:ilvl w:val="0"/>
                <w:numId w:val="34"/>
              </w:numPr>
              <w:jc w:val="both"/>
              <w:rPr>
                <w:rFonts w:asciiTheme="minorHAnsi" w:hAnsiTheme="minorHAnsi" w:cstheme="minorHAnsi"/>
                <w:sz w:val="22"/>
                <w:szCs w:val="22"/>
              </w:rPr>
            </w:pPr>
            <w:r w:rsidRPr="00A83C05">
              <w:rPr>
                <w:rFonts w:asciiTheme="minorHAnsi" w:hAnsiTheme="minorHAnsi" w:cstheme="minorHAnsi"/>
                <w:sz w:val="22"/>
                <w:szCs w:val="22"/>
              </w:rPr>
              <w:t>Assist in the setting and monitoring of clinical standards, policies and procedures, evaluation of clinical practice, quality control and clinical audit.</w:t>
            </w:r>
          </w:p>
          <w:p w14:paraId="0E9C47F5" w14:textId="77777777" w:rsidR="00554453" w:rsidRPr="00A83C05" w:rsidRDefault="00554453" w:rsidP="00554453">
            <w:pPr>
              <w:numPr>
                <w:ilvl w:val="0"/>
                <w:numId w:val="34"/>
              </w:numPr>
              <w:jc w:val="both"/>
              <w:rPr>
                <w:rFonts w:asciiTheme="minorHAnsi" w:hAnsiTheme="minorHAnsi" w:cstheme="minorHAnsi"/>
                <w:sz w:val="22"/>
                <w:szCs w:val="22"/>
              </w:rPr>
            </w:pPr>
            <w:r w:rsidRPr="00A83C05">
              <w:rPr>
                <w:rFonts w:asciiTheme="minorHAnsi" w:hAnsiTheme="minorHAnsi" w:cstheme="minorHAnsi"/>
                <w:sz w:val="22"/>
                <w:szCs w:val="22"/>
              </w:rPr>
              <w:t>Undertake other responsibilities as agreed from time to time with the Occupational Therapist Manager(s) or other such persons to whom he/she may be accountable to.</w:t>
            </w:r>
          </w:p>
          <w:p w14:paraId="1C813F99"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Work collaboratively with the MDT to identify, plan and implement interdisciplinary practices.</w:t>
            </w:r>
          </w:p>
          <w:p w14:paraId="418F2E9F" w14:textId="026AB5E4" w:rsidR="00CA37DB" w:rsidRPr="00A83C05" w:rsidRDefault="00CA37DB" w:rsidP="00554453">
            <w:pPr>
              <w:rPr>
                <w:rFonts w:asciiTheme="minorHAnsi" w:hAnsiTheme="minorHAnsi" w:cstheme="minorHAnsi"/>
                <w:iCs/>
                <w:sz w:val="22"/>
                <w:szCs w:val="22"/>
              </w:rPr>
            </w:pPr>
          </w:p>
          <w:p w14:paraId="3846EC1A" w14:textId="77777777" w:rsidR="00554453" w:rsidRPr="00A83C05" w:rsidRDefault="00554453" w:rsidP="002F47C5">
            <w:pPr>
              <w:spacing w:after="120"/>
              <w:jc w:val="both"/>
              <w:rPr>
                <w:rFonts w:asciiTheme="minorHAnsi" w:hAnsiTheme="minorHAnsi" w:cstheme="minorHAnsi"/>
                <w:sz w:val="22"/>
                <w:szCs w:val="22"/>
              </w:rPr>
            </w:pPr>
          </w:p>
          <w:p w14:paraId="13DC7CA3" w14:textId="77777777" w:rsidR="00554453" w:rsidRPr="00A83C05" w:rsidRDefault="00554453" w:rsidP="00554453">
            <w:pPr>
              <w:rPr>
                <w:rFonts w:asciiTheme="minorHAnsi" w:hAnsiTheme="minorHAnsi" w:cstheme="minorHAnsi"/>
                <w:b/>
                <w:sz w:val="22"/>
                <w:szCs w:val="22"/>
                <w:u w:val="single"/>
              </w:rPr>
            </w:pPr>
            <w:r w:rsidRPr="00A83C05">
              <w:rPr>
                <w:rFonts w:asciiTheme="minorHAnsi" w:hAnsiTheme="minorHAnsi" w:cstheme="minorHAnsi"/>
                <w:b/>
                <w:sz w:val="22"/>
                <w:szCs w:val="22"/>
                <w:u w:val="single"/>
              </w:rPr>
              <w:lastRenderedPageBreak/>
              <w:t>Communication &amp; Documentation</w:t>
            </w:r>
          </w:p>
          <w:p w14:paraId="0CA62EDE" w14:textId="77777777" w:rsidR="00554453" w:rsidRPr="00A83C05" w:rsidRDefault="00554453" w:rsidP="00554453">
            <w:pPr>
              <w:rPr>
                <w:rFonts w:asciiTheme="minorHAnsi" w:hAnsiTheme="minorHAnsi" w:cstheme="minorHAnsi"/>
                <w:b/>
                <w:sz w:val="22"/>
                <w:szCs w:val="22"/>
                <w:u w:val="single"/>
              </w:rPr>
            </w:pPr>
          </w:p>
          <w:p w14:paraId="5E60B038" w14:textId="77777777" w:rsidR="00554453" w:rsidRPr="00A83C05" w:rsidRDefault="00554453" w:rsidP="00554453">
            <w:pPr>
              <w:tabs>
                <w:tab w:val="left" w:pos="2880"/>
              </w:tabs>
              <w:jc w:val="both"/>
              <w:rPr>
                <w:rFonts w:asciiTheme="minorHAnsi" w:hAnsiTheme="minorHAnsi" w:cstheme="minorHAnsi"/>
                <w:i/>
                <w:sz w:val="22"/>
                <w:szCs w:val="22"/>
              </w:rPr>
            </w:pPr>
            <w:r w:rsidRPr="00A83C05">
              <w:rPr>
                <w:rFonts w:asciiTheme="minorHAnsi" w:hAnsiTheme="minorHAnsi" w:cstheme="minorHAnsi"/>
                <w:i/>
                <w:sz w:val="22"/>
                <w:szCs w:val="22"/>
              </w:rPr>
              <w:t>The Occupational Therapist, Clinical Specialist (Rheumatology) will:</w:t>
            </w:r>
          </w:p>
          <w:p w14:paraId="3E554FAD" w14:textId="77777777" w:rsidR="00554453" w:rsidRPr="00A83C05" w:rsidRDefault="00554453" w:rsidP="00554453">
            <w:pPr>
              <w:rPr>
                <w:rFonts w:asciiTheme="minorHAnsi" w:hAnsiTheme="minorHAnsi" w:cstheme="minorHAnsi"/>
                <w:b/>
                <w:sz w:val="22"/>
                <w:szCs w:val="22"/>
              </w:rPr>
            </w:pPr>
          </w:p>
          <w:p w14:paraId="69DE78EF" w14:textId="77777777" w:rsidR="00554453" w:rsidRPr="00A83C05" w:rsidRDefault="00554453" w:rsidP="00554453">
            <w:pPr>
              <w:numPr>
                <w:ilvl w:val="0"/>
                <w:numId w:val="34"/>
              </w:numPr>
              <w:jc w:val="both"/>
              <w:rPr>
                <w:rFonts w:asciiTheme="minorHAnsi" w:hAnsiTheme="minorHAnsi" w:cstheme="minorHAnsi"/>
                <w:sz w:val="22"/>
                <w:szCs w:val="22"/>
              </w:rPr>
            </w:pPr>
            <w:r w:rsidRPr="00A83C05">
              <w:rPr>
                <w:rFonts w:asciiTheme="minorHAnsi" w:hAnsiTheme="minorHAnsi" w:cstheme="minorHAnsi"/>
                <w:sz w:val="22"/>
                <w:szCs w:val="22"/>
              </w:rPr>
              <w:t>Maintain comprehensive and accurate patient and activity records in line with national documentation standards.</w:t>
            </w:r>
          </w:p>
          <w:p w14:paraId="16D267E8" w14:textId="77777777" w:rsidR="00554453" w:rsidRPr="00A83C05" w:rsidRDefault="00554453" w:rsidP="00554453">
            <w:pPr>
              <w:numPr>
                <w:ilvl w:val="0"/>
                <w:numId w:val="34"/>
              </w:numPr>
              <w:jc w:val="both"/>
              <w:rPr>
                <w:rFonts w:asciiTheme="minorHAnsi" w:hAnsiTheme="minorHAnsi" w:cstheme="minorHAnsi"/>
                <w:sz w:val="22"/>
                <w:szCs w:val="22"/>
              </w:rPr>
            </w:pPr>
            <w:r w:rsidRPr="00A83C05">
              <w:rPr>
                <w:rFonts w:asciiTheme="minorHAnsi" w:hAnsiTheme="minorHAnsi" w:cstheme="minorHAnsi"/>
                <w:sz w:val="22"/>
                <w:szCs w:val="22"/>
              </w:rPr>
              <w:t>Compile and prepare reports/statistics as requested.</w:t>
            </w:r>
          </w:p>
          <w:p w14:paraId="20E8E528" w14:textId="77777777" w:rsidR="00554453" w:rsidRPr="00A83C05" w:rsidRDefault="00554453" w:rsidP="00554453">
            <w:pPr>
              <w:numPr>
                <w:ilvl w:val="0"/>
                <w:numId w:val="34"/>
              </w:numPr>
              <w:jc w:val="both"/>
              <w:rPr>
                <w:rFonts w:asciiTheme="minorHAnsi" w:hAnsiTheme="minorHAnsi" w:cstheme="minorHAnsi"/>
                <w:sz w:val="22"/>
                <w:szCs w:val="22"/>
              </w:rPr>
            </w:pPr>
            <w:r w:rsidRPr="00A83C05">
              <w:rPr>
                <w:rFonts w:asciiTheme="minorHAnsi" w:hAnsiTheme="minorHAnsi" w:cstheme="minorHAnsi"/>
                <w:sz w:val="22"/>
                <w:szCs w:val="22"/>
              </w:rPr>
              <w:t>Comply with advances in technology</w:t>
            </w:r>
          </w:p>
          <w:p w14:paraId="21ABFA03"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Communicate oral and written information in a clear concise and well-structured manner appropriate to the target audience.</w:t>
            </w:r>
          </w:p>
          <w:p w14:paraId="5DA30DB2"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 xml:space="preserve">Build and maintain effective relationships with colleagues at clinical and management levels within the service. </w:t>
            </w:r>
          </w:p>
          <w:p w14:paraId="53513FE0" w14:textId="77777777" w:rsidR="00554453" w:rsidRPr="00A83C05" w:rsidRDefault="00554453" w:rsidP="00554453">
            <w:pPr>
              <w:numPr>
                <w:ilvl w:val="0"/>
                <w:numId w:val="34"/>
              </w:numPr>
              <w:suppressAutoHyphens/>
              <w:spacing w:line="276" w:lineRule="auto"/>
              <w:jc w:val="both"/>
              <w:rPr>
                <w:rFonts w:asciiTheme="minorHAnsi" w:hAnsiTheme="minorHAnsi" w:cstheme="minorHAnsi"/>
                <w:sz w:val="22"/>
                <w:szCs w:val="22"/>
                <w:lang w:eastAsia="en-US"/>
              </w:rPr>
            </w:pPr>
            <w:r w:rsidRPr="00A83C05">
              <w:rPr>
                <w:rFonts w:asciiTheme="minorHAnsi" w:hAnsiTheme="minorHAnsi" w:cstheme="minorHAnsi"/>
                <w:sz w:val="22"/>
                <w:szCs w:val="22"/>
                <w:lang w:eastAsia="en-US"/>
              </w:rPr>
              <w:t>Dea</w:t>
            </w:r>
            <w:r w:rsidRPr="00A83C05">
              <w:rPr>
                <w:rFonts w:asciiTheme="minorHAnsi" w:hAnsiTheme="minorHAnsi" w:cstheme="minorHAnsi"/>
                <w:bCs/>
                <w:sz w:val="22"/>
                <w:szCs w:val="22"/>
                <w:lang w:eastAsia="en-US"/>
              </w:rPr>
              <w:t>l</w:t>
            </w:r>
            <w:r w:rsidRPr="00A83C05">
              <w:rPr>
                <w:rFonts w:asciiTheme="minorHAnsi" w:hAnsiTheme="minorHAnsi" w:cstheme="minorHAnsi"/>
                <w:sz w:val="22"/>
                <w:szCs w:val="22"/>
                <w:lang w:eastAsia="en-US"/>
              </w:rPr>
              <w:t xml:space="preserve"> constructively with obstacles and conflict to ensure patient focused decision-making within the MDT</w:t>
            </w:r>
          </w:p>
          <w:p w14:paraId="6F0C68E3" w14:textId="77777777" w:rsidR="00554453" w:rsidRPr="00A83C05" w:rsidRDefault="00554453" w:rsidP="00554453">
            <w:pPr>
              <w:pStyle w:val="ListParagraph"/>
              <w:numPr>
                <w:ilvl w:val="0"/>
                <w:numId w:val="34"/>
              </w:numPr>
              <w:suppressAutoHyphens/>
              <w:spacing w:line="276" w:lineRule="auto"/>
              <w:contextualSpacing w:val="0"/>
              <w:jc w:val="both"/>
              <w:rPr>
                <w:rFonts w:asciiTheme="minorHAnsi" w:hAnsiTheme="minorHAnsi" w:cstheme="minorHAnsi"/>
                <w:sz w:val="22"/>
                <w:szCs w:val="22"/>
                <w:lang w:eastAsia="en-US"/>
              </w:rPr>
            </w:pPr>
            <w:r w:rsidRPr="00A83C05">
              <w:rPr>
                <w:rFonts w:asciiTheme="minorHAnsi" w:hAnsiTheme="minorHAnsi" w:cstheme="minorHAnsi"/>
                <w:sz w:val="22"/>
                <w:szCs w:val="22"/>
                <w:lang w:eastAsia="en-US"/>
              </w:rPr>
              <w:t>Ensure that communication with patients and families /carers is appropriate and timely</w:t>
            </w:r>
          </w:p>
          <w:p w14:paraId="4A20B79D"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Build relations and links with community colleagues.</w:t>
            </w:r>
          </w:p>
          <w:p w14:paraId="4000029A" w14:textId="77777777" w:rsidR="00554453" w:rsidRPr="00A83C05" w:rsidRDefault="00554453" w:rsidP="002F47C5">
            <w:pPr>
              <w:rPr>
                <w:rFonts w:asciiTheme="minorHAnsi" w:hAnsiTheme="minorHAnsi" w:cstheme="minorHAnsi"/>
                <w:sz w:val="22"/>
                <w:szCs w:val="22"/>
              </w:rPr>
            </w:pPr>
          </w:p>
          <w:p w14:paraId="5B709DBE" w14:textId="77777777" w:rsidR="00554453" w:rsidRPr="00A83C05" w:rsidRDefault="00554453" w:rsidP="00554453">
            <w:pPr>
              <w:rPr>
                <w:rFonts w:asciiTheme="minorHAnsi" w:hAnsiTheme="minorHAnsi" w:cstheme="minorHAnsi"/>
                <w:b/>
                <w:sz w:val="22"/>
                <w:szCs w:val="22"/>
                <w:u w:val="single"/>
              </w:rPr>
            </w:pPr>
            <w:r w:rsidRPr="00A83C05">
              <w:rPr>
                <w:rFonts w:asciiTheme="minorHAnsi" w:hAnsiTheme="minorHAnsi" w:cstheme="minorHAnsi"/>
                <w:b/>
                <w:sz w:val="22"/>
                <w:szCs w:val="22"/>
                <w:u w:val="single"/>
              </w:rPr>
              <w:t>Leadership and Service Development</w:t>
            </w:r>
          </w:p>
          <w:p w14:paraId="0A606D06" w14:textId="77777777" w:rsidR="00554453" w:rsidRPr="00A83C05" w:rsidRDefault="00554453" w:rsidP="00554453">
            <w:pPr>
              <w:rPr>
                <w:rFonts w:asciiTheme="minorHAnsi" w:hAnsiTheme="minorHAnsi" w:cstheme="minorHAnsi"/>
                <w:b/>
                <w:sz w:val="22"/>
                <w:szCs w:val="22"/>
                <w:u w:val="single"/>
              </w:rPr>
            </w:pPr>
          </w:p>
          <w:p w14:paraId="30434158" w14:textId="77777777" w:rsidR="00554453" w:rsidRPr="00A83C05" w:rsidRDefault="00554453" w:rsidP="00554453">
            <w:pPr>
              <w:tabs>
                <w:tab w:val="left" w:pos="2880"/>
              </w:tabs>
              <w:jc w:val="both"/>
              <w:rPr>
                <w:rFonts w:asciiTheme="minorHAnsi" w:hAnsiTheme="minorHAnsi" w:cstheme="minorHAnsi"/>
                <w:i/>
                <w:sz w:val="22"/>
                <w:szCs w:val="22"/>
              </w:rPr>
            </w:pPr>
            <w:r w:rsidRPr="00A83C05">
              <w:rPr>
                <w:rFonts w:asciiTheme="minorHAnsi" w:hAnsiTheme="minorHAnsi" w:cstheme="minorHAnsi"/>
                <w:i/>
                <w:sz w:val="22"/>
                <w:szCs w:val="22"/>
              </w:rPr>
              <w:t>The Occupational Therapist, Clinical Specialist (Rheumatology) will:</w:t>
            </w:r>
          </w:p>
          <w:p w14:paraId="1F2E8F5C" w14:textId="77777777" w:rsidR="00554453" w:rsidRPr="00A83C05" w:rsidRDefault="00554453" w:rsidP="00554453">
            <w:pPr>
              <w:rPr>
                <w:rFonts w:asciiTheme="minorHAnsi" w:hAnsiTheme="minorHAnsi" w:cstheme="minorHAnsi"/>
                <w:sz w:val="22"/>
                <w:szCs w:val="22"/>
              </w:rPr>
            </w:pPr>
          </w:p>
          <w:p w14:paraId="583E6D59" w14:textId="77777777" w:rsidR="00554453" w:rsidRPr="00A83C05" w:rsidRDefault="00554453" w:rsidP="00554453">
            <w:pPr>
              <w:numPr>
                <w:ilvl w:val="0"/>
                <w:numId w:val="34"/>
              </w:numPr>
              <w:suppressAutoHyphens/>
              <w:rPr>
                <w:rFonts w:asciiTheme="minorHAnsi" w:hAnsiTheme="minorHAnsi" w:cstheme="minorHAnsi"/>
                <w:sz w:val="22"/>
                <w:szCs w:val="22"/>
                <w:lang w:eastAsia="en-US"/>
              </w:rPr>
            </w:pPr>
            <w:r w:rsidRPr="00A83C05">
              <w:rPr>
                <w:rFonts w:asciiTheme="minorHAnsi" w:hAnsiTheme="minorHAnsi" w:cstheme="minorHAnsi"/>
                <w:sz w:val="22"/>
                <w:szCs w:val="22"/>
                <w:lang w:eastAsia="en-US"/>
              </w:rPr>
              <w:t>Understand the principles of the operational management of the rheumatology service, and specifically the early inflammatory arthritis clinic (EIAC), and be responsible for the day-to-day management of this speciality area.</w:t>
            </w:r>
          </w:p>
          <w:p w14:paraId="6DF5E09F" w14:textId="77777777" w:rsidR="00554453" w:rsidRPr="00A83C05" w:rsidRDefault="00554453" w:rsidP="00554453">
            <w:pPr>
              <w:numPr>
                <w:ilvl w:val="0"/>
                <w:numId w:val="34"/>
              </w:numPr>
              <w:suppressAutoHyphens/>
              <w:jc w:val="both"/>
              <w:rPr>
                <w:rFonts w:asciiTheme="minorHAnsi" w:hAnsiTheme="minorHAnsi" w:cstheme="minorHAnsi"/>
                <w:sz w:val="22"/>
                <w:szCs w:val="22"/>
                <w:lang w:eastAsia="en-US"/>
              </w:rPr>
            </w:pPr>
            <w:r w:rsidRPr="00A83C05">
              <w:rPr>
                <w:rFonts w:asciiTheme="minorHAnsi" w:hAnsiTheme="minorHAnsi" w:cstheme="minorHAnsi"/>
                <w:sz w:val="22"/>
                <w:szCs w:val="22"/>
                <w:lang w:eastAsia="en-US"/>
              </w:rPr>
              <w:t>Promote the role of Occupational Therapy service in the EIAC service in the organisation and at national and international level</w:t>
            </w:r>
          </w:p>
          <w:p w14:paraId="0CB7262E"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 xml:space="preserve">Provide leadership and assist in the setting and monitoring of clinical standards, policies and procedures, evaluation of clinical practice, quality control and clinical audit. </w:t>
            </w:r>
          </w:p>
          <w:p w14:paraId="69407445" w14:textId="3BA1EF99"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 xml:space="preserve">Recognise when it is appropriate to refer decisions to a higher level of authority and include colleagues in the </w:t>
            </w:r>
            <w:r w:rsidR="002F47C5" w:rsidRPr="00A83C05">
              <w:rPr>
                <w:rFonts w:asciiTheme="minorHAnsi" w:hAnsiTheme="minorHAnsi" w:cstheme="minorHAnsi"/>
                <w:sz w:val="22"/>
                <w:szCs w:val="22"/>
              </w:rPr>
              <w:t>decision-making</w:t>
            </w:r>
            <w:r w:rsidRPr="00A83C05">
              <w:rPr>
                <w:rFonts w:asciiTheme="minorHAnsi" w:hAnsiTheme="minorHAnsi" w:cstheme="minorHAnsi"/>
                <w:sz w:val="22"/>
                <w:szCs w:val="22"/>
              </w:rPr>
              <w:t xml:space="preserve"> process as appropriate. </w:t>
            </w:r>
          </w:p>
          <w:p w14:paraId="68B978CB"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Identify and prioritise the requirements of the service within a constantly changing environment.</w:t>
            </w:r>
          </w:p>
          <w:p w14:paraId="2E5BFC02"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Explore and champion new initiatives, practices and models of care, in line with best practice, to improve the patient experience and outcome.</w:t>
            </w:r>
          </w:p>
          <w:p w14:paraId="19DFA0A9"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 xml:space="preserve">Seek to identify opportunities to assist with and contribute to strategic planning </w:t>
            </w:r>
            <w:proofErr w:type="gramStart"/>
            <w:r w:rsidRPr="00A83C05">
              <w:rPr>
                <w:rFonts w:asciiTheme="minorHAnsi" w:hAnsiTheme="minorHAnsi" w:cstheme="minorHAnsi"/>
                <w:sz w:val="22"/>
                <w:szCs w:val="22"/>
              </w:rPr>
              <w:t>e.g.</w:t>
            </w:r>
            <w:proofErr w:type="gramEnd"/>
            <w:r w:rsidRPr="00A83C05">
              <w:rPr>
                <w:rFonts w:asciiTheme="minorHAnsi" w:hAnsiTheme="minorHAnsi" w:cstheme="minorHAnsi"/>
                <w:sz w:val="22"/>
                <w:szCs w:val="22"/>
              </w:rPr>
              <w:t xml:space="preserve"> development of business cases.</w:t>
            </w:r>
          </w:p>
          <w:p w14:paraId="33233542" w14:textId="77777777" w:rsidR="00554453" w:rsidRPr="00A83C05" w:rsidRDefault="00554453" w:rsidP="00554453">
            <w:pPr>
              <w:numPr>
                <w:ilvl w:val="0"/>
                <w:numId w:val="34"/>
              </w:numPr>
              <w:suppressAutoHyphens/>
              <w:jc w:val="both"/>
              <w:rPr>
                <w:rFonts w:asciiTheme="minorHAnsi" w:hAnsiTheme="minorHAnsi" w:cstheme="minorHAnsi"/>
                <w:sz w:val="22"/>
                <w:szCs w:val="22"/>
                <w:lang w:eastAsia="en-US"/>
              </w:rPr>
            </w:pPr>
            <w:r w:rsidRPr="00A83C05">
              <w:rPr>
                <w:rFonts w:asciiTheme="minorHAnsi" w:hAnsiTheme="minorHAnsi" w:cstheme="minorHAnsi"/>
                <w:sz w:val="22"/>
                <w:szCs w:val="22"/>
                <w:lang w:eastAsia="en-US"/>
              </w:rPr>
              <w:t>Deputise for the Occupational Therapy management team in his/ her absence as required</w:t>
            </w:r>
          </w:p>
          <w:p w14:paraId="68BEF1DA" w14:textId="77777777" w:rsidR="00554453" w:rsidRPr="00A83C05" w:rsidRDefault="00554453" w:rsidP="00554453">
            <w:pPr>
              <w:numPr>
                <w:ilvl w:val="0"/>
                <w:numId w:val="34"/>
              </w:numPr>
              <w:suppressAutoHyphens/>
              <w:jc w:val="both"/>
              <w:rPr>
                <w:rFonts w:asciiTheme="minorHAnsi" w:hAnsiTheme="minorHAnsi" w:cstheme="minorHAnsi"/>
                <w:b/>
                <w:sz w:val="22"/>
                <w:szCs w:val="22"/>
                <w:lang w:eastAsia="en-US"/>
              </w:rPr>
            </w:pPr>
            <w:r w:rsidRPr="00A83C05">
              <w:rPr>
                <w:rFonts w:asciiTheme="minorHAnsi" w:hAnsiTheme="minorHAnsi" w:cstheme="minorHAnsi"/>
                <w:sz w:val="22"/>
                <w:szCs w:val="22"/>
                <w:lang w:eastAsia="en-US"/>
              </w:rPr>
              <w:t xml:space="preserve">Assist the Occupational Therapist Manager in the recruitment of staff. </w:t>
            </w:r>
          </w:p>
          <w:p w14:paraId="00511FFA" w14:textId="77777777" w:rsidR="00554453" w:rsidRPr="00A83C05" w:rsidRDefault="00554453" w:rsidP="00554453">
            <w:pPr>
              <w:numPr>
                <w:ilvl w:val="0"/>
                <w:numId w:val="34"/>
              </w:numPr>
              <w:suppressAutoHyphens/>
              <w:jc w:val="both"/>
              <w:rPr>
                <w:rFonts w:asciiTheme="minorHAnsi" w:hAnsiTheme="minorHAnsi" w:cstheme="minorHAnsi"/>
                <w:sz w:val="22"/>
                <w:szCs w:val="22"/>
                <w:lang w:eastAsia="en-US"/>
              </w:rPr>
            </w:pPr>
            <w:r w:rsidRPr="00A83C05">
              <w:rPr>
                <w:rFonts w:asciiTheme="minorHAnsi" w:hAnsiTheme="minorHAnsi" w:cstheme="minorHAnsi"/>
                <w:sz w:val="22"/>
                <w:szCs w:val="22"/>
                <w:lang w:eastAsia="en-US"/>
              </w:rPr>
              <w:t>Act as a role model for Occupational Therapy staff and staff of other professions, in the areas of clinical competence and attitude.</w:t>
            </w:r>
          </w:p>
          <w:p w14:paraId="43445CE3" w14:textId="77777777" w:rsidR="00554453" w:rsidRPr="00A83C05" w:rsidRDefault="00554453" w:rsidP="00554453">
            <w:pPr>
              <w:ind w:left="720"/>
              <w:rPr>
                <w:rFonts w:asciiTheme="minorHAnsi" w:hAnsiTheme="minorHAnsi" w:cstheme="minorHAnsi"/>
                <w:sz w:val="22"/>
                <w:szCs w:val="22"/>
              </w:rPr>
            </w:pPr>
          </w:p>
          <w:p w14:paraId="30AC4A9B" w14:textId="77777777" w:rsidR="00554453" w:rsidRPr="00A83C05" w:rsidRDefault="00554453" w:rsidP="00554453">
            <w:pPr>
              <w:rPr>
                <w:rFonts w:asciiTheme="minorHAnsi" w:hAnsiTheme="minorHAnsi" w:cstheme="minorHAnsi"/>
                <w:b/>
                <w:sz w:val="22"/>
                <w:szCs w:val="22"/>
                <w:u w:val="single"/>
              </w:rPr>
            </w:pPr>
            <w:r w:rsidRPr="00A83C05">
              <w:rPr>
                <w:rFonts w:asciiTheme="minorHAnsi" w:hAnsiTheme="minorHAnsi" w:cstheme="minorHAnsi"/>
                <w:b/>
                <w:sz w:val="22"/>
                <w:szCs w:val="22"/>
                <w:u w:val="single"/>
              </w:rPr>
              <w:t>Evidence Based Practice</w:t>
            </w:r>
          </w:p>
          <w:p w14:paraId="5CB6F1E0" w14:textId="77777777" w:rsidR="00554453" w:rsidRPr="00A83C05" w:rsidRDefault="00554453" w:rsidP="00554453">
            <w:pPr>
              <w:tabs>
                <w:tab w:val="left" w:pos="2880"/>
              </w:tabs>
              <w:jc w:val="both"/>
              <w:rPr>
                <w:rFonts w:asciiTheme="minorHAnsi" w:hAnsiTheme="minorHAnsi" w:cstheme="minorHAnsi"/>
                <w:i/>
                <w:sz w:val="22"/>
                <w:szCs w:val="22"/>
              </w:rPr>
            </w:pPr>
          </w:p>
          <w:p w14:paraId="716A08D8" w14:textId="77777777" w:rsidR="00554453" w:rsidRPr="00A83C05" w:rsidRDefault="00554453" w:rsidP="00554453">
            <w:pPr>
              <w:tabs>
                <w:tab w:val="left" w:pos="2880"/>
              </w:tabs>
              <w:jc w:val="both"/>
              <w:rPr>
                <w:rFonts w:asciiTheme="minorHAnsi" w:hAnsiTheme="minorHAnsi" w:cstheme="minorHAnsi"/>
                <w:i/>
                <w:sz w:val="22"/>
                <w:szCs w:val="22"/>
              </w:rPr>
            </w:pPr>
            <w:r w:rsidRPr="00A83C05">
              <w:rPr>
                <w:rFonts w:asciiTheme="minorHAnsi" w:hAnsiTheme="minorHAnsi" w:cstheme="minorHAnsi"/>
                <w:i/>
                <w:sz w:val="22"/>
                <w:szCs w:val="22"/>
              </w:rPr>
              <w:t>The Occupational Therapist, Clinical Specialist (Rheumatology) will:</w:t>
            </w:r>
          </w:p>
          <w:p w14:paraId="0BE24AF2" w14:textId="77777777" w:rsidR="00554453" w:rsidRPr="00A83C05" w:rsidRDefault="00554453" w:rsidP="00554453">
            <w:pPr>
              <w:rPr>
                <w:rFonts w:asciiTheme="minorHAnsi" w:hAnsiTheme="minorHAnsi" w:cstheme="minorHAnsi"/>
                <w:b/>
                <w:sz w:val="22"/>
                <w:szCs w:val="22"/>
                <w:u w:val="single"/>
              </w:rPr>
            </w:pPr>
          </w:p>
          <w:p w14:paraId="0361DECA" w14:textId="77777777" w:rsidR="00554453" w:rsidRPr="00A83C05" w:rsidRDefault="00554453" w:rsidP="00554453">
            <w:pPr>
              <w:numPr>
                <w:ilvl w:val="0"/>
                <w:numId w:val="34"/>
              </w:numPr>
              <w:suppressAutoHyphens/>
              <w:jc w:val="both"/>
              <w:rPr>
                <w:rFonts w:asciiTheme="minorHAnsi" w:hAnsiTheme="minorHAnsi" w:cstheme="minorHAnsi"/>
                <w:sz w:val="22"/>
                <w:szCs w:val="22"/>
                <w:lang w:eastAsia="en-US"/>
              </w:rPr>
            </w:pPr>
            <w:r w:rsidRPr="00A83C05">
              <w:rPr>
                <w:rFonts w:asciiTheme="minorHAnsi" w:hAnsiTheme="minorHAnsi" w:cstheme="minorHAnsi"/>
                <w:sz w:val="22"/>
                <w:szCs w:val="22"/>
                <w:lang w:eastAsia="en-US"/>
              </w:rPr>
              <w:t>Demonstrate advanced level knowledge of evidence relevant to the clinical area.</w:t>
            </w:r>
          </w:p>
          <w:p w14:paraId="5CAC99B0"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Maintain knowledge of and critically analyse current literature and available evidence relevant to the clinical area and integrate same into practice.</w:t>
            </w:r>
          </w:p>
          <w:p w14:paraId="6490D884" w14:textId="77777777" w:rsidR="00554453" w:rsidRPr="00A83C05" w:rsidRDefault="00554453" w:rsidP="00554453">
            <w:pPr>
              <w:ind w:left="720"/>
              <w:rPr>
                <w:rFonts w:asciiTheme="minorHAnsi" w:hAnsiTheme="minorHAnsi" w:cstheme="minorHAnsi"/>
                <w:sz w:val="22"/>
                <w:szCs w:val="22"/>
              </w:rPr>
            </w:pPr>
            <w:r w:rsidRPr="00A83C05">
              <w:rPr>
                <w:rFonts w:asciiTheme="minorHAnsi" w:hAnsiTheme="minorHAnsi" w:cstheme="minorHAnsi"/>
                <w:sz w:val="22"/>
                <w:szCs w:val="22"/>
              </w:rPr>
              <w:t xml:space="preserve"> Monitor and evaluate effectiveness of interventions within the service and modify accordingly where new evidence emerges.</w:t>
            </w:r>
          </w:p>
          <w:p w14:paraId="23CF2928"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lastRenderedPageBreak/>
              <w:t xml:space="preserve">Develops and continually revise clinical guidelines for own area of practice in accordance with evidence from National, International and professional bodies guidelines. </w:t>
            </w:r>
          </w:p>
          <w:p w14:paraId="4B404778"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 xml:space="preserve">Puts in place evaluating mechanisms appropriate to the specialist area and demonstrate practices of continual audit and evaluation of the service with a view to maximising effectiveness, efficiency and quality. </w:t>
            </w:r>
          </w:p>
          <w:p w14:paraId="1B063A32" w14:textId="58F35147" w:rsidR="00554453" w:rsidRPr="00A83C05" w:rsidRDefault="00554453" w:rsidP="00554453">
            <w:pPr>
              <w:rPr>
                <w:rFonts w:asciiTheme="minorHAnsi" w:hAnsiTheme="minorHAnsi" w:cstheme="minorHAnsi"/>
                <w:iCs/>
                <w:sz w:val="22"/>
                <w:szCs w:val="22"/>
              </w:rPr>
            </w:pPr>
          </w:p>
          <w:p w14:paraId="7EC64E01" w14:textId="77777777" w:rsidR="00554453" w:rsidRPr="00A83C05" w:rsidRDefault="00554453" w:rsidP="00554453">
            <w:pPr>
              <w:rPr>
                <w:rFonts w:asciiTheme="minorHAnsi" w:hAnsiTheme="minorHAnsi" w:cstheme="minorHAnsi"/>
                <w:b/>
                <w:sz w:val="22"/>
                <w:szCs w:val="22"/>
                <w:u w:val="single"/>
              </w:rPr>
            </w:pPr>
            <w:r w:rsidRPr="00A83C05">
              <w:rPr>
                <w:rFonts w:asciiTheme="minorHAnsi" w:hAnsiTheme="minorHAnsi" w:cstheme="minorHAnsi"/>
                <w:b/>
                <w:sz w:val="22"/>
                <w:szCs w:val="22"/>
                <w:u w:val="single"/>
              </w:rPr>
              <w:t>Act as Clinical Resource</w:t>
            </w:r>
          </w:p>
          <w:p w14:paraId="18AB82B6" w14:textId="77777777" w:rsidR="00554453" w:rsidRPr="00A83C05" w:rsidRDefault="00554453" w:rsidP="00554453">
            <w:pPr>
              <w:rPr>
                <w:rFonts w:asciiTheme="minorHAnsi" w:hAnsiTheme="minorHAnsi" w:cstheme="minorHAnsi"/>
                <w:b/>
                <w:sz w:val="22"/>
                <w:szCs w:val="22"/>
                <w:u w:val="single"/>
              </w:rPr>
            </w:pPr>
          </w:p>
          <w:p w14:paraId="06C24DD2" w14:textId="77777777" w:rsidR="00554453" w:rsidRPr="00A83C05" w:rsidRDefault="00554453" w:rsidP="00554453">
            <w:pPr>
              <w:tabs>
                <w:tab w:val="left" w:pos="2880"/>
              </w:tabs>
              <w:jc w:val="both"/>
              <w:rPr>
                <w:rFonts w:asciiTheme="minorHAnsi" w:hAnsiTheme="minorHAnsi" w:cstheme="minorHAnsi"/>
                <w:i/>
                <w:sz w:val="22"/>
                <w:szCs w:val="22"/>
              </w:rPr>
            </w:pPr>
            <w:r w:rsidRPr="00A83C05">
              <w:rPr>
                <w:rFonts w:asciiTheme="minorHAnsi" w:hAnsiTheme="minorHAnsi" w:cstheme="minorHAnsi"/>
                <w:i/>
                <w:sz w:val="22"/>
                <w:szCs w:val="22"/>
              </w:rPr>
              <w:t>The Occupational Therapist, Clinical Specialist (Rheumatology) will:</w:t>
            </w:r>
          </w:p>
          <w:p w14:paraId="673032A0" w14:textId="77777777" w:rsidR="00554453" w:rsidRPr="00A83C05" w:rsidRDefault="00554453" w:rsidP="00554453">
            <w:pPr>
              <w:tabs>
                <w:tab w:val="left" w:pos="2880"/>
              </w:tabs>
              <w:jc w:val="both"/>
              <w:rPr>
                <w:rFonts w:asciiTheme="minorHAnsi" w:hAnsiTheme="minorHAnsi" w:cstheme="minorHAnsi"/>
                <w:i/>
                <w:sz w:val="22"/>
                <w:szCs w:val="22"/>
              </w:rPr>
            </w:pPr>
          </w:p>
          <w:p w14:paraId="3F130CF3"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 xml:space="preserve">Represent the Occupational Therapy Profession within their own area and across multiple service areas within the HSE and all relevant stakeholders. </w:t>
            </w:r>
          </w:p>
          <w:p w14:paraId="58E4A489"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 xml:space="preserve">Act in an advanced clinical advisory role to OT colleagues. </w:t>
            </w:r>
          </w:p>
          <w:p w14:paraId="568908F0"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Act as an expert occupational therapy clinical resource for the rheumatology MDT.</w:t>
            </w:r>
          </w:p>
          <w:p w14:paraId="530C4826" w14:textId="188F00F5" w:rsidR="00554453" w:rsidRDefault="00554453" w:rsidP="002F47C5">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 xml:space="preserve">Provide clinical expertise on a regional and national basis on their specialist knowledge and skills in a defined clinical area. </w:t>
            </w:r>
          </w:p>
          <w:p w14:paraId="412468C2" w14:textId="77777777" w:rsidR="002F47C5" w:rsidRPr="002F47C5" w:rsidRDefault="002F47C5" w:rsidP="002F47C5">
            <w:pPr>
              <w:numPr>
                <w:ilvl w:val="0"/>
                <w:numId w:val="34"/>
              </w:numPr>
              <w:rPr>
                <w:rFonts w:asciiTheme="minorHAnsi" w:hAnsiTheme="minorHAnsi" w:cstheme="minorHAnsi"/>
                <w:sz w:val="22"/>
                <w:szCs w:val="22"/>
              </w:rPr>
            </w:pPr>
          </w:p>
          <w:p w14:paraId="1938BBF7" w14:textId="77777777" w:rsidR="00554453" w:rsidRPr="00A83C05" w:rsidRDefault="00554453" w:rsidP="00554453">
            <w:pPr>
              <w:rPr>
                <w:rFonts w:asciiTheme="minorHAnsi" w:hAnsiTheme="minorHAnsi" w:cstheme="minorHAnsi"/>
                <w:b/>
                <w:sz w:val="22"/>
                <w:szCs w:val="22"/>
                <w:u w:val="single"/>
              </w:rPr>
            </w:pPr>
            <w:r w:rsidRPr="00A83C05">
              <w:rPr>
                <w:rFonts w:asciiTheme="minorHAnsi" w:hAnsiTheme="minorHAnsi" w:cstheme="minorHAnsi"/>
                <w:b/>
                <w:sz w:val="22"/>
                <w:szCs w:val="22"/>
                <w:u w:val="single"/>
              </w:rPr>
              <w:t>Education</w:t>
            </w:r>
          </w:p>
          <w:p w14:paraId="308FA442" w14:textId="77777777" w:rsidR="00554453" w:rsidRPr="00A83C05" w:rsidRDefault="00554453" w:rsidP="00554453">
            <w:pPr>
              <w:rPr>
                <w:rFonts w:asciiTheme="minorHAnsi" w:hAnsiTheme="minorHAnsi" w:cstheme="minorHAnsi"/>
                <w:sz w:val="22"/>
                <w:szCs w:val="22"/>
              </w:rPr>
            </w:pPr>
          </w:p>
          <w:p w14:paraId="119D544B" w14:textId="77777777" w:rsidR="00554453" w:rsidRPr="00A83C05" w:rsidRDefault="00554453" w:rsidP="00554453">
            <w:pPr>
              <w:tabs>
                <w:tab w:val="left" w:pos="2880"/>
              </w:tabs>
              <w:jc w:val="both"/>
              <w:rPr>
                <w:rFonts w:asciiTheme="minorHAnsi" w:hAnsiTheme="minorHAnsi" w:cstheme="minorHAnsi"/>
                <w:i/>
                <w:sz w:val="22"/>
                <w:szCs w:val="22"/>
              </w:rPr>
            </w:pPr>
            <w:r w:rsidRPr="00A83C05">
              <w:rPr>
                <w:rFonts w:asciiTheme="minorHAnsi" w:hAnsiTheme="minorHAnsi" w:cstheme="minorHAnsi"/>
                <w:i/>
                <w:sz w:val="22"/>
                <w:szCs w:val="22"/>
              </w:rPr>
              <w:t>The Occupational Therapist, Clinical Specialist (Rheumatology) will:</w:t>
            </w:r>
          </w:p>
          <w:p w14:paraId="5BB76C54" w14:textId="77777777" w:rsidR="00554453" w:rsidRPr="00A83C05" w:rsidRDefault="00554453" w:rsidP="00554453">
            <w:pPr>
              <w:tabs>
                <w:tab w:val="left" w:pos="2880"/>
              </w:tabs>
              <w:jc w:val="both"/>
              <w:rPr>
                <w:rFonts w:asciiTheme="minorHAnsi" w:hAnsiTheme="minorHAnsi" w:cstheme="minorHAnsi"/>
                <w:i/>
                <w:sz w:val="22"/>
                <w:szCs w:val="22"/>
              </w:rPr>
            </w:pPr>
          </w:p>
          <w:p w14:paraId="26C3BD5D" w14:textId="77777777" w:rsidR="00554453" w:rsidRPr="00A83C05" w:rsidRDefault="00554453" w:rsidP="00554453">
            <w:pPr>
              <w:numPr>
                <w:ilvl w:val="0"/>
                <w:numId w:val="34"/>
              </w:numPr>
              <w:ind w:left="714" w:hanging="357"/>
              <w:jc w:val="both"/>
              <w:rPr>
                <w:rFonts w:asciiTheme="minorHAnsi" w:hAnsiTheme="minorHAnsi" w:cstheme="minorHAnsi"/>
                <w:sz w:val="22"/>
                <w:szCs w:val="22"/>
              </w:rPr>
            </w:pPr>
            <w:r w:rsidRPr="00A83C05">
              <w:rPr>
                <w:rFonts w:asciiTheme="minorHAnsi" w:hAnsiTheme="minorHAnsi" w:cstheme="minorHAnsi"/>
                <w:sz w:val="22"/>
                <w:szCs w:val="22"/>
              </w:rPr>
              <w:t>Contribute to a structured process for education of colleagues, undergraduates and other disciplines in the specialist area.</w:t>
            </w:r>
          </w:p>
          <w:p w14:paraId="3E447360" w14:textId="77777777" w:rsidR="00554453" w:rsidRPr="00A83C05" w:rsidRDefault="00554453" w:rsidP="00554453">
            <w:pPr>
              <w:numPr>
                <w:ilvl w:val="0"/>
                <w:numId w:val="34"/>
              </w:numPr>
              <w:ind w:left="714" w:hanging="357"/>
              <w:rPr>
                <w:rFonts w:asciiTheme="minorHAnsi" w:hAnsiTheme="minorHAnsi" w:cstheme="minorHAnsi"/>
                <w:sz w:val="22"/>
                <w:szCs w:val="22"/>
              </w:rPr>
            </w:pPr>
            <w:r w:rsidRPr="00A83C05">
              <w:rPr>
                <w:rFonts w:asciiTheme="minorHAnsi" w:hAnsiTheme="minorHAnsi" w:cstheme="minorHAnsi"/>
                <w:sz w:val="22"/>
                <w:szCs w:val="22"/>
              </w:rPr>
              <w:t>Contribute to continuing professional development activities in the Occupational Therapy service and rheumatology service, and attend where possible relevant post graduate courses and lectures.</w:t>
            </w:r>
          </w:p>
          <w:p w14:paraId="630AF480" w14:textId="77777777" w:rsidR="00554453" w:rsidRPr="00A83C05" w:rsidRDefault="00554453" w:rsidP="00554453">
            <w:pPr>
              <w:numPr>
                <w:ilvl w:val="0"/>
                <w:numId w:val="34"/>
              </w:numPr>
              <w:ind w:left="714" w:hanging="357"/>
              <w:jc w:val="both"/>
              <w:rPr>
                <w:rFonts w:asciiTheme="minorHAnsi" w:hAnsiTheme="minorHAnsi" w:cstheme="minorHAnsi"/>
                <w:sz w:val="22"/>
                <w:szCs w:val="22"/>
              </w:rPr>
            </w:pPr>
            <w:r w:rsidRPr="00A83C05">
              <w:rPr>
                <w:rFonts w:asciiTheme="minorHAnsi" w:hAnsiTheme="minorHAnsi" w:cstheme="minorHAnsi"/>
                <w:sz w:val="22"/>
                <w:szCs w:val="22"/>
              </w:rPr>
              <w:t>Co-operate in the provision of safe and productive clinical placements in accordance with the department’s commitment to clinical training programmes.</w:t>
            </w:r>
          </w:p>
          <w:p w14:paraId="3652CF68" w14:textId="77777777" w:rsidR="00554453" w:rsidRPr="00A83C05" w:rsidRDefault="00554453" w:rsidP="00554453">
            <w:pPr>
              <w:numPr>
                <w:ilvl w:val="0"/>
                <w:numId w:val="34"/>
              </w:numPr>
              <w:ind w:left="714" w:hanging="357"/>
              <w:jc w:val="both"/>
              <w:rPr>
                <w:rFonts w:asciiTheme="minorHAnsi" w:hAnsiTheme="minorHAnsi" w:cstheme="minorHAnsi"/>
                <w:sz w:val="22"/>
                <w:szCs w:val="22"/>
              </w:rPr>
            </w:pPr>
            <w:r w:rsidRPr="00A83C05">
              <w:rPr>
                <w:rFonts w:asciiTheme="minorHAnsi" w:hAnsiTheme="minorHAnsi" w:cstheme="minorHAnsi"/>
                <w:iCs/>
                <w:sz w:val="22"/>
                <w:szCs w:val="22"/>
              </w:rPr>
              <w:t>Have the necessary computer skills with a knowledge of Clinical Systems, Word Excel and PowerPoint.</w:t>
            </w:r>
          </w:p>
          <w:p w14:paraId="21EB9AC1" w14:textId="77777777" w:rsidR="00554453" w:rsidRPr="00A83C05" w:rsidRDefault="00554453" w:rsidP="00554453">
            <w:pPr>
              <w:numPr>
                <w:ilvl w:val="0"/>
                <w:numId w:val="34"/>
              </w:numPr>
              <w:suppressAutoHyphens/>
              <w:rPr>
                <w:rFonts w:asciiTheme="minorHAnsi" w:hAnsiTheme="minorHAnsi" w:cstheme="minorHAnsi"/>
                <w:b/>
                <w:sz w:val="22"/>
                <w:szCs w:val="22"/>
                <w:lang w:eastAsia="en-US"/>
              </w:rPr>
            </w:pPr>
            <w:r w:rsidRPr="00A83C05">
              <w:rPr>
                <w:rFonts w:asciiTheme="minorHAnsi" w:hAnsiTheme="minorHAnsi" w:cstheme="minorHAnsi"/>
                <w:sz w:val="22"/>
                <w:szCs w:val="22"/>
                <w:lang w:eastAsia="en-US"/>
              </w:rPr>
              <w:t>Plan, deliver and evaluate education, training and health promotion activities, incorporating inter-professional education models as appropriate</w:t>
            </w:r>
          </w:p>
          <w:p w14:paraId="669CAD03" w14:textId="77777777" w:rsidR="00554453" w:rsidRPr="00A83C05" w:rsidRDefault="00554453" w:rsidP="00554453">
            <w:pPr>
              <w:spacing w:after="120"/>
              <w:ind w:left="720"/>
              <w:jc w:val="both"/>
              <w:rPr>
                <w:rFonts w:asciiTheme="minorHAnsi" w:hAnsiTheme="minorHAnsi" w:cstheme="minorHAnsi"/>
                <w:sz w:val="22"/>
                <w:szCs w:val="22"/>
              </w:rPr>
            </w:pPr>
          </w:p>
          <w:p w14:paraId="23A63032" w14:textId="77777777" w:rsidR="00554453" w:rsidRPr="00A83C05" w:rsidRDefault="00554453" w:rsidP="00554453">
            <w:pPr>
              <w:rPr>
                <w:rFonts w:asciiTheme="minorHAnsi" w:hAnsiTheme="minorHAnsi" w:cstheme="minorHAnsi"/>
                <w:b/>
                <w:sz w:val="22"/>
                <w:szCs w:val="22"/>
                <w:u w:val="single"/>
              </w:rPr>
            </w:pPr>
            <w:r w:rsidRPr="00A83C05">
              <w:rPr>
                <w:rFonts w:asciiTheme="minorHAnsi" w:hAnsiTheme="minorHAnsi" w:cstheme="minorHAnsi"/>
                <w:b/>
                <w:sz w:val="22"/>
                <w:szCs w:val="22"/>
                <w:u w:val="single"/>
              </w:rPr>
              <w:t>Continuing Professional Development</w:t>
            </w:r>
          </w:p>
          <w:p w14:paraId="3993BB6A" w14:textId="77777777" w:rsidR="00554453" w:rsidRPr="00A83C05" w:rsidRDefault="00554453" w:rsidP="00554453">
            <w:pPr>
              <w:tabs>
                <w:tab w:val="left" w:pos="2880"/>
              </w:tabs>
              <w:jc w:val="both"/>
              <w:rPr>
                <w:rFonts w:asciiTheme="minorHAnsi" w:hAnsiTheme="minorHAnsi" w:cstheme="minorHAnsi"/>
                <w:i/>
                <w:sz w:val="22"/>
                <w:szCs w:val="22"/>
              </w:rPr>
            </w:pPr>
          </w:p>
          <w:p w14:paraId="7389B5C2" w14:textId="77777777" w:rsidR="00554453" w:rsidRPr="00A83C05" w:rsidRDefault="00554453" w:rsidP="00554453">
            <w:pPr>
              <w:tabs>
                <w:tab w:val="left" w:pos="2880"/>
              </w:tabs>
              <w:jc w:val="both"/>
              <w:rPr>
                <w:rFonts w:asciiTheme="minorHAnsi" w:hAnsiTheme="minorHAnsi" w:cstheme="minorHAnsi"/>
                <w:i/>
                <w:sz w:val="22"/>
                <w:szCs w:val="22"/>
              </w:rPr>
            </w:pPr>
            <w:r w:rsidRPr="00A83C05">
              <w:rPr>
                <w:rFonts w:asciiTheme="minorHAnsi" w:hAnsiTheme="minorHAnsi" w:cstheme="minorHAnsi"/>
                <w:i/>
                <w:sz w:val="22"/>
                <w:szCs w:val="22"/>
              </w:rPr>
              <w:t>The Occupational Therapist, Clinical Specialist (Rheumatology) will:</w:t>
            </w:r>
          </w:p>
          <w:p w14:paraId="050ED508" w14:textId="77777777" w:rsidR="00554453" w:rsidRPr="00A83C05" w:rsidRDefault="00554453" w:rsidP="00554453">
            <w:pPr>
              <w:rPr>
                <w:rFonts w:asciiTheme="minorHAnsi" w:hAnsiTheme="minorHAnsi" w:cstheme="minorHAnsi"/>
                <w:b/>
                <w:sz w:val="22"/>
                <w:szCs w:val="22"/>
                <w:u w:val="single"/>
              </w:rPr>
            </w:pPr>
          </w:p>
          <w:p w14:paraId="250F49A2" w14:textId="77777777" w:rsidR="00554453" w:rsidRPr="00A83C05" w:rsidRDefault="00554453" w:rsidP="00554453">
            <w:pPr>
              <w:numPr>
                <w:ilvl w:val="0"/>
                <w:numId w:val="34"/>
              </w:numPr>
              <w:suppressAutoHyphens/>
              <w:rPr>
                <w:rFonts w:asciiTheme="minorHAnsi" w:hAnsiTheme="minorHAnsi" w:cstheme="minorHAnsi"/>
                <w:sz w:val="22"/>
                <w:szCs w:val="22"/>
                <w:lang w:eastAsia="en-US"/>
              </w:rPr>
            </w:pPr>
            <w:r w:rsidRPr="00A83C05">
              <w:rPr>
                <w:rFonts w:asciiTheme="minorHAnsi" w:hAnsiTheme="minorHAnsi" w:cstheme="minorHAnsi"/>
                <w:sz w:val="22"/>
                <w:szCs w:val="22"/>
                <w:lang w:eastAsia="en-US"/>
              </w:rPr>
              <w:t>Identify own personal and professional learning needs and seek support from Occupational Therapist Manager as indicated</w:t>
            </w:r>
          </w:p>
          <w:p w14:paraId="56888864"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Deliver appropriate and effective feedback and be receptive to feedback.</w:t>
            </w:r>
          </w:p>
          <w:p w14:paraId="4EE55B8A"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Identify and avail of formal and informal learning opportunities within occupational therapy and MDT contexts.</w:t>
            </w:r>
          </w:p>
          <w:p w14:paraId="4FF59699"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Participate in clinical supervision.</w:t>
            </w:r>
          </w:p>
          <w:p w14:paraId="1B9F40C7" w14:textId="77777777" w:rsidR="00554453" w:rsidRPr="00A83C05" w:rsidRDefault="00554453" w:rsidP="00554453">
            <w:pPr>
              <w:numPr>
                <w:ilvl w:val="0"/>
                <w:numId w:val="34"/>
              </w:numPr>
              <w:suppressAutoHyphens/>
              <w:rPr>
                <w:rFonts w:asciiTheme="minorHAnsi" w:hAnsiTheme="minorHAnsi" w:cstheme="minorHAnsi"/>
                <w:sz w:val="22"/>
                <w:szCs w:val="22"/>
                <w:lang w:eastAsia="en-US"/>
              </w:rPr>
            </w:pPr>
            <w:r w:rsidRPr="00A83C05">
              <w:rPr>
                <w:rFonts w:asciiTheme="minorHAnsi" w:hAnsiTheme="minorHAnsi" w:cstheme="minorHAnsi"/>
                <w:sz w:val="22"/>
                <w:szCs w:val="22"/>
                <w:lang w:eastAsia="en-US"/>
              </w:rPr>
              <w:t xml:space="preserve">Provide supervision, mentoring and support for staff in the </w:t>
            </w:r>
            <w:r w:rsidRPr="00A83C05">
              <w:rPr>
                <w:rFonts w:asciiTheme="minorHAnsi" w:hAnsiTheme="minorHAnsi" w:cstheme="minorHAnsi"/>
                <w:sz w:val="22"/>
                <w:szCs w:val="22"/>
              </w:rPr>
              <w:t xml:space="preserve">rheumatology </w:t>
            </w:r>
            <w:r w:rsidRPr="00A83C05">
              <w:rPr>
                <w:rFonts w:asciiTheme="minorHAnsi" w:hAnsiTheme="minorHAnsi" w:cstheme="minorHAnsi"/>
                <w:sz w:val="22"/>
                <w:szCs w:val="22"/>
                <w:lang w:eastAsia="en-US"/>
              </w:rPr>
              <w:t xml:space="preserve">and Occupational Therapy Department </w:t>
            </w:r>
          </w:p>
          <w:p w14:paraId="0981E4B7" w14:textId="19E242C3" w:rsidR="00554453" w:rsidRPr="00A83C05" w:rsidRDefault="00554453" w:rsidP="00554453">
            <w:pPr>
              <w:rPr>
                <w:rFonts w:asciiTheme="minorHAnsi" w:hAnsiTheme="minorHAnsi" w:cstheme="minorHAnsi"/>
                <w:bCs/>
                <w:iCs/>
                <w:sz w:val="22"/>
                <w:szCs w:val="22"/>
              </w:rPr>
            </w:pPr>
            <w:r w:rsidRPr="00A83C05">
              <w:rPr>
                <w:rFonts w:asciiTheme="minorHAnsi" w:hAnsiTheme="minorHAnsi" w:cstheme="minorHAnsi"/>
                <w:bCs/>
                <w:iCs/>
                <w:sz w:val="22"/>
                <w:szCs w:val="22"/>
              </w:rPr>
              <w:t>Comply with registration requirements as set out by the Health and Social Care Professional’s Council (CORU)</w:t>
            </w:r>
          </w:p>
          <w:p w14:paraId="1827ED70" w14:textId="4ECC96D0" w:rsidR="00554453" w:rsidRPr="00A83C05" w:rsidRDefault="00554453" w:rsidP="00554453">
            <w:pPr>
              <w:rPr>
                <w:rFonts w:asciiTheme="minorHAnsi" w:hAnsiTheme="minorHAnsi" w:cstheme="minorHAnsi"/>
                <w:bCs/>
                <w:iCs/>
                <w:sz w:val="22"/>
                <w:szCs w:val="22"/>
              </w:rPr>
            </w:pPr>
          </w:p>
          <w:p w14:paraId="19C27B16" w14:textId="54F8C672" w:rsidR="00554453" w:rsidRPr="00A83C05" w:rsidRDefault="00554453" w:rsidP="00554453">
            <w:pPr>
              <w:rPr>
                <w:rFonts w:asciiTheme="minorHAnsi" w:hAnsiTheme="minorHAnsi" w:cstheme="minorHAnsi"/>
                <w:bCs/>
                <w:iCs/>
                <w:sz w:val="22"/>
                <w:szCs w:val="22"/>
              </w:rPr>
            </w:pPr>
          </w:p>
          <w:p w14:paraId="0B093CF5" w14:textId="77777777" w:rsidR="00B95156" w:rsidRDefault="00B95156" w:rsidP="00554453">
            <w:pPr>
              <w:rPr>
                <w:rFonts w:asciiTheme="minorHAnsi" w:hAnsiTheme="minorHAnsi" w:cstheme="minorHAnsi"/>
                <w:b/>
                <w:sz w:val="22"/>
                <w:szCs w:val="22"/>
                <w:u w:val="single"/>
              </w:rPr>
            </w:pPr>
          </w:p>
          <w:p w14:paraId="7543EFD9" w14:textId="4DB3EFF4" w:rsidR="00554453" w:rsidRPr="00A83C05" w:rsidRDefault="00554453" w:rsidP="00554453">
            <w:pPr>
              <w:rPr>
                <w:rFonts w:asciiTheme="minorHAnsi" w:hAnsiTheme="minorHAnsi" w:cstheme="minorHAnsi"/>
                <w:b/>
                <w:sz w:val="22"/>
                <w:szCs w:val="22"/>
                <w:u w:val="single"/>
              </w:rPr>
            </w:pPr>
            <w:r w:rsidRPr="00A83C05">
              <w:rPr>
                <w:rFonts w:asciiTheme="minorHAnsi" w:hAnsiTheme="minorHAnsi" w:cstheme="minorHAnsi"/>
                <w:b/>
                <w:sz w:val="22"/>
                <w:szCs w:val="22"/>
                <w:u w:val="single"/>
              </w:rPr>
              <w:t xml:space="preserve">Research </w:t>
            </w:r>
          </w:p>
          <w:p w14:paraId="4A555EB4" w14:textId="77777777" w:rsidR="00554453" w:rsidRPr="00A83C05" w:rsidRDefault="00554453" w:rsidP="00554453">
            <w:pPr>
              <w:rPr>
                <w:rFonts w:asciiTheme="minorHAnsi" w:hAnsiTheme="minorHAnsi" w:cstheme="minorHAnsi"/>
                <w:b/>
                <w:sz w:val="22"/>
                <w:szCs w:val="22"/>
                <w:u w:val="single"/>
              </w:rPr>
            </w:pPr>
          </w:p>
          <w:p w14:paraId="481EF76E" w14:textId="77777777" w:rsidR="00554453" w:rsidRPr="00A83C05" w:rsidRDefault="00554453" w:rsidP="00554453">
            <w:pPr>
              <w:tabs>
                <w:tab w:val="left" w:pos="2880"/>
              </w:tabs>
              <w:jc w:val="both"/>
              <w:rPr>
                <w:rFonts w:asciiTheme="minorHAnsi" w:hAnsiTheme="minorHAnsi" w:cstheme="minorHAnsi"/>
                <w:i/>
                <w:sz w:val="22"/>
                <w:szCs w:val="22"/>
              </w:rPr>
            </w:pPr>
            <w:r w:rsidRPr="00A83C05">
              <w:rPr>
                <w:rFonts w:asciiTheme="minorHAnsi" w:hAnsiTheme="minorHAnsi" w:cstheme="minorHAnsi"/>
                <w:i/>
                <w:sz w:val="22"/>
                <w:szCs w:val="22"/>
              </w:rPr>
              <w:t>The Occupational Therapist, Clinical Specialist (Rheumatology) will:</w:t>
            </w:r>
          </w:p>
          <w:p w14:paraId="67072135" w14:textId="77777777" w:rsidR="00554453" w:rsidRPr="00A83C05" w:rsidRDefault="00554453" w:rsidP="00554453">
            <w:pPr>
              <w:rPr>
                <w:rFonts w:asciiTheme="minorHAnsi" w:hAnsiTheme="minorHAnsi" w:cstheme="minorHAnsi"/>
                <w:b/>
                <w:sz w:val="22"/>
                <w:szCs w:val="22"/>
                <w:u w:val="single"/>
              </w:rPr>
            </w:pPr>
          </w:p>
          <w:p w14:paraId="1791DDD3"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lastRenderedPageBreak/>
              <w:t>Understand the principles of research and research methodology, which underpin an analytical approach to clinical practice.</w:t>
            </w:r>
          </w:p>
          <w:p w14:paraId="51F7ACE3"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Lead and facilitate relevant projects.</w:t>
            </w:r>
          </w:p>
          <w:p w14:paraId="25B05403"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Collaborate with all relevant stakeholders in respect of relevant research.</w:t>
            </w:r>
          </w:p>
          <w:p w14:paraId="7893BEDE" w14:textId="77777777" w:rsidR="00554453" w:rsidRPr="00A83C05" w:rsidRDefault="00554453" w:rsidP="00554453">
            <w:pPr>
              <w:numPr>
                <w:ilvl w:val="0"/>
                <w:numId w:val="34"/>
              </w:numPr>
              <w:rPr>
                <w:rFonts w:asciiTheme="minorHAnsi" w:hAnsiTheme="minorHAnsi" w:cstheme="minorHAnsi"/>
                <w:sz w:val="22"/>
                <w:szCs w:val="22"/>
              </w:rPr>
            </w:pPr>
            <w:r w:rsidRPr="00A83C05">
              <w:rPr>
                <w:rFonts w:asciiTheme="minorHAnsi" w:hAnsiTheme="minorHAnsi" w:cstheme="minorHAnsi"/>
                <w:sz w:val="22"/>
                <w:szCs w:val="22"/>
              </w:rPr>
              <w:t>Lead the dissemination of research findings locally and nationally within Occupational Therapy.</w:t>
            </w:r>
          </w:p>
          <w:p w14:paraId="58DD92DA" w14:textId="07EE6473" w:rsidR="00554453" w:rsidRPr="002F47C5" w:rsidRDefault="00554453" w:rsidP="00554453">
            <w:pPr>
              <w:pStyle w:val="ListParagraph"/>
              <w:numPr>
                <w:ilvl w:val="0"/>
                <w:numId w:val="34"/>
              </w:numPr>
              <w:suppressAutoHyphens/>
              <w:spacing w:after="200" w:line="276" w:lineRule="auto"/>
              <w:contextualSpacing w:val="0"/>
              <w:jc w:val="both"/>
              <w:rPr>
                <w:rFonts w:asciiTheme="minorHAnsi" w:hAnsiTheme="minorHAnsi" w:cstheme="minorHAnsi"/>
                <w:b/>
                <w:sz w:val="22"/>
                <w:szCs w:val="22"/>
                <w:lang w:eastAsia="en-US"/>
              </w:rPr>
            </w:pPr>
            <w:r w:rsidRPr="00A83C05">
              <w:rPr>
                <w:rFonts w:asciiTheme="minorHAnsi" w:hAnsiTheme="minorHAnsi" w:cstheme="minorHAnsi"/>
                <w:sz w:val="22"/>
                <w:szCs w:val="22"/>
                <w:lang w:eastAsia="en-US"/>
              </w:rPr>
              <w:t>Identify gaps in the evidence base and initiate/facilitate research to enhance evidence-based practice locally, nationally and internationally</w:t>
            </w:r>
          </w:p>
          <w:p w14:paraId="21FB101A" w14:textId="77777777" w:rsidR="00554453" w:rsidRPr="00A83C05" w:rsidRDefault="00554453" w:rsidP="00554453">
            <w:pPr>
              <w:rPr>
                <w:rFonts w:asciiTheme="minorHAnsi" w:hAnsiTheme="minorHAnsi" w:cstheme="minorHAnsi"/>
                <w:b/>
                <w:sz w:val="22"/>
                <w:szCs w:val="22"/>
                <w:u w:val="single"/>
              </w:rPr>
            </w:pPr>
            <w:r w:rsidRPr="00A83C05">
              <w:rPr>
                <w:rFonts w:asciiTheme="minorHAnsi" w:hAnsiTheme="minorHAnsi" w:cstheme="minorHAnsi"/>
                <w:b/>
                <w:sz w:val="22"/>
                <w:szCs w:val="22"/>
                <w:u w:val="single"/>
              </w:rPr>
              <w:t>Health and Safety</w:t>
            </w:r>
          </w:p>
          <w:p w14:paraId="37A56B9F" w14:textId="77777777" w:rsidR="00554453" w:rsidRPr="00A83C05" w:rsidRDefault="00554453" w:rsidP="00554453">
            <w:pPr>
              <w:rPr>
                <w:rFonts w:asciiTheme="minorHAnsi" w:hAnsiTheme="minorHAnsi" w:cstheme="minorHAnsi"/>
                <w:b/>
                <w:sz w:val="22"/>
                <w:szCs w:val="22"/>
              </w:rPr>
            </w:pPr>
          </w:p>
          <w:p w14:paraId="601E72C0" w14:textId="77777777" w:rsidR="00554453" w:rsidRPr="00A83C05" w:rsidRDefault="00554453" w:rsidP="00554453">
            <w:pPr>
              <w:tabs>
                <w:tab w:val="left" w:pos="2880"/>
              </w:tabs>
              <w:jc w:val="both"/>
              <w:rPr>
                <w:rFonts w:asciiTheme="minorHAnsi" w:hAnsiTheme="minorHAnsi" w:cstheme="minorHAnsi"/>
                <w:i/>
                <w:sz w:val="22"/>
                <w:szCs w:val="22"/>
              </w:rPr>
            </w:pPr>
            <w:r w:rsidRPr="00A83C05">
              <w:rPr>
                <w:rFonts w:asciiTheme="minorHAnsi" w:hAnsiTheme="minorHAnsi" w:cstheme="minorHAnsi"/>
                <w:i/>
                <w:sz w:val="22"/>
                <w:szCs w:val="22"/>
              </w:rPr>
              <w:t>The Occupational Therapist, Clinical Specialist (Rheumatology) will:</w:t>
            </w:r>
          </w:p>
          <w:p w14:paraId="0B250E3D" w14:textId="77777777" w:rsidR="00554453" w:rsidRPr="00A83C05" w:rsidRDefault="00554453" w:rsidP="00554453">
            <w:pPr>
              <w:rPr>
                <w:rFonts w:asciiTheme="minorHAnsi" w:hAnsiTheme="minorHAnsi" w:cstheme="minorHAnsi"/>
                <w:b/>
                <w:sz w:val="22"/>
                <w:szCs w:val="22"/>
              </w:rPr>
            </w:pPr>
          </w:p>
          <w:p w14:paraId="279FEF83" w14:textId="77777777" w:rsidR="00554453" w:rsidRPr="00A83C05" w:rsidRDefault="00554453" w:rsidP="00554453">
            <w:pPr>
              <w:numPr>
                <w:ilvl w:val="0"/>
                <w:numId w:val="34"/>
              </w:numPr>
              <w:ind w:left="714" w:hanging="357"/>
              <w:jc w:val="both"/>
              <w:rPr>
                <w:rFonts w:asciiTheme="minorHAnsi" w:hAnsiTheme="minorHAnsi" w:cstheme="minorHAnsi"/>
                <w:sz w:val="22"/>
                <w:szCs w:val="22"/>
              </w:rPr>
            </w:pPr>
            <w:r w:rsidRPr="00A83C05">
              <w:rPr>
                <w:rFonts w:asciiTheme="minorHAnsi" w:hAnsiTheme="minorHAnsi" w:cstheme="minorHAnsi"/>
                <w:sz w:val="22"/>
                <w:szCs w:val="22"/>
              </w:rPr>
              <w:t>Draft new and update existing policies and procedures relevant to their role to ensure a safe, effective, efficient service will be delivered.</w:t>
            </w:r>
          </w:p>
          <w:p w14:paraId="3DB434A7" w14:textId="77777777" w:rsidR="00554453" w:rsidRPr="00A83C05" w:rsidRDefault="00554453" w:rsidP="00554453">
            <w:pPr>
              <w:numPr>
                <w:ilvl w:val="0"/>
                <w:numId w:val="34"/>
              </w:numPr>
              <w:ind w:left="714" w:hanging="357"/>
              <w:jc w:val="both"/>
              <w:rPr>
                <w:rFonts w:asciiTheme="minorHAnsi" w:hAnsiTheme="minorHAnsi" w:cstheme="minorHAnsi"/>
                <w:sz w:val="22"/>
                <w:szCs w:val="22"/>
              </w:rPr>
            </w:pPr>
            <w:r w:rsidRPr="00A83C05">
              <w:rPr>
                <w:rFonts w:asciiTheme="minorHAnsi" w:hAnsiTheme="minorHAnsi" w:cstheme="minorHAnsi"/>
                <w:sz w:val="22"/>
                <w:szCs w:val="22"/>
              </w:rPr>
              <w:t>Be familiar with and ensure implementation of HSE and department policies and procedures, also ensuring compliance with Health and Safety legislation, Occupational Therapy Safety Statement etc.</w:t>
            </w:r>
          </w:p>
          <w:p w14:paraId="4554D01F" w14:textId="77777777" w:rsidR="00554453" w:rsidRPr="00A83C05" w:rsidRDefault="00554453" w:rsidP="00554453">
            <w:pPr>
              <w:numPr>
                <w:ilvl w:val="0"/>
                <w:numId w:val="34"/>
              </w:numPr>
              <w:ind w:left="714" w:hanging="357"/>
              <w:jc w:val="both"/>
              <w:rPr>
                <w:rFonts w:asciiTheme="minorHAnsi" w:hAnsiTheme="minorHAnsi" w:cstheme="minorHAnsi"/>
                <w:sz w:val="22"/>
                <w:szCs w:val="22"/>
              </w:rPr>
            </w:pPr>
            <w:r w:rsidRPr="00A83C05">
              <w:rPr>
                <w:rFonts w:asciiTheme="minorHAnsi" w:hAnsiTheme="minorHAnsi" w:cstheme="minorHAnsi"/>
                <w:sz w:val="22"/>
                <w:szCs w:val="22"/>
              </w:rPr>
              <w:t>Collaborate with the Occupational Therapist Manager and deputy Occupational Therapist Managers by contributing to the preparation of risk assessments and safety statement for the Occupational Therapy Department.</w:t>
            </w:r>
          </w:p>
          <w:p w14:paraId="61C10CDA" w14:textId="77777777" w:rsidR="00554453" w:rsidRPr="00A83C05" w:rsidRDefault="00554453" w:rsidP="00554453">
            <w:pPr>
              <w:numPr>
                <w:ilvl w:val="0"/>
                <w:numId w:val="34"/>
              </w:numPr>
              <w:ind w:left="714" w:hanging="357"/>
              <w:jc w:val="both"/>
              <w:rPr>
                <w:rFonts w:asciiTheme="minorHAnsi" w:hAnsiTheme="minorHAnsi" w:cstheme="minorHAnsi"/>
                <w:sz w:val="22"/>
                <w:szCs w:val="22"/>
              </w:rPr>
            </w:pPr>
            <w:r w:rsidRPr="00A83C05">
              <w:rPr>
                <w:rFonts w:asciiTheme="minorHAnsi" w:hAnsiTheme="minorHAnsi" w:cstheme="minorHAnsi"/>
                <w:sz w:val="22"/>
                <w:szCs w:val="22"/>
              </w:rPr>
              <w:t>Document all accidents, incidents and potential hazards immediately and report them to the Occupational Therapist Manager.</w:t>
            </w:r>
          </w:p>
          <w:p w14:paraId="4616EDFF" w14:textId="77777777" w:rsidR="00554453" w:rsidRPr="00A83C05" w:rsidRDefault="00554453" w:rsidP="00554453">
            <w:pPr>
              <w:numPr>
                <w:ilvl w:val="0"/>
                <w:numId w:val="34"/>
              </w:numPr>
              <w:ind w:left="714" w:hanging="357"/>
              <w:jc w:val="both"/>
              <w:rPr>
                <w:rFonts w:asciiTheme="minorHAnsi" w:hAnsiTheme="minorHAnsi" w:cstheme="minorHAnsi"/>
                <w:sz w:val="22"/>
                <w:szCs w:val="22"/>
              </w:rPr>
            </w:pPr>
            <w:r w:rsidRPr="00A83C05">
              <w:rPr>
                <w:rFonts w:asciiTheme="minorHAnsi" w:hAnsiTheme="minorHAnsi" w:cstheme="minorHAnsi"/>
                <w:sz w:val="22"/>
                <w:szCs w:val="22"/>
              </w:rPr>
              <w:t>Advise the Occupational Therapist Manager regarding any danger/deficiency in the specialist area.</w:t>
            </w:r>
          </w:p>
          <w:p w14:paraId="78B53191" w14:textId="77777777" w:rsidR="00554453" w:rsidRPr="00A83C05" w:rsidRDefault="00554453" w:rsidP="00554453">
            <w:pPr>
              <w:numPr>
                <w:ilvl w:val="0"/>
                <w:numId w:val="34"/>
              </w:numPr>
              <w:ind w:left="714" w:hanging="357"/>
              <w:jc w:val="both"/>
              <w:rPr>
                <w:rFonts w:asciiTheme="minorHAnsi" w:hAnsiTheme="minorHAnsi" w:cstheme="minorHAnsi"/>
                <w:sz w:val="22"/>
                <w:szCs w:val="22"/>
              </w:rPr>
            </w:pPr>
            <w:r w:rsidRPr="00A83C05">
              <w:rPr>
                <w:rFonts w:asciiTheme="minorHAnsi" w:hAnsiTheme="minorHAnsi" w:cstheme="minorHAnsi"/>
                <w:sz w:val="22"/>
                <w:szCs w:val="22"/>
              </w:rPr>
              <w:t xml:space="preserve">Report any emerging risk issues in a timely manner to the Occupational Therapist Manager and other relevant senior staff within their clinical team and OT service generally. </w:t>
            </w:r>
          </w:p>
          <w:p w14:paraId="5A3B7106" w14:textId="77777777" w:rsidR="00554453" w:rsidRPr="00A83C05" w:rsidRDefault="00554453" w:rsidP="00554453">
            <w:pPr>
              <w:numPr>
                <w:ilvl w:val="0"/>
                <w:numId w:val="34"/>
              </w:numPr>
              <w:ind w:left="714" w:hanging="357"/>
              <w:jc w:val="both"/>
              <w:rPr>
                <w:rFonts w:asciiTheme="minorHAnsi" w:hAnsiTheme="minorHAnsi" w:cstheme="minorHAnsi"/>
                <w:sz w:val="22"/>
                <w:szCs w:val="22"/>
              </w:rPr>
            </w:pPr>
            <w:r w:rsidRPr="00A83C05">
              <w:rPr>
                <w:rFonts w:asciiTheme="minorHAnsi" w:hAnsiTheme="minorHAnsi" w:cstheme="minorHAnsi"/>
                <w:sz w:val="22"/>
                <w:szCs w:val="22"/>
              </w:rPr>
              <w:t xml:space="preserve">Attend fire lectures, must observe fire orders and assist in maintaining the fire register. </w:t>
            </w:r>
          </w:p>
          <w:p w14:paraId="356BDC01" w14:textId="77777777" w:rsidR="00554453" w:rsidRPr="00A83C05" w:rsidRDefault="00554453" w:rsidP="00554453">
            <w:pPr>
              <w:numPr>
                <w:ilvl w:val="0"/>
                <w:numId w:val="34"/>
              </w:numPr>
              <w:ind w:left="714" w:hanging="357"/>
              <w:jc w:val="both"/>
              <w:rPr>
                <w:rFonts w:asciiTheme="minorHAnsi" w:hAnsiTheme="minorHAnsi" w:cstheme="minorHAnsi"/>
                <w:sz w:val="22"/>
                <w:szCs w:val="22"/>
              </w:rPr>
            </w:pPr>
            <w:r w:rsidRPr="00A83C05">
              <w:rPr>
                <w:rFonts w:asciiTheme="minorHAnsi" w:hAnsiTheme="minorHAnsi" w:cstheme="minorHAnsi"/>
                <w:sz w:val="22"/>
                <w:szCs w:val="22"/>
              </w:rPr>
              <w:t>Participate as required in Occupational Health and Safety training.</w:t>
            </w:r>
          </w:p>
          <w:p w14:paraId="05E3F0A0" w14:textId="654991F8" w:rsidR="00554453" w:rsidRPr="00A83C05" w:rsidRDefault="00554453" w:rsidP="00554453">
            <w:pPr>
              <w:numPr>
                <w:ilvl w:val="0"/>
                <w:numId w:val="34"/>
              </w:numPr>
              <w:ind w:left="714" w:hanging="357"/>
              <w:jc w:val="both"/>
              <w:rPr>
                <w:rFonts w:asciiTheme="minorHAnsi" w:hAnsiTheme="minorHAnsi" w:cstheme="minorHAnsi"/>
                <w:sz w:val="22"/>
                <w:szCs w:val="22"/>
                <w:lang w:val="en-IE" w:eastAsia="en-IE"/>
              </w:rPr>
            </w:pPr>
            <w:r w:rsidRPr="00A83C05">
              <w:rPr>
                <w:rFonts w:asciiTheme="minorHAnsi" w:hAnsiTheme="minorHAnsi" w:cstheme="minorHAnsi"/>
                <w:sz w:val="22"/>
                <w:szCs w:val="22"/>
              </w:rPr>
              <w:t>Have a working knowledge of the Health Information and Quality Authority (HIQA) Standards as they apply to the role for example, Standards for Healthcare, National Standards for the Prevention and Control of</w:t>
            </w:r>
            <w:r w:rsidRPr="00A83C05">
              <w:rPr>
                <w:rFonts w:asciiTheme="minorHAnsi" w:hAnsiTheme="minorHAnsi" w:cstheme="minorHAnsi"/>
                <w:sz w:val="22"/>
                <w:szCs w:val="22"/>
                <w:lang w:val="en-IE" w:eastAsia="en-IE"/>
              </w:rPr>
              <w:t xml:space="preserve"> Healthcare Associated Infections, Hygiene Standards etc. and comply with associated HSE protocols for implementing and maintaining these standards as appropriate to the role.</w:t>
            </w:r>
          </w:p>
          <w:p w14:paraId="42813EAB" w14:textId="1492F0EF" w:rsidR="00554453" w:rsidRPr="00A83C05" w:rsidRDefault="00554453" w:rsidP="00554453">
            <w:pPr>
              <w:numPr>
                <w:ilvl w:val="0"/>
                <w:numId w:val="34"/>
              </w:numPr>
              <w:ind w:left="714" w:hanging="357"/>
              <w:jc w:val="both"/>
              <w:rPr>
                <w:rFonts w:asciiTheme="minorHAnsi" w:hAnsiTheme="minorHAnsi" w:cstheme="minorHAnsi"/>
                <w:sz w:val="22"/>
                <w:szCs w:val="22"/>
                <w:lang w:val="en-IE" w:eastAsia="en-IE"/>
              </w:rPr>
            </w:pPr>
            <w:r w:rsidRPr="00A83C05">
              <w:rPr>
                <w:rFonts w:asciiTheme="minorHAnsi" w:hAnsiTheme="minorHAnsi" w:cstheme="minorHAnsi"/>
                <w:sz w:val="22"/>
                <w:szCs w:val="22"/>
                <w:lang w:val="en-IE" w:eastAsia="en-IE"/>
              </w:rPr>
              <w:t>Support, promote and actively participate in sustainable energy, water and waste initiatives to create a more sustainable, low carbon and efficient health service</w:t>
            </w:r>
          </w:p>
          <w:p w14:paraId="2CFC6267" w14:textId="77777777" w:rsidR="00CA37DB" w:rsidRPr="00A83C05" w:rsidRDefault="00CA37DB" w:rsidP="00554453">
            <w:pPr>
              <w:rPr>
                <w:rFonts w:asciiTheme="minorHAnsi" w:hAnsiTheme="minorHAnsi" w:cstheme="minorHAnsi"/>
                <w:sz w:val="22"/>
                <w:szCs w:val="22"/>
                <w:lang w:val="en-US" w:eastAsia="en-US"/>
              </w:rPr>
            </w:pPr>
          </w:p>
          <w:p w14:paraId="6957DEAF" w14:textId="77777777" w:rsidR="00CA37DB" w:rsidRPr="00A83C05" w:rsidRDefault="00CA37DB" w:rsidP="00CA37DB">
            <w:pPr>
              <w:rPr>
                <w:rFonts w:asciiTheme="minorHAnsi" w:hAnsiTheme="minorHAnsi" w:cstheme="minorHAnsi"/>
                <w:b/>
                <w:sz w:val="22"/>
                <w:szCs w:val="22"/>
              </w:rPr>
            </w:pPr>
            <w:r w:rsidRPr="00A83C05">
              <w:rPr>
                <w:rFonts w:asciiTheme="minorHAnsi" w:hAnsiTheme="minorHAnsi" w:cstheme="minorHAnsi"/>
                <w:b/>
                <w:sz w:val="22"/>
                <w:szCs w:val="22"/>
              </w:rPr>
              <w:t>KPI’s</w:t>
            </w:r>
          </w:p>
          <w:p w14:paraId="6B06D489" w14:textId="77777777" w:rsidR="00CA37DB" w:rsidRPr="00A83C05" w:rsidRDefault="00CA37DB" w:rsidP="00CA37DB">
            <w:pPr>
              <w:numPr>
                <w:ilvl w:val="0"/>
                <w:numId w:val="9"/>
              </w:numPr>
              <w:rPr>
                <w:rFonts w:asciiTheme="minorHAnsi" w:hAnsiTheme="minorHAnsi" w:cstheme="minorHAnsi"/>
                <w:sz w:val="22"/>
                <w:szCs w:val="22"/>
              </w:rPr>
            </w:pPr>
            <w:r w:rsidRPr="00A83C05">
              <w:rPr>
                <w:rFonts w:asciiTheme="minorHAnsi" w:hAnsiTheme="minorHAnsi" w:cstheme="minorHAnsi"/>
                <w:sz w:val="22"/>
                <w:szCs w:val="22"/>
              </w:rPr>
              <w:t>The identification and development of Key Performance Indicators (KPIs) which are congruent with the Hospital’s service plan targets.</w:t>
            </w:r>
          </w:p>
          <w:p w14:paraId="00147A5E" w14:textId="77777777" w:rsidR="00CA37DB" w:rsidRPr="00A83C05" w:rsidRDefault="00CA37DB" w:rsidP="00CA37DB">
            <w:pPr>
              <w:numPr>
                <w:ilvl w:val="0"/>
                <w:numId w:val="9"/>
              </w:numPr>
              <w:rPr>
                <w:rFonts w:asciiTheme="minorHAnsi" w:hAnsiTheme="minorHAnsi" w:cstheme="minorHAnsi"/>
                <w:sz w:val="22"/>
                <w:szCs w:val="22"/>
              </w:rPr>
            </w:pPr>
            <w:r w:rsidRPr="00A83C05">
              <w:rPr>
                <w:rFonts w:asciiTheme="minorHAnsi" w:hAnsiTheme="minorHAnsi" w:cstheme="minorHAnsi"/>
                <w:sz w:val="22"/>
                <w:szCs w:val="22"/>
              </w:rPr>
              <w:t>The development of Action Plans to address KPI targets.</w:t>
            </w:r>
          </w:p>
          <w:p w14:paraId="2CA71F86" w14:textId="77777777" w:rsidR="00CA37DB" w:rsidRPr="00A83C05" w:rsidRDefault="00CA37DB" w:rsidP="00CA37DB">
            <w:pPr>
              <w:numPr>
                <w:ilvl w:val="0"/>
                <w:numId w:val="9"/>
              </w:numPr>
              <w:rPr>
                <w:rFonts w:asciiTheme="minorHAnsi" w:hAnsiTheme="minorHAnsi" w:cstheme="minorHAnsi"/>
                <w:b/>
                <w:sz w:val="22"/>
                <w:szCs w:val="22"/>
                <w:u w:val="single"/>
              </w:rPr>
            </w:pPr>
            <w:r w:rsidRPr="00A83C05">
              <w:rPr>
                <w:rFonts w:asciiTheme="minorHAnsi" w:hAnsiTheme="minorHAnsi" w:cstheme="minorHAnsi"/>
                <w:sz w:val="22"/>
                <w:szCs w:val="22"/>
              </w:rPr>
              <w:t>Driving and promoting a Performance Management culture.</w:t>
            </w:r>
          </w:p>
          <w:p w14:paraId="22711413" w14:textId="77777777" w:rsidR="00CA37DB" w:rsidRPr="00A83C05" w:rsidRDefault="00CA37DB" w:rsidP="00CA37DB">
            <w:pPr>
              <w:numPr>
                <w:ilvl w:val="0"/>
                <w:numId w:val="9"/>
              </w:numPr>
              <w:rPr>
                <w:rFonts w:asciiTheme="minorHAnsi" w:hAnsiTheme="minorHAnsi" w:cstheme="minorHAnsi"/>
                <w:sz w:val="22"/>
                <w:szCs w:val="22"/>
              </w:rPr>
            </w:pPr>
            <w:r w:rsidRPr="00A83C05">
              <w:rPr>
                <w:rFonts w:asciiTheme="minorHAnsi" w:hAnsiTheme="minorHAnsi" w:cstheme="minorHAnsi"/>
                <w:sz w:val="22"/>
                <w:szCs w:val="22"/>
              </w:rPr>
              <w:t>In conjunction with line manager assist in the development of a Performance Management system for your profession.</w:t>
            </w:r>
          </w:p>
          <w:p w14:paraId="671BED73" w14:textId="77777777" w:rsidR="00CA37DB" w:rsidRPr="00A83C05" w:rsidRDefault="00CA37DB" w:rsidP="00CA37DB">
            <w:pPr>
              <w:numPr>
                <w:ilvl w:val="0"/>
                <w:numId w:val="9"/>
              </w:numPr>
              <w:rPr>
                <w:rFonts w:asciiTheme="minorHAnsi" w:hAnsiTheme="minorHAnsi" w:cstheme="minorHAnsi"/>
                <w:sz w:val="22"/>
                <w:szCs w:val="22"/>
              </w:rPr>
            </w:pPr>
            <w:r w:rsidRPr="00A83C05">
              <w:rPr>
                <w:rFonts w:asciiTheme="minorHAnsi" w:hAnsiTheme="minorHAnsi" w:cstheme="minorHAnsi"/>
                <w:sz w:val="22"/>
                <w:szCs w:val="22"/>
              </w:rPr>
              <w:t>The management and delivery of KPIs as a routine and core business objective.</w:t>
            </w:r>
          </w:p>
          <w:p w14:paraId="357138BC" w14:textId="77777777" w:rsidR="00CA37DB" w:rsidRPr="00A83C05" w:rsidRDefault="00CA37DB" w:rsidP="00CA37DB">
            <w:pPr>
              <w:rPr>
                <w:rFonts w:asciiTheme="minorHAnsi" w:hAnsiTheme="minorHAnsi" w:cstheme="minorHAnsi"/>
                <w:b/>
                <w:sz w:val="22"/>
                <w:szCs w:val="22"/>
              </w:rPr>
            </w:pPr>
          </w:p>
          <w:p w14:paraId="539A439C" w14:textId="77777777" w:rsidR="00CA37DB" w:rsidRPr="00A83C05" w:rsidRDefault="00CA37DB" w:rsidP="00CA37DB">
            <w:pPr>
              <w:rPr>
                <w:rFonts w:asciiTheme="minorHAnsi" w:hAnsiTheme="minorHAnsi" w:cstheme="minorHAnsi"/>
                <w:b/>
                <w:sz w:val="22"/>
                <w:szCs w:val="22"/>
              </w:rPr>
            </w:pPr>
            <w:r w:rsidRPr="00A83C05">
              <w:rPr>
                <w:rFonts w:asciiTheme="minorHAnsi" w:hAnsiTheme="minorHAnsi" w:cstheme="minorHAnsi"/>
                <w:b/>
                <w:sz w:val="22"/>
                <w:szCs w:val="22"/>
              </w:rPr>
              <w:t>PLEASE NOTE THE FOLLOWING GENERAL CONDITIONS:</w:t>
            </w:r>
          </w:p>
          <w:p w14:paraId="6020A42B" w14:textId="77777777" w:rsidR="00CA37DB" w:rsidRPr="00A83C05" w:rsidRDefault="00CA37DB" w:rsidP="00CA37DB">
            <w:pPr>
              <w:numPr>
                <w:ilvl w:val="0"/>
                <w:numId w:val="3"/>
              </w:numPr>
              <w:tabs>
                <w:tab w:val="clear" w:pos="360"/>
                <w:tab w:val="num" w:pos="643"/>
              </w:tabs>
              <w:ind w:left="643"/>
              <w:rPr>
                <w:rFonts w:asciiTheme="minorHAnsi" w:hAnsiTheme="minorHAnsi" w:cstheme="minorHAnsi"/>
                <w:b/>
                <w:sz w:val="22"/>
                <w:szCs w:val="22"/>
              </w:rPr>
            </w:pPr>
            <w:r w:rsidRPr="00A83C05">
              <w:rPr>
                <w:rFonts w:asciiTheme="minorHAnsi" w:hAnsiTheme="minorHAnsi" w:cstheme="minorHAnsi"/>
                <w:sz w:val="22"/>
                <w:szCs w:val="22"/>
              </w:rPr>
              <w:t>Employees must attend fire lectures periodically and must observe fire orders.</w:t>
            </w:r>
          </w:p>
          <w:p w14:paraId="5F46E00F" w14:textId="77777777" w:rsidR="00CA37DB" w:rsidRPr="00A83C05" w:rsidRDefault="00CA37DB" w:rsidP="00CA37DB">
            <w:pPr>
              <w:numPr>
                <w:ilvl w:val="0"/>
                <w:numId w:val="3"/>
              </w:numPr>
              <w:tabs>
                <w:tab w:val="clear" w:pos="360"/>
                <w:tab w:val="num" w:pos="643"/>
              </w:tabs>
              <w:ind w:left="643"/>
              <w:rPr>
                <w:rFonts w:asciiTheme="minorHAnsi" w:hAnsiTheme="minorHAnsi" w:cstheme="minorHAnsi"/>
                <w:b/>
                <w:sz w:val="22"/>
                <w:szCs w:val="22"/>
              </w:rPr>
            </w:pPr>
            <w:r w:rsidRPr="00A83C05">
              <w:rPr>
                <w:rFonts w:asciiTheme="minorHAnsi" w:hAnsiTheme="minorHAnsi" w:cstheme="minorHAnsi"/>
                <w:sz w:val="22"/>
                <w:szCs w:val="22"/>
              </w:rPr>
              <w:t>All accidents within the Department must be reported immediately.</w:t>
            </w:r>
          </w:p>
          <w:p w14:paraId="3D0E8281" w14:textId="77777777" w:rsidR="00CA37DB" w:rsidRPr="00A83C05" w:rsidRDefault="00CA37DB" w:rsidP="00CA37DB">
            <w:pPr>
              <w:numPr>
                <w:ilvl w:val="0"/>
                <w:numId w:val="3"/>
              </w:numPr>
              <w:tabs>
                <w:tab w:val="clear" w:pos="360"/>
                <w:tab w:val="num" w:pos="643"/>
              </w:tabs>
              <w:ind w:left="643"/>
              <w:rPr>
                <w:rFonts w:asciiTheme="minorHAnsi" w:hAnsiTheme="minorHAnsi" w:cstheme="minorHAnsi"/>
                <w:b/>
                <w:sz w:val="22"/>
                <w:szCs w:val="22"/>
              </w:rPr>
            </w:pPr>
            <w:r w:rsidRPr="00A83C05">
              <w:rPr>
                <w:rFonts w:asciiTheme="minorHAnsi" w:hAnsiTheme="minorHAnsi" w:cstheme="minorHAnsi"/>
                <w:sz w:val="22"/>
                <w:szCs w:val="22"/>
              </w:rPr>
              <w:t>Infection Control Policies must be adhered to.</w:t>
            </w:r>
          </w:p>
          <w:p w14:paraId="70B16DA5" w14:textId="77777777" w:rsidR="00CA37DB" w:rsidRPr="00A83C05" w:rsidRDefault="00CA37DB" w:rsidP="00CA37DB">
            <w:pPr>
              <w:numPr>
                <w:ilvl w:val="0"/>
                <w:numId w:val="4"/>
              </w:numPr>
              <w:tabs>
                <w:tab w:val="clear" w:pos="360"/>
                <w:tab w:val="num" w:pos="643"/>
              </w:tabs>
              <w:ind w:left="643"/>
              <w:rPr>
                <w:rFonts w:asciiTheme="minorHAnsi" w:hAnsiTheme="minorHAnsi" w:cstheme="minorHAnsi"/>
                <w:b/>
                <w:sz w:val="22"/>
                <w:szCs w:val="22"/>
              </w:rPr>
            </w:pPr>
            <w:r w:rsidRPr="00A83C05">
              <w:rPr>
                <w:rFonts w:asciiTheme="minorHAnsi" w:hAnsiTheme="minorHAnsi" w:cstheme="minorHAnsi"/>
                <w:sz w:val="22"/>
                <w:szCs w:val="22"/>
              </w:rPr>
              <w:t>In line with the Safety, Health and Welfare at Work Acts 2005 and 2010 all staff must comply with all safety regulations and audits.</w:t>
            </w:r>
          </w:p>
          <w:p w14:paraId="61C84A86" w14:textId="77777777" w:rsidR="00CA37DB" w:rsidRPr="00A83C05" w:rsidRDefault="00CA37DB" w:rsidP="00CA37DB">
            <w:pPr>
              <w:numPr>
                <w:ilvl w:val="0"/>
                <w:numId w:val="4"/>
              </w:numPr>
              <w:tabs>
                <w:tab w:val="clear" w:pos="360"/>
                <w:tab w:val="num" w:pos="643"/>
              </w:tabs>
              <w:ind w:left="643"/>
              <w:rPr>
                <w:rFonts w:asciiTheme="minorHAnsi" w:hAnsiTheme="minorHAnsi" w:cstheme="minorHAnsi"/>
                <w:b/>
                <w:sz w:val="22"/>
                <w:szCs w:val="22"/>
                <w:lang w:eastAsia="en-US"/>
              </w:rPr>
            </w:pPr>
            <w:r w:rsidRPr="00A83C05">
              <w:rPr>
                <w:rFonts w:asciiTheme="minorHAnsi" w:hAnsiTheme="minorHAnsi" w:cstheme="minorHAnsi"/>
                <w:sz w:val="22"/>
                <w:szCs w:val="22"/>
                <w:lang w:eastAsia="en-US"/>
              </w:rPr>
              <w:lastRenderedPageBreak/>
              <w:t>In line with the Public Health (Tobacco) (Amendment) Act 2004, smoking within the Hospital Buildings is not permitted.</w:t>
            </w:r>
          </w:p>
          <w:p w14:paraId="5BDFF2FC" w14:textId="77777777" w:rsidR="00CA37DB" w:rsidRPr="00A83C05" w:rsidRDefault="00CA37DB" w:rsidP="00CA37DB">
            <w:pPr>
              <w:numPr>
                <w:ilvl w:val="0"/>
                <w:numId w:val="4"/>
              </w:numPr>
              <w:tabs>
                <w:tab w:val="clear" w:pos="360"/>
                <w:tab w:val="num" w:pos="643"/>
              </w:tabs>
              <w:ind w:hanging="77"/>
              <w:rPr>
                <w:rFonts w:asciiTheme="minorHAnsi" w:hAnsiTheme="minorHAnsi" w:cstheme="minorHAnsi"/>
                <w:b/>
                <w:sz w:val="22"/>
                <w:szCs w:val="22"/>
              </w:rPr>
            </w:pPr>
            <w:r w:rsidRPr="00A83C05">
              <w:rPr>
                <w:rFonts w:asciiTheme="minorHAnsi" w:hAnsiTheme="minorHAnsi" w:cstheme="minorHAnsi"/>
                <w:sz w:val="22"/>
                <w:szCs w:val="22"/>
              </w:rPr>
              <w:t>Hospital uniform code must be adhered to.</w:t>
            </w:r>
          </w:p>
          <w:p w14:paraId="39799480" w14:textId="77777777" w:rsidR="00CA37DB" w:rsidRPr="00A83C05" w:rsidRDefault="00CA37DB" w:rsidP="00CA37DB">
            <w:pPr>
              <w:numPr>
                <w:ilvl w:val="0"/>
                <w:numId w:val="4"/>
              </w:numPr>
              <w:tabs>
                <w:tab w:val="clear" w:pos="360"/>
                <w:tab w:val="num" w:pos="643"/>
              </w:tabs>
              <w:ind w:left="643"/>
              <w:rPr>
                <w:rFonts w:asciiTheme="minorHAnsi" w:hAnsiTheme="minorHAnsi" w:cstheme="minorHAnsi"/>
                <w:b/>
                <w:sz w:val="22"/>
                <w:szCs w:val="22"/>
              </w:rPr>
            </w:pPr>
            <w:r w:rsidRPr="00A83C05">
              <w:rPr>
                <w:rFonts w:asciiTheme="minorHAnsi" w:hAnsiTheme="minorHAnsi" w:cstheme="minorHAnsi"/>
                <w:sz w:val="22"/>
                <w:szCs w:val="22"/>
              </w:rPr>
              <w:t>Provide information that meets the need of Senior Management.</w:t>
            </w:r>
          </w:p>
          <w:p w14:paraId="0842BC02" w14:textId="77777777" w:rsidR="00CA37DB" w:rsidRPr="00A83C05" w:rsidRDefault="00CA37DB" w:rsidP="00CA37DB">
            <w:pPr>
              <w:numPr>
                <w:ilvl w:val="0"/>
                <w:numId w:val="4"/>
              </w:numPr>
              <w:tabs>
                <w:tab w:val="clear" w:pos="360"/>
                <w:tab w:val="num" w:pos="643"/>
              </w:tabs>
              <w:ind w:left="643"/>
              <w:rPr>
                <w:rFonts w:asciiTheme="minorHAnsi" w:hAnsiTheme="minorHAnsi" w:cstheme="minorHAnsi"/>
                <w:b/>
                <w:sz w:val="22"/>
                <w:szCs w:val="22"/>
              </w:rPr>
            </w:pPr>
            <w:r w:rsidRPr="00A83C05">
              <w:rPr>
                <w:rFonts w:asciiTheme="minorHAnsi" w:hAnsiTheme="minorHAnsi" w:cstheme="minorHAnsi"/>
                <w:sz w:val="22"/>
                <w:szCs w:val="22"/>
                <w:lang w:val="en-IE" w:eastAsia="en-IE"/>
              </w:rPr>
              <w:t>To support, promote and actively participate in sustainable energy, water and waste initiatives to create a more sustainable, low carbon and efficient health service.</w:t>
            </w:r>
          </w:p>
          <w:p w14:paraId="03335379" w14:textId="77777777" w:rsidR="00CA37DB" w:rsidRPr="00A83C05" w:rsidRDefault="00CA37DB" w:rsidP="00CA37DB">
            <w:pPr>
              <w:rPr>
                <w:rFonts w:asciiTheme="minorHAnsi" w:hAnsiTheme="minorHAnsi" w:cstheme="minorHAnsi"/>
                <w:b/>
                <w:sz w:val="22"/>
                <w:szCs w:val="22"/>
              </w:rPr>
            </w:pPr>
          </w:p>
          <w:p w14:paraId="63160C04" w14:textId="77777777" w:rsidR="00CA37DB" w:rsidRPr="00A83C05" w:rsidRDefault="00CA37DB" w:rsidP="00CA37DB">
            <w:pPr>
              <w:rPr>
                <w:rFonts w:asciiTheme="minorHAnsi" w:hAnsiTheme="minorHAnsi" w:cstheme="minorHAnsi"/>
                <w:b/>
                <w:sz w:val="22"/>
                <w:szCs w:val="22"/>
              </w:rPr>
            </w:pPr>
            <w:r w:rsidRPr="00A83C05">
              <w:rPr>
                <w:rFonts w:asciiTheme="minorHAnsi" w:hAnsiTheme="minorHAnsi" w:cstheme="minorHAnsi"/>
                <w:b/>
                <w:sz w:val="22"/>
                <w:szCs w:val="22"/>
              </w:rPr>
              <w:t>Risk Management, Infection Control, Hygiene Services and Health &amp; Safety</w:t>
            </w:r>
          </w:p>
          <w:p w14:paraId="5FD7E519" w14:textId="77777777" w:rsidR="00CA37DB" w:rsidRPr="00A83C05" w:rsidRDefault="00CA37DB" w:rsidP="00CA37DB">
            <w:pPr>
              <w:numPr>
                <w:ilvl w:val="0"/>
                <w:numId w:val="7"/>
              </w:numPr>
              <w:rPr>
                <w:rFonts w:asciiTheme="minorHAnsi" w:hAnsiTheme="minorHAnsi" w:cstheme="minorHAnsi"/>
                <w:sz w:val="22"/>
                <w:szCs w:val="22"/>
              </w:rPr>
            </w:pPr>
            <w:r w:rsidRPr="00A83C05">
              <w:rPr>
                <w:rFonts w:asciiTheme="minorHAnsi" w:hAnsiTheme="minorHAnsi" w:cstheme="minorHAnsi"/>
                <w:sz w:val="22"/>
                <w:szCs w:val="22"/>
              </w:rPr>
              <w:t xml:space="preserve">The management of Risk, Infection Control, Hygiene Services and Health &amp; Safety is the responsibility of everyone and will be achieved within a progressive, honest and open environment. </w:t>
            </w:r>
          </w:p>
          <w:p w14:paraId="787CD349" w14:textId="77777777" w:rsidR="00CA37DB" w:rsidRPr="00A83C05" w:rsidRDefault="00CA37DB" w:rsidP="00CA37DB">
            <w:pPr>
              <w:numPr>
                <w:ilvl w:val="0"/>
                <w:numId w:val="7"/>
              </w:numPr>
              <w:rPr>
                <w:rFonts w:asciiTheme="minorHAnsi" w:hAnsiTheme="minorHAnsi" w:cstheme="minorHAnsi"/>
                <w:sz w:val="22"/>
                <w:szCs w:val="22"/>
              </w:rPr>
            </w:pPr>
            <w:r w:rsidRPr="00A83C05">
              <w:rPr>
                <w:rFonts w:asciiTheme="minorHAnsi" w:hAnsiTheme="minorHAnsi" w:cstheme="minorHAnsi"/>
                <w:sz w:val="22"/>
                <w:szCs w:val="22"/>
              </w:rPr>
              <w:t xml:space="preserve">The post holder must be familiar with the necessary education, training and support to enable them to meet this responsibility. </w:t>
            </w:r>
          </w:p>
          <w:p w14:paraId="67C2843D" w14:textId="77777777" w:rsidR="00CA37DB" w:rsidRPr="00A83C05" w:rsidRDefault="00CA37DB" w:rsidP="00CA37DB">
            <w:pPr>
              <w:numPr>
                <w:ilvl w:val="0"/>
                <w:numId w:val="7"/>
              </w:numPr>
              <w:rPr>
                <w:rFonts w:asciiTheme="minorHAnsi" w:hAnsiTheme="minorHAnsi" w:cstheme="minorHAnsi"/>
                <w:sz w:val="22"/>
                <w:szCs w:val="22"/>
              </w:rPr>
            </w:pPr>
            <w:r w:rsidRPr="00A83C05">
              <w:rPr>
                <w:rFonts w:asciiTheme="minorHAnsi" w:hAnsiTheme="minorHAnsi" w:cstheme="minorHAnsi"/>
                <w:sz w:val="22"/>
                <w:szCs w:val="22"/>
              </w:rPr>
              <w:t>The post holder has a duty to familiarise themselves with the relevant Organisational Policies, Procedures &amp; Standards and attend training as appropriate in the following areas:</w:t>
            </w:r>
          </w:p>
          <w:p w14:paraId="2C580794" w14:textId="77777777" w:rsidR="00CA37DB" w:rsidRPr="00A83C05" w:rsidRDefault="00CA37DB" w:rsidP="00CA37DB">
            <w:pPr>
              <w:ind w:left="643"/>
              <w:rPr>
                <w:rFonts w:asciiTheme="minorHAnsi" w:hAnsiTheme="minorHAnsi" w:cstheme="minorHAnsi"/>
                <w:sz w:val="22"/>
                <w:szCs w:val="22"/>
              </w:rPr>
            </w:pPr>
          </w:p>
          <w:p w14:paraId="4827966D" w14:textId="77777777" w:rsidR="00CA37DB" w:rsidRPr="00A83C05" w:rsidRDefault="00CA37DB" w:rsidP="00CA37DB">
            <w:pPr>
              <w:numPr>
                <w:ilvl w:val="1"/>
                <w:numId w:val="5"/>
              </w:numPr>
              <w:rPr>
                <w:rFonts w:asciiTheme="minorHAnsi" w:hAnsiTheme="minorHAnsi" w:cstheme="minorHAnsi"/>
                <w:sz w:val="22"/>
                <w:szCs w:val="22"/>
              </w:rPr>
            </w:pPr>
            <w:r w:rsidRPr="00A83C05">
              <w:rPr>
                <w:rFonts w:asciiTheme="minorHAnsi" w:hAnsiTheme="minorHAnsi" w:cstheme="minorHAnsi"/>
                <w:sz w:val="22"/>
                <w:szCs w:val="22"/>
              </w:rPr>
              <w:t>Continuous Quality Improvement Initiatives</w:t>
            </w:r>
          </w:p>
          <w:p w14:paraId="31C2AF63" w14:textId="77777777" w:rsidR="00CA37DB" w:rsidRPr="00A83C05" w:rsidRDefault="00CA37DB" w:rsidP="00CA37DB">
            <w:pPr>
              <w:numPr>
                <w:ilvl w:val="1"/>
                <w:numId w:val="5"/>
              </w:numPr>
              <w:rPr>
                <w:rFonts w:asciiTheme="minorHAnsi" w:hAnsiTheme="minorHAnsi" w:cstheme="minorHAnsi"/>
                <w:sz w:val="22"/>
                <w:szCs w:val="22"/>
              </w:rPr>
            </w:pPr>
            <w:r w:rsidRPr="00A83C05">
              <w:rPr>
                <w:rFonts w:asciiTheme="minorHAnsi" w:hAnsiTheme="minorHAnsi" w:cstheme="minorHAnsi"/>
                <w:sz w:val="22"/>
                <w:szCs w:val="22"/>
              </w:rPr>
              <w:t>Document Control Information Management Systems</w:t>
            </w:r>
          </w:p>
          <w:p w14:paraId="14CF3000" w14:textId="77777777" w:rsidR="00CA37DB" w:rsidRPr="00A83C05" w:rsidRDefault="00CA37DB" w:rsidP="00CA37DB">
            <w:pPr>
              <w:numPr>
                <w:ilvl w:val="1"/>
                <w:numId w:val="5"/>
              </w:numPr>
              <w:rPr>
                <w:rFonts w:asciiTheme="minorHAnsi" w:hAnsiTheme="minorHAnsi" w:cstheme="minorHAnsi"/>
                <w:sz w:val="22"/>
                <w:szCs w:val="22"/>
              </w:rPr>
            </w:pPr>
            <w:r w:rsidRPr="00A83C05">
              <w:rPr>
                <w:rFonts w:asciiTheme="minorHAnsi" w:hAnsiTheme="minorHAnsi" w:cstheme="minorHAnsi"/>
                <w:sz w:val="22"/>
                <w:szCs w:val="22"/>
              </w:rPr>
              <w:t>Risk Management Strategy and Policies</w:t>
            </w:r>
          </w:p>
          <w:p w14:paraId="6B712AF7" w14:textId="77777777" w:rsidR="00CA37DB" w:rsidRPr="00A83C05" w:rsidRDefault="00CA37DB" w:rsidP="00CA37DB">
            <w:pPr>
              <w:numPr>
                <w:ilvl w:val="1"/>
                <w:numId w:val="5"/>
              </w:numPr>
              <w:rPr>
                <w:rFonts w:asciiTheme="minorHAnsi" w:hAnsiTheme="minorHAnsi" w:cstheme="minorHAnsi"/>
                <w:sz w:val="22"/>
                <w:szCs w:val="22"/>
              </w:rPr>
            </w:pPr>
            <w:r w:rsidRPr="00A83C05">
              <w:rPr>
                <w:rFonts w:asciiTheme="minorHAnsi" w:hAnsiTheme="minorHAnsi" w:cstheme="minorHAnsi"/>
                <w:sz w:val="22"/>
                <w:szCs w:val="22"/>
              </w:rPr>
              <w:t>Hygiene Related Policies, Procedures and Standards</w:t>
            </w:r>
          </w:p>
          <w:p w14:paraId="6F8A440F" w14:textId="77777777" w:rsidR="00CA37DB" w:rsidRPr="00A83C05" w:rsidRDefault="00CA37DB" w:rsidP="00CA37DB">
            <w:pPr>
              <w:numPr>
                <w:ilvl w:val="1"/>
                <w:numId w:val="5"/>
              </w:numPr>
              <w:rPr>
                <w:rFonts w:asciiTheme="minorHAnsi" w:hAnsiTheme="minorHAnsi" w:cstheme="minorHAnsi"/>
                <w:sz w:val="22"/>
                <w:szCs w:val="22"/>
              </w:rPr>
            </w:pPr>
            <w:r w:rsidRPr="00A83C05">
              <w:rPr>
                <w:rFonts w:asciiTheme="minorHAnsi" w:hAnsiTheme="minorHAnsi" w:cstheme="minorHAnsi"/>
                <w:sz w:val="22"/>
                <w:szCs w:val="22"/>
              </w:rPr>
              <w:t>Decontamination Code of Practice</w:t>
            </w:r>
          </w:p>
          <w:p w14:paraId="2661D6E2" w14:textId="77777777" w:rsidR="00CA37DB" w:rsidRPr="00A83C05" w:rsidRDefault="00CA37DB" w:rsidP="00CA37DB">
            <w:pPr>
              <w:numPr>
                <w:ilvl w:val="1"/>
                <w:numId w:val="5"/>
              </w:numPr>
              <w:rPr>
                <w:rFonts w:asciiTheme="minorHAnsi" w:hAnsiTheme="minorHAnsi" w:cstheme="minorHAnsi"/>
                <w:sz w:val="22"/>
                <w:szCs w:val="22"/>
              </w:rPr>
            </w:pPr>
            <w:r w:rsidRPr="00A83C05">
              <w:rPr>
                <w:rFonts w:asciiTheme="minorHAnsi" w:hAnsiTheme="minorHAnsi" w:cstheme="minorHAnsi"/>
                <w:sz w:val="22"/>
                <w:szCs w:val="22"/>
              </w:rPr>
              <w:t>Infection Control Policies</w:t>
            </w:r>
          </w:p>
          <w:p w14:paraId="127D5114" w14:textId="77777777" w:rsidR="00CA37DB" w:rsidRPr="00A83C05" w:rsidRDefault="00CA37DB" w:rsidP="00CA37DB">
            <w:pPr>
              <w:numPr>
                <w:ilvl w:val="1"/>
                <w:numId w:val="5"/>
              </w:numPr>
              <w:rPr>
                <w:rFonts w:asciiTheme="minorHAnsi" w:hAnsiTheme="minorHAnsi" w:cstheme="minorHAnsi"/>
                <w:sz w:val="22"/>
                <w:szCs w:val="22"/>
              </w:rPr>
            </w:pPr>
            <w:r w:rsidRPr="00A83C05">
              <w:rPr>
                <w:rFonts w:asciiTheme="minorHAnsi" w:hAnsiTheme="minorHAnsi" w:cstheme="minorHAnsi"/>
                <w:sz w:val="22"/>
                <w:szCs w:val="22"/>
              </w:rPr>
              <w:t>Safety Statement, Health &amp; Safety Policies and Fire Procedure</w:t>
            </w:r>
          </w:p>
          <w:p w14:paraId="6C9C2FD9" w14:textId="77777777" w:rsidR="00CA37DB" w:rsidRPr="00A83C05" w:rsidRDefault="00CA37DB" w:rsidP="00CA37DB">
            <w:pPr>
              <w:numPr>
                <w:ilvl w:val="1"/>
                <w:numId w:val="5"/>
              </w:numPr>
              <w:rPr>
                <w:rFonts w:asciiTheme="minorHAnsi" w:hAnsiTheme="minorHAnsi" w:cstheme="minorHAnsi"/>
                <w:sz w:val="22"/>
                <w:szCs w:val="22"/>
              </w:rPr>
            </w:pPr>
            <w:r w:rsidRPr="00A83C05">
              <w:rPr>
                <w:rFonts w:asciiTheme="minorHAnsi" w:hAnsiTheme="minorHAnsi" w:cstheme="minorHAnsi"/>
                <w:sz w:val="22"/>
                <w:szCs w:val="22"/>
              </w:rPr>
              <w:t>Data Protection and confidentiality Policies</w:t>
            </w:r>
          </w:p>
          <w:p w14:paraId="3EE491E4" w14:textId="77777777" w:rsidR="00CA37DB" w:rsidRPr="00A83C05" w:rsidRDefault="00CA37DB" w:rsidP="00CA37DB">
            <w:pPr>
              <w:ind w:left="643"/>
              <w:rPr>
                <w:rFonts w:asciiTheme="minorHAnsi" w:hAnsiTheme="minorHAnsi" w:cstheme="minorHAnsi"/>
                <w:sz w:val="22"/>
                <w:szCs w:val="22"/>
              </w:rPr>
            </w:pPr>
          </w:p>
          <w:p w14:paraId="61BDAD9F" w14:textId="77777777" w:rsidR="00CA37DB" w:rsidRPr="00A83C05" w:rsidRDefault="00CA37DB" w:rsidP="00CA37DB">
            <w:pPr>
              <w:numPr>
                <w:ilvl w:val="0"/>
                <w:numId w:val="6"/>
              </w:numPr>
              <w:rPr>
                <w:rFonts w:asciiTheme="minorHAnsi" w:hAnsiTheme="minorHAnsi" w:cstheme="minorHAnsi"/>
                <w:sz w:val="22"/>
                <w:szCs w:val="22"/>
              </w:rPr>
            </w:pPr>
            <w:r w:rsidRPr="00A83C05">
              <w:rPr>
                <w:rFonts w:asciiTheme="minorHAnsi" w:hAnsiTheme="minorHAnsi" w:cstheme="minorHAnsi"/>
                <w:sz w:val="22"/>
                <w:szCs w:val="22"/>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CA37DB" w:rsidRPr="00A83C05" w:rsidRDefault="00CA37DB" w:rsidP="00CA37DB">
            <w:pPr>
              <w:numPr>
                <w:ilvl w:val="0"/>
                <w:numId w:val="6"/>
              </w:numPr>
              <w:rPr>
                <w:rFonts w:asciiTheme="minorHAnsi" w:hAnsiTheme="minorHAnsi" w:cstheme="minorHAnsi"/>
                <w:sz w:val="22"/>
                <w:szCs w:val="22"/>
              </w:rPr>
            </w:pPr>
            <w:r w:rsidRPr="00A83C05">
              <w:rPr>
                <w:rFonts w:asciiTheme="minorHAnsi" w:hAnsiTheme="minorHAnsi" w:cstheme="minorHAnsi"/>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CA37DB" w:rsidRPr="00A83C05" w:rsidRDefault="00CA37DB" w:rsidP="00CA37DB">
            <w:pPr>
              <w:numPr>
                <w:ilvl w:val="0"/>
                <w:numId w:val="6"/>
              </w:numPr>
              <w:rPr>
                <w:rFonts w:asciiTheme="minorHAnsi" w:hAnsiTheme="minorHAnsi" w:cstheme="minorHAnsi"/>
                <w:sz w:val="22"/>
                <w:szCs w:val="22"/>
              </w:rPr>
            </w:pPr>
            <w:r w:rsidRPr="00A83C05">
              <w:rPr>
                <w:rFonts w:asciiTheme="minorHAnsi" w:hAnsiTheme="minorHAnsi" w:cstheme="minorHAnsi"/>
                <w:sz w:val="22"/>
                <w:szCs w:val="22"/>
              </w:rPr>
              <w:t>The post holder must foster and support a quality improvement culture through-out your area of responsibility in relation to hygiene services.</w:t>
            </w:r>
          </w:p>
          <w:p w14:paraId="338760FE" w14:textId="77777777" w:rsidR="00CA37DB" w:rsidRPr="00A83C05" w:rsidRDefault="00CA37DB" w:rsidP="00CA37DB">
            <w:pPr>
              <w:numPr>
                <w:ilvl w:val="0"/>
                <w:numId w:val="6"/>
              </w:numPr>
              <w:rPr>
                <w:rFonts w:asciiTheme="minorHAnsi" w:hAnsiTheme="minorHAnsi" w:cstheme="minorHAnsi"/>
                <w:sz w:val="22"/>
                <w:szCs w:val="22"/>
              </w:rPr>
            </w:pPr>
            <w:r w:rsidRPr="00A83C05">
              <w:rPr>
                <w:rFonts w:asciiTheme="minorHAnsi" w:hAnsiTheme="minorHAnsi" w:cstheme="minorHAnsi"/>
                <w:sz w:val="22"/>
                <w:szCs w:val="22"/>
              </w:rPr>
              <w:t>The post holders’ responsibility for Quality &amp; Risk Management, Hygiene Services and Health &amp; Safety will be clarified to you in the induction process and by your line manager.</w:t>
            </w:r>
          </w:p>
          <w:p w14:paraId="6BA0BA60" w14:textId="77777777" w:rsidR="00CA37DB" w:rsidRPr="00A83C05" w:rsidRDefault="00CA37DB" w:rsidP="00CA37DB">
            <w:pPr>
              <w:numPr>
                <w:ilvl w:val="0"/>
                <w:numId w:val="6"/>
              </w:numPr>
              <w:rPr>
                <w:rFonts w:asciiTheme="minorHAnsi" w:hAnsiTheme="minorHAnsi" w:cstheme="minorHAnsi"/>
                <w:sz w:val="22"/>
                <w:szCs w:val="22"/>
              </w:rPr>
            </w:pPr>
            <w:r w:rsidRPr="00A83C05">
              <w:rPr>
                <w:rFonts w:asciiTheme="minorHAnsi" w:hAnsiTheme="minorHAnsi" w:cstheme="minorHAnsi"/>
                <w:sz w:val="22"/>
                <w:szCs w:val="22"/>
              </w:rPr>
              <w:t>The post holder must take reasonable care for his or her own actions and the effect that these may have upon the safety of others.</w:t>
            </w:r>
          </w:p>
          <w:p w14:paraId="101AE75E" w14:textId="77777777" w:rsidR="00CA37DB" w:rsidRPr="00A83C05" w:rsidRDefault="00CA37DB" w:rsidP="00CA37DB">
            <w:pPr>
              <w:numPr>
                <w:ilvl w:val="0"/>
                <w:numId w:val="6"/>
              </w:numPr>
              <w:rPr>
                <w:rFonts w:asciiTheme="minorHAnsi" w:hAnsiTheme="minorHAnsi" w:cstheme="minorHAnsi"/>
                <w:sz w:val="22"/>
                <w:szCs w:val="22"/>
              </w:rPr>
            </w:pPr>
            <w:r w:rsidRPr="00A83C05">
              <w:rPr>
                <w:rFonts w:asciiTheme="minorHAnsi" w:hAnsiTheme="minorHAnsi" w:cstheme="minorHAnsi"/>
                <w:sz w:val="22"/>
                <w:szCs w:val="22"/>
              </w:rPr>
              <w:t>The post holder must cooperate with management, attend Health &amp; Safety related training and not undertake any task for which they have not been authorised and adequately trained.</w:t>
            </w:r>
          </w:p>
          <w:p w14:paraId="732AC99A" w14:textId="77777777" w:rsidR="00CA37DB" w:rsidRPr="00A83C05" w:rsidRDefault="00CA37DB" w:rsidP="00CA37DB">
            <w:pPr>
              <w:numPr>
                <w:ilvl w:val="0"/>
                <w:numId w:val="6"/>
              </w:numPr>
              <w:rPr>
                <w:rFonts w:asciiTheme="minorHAnsi" w:hAnsiTheme="minorHAnsi" w:cstheme="minorHAnsi"/>
                <w:b/>
                <w:sz w:val="22"/>
                <w:szCs w:val="22"/>
              </w:rPr>
            </w:pPr>
            <w:r w:rsidRPr="00A83C05">
              <w:rPr>
                <w:rFonts w:asciiTheme="minorHAnsi" w:hAnsiTheme="minorHAnsi" w:cstheme="minorHAnsi"/>
                <w:sz w:val="22"/>
                <w:szCs w:val="22"/>
              </w:rPr>
              <w:t>The post holder is required to bring to the attention of a responsible person any perceived shortcoming in our safety arrangements or any defects in work equipment.</w:t>
            </w:r>
          </w:p>
          <w:p w14:paraId="4B850B96" w14:textId="77777777" w:rsidR="00CA37DB" w:rsidRPr="00A83C05" w:rsidRDefault="00CA37DB" w:rsidP="00CA37DB">
            <w:pPr>
              <w:numPr>
                <w:ilvl w:val="0"/>
                <w:numId w:val="6"/>
              </w:numPr>
              <w:rPr>
                <w:rFonts w:asciiTheme="minorHAnsi" w:hAnsiTheme="minorHAnsi" w:cstheme="minorHAnsi"/>
                <w:sz w:val="22"/>
                <w:szCs w:val="22"/>
                <w:lang w:val="en-US" w:eastAsia="en-US"/>
              </w:rPr>
            </w:pPr>
            <w:r w:rsidRPr="00A83C05">
              <w:rPr>
                <w:rFonts w:asciiTheme="minorHAnsi" w:hAnsiTheme="minorHAnsi" w:cstheme="minorHAnsi"/>
                <w:sz w:val="22"/>
                <w:szCs w:val="22"/>
                <w:lang w:val="en-US" w:eastAsia="en-US"/>
              </w:rPr>
              <w:t xml:space="preserve">It is the post holder’s responsibility to be aware of and comply with the </w:t>
            </w:r>
            <w:smartTag w:uri="urn:schemas-microsoft-com:office:smarttags" w:element="stockticker">
              <w:r w:rsidRPr="00A83C05">
                <w:rPr>
                  <w:rFonts w:asciiTheme="minorHAnsi" w:hAnsiTheme="minorHAnsi" w:cstheme="minorHAnsi"/>
                  <w:sz w:val="22"/>
                  <w:szCs w:val="22"/>
                  <w:lang w:val="en-US" w:eastAsia="en-US"/>
                </w:rPr>
                <w:t>HSE</w:t>
              </w:r>
            </w:smartTag>
            <w:r w:rsidRPr="00A83C05">
              <w:rPr>
                <w:rFonts w:asciiTheme="minorHAnsi" w:hAnsiTheme="minorHAnsi" w:cstheme="minorHAnsi"/>
                <w:sz w:val="22"/>
                <w:szCs w:val="22"/>
                <w:lang w:val="en-US" w:eastAsia="en-US"/>
              </w:rPr>
              <w:t xml:space="preserve"> Health Care Records Management/Integrated Discharge Planning (HCRM / IDP) Code of Practice.</w:t>
            </w:r>
          </w:p>
          <w:p w14:paraId="4A1A5009" w14:textId="77777777" w:rsidR="00CA37DB" w:rsidRPr="00A83C05" w:rsidRDefault="00CA37DB" w:rsidP="00CA37DB">
            <w:pPr>
              <w:rPr>
                <w:rFonts w:asciiTheme="minorHAnsi" w:hAnsiTheme="minorHAnsi" w:cstheme="minorHAnsi"/>
                <w:b/>
                <w:iCs/>
                <w:sz w:val="22"/>
                <w:szCs w:val="22"/>
                <w:lang w:val="en-IE"/>
              </w:rPr>
            </w:pPr>
          </w:p>
          <w:p w14:paraId="6E7D3B3D" w14:textId="77777777" w:rsidR="00CA37DB" w:rsidRPr="00A83C05" w:rsidRDefault="00CA37DB" w:rsidP="00CA37DB">
            <w:pPr>
              <w:rPr>
                <w:rFonts w:asciiTheme="minorHAnsi" w:hAnsiTheme="minorHAnsi" w:cstheme="minorHAnsi"/>
                <w:b/>
                <w:iCs/>
                <w:sz w:val="22"/>
                <w:szCs w:val="22"/>
                <w:lang w:val="en-IE"/>
              </w:rPr>
            </w:pPr>
            <w:r w:rsidRPr="00A83C05">
              <w:rPr>
                <w:rFonts w:asciiTheme="minorHAnsi" w:hAnsiTheme="minorHAnsi" w:cstheme="minorHAnsi"/>
                <w:b/>
                <w:iCs/>
                <w:sz w:val="22"/>
                <w:szCs w:val="22"/>
                <w:lang w:val="en-IE"/>
              </w:rPr>
              <w:t>Risk Management, Quality, Health &amp; Safety</w:t>
            </w:r>
          </w:p>
          <w:p w14:paraId="5556886C" w14:textId="77777777" w:rsidR="00CA37DB" w:rsidRPr="00A83C05" w:rsidRDefault="00CA37DB" w:rsidP="00CA37DB">
            <w:pPr>
              <w:ind w:left="720"/>
              <w:rPr>
                <w:rFonts w:asciiTheme="minorHAnsi" w:hAnsiTheme="minorHAnsi" w:cstheme="minorHAnsi"/>
                <w:iCs/>
                <w:sz w:val="22"/>
                <w:szCs w:val="22"/>
              </w:rPr>
            </w:pPr>
          </w:p>
          <w:p w14:paraId="73BC7B69" w14:textId="77777777" w:rsidR="00CA37DB" w:rsidRPr="00A83C05" w:rsidRDefault="00CA37DB" w:rsidP="006E618B">
            <w:pPr>
              <w:numPr>
                <w:ilvl w:val="0"/>
                <w:numId w:val="27"/>
              </w:numPr>
              <w:rPr>
                <w:rFonts w:asciiTheme="minorHAnsi" w:hAnsiTheme="minorHAnsi" w:cstheme="minorHAnsi"/>
                <w:sz w:val="22"/>
                <w:szCs w:val="22"/>
              </w:rPr>
            </w:pPr>
            <w:r w:rsidRPr="00A83C05">
              <w:rPr>
                <w:rFonts w:asciiTheme="minorHAnsi" w:hAnsiTheme="minorHAnsi" w:cstheme="minorHAnsi"/>
                <w:sz w:val="22"/>
                <w:szCs w:val="22"/>
              </w:rPr>
              <w:t xml:space="preserve">Adequately identifies, assesses, manages and monitors risk within their area of responsibility. </w:t>
            </w:r>
          </w:p>
          <w:p w14:paraId="20D765BB" w14:textId="77777777" w:rsidR="00CA37DB" w:rsidRPr="00A83C05" w:rsidRDefault="00CA37DB" w:rsidP="00CA37DB">
            <w:pPr>
              <w:rPr>
                <w:rFonts w:asciiTheme="minorHAnsi" w:hAnsiTheme="minorHAnsi" w:cstheme="minorHAnsi"/>
                <w:sz w:val="22"/>
                <w:szCs w:val="22"/>
              </w:rPr>
            </w:pPr>
          </w:p>
          <w:p w14:paraId="026670B5" w14:textId="77777777" w:rsidR="00CA37DB" w:rsidRPr="00A83C05" w:rsidRDefault="00CA37DB" w:rsidP="006E618B">
            <w:pPr>
              <w:numPr>
                <w:ilvl w:val="0"/>
                <w:numId w:val="27"/>
              </w:numPr>
              <w:rPr>
                <w:rFonts w:asciiTheme="minorHAnsi" w:hAnsiTheme="minorHAnsi" w:cstheme="minorHAnsi"/>
                <w:sz w:val="22"/>
                <w:szCs w:val="22"/>
              </w:rPr>
            </w:pPr>
            <w:r w:rsidRPr="00A83C05">
              <w:rPr>
                <w:rFonts w:asciiTheme="minorHAnsi" w:hAnsiTheme="minorHAnsi" w:cstheme="minorHAnsi"/>
                <w:sz w:val="22"/>
                <w:szCs w:val="22"/>
                <w:lang w:val="en-IE" w:eastAsia="en-IE"/>
              </w:rPr>
              <w:lastRenderedPageBreak/>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A83C05">
              <w:rPr>
                <w:rFonts w:asciiTheme="minorHAnsi" w:hAnsiTheme="minorHAnsi" w:cstheme="minorHAnsi"/>
                <w:iCs/>
                <w:sz w:val="22"/>
                <w:szCs w:val="22"/>
              </w:rPr>
              <w:t xml:space="preserve"> and comply with associated HSE protocols for implementing and maintaining these standards as appropriate to the role.</w:t>
            </w:r>
            <w:r w:rsidRPr="00A83C05">
              <w:rPr>
                <w:rFonts w:asciiTheme="minorHAnsi" w:hAnsiTheme="minorHAnsi" w:cstheme="minorHAnsi"/>
                <w:sz w:val="22"/>
                <w:szCs w:val="22"/>
              </w:rPr>
              <w:br/>
            </w:r>
          </w:p>
          <w:p w14:paraId="2EFE84F4" w14:textId="77777777" w:rsidR="00CA37DB" w:rsidRPr="00A83C05" w:rsidRDefault="00CA37DB" w:rsidP="006E618B">
            <w:pPr>
              <w:numPr>
                <w:ilvl w:val="0"/>
                <w:numId w:val="27"/>
              </w:numPr>
              <w:rPr>
                <w:rFonts w:asciiTheme="minorHAnsi" w:hAnsiTheme="minorHAnsi" w:cstheme="minorHAnsi"/>
                <w:iCs/>
                <w:sz w:val="22"/>
                <w:szCs w:val="22"/>
              </w:rPr>
            </w:pPr>
            <w:r w:rsidRPr="00A83C05">
              <w:rPr>
                <w:rFonts w:asciiTheme="minorHAnsi" w:hAnsiTheme="minorHAnsi" w:cstheme="minorHAnsi"/>
                <w:sz w:val="22"/>
                <w:szCs w:val="22"/>
                <w:lang w:val="en-IE" w:eastAsia="en-IE"/>
              </w:rPr>
              <w:t>Support, promote and actively participate in sustainable energy, water and waste initiatives to create a more sustainable, low carbon and efficient health service.</w:t>
            </w:r>
          </w:p>
          <w:p w14:paraId="753F5D21" w14:textId="77777777" w:rsidR="00CA37DB" w:rsidRPr="00A83C05" w:rsidRDefault="00CA37DB" w:rsidP="00CA37DB">
            <w:pPr>
              <w:rPr>
                <w:rFonts w:asciiTheme="minorHAnsi" w:hAnsiTheme="minorHAnsi" w:cstheme="minorHAnsi"/>
                <w:sz w:val="22"/>
                <w:szCs w:val="22"/>
                <w:lang w:val="en-IE" w:eastAsia="en-IE"/>
              </w:rPr>
            </w:pPr>
          </w:p>
          <w:p w14:paraId="1AE4BFB0" w14:textId="77777777" w:rsidR="00CA37DB" w:rsidRPr="00A83C05" w:rsidRDefault="00CA37DB" w:rsidP="00CA37DB">
            <w:pPr>
              <w:rPr>
                <w:rFonts w:asciiTheme="minorHAnsi" w:hAnsiTheme="minorHAnsi" w:cstheme="minorHAnsi"/>
                <w:b/>
                <w:iCs/>
                <w:sz w:val="22"/>
                <w:szCs w:val="22"/>
                <w:lang w:val="en-IE"/>
              </w:rPr>
            </w:pPr>
            <w:r w:rsidRPr="00A83C05">
              <w:rPr>
                <w:rFonts w:asciiTheme="minorHAnsi" w:hAnsiTheme="minorHAnsi" w:cstheme="minorHAnsi"/>
                <w:b/>
                <w:iCs/>
                <w:sz w:val="22"/>
                <w:szCs w:val="22"/>
                <w:lang w:val="en-IE"/>
              </w:rPr>
              <w:t>Education &amp; Training</w:t>
            </w:r>
          </w:p>
          <w:p w14:paraId="549A90C9" w14:textId="77777777" w:rsidR="00CA37DB" w:rsidRPr="00A83C05" w:rsidRDefault="00CA37DB" w:rsidP="00CA37DB">
            <w:pPr>
              <w:rPr>
                <w:rFonts w:asciiTheme="minorHAnsi" w:hAnsiTheme="minorHAnsi" w:cstheme="minorHAnsi"/>
                <w:sz w:val="22"/>
                <w:szCs w:val="22"/>
                <w:lang w:val="en-IE" w:eastAsia="en-IE"/>
              </w:rPr>
            </w:pPr>
          </w:p>
          <w:p w14:paraId="48B164A8" w14:textId="77777777" w:rsidR="00CA37DB" w:rsidRPr="00A83C05" w:rsidRDefault="00CA37DB" w:rsidP="006E618B">
            <w:pPr>
              <w:numPr>
                <w:ilvl w:val="0"/>
                <w:numId w:val="27"/>
              </w:numPr>
              <w:rPr>
                <w:rFonts w:asciiTheme="minorHAnsi" w:hAnsiTheme="minorHAnsi" w:cstheme="minorHAnsi"/>
                <w:sz w:val="22"/>
                <w:szCs w:val="22"/>
                <w:lang w:val="en-IE" w:eastAsia="en-IE"/>
              </w:rPr>
            </w:pPr>
            <w:r w:rsidRPr="00A83C05">
              <w:rPr>
                <w:rFonts w:asciiTheme="minorHAnsi" w:hAnsiTheme="minorHAnsi" w:cstheme="minorHAnsi"/>
                <w:sz w:val="22"/>
                <w:szCs w:val="22"/>
                <w:lang w:val="en-IE" w:eastAsia="en-IE"/>
              </w:rPr>
              <w:t>Engage in the HSE performance achievement process in conjunction with your Line Manager and staff as appropriate.</w:t>
            </w:r>
          </w:p>
          <w:p w14:paraId="586F619D" w14:textId="77777777" w:rsidR="00CA37DB" w:rsidRPr="00A83C05" w:rsidRDefault="00CA37DB" w:rsidP="00CA37DB">
            <w:pPr>
              <w:rPr>
                <w:rFonts w:asciiTheme="minorHAnsi" w:hAnsiTheme="minorHAnsi" w:cstheme="minorHAnsi"/>
                <w:sz w:val="22"/>
                <w:szCs w:val="22"/>
                <w:lang w:val="en-US" w:eastAsia="en-US"/>
              </w:rPr>
            </w:pPr>
          </w:p>
          <w:p w14:paraId="4400A30B" w14:textId="77777777" w:rsidR="00CA37DB" w:rsidRPr="00A83C05" w:rsidRDefault="00CA37DB" w:rsidP="00CA37DB">
            <w:pPr>
              <w:rPr>
                <w:rFonts w:asciiTheme="minorHAnsi" w:hAnsiTheme="minorHAnsi" w:cstheme="minorHAnsi"/>
                <w:sz w:val="22"/>
                <w:szCs w:val="22"/>
                <w:lang w:val="en-US" w:eastAsia="en-US"/>
              </w:rPr>
            </w:pPr>
            <w:r w:rsidRPr="00A83C05">
              <w:rPr>
                <w:rFonts w:asciiTheme="minorHAnsi" w:hAnsiTheme="minorHAnsi" w:cstheme="minorHAnsi"/>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A83C05">
              <w:rPr>
                <w:rFonts w:asciiTheme="minorHAnsi" w:hAnsiTheme="minorHAnsi" w:cstheme="minorHAnsi"/>
                <w:b/>
                <w:sz w:val="22"/>
                <w:szCs w:val="22"/>
              </w:rPr>
              <w:t xml:space="preserve">  </w:t>
            </w:r>
          </w:p>
        </w:tc>
      </w:tr>
      <w:tr w:rsidR="00CA37DB" w:rsidRPr="00CA37DB" w14:paraId="09603C72" w14:textId="77777777" w:rsidTr="00BC346B">
        <w:tc>
          <w:tcPr>
            <w:tcW w:w="2364" w:type="dxa"/>
          </w:tcPr>
          <w:p w14:paraId="11F96C35" w14:textId="77777777" w:rsidR="00CA37DB" w:rsidRPr="00B95156" w:rsidRDefault="00CA37DB" w:rsidP="00CA37DB">
            <w:pPr>
              <w:rPr>
                <w:rFonts w:ascii="Calibri" w:hAnsi="Calibri" w:cs="Arial"/>
                <w:b/>
                <w:bCs/>
                <w:sz w:val="22"/>
                <w:szCs w:val="22"/>
              </w:rPr>
            </w:pPr>
            <w:r w:rsidRPr="00B95156">
              <w:rPr>
                <w:rFonts w:ascii="Calibri" w:hAnsi="Calibri" w:cs="Arial"/>
                <w:b/>
                <w:bCs/>
                <w:sz w:val="22"/>
                <w:szCs w:val="22"/>
              </w:rPr>
              <w:lastRenderedPageBreak/>
              <w:t>Eligibility Criteria</w:t>
            </w:r>
          </w:p>
          <w:p w14:paraId="28B8EEF8" w14:textId="77777777" w:rsidR="00CA37DB" w:rsidRPr="00B95156" w:rsidRDefault="00CA37DB" w:rsidP="00CA37DB">
            <w:pPr>
              <w:rPr>
                <w:rFonts w:ascii="Calibri" w:hAnsi="Calibri" w:cs="Arial"/>
                <w:b/>
                <w:bCs/>
                <w:sz w:val="22"/>
                <w:szCs w:val="22"/>
              </w:rPr>
            </w:pPr>
          </w:p>
          <w:p w14:paraId="59B45F08" w14:textId="77777777" w:rsidR="00CA37DB" w:rsidRPr="00CA37DB" w:rsidRDefault="00CA37DB" w:rsidP="00CA37DB">
            <w:pPr>
              <w:rPr>
                <w:rFonts w:ascii="Calibri" w:hAnsi="Calibri" w:cs="Arial"/>
                <w:b/>
                <w:bCs/>
                <w:sz w:val="22"/>
                <w:szCs w:val="22"/>
              </w:rPr>
            </w:pPr>
            <w:r w:rsidRPr="00B95156">
              <w:rPr>
                <w:rFonts w:ascii="Calibri" w:hAnsi="Calibri" w:cs="Arial"/>
                <w:b/>
                <w:bCs/>
                <w:sz w:val="22"/>
                <w:szCs w:val="22"/>
              </w:rPr>
              <w:t>Qualifications and/ or experience</w:t>
            </w:r>
          </w:p>
          <w:p w14:paraId="77AEA5EC" w14:textId="77777777" w:rsidR="00CA37DB" w:rsidRPr="00CA37DB" w:rsidRDefault="00CA37DB" w:rsidP="00CA37DB">
            <w:pPr>
              <w:rPr>
                <w:rFonts w:ascii="Calibri" w:hAnsi="Calibri" w:cs="Arial"/>
                <w:b/>
                <w:bCs/>
                <w:sz w:val="22"/>
                <w:szCs w:val="22"/>
              </w:rPr>
            </w:pPr>
          </w:p>
        </w:tc>
        <w:tc>
          <w:tcPr>
            <w:tcW w:w="8394" w:type="dxa"/>
          </w:tcPr>
          <w:p w14:paraId="02203DC8" w14:textId="77777777" w:rsidR="00CA37DB" w:rsidRPr="00B95156" w:rsidRDefault="00CA37DB" w:rsidP="00CA37DB">
            <w:pPr>
              <w:autoSpaceDE w:val="0"/>
              <w:autoSpaceDN w:val="0"/>
              <w:adjustRightInd w:val="0"/>
              <w:rPr>
                <w:rFonts w:asciiTheme="minorHAnsi" w:hAnsiTheme="minorHAnsi" w:cstheme="minorHAnsi"/>
                <w:color w:val="000000"/>
                <w:sz w:val="22"/>
                <w:szCs w:val="22"/>
              </w:rPr>
            </w:pPr>
            <w:r w:rsidRPr="00B95156">
              <w:rPr>
                <w:rFonts w:asciiTheme="minorHAnsi" w:hAnsiTheme="minorHAnsi" w:cstheme="minorHAnsi"/>
                <w:color w:val="000000"/>
                <w:sz w:val="22"/>
                <w:szCs w:val="22"/>
                <w:lang w:val="en-US" w:eastAsia="en-US"/>
              </w:rPr>
              <w:t>Candidates must on the closing date:</w:t>
            </w:r>
          </w:p>
          <w:p w14:paraId="29EEDCA0" w14:textId="77777777" w:rsidR="00CA37DB" w:rsidRPr="00B95156" w:rsidRDefault="00CA37DB" w:rsidP="00CA37DB">
            <w:pPr>
              <w:tabs>
                <w:tab w:val="left" w:pos="468"/>
              </w:tabs>
              <w:rPr>
                <w:rFonts w:asciiTheme="minorHAnsi" w:hAnsiTheme="minorHAnsi" w:cstheme="minorHAnsi"/>
                <w:sz w:val="22"/>
                <w:szCs w:val="22"/>
                <w:lang w:val="en-US" w:eastAsia="en-US"/>
              </w:rPr>
            </w:pPr>
          </w:p>
          <w:p w14:paraId="4935C1AB" w14:textId="77777777" w:rsidR="00B95156" w:rsidRPr="00B95156" w:rsidRDefault="00B95156" w:rsidP="00B95156">
            <w:pPr>
              <w:rPr>
                <w:rFonts w:asciiTheme="minorHAnsi" w:hAnsiTheme="minorHAnsi" w:cstheme="minorHAnsi"/>
                <w:b/>
                <w:sz w:val="22"/>
                <w:szCs w:val="22"/>
                <w:u w:val="single"/>
              </w:rPr>
            </w:pPr>
            <w:r w:rsidRPr="00B95156">
              <w:rPr>
                <w:rFonts w:asciiTheme="minorHAnsi" w:hAnsiTheme="minorHAnsi" w:cstheme="minorHAnsi"/>
                <w:b/>
                <w:sz w:val="22"/>
                <w:szCs w:val="22"/>
                <w:u w:val="single"/>
              </w:rPr>
              <w:t>1. Statutory Registration, Professional Qualifications, Experience, etc.</w:t>
            </w:r>
          </w:p>
          <w:p w14:paraId="2E538C79" w14:textId="362E1CC3"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(a) Eligible applicants will be those who on the closing date for the competition have the following:</w:t>
            </w:r>
          </w:p>
          <w:p w14:paraId="2212334B" w14:textId="77777777" w:rsidR="00B95156" w:rsidRPr="00B95156" w:rsidRDefault="00B95156" w:rsidP="00B95156">
            <w:pPr>
              <w:rPr>
                <w:rFonts w:asciiTheme="minorHAnsi" w:hAnsiTheme="minorHAnsi" w:cstheme="minorHAnsi"/>
                <w:bCs/>
                <w:sz w:val="22"/>
                <w:szCs w:val="22"/>
              </w:rPr>
            </w:pPr>
          </w:p>
          <w:p w14:paraId="5640BF25"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w:t>
            </w:r>
            <w:proofErr w:type="spellStart"/>
            <w:r w:rsidRPr="00B95156">
              <w:rPr>
                <w:rFonts w:asciiTheme="minorHAnsi" w:hAnsiTheme="minorHAnsi" w:cstheme="minorHAnsi"/>
                <w:bCs/>
                <w:sz w:val="22"/>
                <w:szCs w:val="22"/>
              </w:rPr>
              <w:t>i</w:t>
            </w:r>
            <w:proofErr w:type="spellEnd"/>
            <w:r w:rsidRPr="00B95156">
              <w:rPr>
                <w:rFonts w:asciiTheme="minorHAnsi" w:hAnsiTheme="minorHAnsi" w:cstheme="minorHAnsi"/>
                <w:bCs/>
                <w:sz w:val="22"/>
                <w:szCs w:val="22"/>
              </w:rPr>
              <w:t>) Be registered, or be eligible for registration, on the Occupational Therapists</w:t>
            </w:r>
          </w:p>
          <w:p w14:paraId="0CF1C955"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 xml:space="preserve">Register maintained by the Occupational Therapists Registration Board at CORU. </w:t>
            </w:r>
          </w:p>
          <w:p w14:paraId="32C58205" w14:textId="52D2B6DD" w:rsidR="00B95156" w:rsidRPr="00B95156" w:rsidRDefault="00B95156" w:rsidP="00B95156">
            <w:pPr>
              <w:jc w:val="center"/>
              <w:rPr>
                <w:rFonts w:asciiTheme="minorHAnsi" w:hAnsiTheme="minorHAnsi" w:cstheme="minorHAnsi"/>
                <w:b/>
                <w:sz w:val="22"/>
                <w:szCs w:val="22"/>
              </w:rPr>
            </w:pPr>
            <w:r w:rsidRPr="00B95156">
              <w:rPr>
                <w:rFonts w:asciiTheme="minorHAnsi" w:hAnsiTheme="minorHAnsi" w:cstheme="minorHAnsi"/>
                <w:b/>
                <w:sz w:val="22"/>
                <w:szCs w:val="22"/>
              </w:rPr>
              <w:t>And</w:t>
            </w:r>
          </w:p>
          <w:p w14:paraId="78BE2FE5" w14:textId="77777777" w:rsidR="00B95156" w:rsidRPr="00B95156" w:rsidRDefault="00B95156" w:rsidP="00B95156">
            <w:pPr>
              <w:jc w:val="center"/>
              <w:rPr>
                <w:rFonts w:asciiTheme="minorHAnsi" w:hAnsiTheme="minorHAnsi" w:cstheme="minorHAnsi"/>
                <w:b/>
                <w:sz w:val="22"/>
                <w:szCs w:val="22"/>
              </w:rPr>
            </w:pPr>
          </w:p>
          <w:p w14:paraId="5E19BFDF"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 xml:space="preserve">(ii) Have five years full time (or an aggregate of five years) post registration </w:t>
            </w:r>
          </w:p>
          <w:p w14:paraId="1CE2C7D9"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 xml:space="preserve">qualification experience. Of which four years full time (or an aggregate of four </w:t>
            </w:r>
          </w:p>
          <w:p w14:paraId="431990A5"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 xml:space="preserve">years) post registration qualification clinical experience must be in the required </w:t>
            </w:r>
          </w:p>
          <w:p w14:paraId="46CEE85A"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area of Specialism.</w:t>
            </w:r>
          </w:p>
          <w:p w14:paraId="0AB49971" w14:textId="5B95D20C" w:rsidR="00B95156" w:rsidRPr="00B95156" w:rsidRDefault="00B95156" w:rsidP="00B95156">
            <w:pPr>
              <w:jc w:val="center"/>
              <w:rPr>
                <w:rFonts w:asciiTheme="minorHAnsi" w:hAnsiTheme="minorHAnsi" w:cstheme="minorHAnsi"/>
                <w:b/>
                <w:sz w:val="22"/>
                <w:szCs w:val="22"/>
              </w:rPr>
            </w:pPr>
            <w:r w:rsidRPr="00B95156">
              <w:rPr>
                <w:rFonts w:asciiTheme="minorHAnsi" w:hAnsiTheme="minorHAnsi" w:cstheme="minorHAnsi"/>
                <w:b/>
                <w:sz w:val="22"/>
                <w:szCs w:val="22"/>
              </w:rPr>
              <w:t>And</w:t>
            </w:r>
          </w:p>
          <w:p w14:paraId="1DA80BA0" w14:textId="77777777" w:rsidR="00B95156" w:rsidRPr="00B95156" w:rsidRDefault="00B95156" w:rsidP="00B95156">
            <w:pPr>
              <w:jc w:val="center"/>
              <w:rPr>
                <w:rFonts w:asciiTheme="minorHAnsi" w:hAnsiTheme="minorHAnsi" w:cstheme="minorHAnsi"/>
                <w:b/>
                <w:sz w:val="22"/>
                <w:szCs w:val="22"/>
              </w:rPr>
            </w:pPr>
          </w:p>
          <w:p w14:paraId="4D6F483C"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(iii) Demonstrate a proven record of clinical excellence in the specialism.</w:t>
            </w:r>
          </w:p>
          <w:p w14:paraId="41330AE0" w14:textId="49E7D689" w:rsidR="00B95156" w:rsidRPr="00B95156" w:rsidRDefault="00B95156" w:rsidP="00B95156">
            <w:pPr>
              <w:jc w:val="center"/>
              <w:rPr>
                <w:rFonts w:asciiTheme="minorHAnsi" w:hAnsiTheme="minorHAnsi" w:cstheme="minorHAnsi"/>
                <w:b/>
                <w:sz w:val="22"/>
                <w:szCs w:val="22"/>
              </w:rPr>
            </w:pPr>
            <w:r w:rsidRPr="00B95156">
              <w:rPr>
                <w:rFonts w:asciiTheme="minorHAnsi" w:hAnsiTheme="minorHAnsi" w:cstheme="minorHAnsi"/>
                <w:b/>
                <w:sz w:val="22"/>
                <w:szCs w:val="22"/>
              </w:rPr>
              <w:t>And</w:t>
            </w:r>
          </w:p>
          <w:p w14:paraId="5E1E2FB7" w14:textId="77777777" w:rsidR="00B95156" w:rsidRPr="00B95156" w:rsidRDefault="00B95156" w:rsidP="00B95156">
            <w:pPr>
              <w:jc w:val="center"/>
              <w:rPr>
                <w:rFonts w:asciiTheme="minorHAnsi" w:hAnsiTheme="minorHAnsi" w:cstheme="minorHAnsi"/>
                <w:b/>
                <w:sz w:val="22"/>
                <w:szCs w:val="22"/>
              </w:rPr>
            </w:pPr>
          </w:p>
          <w:p w14:paraId="5E350E7C"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 xml:space="preserve">(iv) Candidates must demonstrate evidence of continuing professional development </w:t>
            </w:r>
          </w:p>
          <w:p w14:paraId="3479A674"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 xml:space="preserve">relevant to the required area of specialism, in the form of post-graduate </w:t>
            </w:r>
          </w:p>
          <w:p w14:paraId="39F39033"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qualifications or relevant courses.</w:t>
            </w:r>
          </w:p>
          <w:p w14:paraId="4FEFC91F" w14:textId="375878DA" w:rsidR="00B95156" w:rsidRPr="00B95156" w:rsidRDefault="00B95156" w:rsidP="00B95156">
            <w:pPr>
              <w:jc w:val="center"/>
              <w:rPr>
                <w:rFonts w:asciiTheme="minorHAnsi" w:hAnsiTheme="minorHAnsi" w:cstheme="minorHAnsi"/>
                <w:b/>
                <w:sz w:val="22"/>
                <w:szCs w:val="22"/>
              </w:rPr>
            </w:pPr>
            <w:r w:rsidRPr="00B95156">
              <w:rPr>
                <w:rFonts w:asciiTheme="minorHAnsi" w:hAnsiTheme="minorHAnsi" w:cstheme="minorHAnsi"/>
                <w:b/>
                <w:sz w:val="22"/>
                <w:szCs w:val="22"/>
              </w:rPr>
              <w:t>And</w:t>
            </w:r>
          </w:p>
          <w:p w14:paraId="5821153E" w14:textId="77777777" w:rsidR="00B95156" w:rsidRPr="00B95156" w:rsidRDefault="00B95156" w:rsidP="00B95156">
            <w:pPr>
              <w:jc w:val="center"/>
              <w:rPr>
                <w:rFonts w:asciiTheme="minorHAnsi" w:hAnsiTheme="minorHAnsi" w:cstheme="minorHAnsi"/>
                <w:b/>
                <w:sz w:val="22"/>
                <w:szCs w:val="22"/>
              </w:rPr>
            </w:pPr>
          </w:p>
          <w:p w14:paraId="3D0386E0"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 xml:space="preserve">(v) Candidates must demonstrate achievement in the areas of clinical audit, quality </w:t>
            </w:r>
          </w:p>
          <w:p w14:paraId="4B5A0655"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 xml:space="preserve">improvement initiatives, practice development, teaching and research. </w:t>
            </w:r>
          </w:p>
          <w:p w14:paraId="57B1C53E" w14:textId="045FF951" w:rsidR="00B95156" w:rsidRPr="00B95156" w:rsidRDefault="00B95156" w:rsidP="00B95156">
            <w:pPr>
              <w:jc w:val="center"/>
              <w:rPr>
                <w:rFonts w:asciiTheme="minorHAnsi" w:hAnsiTheme="minorHAnsi" w:cstheme="minorHAnsi"/>
                <w:b/>
                <w:sz w:val="22"/>
                <w:szCs w:val="22"/>
              </w:rPr>
            </w:pPr>
            <w:r w:rsidRPr="00B95156">
              <w:rPr>
                <w:rFonts w:asciiTheme="minorHAnsi" w:hAnsiTheme="minorHAnsi" w:cstheme="minorHAnsi"/>
                <w:b/>
                <w:sz w:val="22"/>
                <w:szCs w:val="22"/>
              </w:rPr>
              <w:t>And</w:t>
            </w:r>
          </w:p>
          <w:p w14:paraId="70EC3FB0" w14:textId="77777777" w:rsidR="00B95156" w:rsidRPr="00B95156" w:rsidRDefault="00B95156" w:rsidP="00B95156">
            <w:pPr>
              <w:jc w:val="center"/>
              <w:rPr>
                <w:rFonts w:asciiTheme="minorHAnsi" w:hAnsiTheme="minorHAnsi" w:cstheme="minorHAnsi"/>
                <w:b/>
                <w:sz w:val="22"/>
                <w:szCs w:val="22"/>
              </w:rPr>
            </w:pPr>
          </w:p>
          <w:p w14:paraId="59E8B79C"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 xml:space="preserve">(vi) Provide proof of Statutory Registration on the Occupational Therapists Register </w:t>
            </w:r>
          </w:p>
          <w:p w14:paraId="4FD8BE94"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 xml:space="preserve">maintained by the Occupational Therapists Registration Board at CORU before </w:t>
            </w:r>
          </w:p>
          <w:p w14:paraId="4914049D"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 xml:space="preserve">a contract of employment can be issued. </w:t>
            </w:r>
          </w:p>
          <w:p w14:paraId="2001D480" w14:textId="60E94424" w:rsidR="00B95156" w:rsidRPr="00B95156" w:rsidRDefault="00B95156" w:rsidP="00B95156">
            <w:pPr>
              <w:jc w:val="center"/>
              <w:rPr>
                <w:rFonts w:asciiTheme="minorHAnsi" w:hAnsiTheme="minorHAnsi" w:cstheme="minorHAnsi"/>
                <w:b/>
                <w:sz w:val="22"/>
                <w:szCs w:val="22"/>
              </w:rPr>
            </w:pPr>
            <w:r w:rsidRPr="00B95156">
              <w:rPr>
                <w:rFonts w:asciiTheme="minorHAnsi" w:hAnsiTheme="minorHAnsi" w:cstheme="minorHAnsi"/>
                <w:b/>
                <w:sz w:val="22"/>
                <w:szCs w:val="22"/>
              </w:rPr>
              <w:t>And</w:t>
            </w:r>
          </w:p>
          <w:p w14:paraId="6FE7FDEE" w14:textId="77777777" w:rsidR="00B95156" w:rsidRPr="00B95156" w:rsidRDefault="00B95156" w:rsidP="00B95156">
            <w:pPr>
              <w:jc w:val="center"/>
              <w:rPr>
                <w:rFonts w:asciiTheme="minorHAnsi" w:hAnsiTheme="minorHAnsi" w:cstheme="minorHAnsi"/>
                <w:b/>
                <w:sz w:val="22"/>
                <w:szCs w:val="22"/>
              </w:rPr>
            </w:pPr>
          </w:p>
          <w:p w14:paraId="014207B3"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 xml:space="preserve">(vii) Candidates must possess the requisite knowledge and ability, (including a high </w:t>
            </w:r>
          </w:p>
          <w:p w14:paraId="5D2DFF4B"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 xml:space="preserve">standard of suitability, management, leadership and professional ability), for the </w:t>
            </w:r>
          </w:p>
          <w:p w14:paraId="42306C77" w14:textId="62045A9E"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proper discharge of the duties of the office.</w:t>
            </w:r>
          </w:p>
          <w:p w14:paraId="5C155243" w14:textId="3901BFA3" w:rsidR="00B95156" w:rsidRPr="00B95156" w:rsidRDefault="00B95156" w:rsidP="00B95156">
            <w:pPr>
              <w:rPr>
                <w:rFonts w:asciiTheme="minorHAnsi" w:hAnsiTheme="minorHAnsi" w:cstheme="minorHAnsi"/>
                <w:bCs/>
                <w:sz w:val="22"/>
                <w:szCs w:val="22"/>
              </w:rPr>
            </w:pPr>
          </w:p>
          <w:p w14:paraId="1321AE41" w14:textId="0E26A585" w:rsidR="00B95156" w:rsidRPr="00B95156" w:rsidRDefault="00B95156" w:rsidP="00B95156">
            <w:pPr>
              <w:rPr>
                <w:rFonts w:asciiTheme="minorHAnsi" w:hAnsiTheme="minorHAnsi" w:cstheme="minorHAnsi"/>
                <w:b/>
                <w:sz w:val="22"/>
                <w:szCs w:val="22"/>
                <w:u w:val="single"/>
              </w:rPr>
            </w:pPr>
          </w:p>
          <w:p w14:paraId="37876DA1" w14:textId="77777777" w:rsidR="00B95156" w:rsidRPr="00B95156" w:rsidRDefault="00B95156" w:rsidP="00B95156">
            <w:pPr>
              <w:rPr>
                <w:rFonts w:asciiTheme="minorHAnsi" w:hAnsiTheme="minorHAnsi" w:cstheme="minorHAnsi"/>
                <w:b/>
                <w:sz w:val="22"/>
                <w:szCs w:val="22"/>
                <w:u w:val="single"/>
              </w:rPr>
            </w:pPr>
            <w:r w:rsidRPr="00B95156">
              <w:rPr>
                <w:rFonts w:asciiTheme="minorHAnsi" w:hAnsiTheme="minorHAnsi" w:cstheme="minorHAnsi"/>
                <w:b/>
                <w:sz w:val="22"/>
                <w:szCs w:val="22"/>
                <w:u w:val="single"/>
              </w:rPr>
              <w:lastRenderedPageBreak/>
              <w:t>2. Annual registration</w:t>
            </w:r>
          </w:p>
          <w:p w14:paraId="61859340"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w:t>
            </w:r>
            <w:proofErr w:type="spellStart"/>
            <w:r w:rsidRPr="00B95156">
              <w:rPr>
                <w:rFonts w:asciiTheme="minorHAnsi" w:hAnsiTheme="minorHAnsi" w:cstheme="minorHAnsi"/>
                <w:bCs/>
                <w:sz w:val="22"/>
                <w:szCs w:val="22"/>
              </w:rPr>
              <w:t>i</w:t>
            </w:r>
            <w:proofErr w:type="spellEnd"/>
            <w:r w:rsidRPr="00B95156">
              <w:rPr>
                <w:rFonts w:asciiTheme="minorHAnsi" w:hAnsiTheme="minorHAnsi" w:cstheme="minorHAnsi"/>
                <w:bCs/>
                <w:sz w:val="22"/>
                <w:szCs w:val="22"/>
              </w:rPr>
              <w:t xml:space="preserve">) On appointment practitioners must maintain annual registration on the Occupational </w:t>
            </w:r>
          </w:p>
          <w:p w14:paraId="5C6EEF51"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 xml:space="preserve">Therapists Register maintained by the Occupational Therapists Registration Board at </w:t>
            </w:r>
          </w:p>
          <w:p w14:paraId="26DFD3F0"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CORU.</w:t>
            </w:r>
          </w:p>
          <w:p w14:paraId="73D26C09" w14:textId="77777777" w:rsidR="00B95156" w:rsidRPr="00B95156" w:rsidRDefault="00B95156" w:rsidP="00B95156">
            <w:pPr>
              <w:jc w:val="center"/>
              <w:rPr>
                <w:rFonts w:asciiTheme="minorHAnsi" w:hAnsiTheme="minorHAnsi" w:cstheme="minorHAnsi"/>
                <w:b/>
                <w:sz w:val="22"/>
                <w:szCs w:val="22"/>
              </w:rPr>
            </w:pPr>
            <w:r w:rsidRPr="00B95156">
              <w:rPr>
                <w:rFonts w:asciiTheme="minorHAnsi" w:hAnsiTheme="minorHAnsi" w:cstheme="minorHAnsi"/>
                <w:b/>
                <w:sz w:val="22"/>
                <w:szCs w:val="22"/>
              </w:rPr>
              <w:t>AND</w:t>
            </w:r>
          </w:p>
          <w:p w14:paraId="6A878AE8" w14:textId="77777777"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 xml:space="preserve">(ii) Practitioners must confirm annual registration with CORU to the HSE by way of the </w:t>
            </w:r>
          </w:p>
          <w:p w14:paraId="7BA891BD" w14:textId="6CE8C703" w:rsidR="00B95156" w:rsidRPr="00B95156" w:rsidRDefault="00B95156" w:rsidP="00B95156">
            <w:pPr>
              <w:rPr>
                <w:rFonts w:asciiTheme="minorHAnsi" w:hAnsiTheme="minorHAnsi" w:cstheme="minorHAnsi"/>
                <w:bCs/>
                <w:sz w:val="22"/>
                <w:szCs w:val="22"/>
              </w:rPr>
            </w:pPr>
            <w:r w:rsidRPr="00B95156">
              <w:rPr>
                <w:rFonts w:asciiTheme="minorHAnsi" w:hAnsiTheme="minorHAnsi" w:cstheme="minorHAnsi"/>
                <w:bCs/>
                <w:sz w:val="22"/>
                <w:szCs w:val="22"/>
              </w:rPr>
              <w:t>annual Patient Safety Assurance Certificate (PSAC).</w:t>
            </w:r>
          </w:p>
          <w:p w14:paraId="0EFE7AC2" w14:textId="77777777" w:rsidR="00B95156" w:rsidRPr="00B95156" w:rsidRDefault="00B95156" w:rsidP="00CA37DB">
            <w:pPr>
              <w:rPr>
                <w:rFonts w:asciiTheme="minorHAnsi" w:hAnsiTheme="minorHAnsi" w:cstheme="minorHAnsi"/>
                <w:bCs/>
                <w:color w:val="FF0000"/>
                <w:sz w:val="22"/>
                <w:szCs w:val="22"/>
              </w:rPr>
            </w:pPr>
          </w:p>
          <w:p w14:paraId="6FAB3604" w14:textId="39766B48" w:rsidR="00CA37DB" w:rsidRPr="00B95156" w:rsidRDefault="00CA37DB" w:rsidP="00CA37DB">
            <w:pPr>
              <w:rPr>
                <w:rFonts w:asciiTheme="minorHAnsi" w:hAnsiTheme="minorHAnsi" w:cstheme="minorHAnsi"/>
                <w:b/>
                <w:sz w:val="22"/>
                <w:szCs w:val="22"/>
              </w:rPr>
            </w:pPr>
            <w:r w:rsidRPr="00B95156">
              <w:rPr>
                <w:rFonts w:asciiTheme="minorHAnsi" w:hAnsiTheme="minorHAnsi" w:cstheme="minorHAnsi"/>
                <w:b/>
                <w:sz w:val="22"/>
                <w:szCs w:val="22"/>
              </w:rPr>
              <w:t>Health</w:t>
            </w:r>
          </w:p>
          <w:p w14:paraId="16442381" w14:textId="77777777" w:rsidR="00CA37DB" w:rsidRPr="00B95156" w:rsidRDefault="00CA37DB" w:rsidP="00CA37DB">
            <w:pPr>
              <w:rPr>
                <w:rFonts w:asciiTheme="minorHAnsi" w:hAnsiTheme="minorHAnsi" w:cstheme="minorHAnsi"/>
                <w:sz w:val="22"/>
                <w:szCs w:val="22"/>
              </w:rPr>
            </w:pPr>
            <w:r w:rsidRPr="00B95156">
              <w:rPr>
                <w:rFonts w:asciiTheme="minorHAnsi" w:hAnsiTheme="minorHAnsi" w:cstheme="minorHAnsi"/>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CA37DB" w:rsidRPr="00B95156" w:rsidRDefault="00CA37DB" w:rsidP="00CA37DB">
            <w:pPr>
              <w:ind w:right="-766"/>
              <w:rPr>
                <w:rFonts w:asciiTheme="minorHAnsi" w:hAnsiTheme="minorHAnsi" w:cstheme="minorHAnsi"/>
                <w:b/>
                <w:bCs/>
                <w:sz w:val="22"/>
                <w:szCs w:val="22"/>
              </w:rPr>
            </w:pPr>
          </w:p>
          <w:p w14:paraId="1CDBC2EF" w14:textId="77777777" w:rsidR="00CA37DB" w:rsidRPr="00B95156" w:rsidRDefault="00CA37DB" w:rsidP="00CA37DB">
            <w:pPr>
              <w:ind w:right="-766"/>
              <w:rPr>
                <w:rFonts w:asciiTheme="minorHAnsi" w:hAnsiTheme="minorHAnsi" w:cstheme="minorHAnsi"/>
                <w:iCs/>
                <w:sz w:val="22"/>
                <w:szCs w:val="22"/>
              </w:rPr>
            </w:pPr>
            <w:r w:rsidRPr="00B95156">
              <w:rPr>
                <w:rFonts w:asciiTheme="minorHAnsi" w:hAnsiTheme="minorHAnsi" w:cstheme="minorHAnsi"/>
                <w:b/>
                <w:bCs/>
                <w:sz w:val="22"/>
                <w:szCs w:val="22"/>
              </w:rPr>
              <w:t>Character</w:t>
            </w:r>
          </w:p>
          <w:p w14:paraId="35D21F1F" w14:textId="77777777" w:rsidR="00CA37DB" w:rsidRPr="00B95156" w:rsidRDefault="00CA37DB" w:rsidP="00CA37DB">
            <w:pPr>
              <w:ind w:right="-766"/>
              <w:rPr>
                <w:rFonts w:asciiTheme="minorHAnsi" w:hAnsiTheme="minorHAnsi" w:cstheme="minorHAnsi"/>
                <w:sz w:val="22"/>
                <w:szCs w:val="22"/>
              </w:rPr>
            </w:pPr>
            <w:r w:rsidRPr="00B95156">
              <w:rPr>
                <w:rFonts w:asciiTheme="minorHAnsi" w:hAnsiTheme="minorHAnsi" w:cstheme="minorHAnsi"/>
                <w:sz w:val="22"/>
                <w:szCs w:val="22"/>
              </w:rPr>
              <w:t>Each candidate for and any person holding the office must be of good character</w:t>
            </w:r>
          </w:p>
          <w:p w14:paraId="5900A900" w14:textId="77777777" w:rsidR="00CA37DB" w:rsidRPr="00B95156" w:rsidRDefault="00CA37DB" w:rsidP="00CA37DB">
            <w:pPr>
              <w:rPr>
                <w:rFonts w:asciiTheme="minorHAnsi" w:hAnsiTheme="minorHAnsi" w:cstheme="minorHAnsi"/>
                <w:iCs/>
                <w:sz w:val="22"/>
                <w:szCs w:val="22"/>
              </w:rPr>
            </w:pPr>
          </w:p>
        </w:tc>
      </w:tr>
      <w:tr w:rsidR="00CA37DB" w:rsidRPr="00CA37DB" w14:paraId="418D1AA4" w14:textId="77777777" w:rsidTr="00BC346B">
        <w:trPr>
          <w:trHeight w:val="1048"/>
        </w:trPr>
        <w:tc>
          <w:tcPr>
            <w:tcW w:w="2364" w:type="dxa"/>
          </w:tcPr>
          <w:p w14:paraId="4BFB93EA" w14:textId="77777777" w:rsidR="00CA37DB" w:rsidRPr="00A83C05" w:rsidRDefault="00CA37DB" w:rsidP="00CA37DB">
            <w:pPr>
              <w:rPr>
                <w:rFonts w:ascii="Calibri" w:hAnsi="Calibri" w:cs="Arial"/>
                <w:b/>
                <w:bCs/>
                <w:color w:val="000000"/>
                <w:sz w:val="22"/>
                <w:szCs w:val="22"/>
              </w:rPr>
            </w:pPr>
            <w:r w:rsidRPr="00A83C05">
              <w:rPr>
                <w:rFonts w:ascii="Calibri" w:hAnsi="Calibri" w:cs="Arial"/>
                <w:b/>
                <w:bCs/>
                <w:color w:val="000000"/>
                <w:sz w:val="22"/>
                <w:szCs w:val="22"/>
              </w:rPr>
              <w:lastRenderedPageBreak/>
              <w:t>Post specific Requirements</w:t>
            </w:r>
          </w:p>
        </w:tc>
        <w:tc>
          <w:tcPr>
            <w:tcW w:w="8394" w:type="dxa"/>
          </w:tcPr>
          <w:p w14:paraId="1D6C64E5" w14:textId="77777777" w:rsidR="00554453" w:rsidRPr="0064385B" w:rsidRDefault="00554453" w:rsidP="00554453">
            <w:pPr>
              <w:autoSpaceDE w:val="0"/>
              <w:autoSpaceDN w:val="0"/>
              <w:adjustRightInd w:val="0"/>
              <w:spacing w:line="240" w:lineRule="atLeast"/>
              <w:rPr>
                <w:rFonts w:asciiTheme="minorHAnsi" w:hAnsiTheme="minorHAnsi" w:cstheme="minorHAnsi"/>
                <w:color w:val="000000"/>
                <w:sz w:val="22"/>
                <w:szCs w:val="22"/>
              </w:rPr>
            </w:pPr>
            <w:r w:rsidRPr="0064385B">
              <w:rPr>
                <w:rFonts w:asciiTheme="minorHAnsi" w:hAnsiTheme="minorHAnsi" w:cstheme="minorHAnsi"/>
                <w:color w:val="000000"/>
                <w:sz w:val="22"/>
                <w:szCs w:val="22"/>
              </w:rPr>
              <w:t>Demonstrate depth and breadth of experience in Occupational Therapy in rheumatology and hand therapy, as relevant to the role.</w:t>
            </w:r>
          </w:p>
          <w:p w14:paraId="62675944" w14:textId="77777777" w:rsidR="00554453" w:rsidRPr="0064385B" w:rsidRDefault="00554453" w:rsidP="00554453">
            <w:pPr>
              <w:autoSpaceDE w:val="0"/>
              <w:autoSpaceDN w:val="0"/>
              <w:adjustRightInd w:val="0"/>
              <w:spacing w:line="240" w:lineRule="atLeast"/>
              <w:rPr>
                <w:rFonts w:asciiTheme="minorHAnsi" w:hAnsiTheme="minorHAnsi" w:cstheme="minorHAnsi"/>
                <w:color w:val="000000"/>
                <w:sz w:val="22"/>
                <w:szCs w:val="22"/>
              </w:rPr>
            </w:pPr>
          </w:p>
          <w:p w14:paraId="31D868C2" w14:textId="77777777" w:rsidR="00554453" w:rsidRPr="0064385B" w:rsidRDefault="00554453" w:rsidP="00554453">
            <w:pPr>
              <w:autoSpaceDE w:val="0"/>
              <w:autoSpaceDN w:val="0"/>
              <w:adjustRightInd w:val="0"/>
              <w:spacing w:line="240" w:lineRule="atLeast"/>
              <w:rPr>
                <w:rFonts w:asciiTheme="minorHAnsi" w:hAnsiTheme="minorHAnsi" w:cstheme="minorHAnsi"/>
                <w:color w:val="000000"/>
                <w:sz w:val="22"/>
                <w:szCs w:val="22"/>
              </w:rPr>
            </w:pPr>
            <w:r w:rsidRPr="0064385B">
              <w:rPr>
                <w:rFonts w:asciiTheme="minorHAnsi" w:hAnsiTheme="minorHAnsi" w:cstheme="minorHAnsi"/>
                <w:bCs/>
                <w:color w:val="000000"/>
                <w:sz w:val="22"/>
                <w:szCs w:val="22"/>
              </w:rPr>
              <w:t xml:space="preserve">Demonstrate </w:t>
            </w:r>
            <w:r w:rsidRPr="0064385B">
              <w:rPr>
                <w:rFonts w:asciiTheme="minorHAnsi" w:hAnsiTheme="minorHAnsi" w:cstheme="minorHAnsi"/>
                <w:color w:val="000000"/>
                <w:sz w:val="22"/>
                <w:szCs w:val="22"/>
              </w:rPr>
              <w:t xml:space="preserve">depth and breadth of experience in </w:t>
            </w:r>
            <w:r w:rsidRPr="0064385B">
              <w:rPr>
                <w:rFonts w:asciiTheme="minorHAnsi" w:hAnsiTheme="minorHAnsi" w:cstheme="minorHAnsi"/>
                <w:bCs/>
                <w:color w:val="000000"/>
                <w:sz w:val="22"/>
                <w:szCs w:val="22"/>
              </w:rPr>
              <w:t>the areas</w:t>
            </w:r>
            <w:r w:rsidRPr="0064385B">
              <w:rPr>
                <w:rFonts w:asciiTheme="minorHAnsi" w:hAnsiTheme="minorHAnsi" w:cstheme="minorHAnsi"/>
                <w:color w:val="000000"/>
                <w:sz w:val="22"/>
                <w:szCs w:val="22"/>
              </w:rPr>
              <w:t xml:space="preserve"> of </w:t>
            </w:r>
            <w:r w:rsidRPr="0064385B">
              <w:rPr>
                <w:rFonts w:asciiTheme="minorHAnsi" w:hAnsiTheme="minorHAnsi" w:cstheme="minorHAnsi"/>
                <w:bCs/>
                <w:color w:val="000000"/>
                <w:sz w:val="22"/>
                <w:szCs w:val="22"/>
              </w:rPr>
              <w:t>clinical audit, quality improvement initiatives, practice development, teaching and research.</w:t>
            </w:r>
          </w:p>
          <w:p w14:paraId="2E4C5607" w14:textId="1401DECD" w:rsidR="00CA37DB" w:rsidRPr="0064385B" w:rsidRDefault="00CA37DB" w:rsidP="00554453">
            <w:pPr>
              <w:rPr>
                <w:rFonts w:asciiTheme="minorHAnsi" w:hAnsiTheme="minorHAnsi" w:cstheme="minorHAnsi"/>
                <w:color w:val="FF0000"/>
                <w:sz w:val="22"/>
                <w:szCs w:val="22"/>
              </w:rPr>
            </w:pPr>
          </w:p>
        </w:tc>
      </w:tr>
      <w:tr w:rsidR="00CA37DB" w:rsidRPr="00CA37DB" w14:paraId="3E8BA1BD" w14:textId="77777777" w:rsidTr="00BC346B">
        <w:trPr>
          <w:trHeight w:val="1048"/>
        </w:trPr>
        <w:tc>
          <w:tcPr>
            <w:tcW w:w="2364" w:type="dxa"/>
          </w:tcPr>
          <w:p w14:paraId="5D43E616" w14:textId="77777777" w:rsidR="00CA37DB" w:rsidRPr="00A83C05" w:rsidRDefault="00CA37DB" w:rsidP="00CA37DB">
            <w:pPr>
              <w:rPr>
                <w:rFonts w:ascii="Calibri" w:hAnsi="Calibri" w:cs="Arial"/>
                <w:b/>
                <w:bCs/>
                <w:color w:val="000000"/>
                <w:sz w:val="22"/>
                <w:szCs w:val="22"/>
              </w:rPr>
            </w:pPr>
            <w:r w:rsidRPr="00A83C05">
              <w:rPr>
                <w:rFonts w:ascii="Calibri" w:hAnsi="Calibri" w:cs="Arial"/>
                <w:b/>
                <w:bCs/>
                <w:color w:val="000000"/>
                <w:sz w:val="22"/>
                <w:szCs w:val="22"/>
              </w:rPr>
              <w:t>Other requirements specific to the post</w:t>
            </w:r>
          </w:p>
        </w:tc>
        <w:tc>
          <w:tcPr>
            <w:tcW w:w="8394" w:type="dxa"/>
          </w:tcPr>
          <w:p w14:paraId="36F1DE83" w14:textId="5592D8CB" w:rsidR="00554453" w:rsidRPr="0064385B" w:rsidRDefault="00554453" w:rsidP="00554453">
            <w:pPr>
              <w:rPr>
                <w:rFonts w:asciiTheme="minorHAnsi" w:hAnsiTheme="minorHAnsi" w:cstheme="minorHAnsi"/>
                <w:iCs/>
                <w:sz w:val="22"/>
                <w:szCs w:val="22"/>
              </w:rPr>
            </w:pPr>
            <w:r w:rsidRPr="0064385B">
              <w:rPr>
                <w:rFonts w:asciiTheme="minorHAnsi" w:hAnsiTheme="minorHAnsi" w:cstheme="minorHAnsi"/>
                <w:bCs/>
                <w:iCs/>
                <w:sz w:val="22"/>
                <w:szCs w:val="22"/>
              </w:rPr>
              <w:t xml:space="preserve">Further requirements may be outlined at the “expression of interest” stage of the recruitment process </w:t>
            </w:r>
            <w:r w:rsidR="002F47C5" w:rsidRPr="0064385B">
              <w:rPr>
                <w:rFonts w:asciiTheme="minorHAnsi" w:hAnsiTheme="minorHAnsi" w:cstheme="minorHAnsi"/>
                <w:bCs/>
                <w:iCs/>
                <w:sz w:val="22"/>
                <w:szCs w:val="22"/>
              </w:rPr>
              <w:t>e.g.,</w:t>
            </w:r>
            <w:r w:rsidRPr="0064385B">
              <w:rPr>
                <w:rFonts w:asciiTheme="minorHAnsi" w:hAnsiTheme="minorHAnsi" w:cstheme="minorHAnsi"/>
                <w:bCs/>
                <w:iCs/>
                <w:sz w:val="22"/>
                <w:szCs w:val="22"/>
              </w:rPr>
              <w:t xml:space="preserve"> access to appropriate transport in order to fulfil the requirements of the role, fluency in Irish, etc.</w:t>
            </w:r>
          </w:p>
          <w:p w14:paraId="0C6CA1E6" w14:textId="6F3DF521" w:rsidR="00CA37DB" w:rsidRPr="0064385B" w:rsidRDefault="00CA37DB" w:rsidP="00CA37DB">
            <w:pPr>
              <w:rPr>
                <w:rFonts w:asciiTheme="minorHAnsi" w:hAnsiTheme="minorHAnsi" w:cstheme="minorHAnsi"/>
                <w:color w:val="FF0000"/>
                <w:sz w:val="22"/>
                <w:szCs w:val="22"/>
              </w:rPr>
            </w:pPr>
          </w:p>
        </w:tc>
      </w:tr>
      <w:tr w:rsidR="00CA37DB" w:rsidRPr="00CA37DB" w14:paraId="3C42AC5F" w14:textId="77777777" w:rsidTr="00BC346B">
        <w:trPr>
          <w:trHeight w:val="1048"/>
        </w:trPr>
        <w:tc>
          <w:tcPr>
            <w:tcW w:w="2364" w:type="dxa"/>
          </w:tcPr>
          <w:p w14:paraId="0DC89772" w14:textId="77777777" w:rsidR="00CA37DB" w:rsidRPr="00A83C05" w:rsidRDefault="00CA37DB" w:rsidP="00CA37DB">
            <w:pPr>
              <w:rPr>
                <w:rFonts w:ascii="Calibri" w:hAnsi="Calibri" w:cs="Arial"/>
                <w:b/>
                <w:bCs/>
                <w:color w:val="000000"/>
                <w:sz w:val="22"/>
                <w:szCs w:val="22"/>
              </w:rPr>
            </w:pPr>
            <w:r w:rsidRPr="00A83C05">
              <w:rPr>
                <w:rFonts w:ascii="Calibri" w:hAnsi="Calibri" w:cs="Arial"/>
                <w:b/>
                <w:bCs/>
                <w:color w:val="000000"/>
                <w:sz w:val="22"/>
                <w:szCs w:val="22"/>
              </w:rPr>
              <w:t>Skills, competencies and/or knowledge</w:t>
            </w:r>
          </w:p>
          <w:p w14:paraId="6366A456" w14:textId="77777777" w:rsidR="00CA37DB" w:rsidRPr="00A83C05" w:rsidRDefault="00CA37DB" w:rsidP="00CA37DB">
            <w:pPr>
              <w:rPr>
                <w:rFonts w:ascii="Calibri" w:hAnsi="Calibri" w:cs="Arial"/>
                <w:b/>
                <w:bCs/>
                <w:color w:val="000000"/>
                <w:sz w:val="22"/>
                <w:szCs w:val="22"/>
              </w:rPr>
            </w:pPr>
          </w:p>
          <w:p w14:paraId="73BB72B9" w14:textId="77777777" w:rsidR="00CA37DB" w:rsidRPr="00A83C05" w:rsidRDefault="00CA37DB" w:rsidP="00CA37DB">
            <w:pPr>
              <w:rPr>
                <w:rFonts w:ascii="Calibri" w:hAnsi="Calibri" w:cs="Arial"/>
                <w:b/>
                <w:bCs/>
                <w:color w:val="000000"/>
                <w:sz w:val="22"/>
                <w:szCs w:val="22"/>
              </w:rPr>
            </w:pPr>
          </w:p>
        </w:tc>
        <w:tc>
          <w:tcPr>
            <w:tcW w:w="8394" w:type="dxa"/>
          </w:tcPr>
          <w:p w14:paraId="099230D4" w14:textId="77777777" w:rsidR="00554453" w:rsidRPr="00A83C05" w:rsidRDefault="00554453" w:rsidP="00554453">
            <w:pPr>
              <w:contextualSpacing/>
              <w:jc w:val="both"/>
              <w:rPr>
                <w:rFonts w:asciiTheme="minorHAnsi" w:eastAsia="Arial" w:hAnsiTheme="minorHAnsi" w:cstheme="minorHAnsi"/>
                <w:color w:val="000000" w:themeColor="text1"/>
                <w:sz w:val="22"/>
                <w:szCs w:val="22"/>
                <w:lang w:val="en-US"/>
              </w:rPr>
            </w:pPr>
            <w:r w:rsidRPr="00A83C05">
              <w:rPr>
                <w:rFonts w:asciiTheme="minorHAnsi" w:eastAsia="Arial" w:hAnsiTheme="minorHAnsi" w:cstheme="minorHAnsi"/>
                <w:b/>
                <w:bCs/>
                <w:color w:val="000000" w:themeColor="text1"/>
                <w:sz w:val="22"/>
                <w:szCs w:val="22"/>
                <w:lang w:val="en-US"/>
              </w:rPr>
              <w:t xml:space="preserve">Professional Knowledge &amp; Experience </w:t>
            </w:r>
          </w:p>
          <w:p w14:paraId="4867FBE6" w14:textId="41E7C0D2" w:rsidR="00554453" w:rsidRPr="00A83C05" w:rsidRDefault="00554453" w:rsidP="00554453">
            <w:pPr>
              <w:pStyle w:val="ListParagraph"/>
              <w:numPr>
                <w:ilvl w:val="0"/>
                <w:numId w:val="35"/>
              </w:numPr>
              <w:contextualSpacing w:val="0"/>
              <w:rPr>
                <w:rFonts w:asciiTheme="minorHAnsi" w:hAnsiTheme="minorHAnsi" w:cstheme="minorHAnsi"/>
                <w:sz w:val="22"/>
                <w:szCs w:val="22"/>
              </w:rPr>
            </w:pPr>
            <w:r w:rsidRPr="00A83C05">
              <w:rPr>
                <w:rFonts w:asciiTheme="minorHAnsi" w:hAnsiTheme="minorHAnsi" w:cstheme="minorHAnsi"/>
                <w:iCs/>
                <w:sz w:val="22"/>
                <w:szCs w:val="22"/>
                <w:lang w:val="en-IE" w:eastAsia="en-IE"/>
              </w:rPr>
              <w:t xml:space="preserve">Demonstrates an advanced level of clinical knowledge, </w:t>
            </w:r>
            <w:r w:rsidRPr="00A83C05">
              <w:rPr>
                <w:rFonts w:asciiTheme="minorHAnsi" w:hAnsiTheme="minorHAnsi" w:cstheme="minorHAnsi"/>
                <w:iCs/>
                <w:sz w:val="22"/>
                <w:szCs w:val="22"/>
              </w:rPr>
              <w:t xml:space="preserve">clinical reasoning skills </w:t>
            </w:r>
            <w:r w:rsidRPr="00A83C05">
              <w:rPr>
                <w:rFonts w:asciiTheme="minorHAnsi" w:hAnsiTheme="minorHAnsi" w:cstheme="minorHAnsi"/>
                <w:sz w:val="22"/>
                <w:szCs w:val="22"/>
              </w:rPr>
              <w:t xml:space="preserve">and </w:t>
            </w:r>
            <w:r w:rsidR="00A83C05" w:rsidRPr="00A83C05">
              <w:rPr>
                <w:rFonts w:asciiTheme="minorHAnsi" w:hAnsiTheme="minorHAnsi" w:cstheme="minorHAnsi"/>
                <w:sz w:val="22"/>
                <w:szCs w:val="22"/>
              </w:rPr>
              <w:t>evidence-based</w:t>
            </w:r>
            <w:r w:rsidRPr="00A83C05">
              <w:rPr>
                <w:rFonts w:asciiTheme="minorHAnsi" w:hAnsiTheme="minorHAnsi" w:cstheme="minorHAnsi"/>
                <w:sz w:val="22"/>
                <w:szCs w:val="22"/>
              </w:rPr>
              <w:t xml:space="preserve"> practice appropriate </w:t>
            </w:r>
            <w:r w:rsidRPr="00A83C05">
              <w:rPr>
                <w:rFonts w:asciiTheme="minorHAnsi" w:hAnsiTheme="minorHAnsi" w:cstheme="minorHAnsi"/>
                <w:iCs/>
                <w:sz w:val="22"/>
                <w:szCs w:val="22"/>
              </w:rPr>
              <w:t>to carrying out the duties and responsibilities of the role in line with relevant legislation and standards</w:t>
            </w:r>
          </w:p>
          <w:p w14:paraId="583779F3" w14:textId="77777777" w:rsidR="00554453" w:rsidRPr="00A83C05" w:rsidRDefault="00554453" w:rsidP="00554453">
            <w:pPr>
              <w:pStyle w:val="ListParagraph"/>
              <w:numPr>
                <w:ilvl w:val="0"/>
                <w:numId w:val="35"/>
              </w:numPr>
              <w:contextualSpacing w:val="0"/>
              <w:rPr>
                <w:rFonts w:asciiTheme="minorHAnsi" w:hAnsiTheme="minorHAnsi" w:cstheme="minorHAnsi"/>
                <w:iCs/>
                <w:sz w:val="22"/>
                <w:szCs w:val="22"/>
                <w:lang w:val="en-IE" w:eastAsia="en-IE"/>
              </w:rPr>
            </w:pPr>
            <w:r w:rsidRPr="00A83C05">
              <w:rPr>
                <w:rFonts w:asciiTheme="minorHAnsi" w:hAnsiTheme="minorHAnsi" w:cstheme="minorHAnsi"/>
                <w:iCs/>
                <w:sz w:val="22"/>
                <w:szCs w:val="22"/>
                <w:lang w:val="en-IE" w:eastAsia="en-IE"/>
              </w:rPr>
              <w:t>Demonstrates an ability to apply specialist knowledge to best practice</w:t>
            </w:r>
          </w:p>
          <w:p w14:paraId="634E3F7C" w14:textId="77777777" w:rsidR="00554453" w:rsidRPr="00A83C05" w:rsidRDefault="00554453" w:rsidP="00554453">
            <w:pPr>
              <w:pStyle w:val="ListParagraph"/>
              <w:numPr>
                <w:ilvl w:val="0"/>
                <w:numId w:val="35"/>
              </w:numPr>
              <w:spacing w:before="100" w:beforeAutospacing="1" w:after="100" w:afterAutospacing="1"/>
              <w:contextualSpacing w:val="0"/>
              <w:rPr>
                <w:rFonts w:asciiTheme="minorHAnsi" w:hAnsiTheme="minorHAnsi" w:cstheme="minorHAnsi"/>
                <w:iCs/>
                <w:sz w:val="22"/>
                <w:szCs w:val="22"/>
                <w:lang w:val="en-IE" w:eastAsia="en-IE"/>
              </w:rPr>
            </w:pPr>
            <w:r w:rsidRPr="00A83C05">
              <w:rPr>
                <w:rFonts w:asciiTheme="minorHAnsi" w:hAnsiTheme="minorHAnsi" w:cstheme="minorHAnsi"/>
                <w:sz w:val="22"/>
                <w:szCs w:val="22"/>
              </w:rPr>
              <w:t xml:space="preserve">Demonstrates evidence of having applied / used appropriate assessment tools and treatments and a knowledge of the implications of outcomes to service users, particularly those with complex needs in the specialist area </w:t>
            </w:r>
          </w:p>
          <w:p w14:paraId="4BE65A94" w14:textId="77777777" w:rsidR="00554453" w:rsidRPr="00A83C05" w:rsidRDefault="00554453" w:rsidP="00554453">
            <w:pPr>
              <w:pStyle w:val="ListParagraph"/>
              <w:numPr>
                <w:ilvl w:val="0"/>
                <w:numId w:val="35"/>
              </w:numPr>
              <w:contextualSpacing w:val="0"/>
              <w:rPr>
                <w:rFonts w:asciiTheme="minorHAnsi" w:hAnsiTheme="minorHAnsi" w:cstheme="minorHAnsi"/>
                <w:i/>
                <w:sz w:val="22"/>
                <w:szCs w:val="22"/>
              </w:rPr>
            </w:pPr>
            <w:r w:rsidRPr="00A83C05">
              <w:rPr>
                <w:rFonts w:asciiTheme="minorHAnsi" w:hAnsiTheme="minorHAnsi" w:cstheme="minorHAnsi"/>
                <w:sz w:val="22"/>
                <w:szCs w:val="22"/>
              </w:rPr>
              <w:t>Demonstrate a willingness to engage and develop IT skills relevant to the role</w:t>
            </w:r>
          </w:p>
          <w:p w14:paraId="07A03B2B" w14:textId="5FB71170" w:rsidR="00CA37DB" w:rsidRPr="00A83C05" w:rsidRDefault="00CA37DB" w:rsidP="00CA37DB">
            <w:pPr>
              <w:rPr>
                <w:rFonts w:asciiTheme="minorHAnsi" w:hAnsiTheme="minorHAnsi" w:cstheme="minorHAnsi"/>
                <w:iCs/>
                <w:color w:val="FF0000"/>
                <w:sz w:val="22"/>
                <w:szCs w:val="22"/>
              </w:rPr>
            </w:pPr>
          </w:p>
          <w:p w14:paraId="7E818F66" w14:textId="77777777" w:rsidR="00554453" w:rsidRPr="00A83C05" w:rsidRDefault="00554453" w:rsidP="00554453">
            <w:pPr>
              <w:spacing w:before="100" w:beforeAutospacing="1" w:after="100" w:afterAutospacing="1"/>
              <w:contextualSpacing/>
              <w:rPr>
                <w:rFonts w:asciiTheme="minorHAnsi" w:eastAsia="Arial" w:hAnsiTheme="minorHAnsi" w:cstheme="minorHAnsi"/>
                <w:color w:val="000000" w:themeColor="text1"/>
                <w:sz w:val="22"/>
                <w:szCs w:val="22"/>
              </w:rPr>
            </w:pPr>
            <w:r w:rsidRPr="00A83C05">
              <w:rPr>
                <w:rFonts w:asciiTheme="minorHAnsi" w:eastAsia="Arial" w:hAnsiTheme="minorHAnsi" w:cstheme="minorHAnsi"/>
                <w:b/>
                <w:bCs/>
                <w:color w:val="000000" w:themeColor="text1"/>
                <w:sz w:val="22"/>
                <w:szCs w:val="22"/>
                <w:lang w:val="en-US"/>
              </w:rPr>
              <w:t xml:space="preserve">Planning and Managing Resources </w:t>
            </w:r>
            <w:r w:rsidRPr="00A83C05">
              <w:rPr>
                <w:rFonts w:asciiTheme="minorHAnsi" w:eastAsia="Arial" w:hAnsiTheme="minorHAnsi" w:cstheme="minorHAnsi"/>
                <w:color w:val="000000" w:themeColor="text1"/>
                <w:sz w:val="22"/>
                <w:szCs w:val="22"/>
              </w:rPr>
              <w:t xml:space="preserve"> </w:t>
            </w:r>
          </w:p>
          <w:p w14:paraId="4B67391C" w14:textId="77777777" w:rsidR="00554453" w:rsidRPr="00A83C05" w:rsidRDefault="00554453" w:rsidP="00554453">
            <w:pPr>
              <w:numPr>
                <w:ilvl w:val="0"/>
                <w:numId w:val="35"/>
              </w:numPr>
              <w:rPr>
                <w:rFonts w:asciiTheme="minorHAnsi" w:hAnsiTheme="minorHAnsi" w:cstheme="minorHAnsi"/>
                <w:sz w:val="22"/>
                <w:szCs w:val="22"/>
              </w:rPr>
            </w:pPr>
            <w:r w:rsidRPr="00A83C05">
              <w:rPr>
                <w:rFonts w:asciiTheme="minorHAnsi" w:hAnsiTheme="minorHAnsi" w:cstheme="minorHAnsi"/>
                <w:sz w:val="22"/>
                <w:szCs w:val="22"/>
              </w:rPr>
              <w:t>Balances clinical work with other research and educational responsibilities</w:t>
            </w:r>
          </w:p>
          <w:p w14:paraId="5206C727" w14:textId="77777777" w:rsidR="00554453" w:rsidRPr="00A83C05" w:rsidRDefault="00554453" w:rsidP="00554453">
            <w:pPr>
              <w:numPr>
                <w:ilvl w:val="0"/>
                <w:numId w:val="35"/>
              </w:numPr>
              <w:rPr>
                <w:rFonts w:asciiTheme="minorHAnsi" w:hAnsiTheme="minorHAnsi" w:cstheme="minorHAnsi"/>
                <w:sz w:val="22"/>
                <w:szCs w:val="22"/>
              </w:rPr>
            </w:pPr>
            <w:r w:rsidRPr="00A83C05">
              <w:rPr>
                <w:rFonts w:asciiTheme="minorHAnsi" w:hAnsiTheme="minorHAnsi" w:cstheme="minorHAnsi"/>
                <w:sz w:val="22"/>
                <w:szCs w:val="22"/>
              </w:rPr>
              <w:t>Demonstrates effective time management</w:t>
            </w:r>
          </w:p>
          <w:p w14:paraId="69131728" w14:textId="77777777" w:rsidR="00554453" w:rsidRPr="00A83C05" w:rsidRDefault="00554453" w:rsidP="00554453">
            <w:pPr>
              <w:numPr>
                <w:ilvl w:val="0"/>
                <w:numId w:val="35"/>
              </w:numPr>
              <w:rPr>
                <w:rFonts w:asciiTheme="minorHAnsi" w:hAnsiTheme="minorHAnsi" w:cstheme="minorHAnsi"/>
                <w:sz w:val="22"/>
                <w:szCs w:val="22"/>
              </w:rPr>
            </w:pPr>
            <w:r w:rsidRPr="00A83C05">
              <w:rPr>
                <w:rFonts w:asciiTheme="minorHAnsi" w:hAnsiTheme="minorHAnsi" w:cstheme="minorHAnsi"/>
                <w:sz w:val="22"/>
                <w:szCs w:val="22"/>
              </w:rPr>
              <w:t>Provides flexible interventions to meet the varied needs of individual service users</w:t>
            </w:r>
          </w:p>
          <w:p w14:paraId="1C6C3A44" w14:textId="77777777" w:rsidR="00554453" w:rsidRPr="00A83C05" w:rsidRDefault="00554453" w:rsidP="00554453">
            <w:pPr>
              <w:numPr>
                <w:ilvl w:val="0"/>
                <w:numId w:val="35"/>
              </w:numPr>
              <w:rPr>
                <w:rFonts w:asciiTheme="minorHAnsi" w:hAnsiTheme="minorHAnsi" w:cstheme="minorHAnsi"/>
                <w:sz w:val="22"/>
                <w:szCs w:val="22"/>
              </w:rPr>
            </w:pPr>
            <w:r w:rsidRPr="00A83C05">
              <w:rPr>
                <w:rFonts w:asciiTheme="minorHAnsi" w:hAnsiTheme="minorHAnsi" w:cstheme="minorHAnsi"/>
                <w:sz w:val="22"/>
                <w:szCs w:val="22"/>
              </w:rPr>
              <w:t>Optimises the use of available resources to achieve effective outcomes</w:t>
            </w:r>
          </w:p>
          <w:p w14:paraId="7F040948" w14:textId="77777777" w:rsidR="00554453" w:rsidRPr="00A83C05" w:rsidRDefault="00554453" w:rsidP="00554453">
            <w:pPr>
              <w:numPr>
                <w:ilvl w:val="0"/>
                <w:numId w:val="35"/>
              </w:numPr>
              <w:rPr>
                <w:rFonts w:asciiTheme="minorHAnsi" w:hAnsiTheme="minorHAnsi" w:cstheme="minorHAnsi"/>
                <w:sz w:val="22"/>
                <w:szCs w:val="22"/>
              </w:rPr>
            </w:pPr>
            <w:r w:rsidRPr="00A83C05">
              <w:rPr>
                <w:rFonts w:asciiTheme="minorHAnsi" w:hAnsiTheme="minorHAnsi" w:cstheme="minorHAnsi"/>
                <w:iCs/>
                <w:sz w:val="22"/>
                <w:szCs w:val="22"/>
              </w:rPr>
              <w:t>Demonstrates the ability to plan and manage the delivery of an optimum service in an effective and resourceful manner</w:t>
            </w:r>
            <w:r w:rsidRPr="00A83C05">
              <w:rPr>
                <w:rFonts w:asciiTheme="minorHAnsi" w:hAnsiTheme="minorHAnsi" w:cstheme="minorHAnsi"/>
                <w:iCs/>
                <w:sz w:val="22"/>
                <w:szCs w:val="22"/>
                <w:lang w:val="en-IE" w:eastAsia="en-IE"/>
              </w:rPr>
              <w:t>, within a model of person-centred care</w:t>
            </w:r>
          </w:p>
          <w:p w14:paraId="58E51367" w14:textId="77777777" w:rsidR="00554453" w:rsidRPr="00A83C05" w:rsidRDefault="00554453" w:rsidP="00554453">
            <w:pPr>
              <w:numPr>
                <w:ilvl w:val="0"/>
                <w:numId w:val="35"/>
              </w:numPr>
              <w:rPr>
                <w:rFonts w:asciiTheme="minorHAnsi" w:hAnsiTheme="minorHAnsi" w:cstheme="minorHAnsi"/>
                <w:sz w:val="22"/>
                <w:szCs w:val="22"/>
              </w:rPr>
            </w:pPr>
            <w:r w:rsidRPr="00A83C05">
              <w:rPr>
                <w:rFonts w:asciiTheme="minorHAnsi" w:hAnsiTheme="minorHAnsi" w:cstheme="minorHAnsi"/>
                <w:color w:val="000000"/>
                <w:sz w:val="22"/>
                <w:szCs w:val="22"/>
              </w:rPr>
              <w:t>Demonstrates a high level of initiative, flexibility and adaptability in response to workforce demands</w:t>
            </w:r>
          </w:p>
          <w:p w14:paraId="6726472F" w14:textId="77777777" w:rsidR="00554453" w:rsidRPr="00A83C05" w:rsidRDefault="00554453" w:rsidP="00554453">
            <w:pPr>
              <w:numPr>
                <w:ilvl w:val="0"/>
                <w:numId w:val="35"/>
              </w:numPr>
              <w:rPr>
                <w:rFonts w:asciiTheme="minorHAnsi" w:hAnsiTheme="minorHAnsi" w:cstheme="minorHAnsi"/>
                <w:sz w:val="22"/>
                <w:szCs w:val="22"/>
              </w:rPr>
            </w:pPr>
            <w:r w:rsidRPr="00A83C05">
              <w:rPr>
                <w:rFonts w:asciiTheme="minorHAnsi" w:eastAsia="Arial" w:hAnsiTheme="minorHAnsi" w:cstheme="minorHAnsi"/>
                <w:bCs/>
                <w:color w:val="000000" w:themeColor="text1"/>
                <w:sz w:val="22"/>
                <w:szCs w:val="22"/>
                <w:lang w:val="en-US"/>
              </w:rPr>
              <w:t>Promotes the delivery of a holistic, user-focused approach, which encompasses a multi-professional and inter-professional perspective</w:t>
            </w:r>
          </w:p>
          <w:p w14:paraId="4285BE13" w14:textId="77777777" w:rsidR="00554453" w:rsidRPr="00A83C05" w:rsidRDefault="00554453" w:rsidP="00554453">
            <w:pPr>
              <w:spacing w:before="100" w:beforeAutospacing="1" w:after="100" w:afterAutospacing="1" w:line="259" w:lineRule="auto"/>
              <w:contextualSpacing/>
              <w:rPr>
                <w:rFonts w:asciiTheme="minorHAnsi" w:eastAsia="Arial" w:hAnsiTheme="minorHAnsi" w:cstheme="minorHAnsi"/>
                <w:b/>
                <w:bCs/>
                <w:color w:val="000000" w:themeColor="text1"/>
                <w:sz w:val="22"/>
                <w:szCs w:val="22"/>
                <w:lang w:val="en-US"/>
              </w:rPr>
            </w:pPr>
          </w:p>
          <w:p w14:paraId="1FD9BD3D" w14:textId="77777777" w:rsidR="00554453" w:rsidRPr="00A83C05" w:rsidRDefault="00554453" w:rsidP="00554453">
            <w:pPr>
              <w:spacing w:before="100" w:beforeAutospacing="1" w:after="100" w:afterAutospacing="1" w:line="259" w:lineRule="auto"/>
              <w:contextualSpacing/>
              <w:rPr>
                <w:rFonts w:asciiTheme="minorHAnsi" w:eastAsia="Arial" w:hAnsiTheme="minorHAnsi" w:cstheme="minorHAnsi"/>
                <w:b/>
                <w:bCs/>
                <w:color w:val="000000" w:themeColor="text1"/>
                <w:sz w:val="22"/>
                <w:szCs w:val="22"/>
                <w:lang w:val="en-US"/>
              </w:rPr>
            </w:pPr>
            <w:r w:rsidRPr="00A83C05">
              <w:rPr>
                <w:rFonts w:asciiTheme="minorHAnsi" w:eastAsia="Arial" w:hAnsiTheme="minorHAnsi" w:cstheme="minorHAnsi"/>
                <w:b/>
                <w:bCs/>
                <w:color w:val="000000" w:themeColor="text1"/>
                <w:sz w:val="22"/>
                <w:szCs w:val="22"/>
                <w:lang w:val="en-US"/>
              </w:rPr>
              <w:t>Managing and Developing (Self and Others)</w:t>
            </w:r>
          </w:p>
          <w:p w14:paraId="7F3D9AEF" w14:textId="77777777" w:rsidR="00554453" w:rsidRPr="00A83C05" w:rsidRDefault="00554453" w:rsidP="00554453">
            <w:pPr>
              <w:numPr>
                <w:ilvl w:val="0"/>
                <w:numId w:val="35"/>
              </w:numPr>
              <w:rPr>
                <w:rFonts w:asciiTheme="minorHAnsi" w:hAnsiTheme="minorHAnsi" w:cstheme="minorHAnsi"/>
                <w:i/>
                <w:sz w:val="22"/>
                <w:szCs w:val="22"/>
              </w:rPr>
            </w:pPr>
            <w:r w:rsidRPr="00A83C05">
              <w:rPr>
                <w:rFonts w:asciiTheme="minorHAnsi" w:hAnsiTheme="minorHAnsi" w:cstheme="minorHAnsi"/>
                <w:iCs/>
                <w:sz w:val="22"/>
                <w:szCs w:val="22"/>
                <w:lang w:val="en-IE" w:eastAsia="en-IE"/>
              </w:rPr>
              <w:t>Demonstrates advanced leadership and team skills including the</w:t>
            </w:r>
            <w:r w:rsidRPr="00A83C05">
              <w:rPr>
                <w:rFonts w:asciiTheme="minorHAnsi" w:hAnsiTheme="minorHAnsi" w:cstheme="minorHAnsi"/>
                <w:sz w:val="22"/>
                <w:szCs w:val="22"/>
              </w:rPr>
              <w:t xml:space="preserve"> ability to lead by example</w:t>
            </w:r>
          </w:p>
          <w:p w14:paraId="796DB17D" w14:textId="77777777" w:rsidR="00554453" w:rsidRPr="00A83C05" w:rsidRDefault="00554453" w:rsidP="00554453">
            <w:pPr>
              <w:numPr>
                <w:ilvl w:val="0"/>
                <w:numId w:val="35"/>
              </w:numPr>
              <w:rPr>
                <w:rFonts w:asciiTheme="minorHAnsi" w:hAnsiTheme="minorHAnsi" w:cstheme="minorHAnsi"/>
                <w:i/>
                <w:sz w:val="22"/>
                <w:szCs w:val="22"/>
              </w:rPr>
            </w:pPr>
            <w:r w:rsidRPr="00A83C05">
              <w:rPr>
                <w:rFonts w:asciiTheme="minorHAnsi" w:hAnsiTheme="minorHAnsi" w:cstheme="minorHAnsi"/>
                <w:iCs/>
                <w:sz w:val="22"/>
                <w:szCs w:val="22"/>
              </w:rPr>
              <w:t xml:space="preserve">Demonstrates a commitment </w:t>
            </w:r>
            <w:r w:rsidRPr="00A83C05">
              <w:rPr>
                <w:rFonts w:asciiTheme="minorHAnsi" w:hAnsiTheme="minorHAnsi" w:cstheme="minorHAnsi"/>
                <w:sz w:val="22"/>
                <w:szCs w:val="22"/>
              </w:rPr>
              <w:t>to manage and develop self and others in a busy working environment</w:t>
            </w:r>
          </w:p>
          <w:p w14:paraId="003F138E" w14:textId="77777777" w:rsidR="00554453" w:rsidRPr="00A83C05" w:rsidRDefault="00554453" w:rsidP="00554453">
            <w:pPr>
              <w:numPr>
                <w:ilvl w:val="0"/>
                <w:numId w:val="35"/>
              </w:numPr>
              <w:rPr>
                <w:rFonts w:asciiTheme="minorHAnsi" w:hAnsiTheme="minorHAnsi" w:cstheme="minorHAnsi"/>
                <w:i/>
                <w:sz w:val="22"/>
                <w:szCs w:val="22"/>
              </w:rPr>
            </w:pPr>
            <w:r w:rsidRPr="00A83C05">
              <w:rPr>
                <w:rFonts w:asciiTheme="minorHAnsi" w:hAnsiTheme="minorHAnsi" w:cstheme="minorHAnsi"/>
                <w:sz w:val="22"/>
                <w:szCs w:val="22"/>
              </w:rPr>
              <w:t>Deals positively and constructively with obstacles and conflict within teams</w:t>
            </w:r>
          </w:p>
          <w:p w14:paraId="0D24DFF0" w14:textId="7FAAB960" w:rsidR="00554453" w:rsidRPr="00A83C05" w:rsidRDefault="00554453" w:rsidP="00CA37DB">
            <w:pPr>
              <w:numPr>
                <w:ilvl w:val="0"/>
                <w:numId w:val="35"/>
              </w:numPr>
              <w:rPr>
                <w:rFonts w:asciiTheme="minorHAnsi" w:hAnsiTheme="minorHAnsi" w:cstheme="minorHAnsi"/>
                <w:sz w:val="22"/>
                <w:szCs w:val="22"/>
              </w:rPr>
            </w:pPr>
            <w:r w:rsidRPr="00A83C05">
              <w:rPr>
                <w:rFonts w:asciiTheme="minorHAnsi" w:hAnsiTheme="minorHAnsi" w:cstheme="minorHAnsi"/>
                <w:iCs/>
                <w:color w:val="000000"/>
                <w:sz w:val="22"/>
                <w:szCs w:val="22"/>
              </w:rPr>
              <w:lastRenderedPageBreak/>
              <w:t>Demonstrates commitment to continuing professional development (CPD) and facilitates staff development by providing support such as; supervising, mentoring, coaching and formal development planning. Develops and/or implements systems to support a CPD culture within the service</w:t>
            </w:r>
          </w:p>
          <w:p w14:paraId="2560FE97" w14:textId="1513B9A7" w:rsidR="00554453" w:rsidRPr="00A83C05" w:rsidRDefault="00554453" w:rsidP="00CA37DB">
            <w:pPr>
              <w:rPr>
                <w:rFonts w:asciiTheme="minorHAnsi" w:hAnsiTheme="minorHAnsi" w:cstheme="minorHAnsi"/>
                <w:iCs/>
                <w:color w:val="FF0000"/>
                <w:sz w:val="22"/>
                <w:szCs w:val="22"/>
              </w:rPr>
            </w:pPr>
          </w:p>
          <w:p w14:paraId="782D2954" w14:textId="77777777" w:rsidR="00554453" w:rsidRPr="00A83C05" w:rsidRDefault="00554453" w:rsidP="00554453">
            <w:pPr>
              <w:spacing w:before="100" w:beforeAutospacing="1" w:after="100" w:afterAutospacing="1" w:line="259" w:lineRule="auto"/>
              <w:contextualSpacing/>
              <w:rPr>
                <w:rFonts w:asciiTheme="minorHAnsi" w:eastAsia="Arial" w:hAnsiTheme="minorHAnsi" w:cstheme="minorHAnsi"/>
                <w:b/>
                <w:bCs/>
                <w:color w:val="000000" w:themeColor="text1"/>
                <w:sz w:val="22"/>
                <w:szCs w:val="22"/>
                <w:lang w:val="en-US"/>
              </w:rPr>
            </w:pPr>
            <w:r w:rsidRPr="00A83C05">
              <w:rPr>
                <w:rFonts w:asciiTheme="minorHAnsi" w:eastAsia="Arial" w:hAnsiTheme="minorHAnsi" w:cstheme="minorHAnsi"/>
                <w:b/>
                <w:bCs/>
                <w:color w:val="000000" w:themeColor="text1"/>
                <w:sz w:val="22"/>
                <w:szCs w:val="22"/>
                <w:lang w:val="en-US"/>
              </w:rPr>
              <w:t>Commitment to providing a Quality Service</w:t>
            </w:r>
          </w:p>
          <w:p w14:paraId="77978096" w14:textId="77777777" w:rsidR="00554453" w:rsidRPr="00A83C05" w:rsidRDefault="00554453" w:rsidP="00554453">
            <w:pPr>
              <w:numPr>
                <w:ilvl w:val="0"/>
                <w:numId w:val="35"/>
              </w:numPr>
              <w:rPr>
                <w:rFonts w:asciiTheme="minorHAnsi" w:hAnsiTheme="minorHAnsi" w:cstheme="minorHAnsi"/>
                <w:sz w:val="22"/>
                <w:szCs w:val="22"/>
              </w:rPr>
            </w:pPr>
            <w:r w:rsidRPr="00A83C05">
              <w:rPr>
                <w:rFonts w:asciiTheme="minorHAnsi" w:hAnsiTheme="minorHAnsi" w:cstheme="minorHAnsi"/>
                <w:sz w:val="22"/>
                <w:szCs w:val="22"/>
              </w:rPr>
              <w:t xml:space="preserve">Demonstrates a commitment to and the ability to lead on the delivery, design and implementation of a </w:t>
            </w:r>
            <w:proofErr w:type="gramStart"/>
            <w:r w:rsidRPr="00A83C05">
              <w:rPr>
                <w:rFonts w:asciiTheme="minorHAnsi" w:hAnsiTheme="minorHAnsi" w:cstheme="minorHAnsi"/>
                <w:sz w:val="22"/>
                <w:szCs w:val="22"/>
              </w:rPr>
              <w:t>high quality, person centred</w:t>
            </w:r>
            <w:proofErr w:type="gramEnd"/>
            <w:r w:rsidRPr="00A83C05">
              <w:rPr>
                <w:rFonts w:asciiTheme="minorHAnsi" w:hAnsiTheme="minorHAnsi" w:cstheme="minorHAnsi"/>
                <w:sz w:val="22"/>
                <w:szCs w:val="22"/>
              </w:rPr>
              <w:t xml:space="preserve"> service</w:t>
            </w:r>
          </w:p>
          <w:p w14:paraId="0A2CEB1D" w14:textId="77777777" w:rsidR="00554453" w:rsidRPr="00A83C05" w:rsidRDefault="00554453" w:rsidP="00554453">
            <w:pPr>
              <w:numPr>
                <w:ilvl w:val="0"/>
                <w:numId w:val="35"/>
              </w:numPr>
              <w:rPr>
                <w:rFonts w:asciiTheme="minorHAnsi" w:hAnsiTheme="minorHAnsi" w:cstheme="minorHAnsi"/>
                <w:sz w:val="22"/>
                <w:szCs w:val="22"/>
              </w:rPr>
            </w:pPr>
            <w:r w:rsidRPr="00A83C05">
              <w:rPr>
                <w:rFonts w:asciiTheme="minorHAnsi" w:hAnsiTheme="minorHAnsi" w:cstheme="minorHAnsi"/>
                <w:sz w:val="22"/>
                <w:szCs w:val="22"/>
              </w:rPr>
              <w:t>Designs and develops new, innovative and non-traditional service delivery models which aim to promote a comprehensive and integrated quality service within evolving healthcare structures, overcoming any resource limitations</w:t>
            </w:r>
          </w:p>
          <w:p w14:paraId="78446B4F" w14:textId="77777777" w:rsidR="00554453" w:rsidRPr="00A83C05" w:rsidRDefault="00554453" w:rsidP="00554453">
            <w:pPr>
              <w:numPr>
                <w:ilvl w:val="0"/>
                <w:numId w:val="35"/>
              </w:numPr>
              <w:rPr>
                <w:rFonts w:asciiTheme="minorHAnsi" w:hAnsiTheme="minorHAnsi" w:cstheme="minorHAnsi"/>
                <w:i/>
                <w:sz w:val="22"/>
                <w:szCs w:val="22"/>
              </w:rPr>
            </w:pPr>
            <w:r w:rsidRPr="00A83C05">
              <w:rPr>
                <w:rFonts w:asciiTheme="minorHAnsi" w:hAnsiTheme="minorHAnsi" w:cstheme="minorHAnsi"/>
                <w:iCs/>
                <w:sz w:val="22"/>
                <w:szCs w:val="22"/>
              </w:rPr>
              <w:t>Demonstrates and promotes collaborate working relationships as well as having the ability to work independently and exercise a high degree of professional autonomy</w:t>
            </w:r>
          </w:p>
          <w:p w14:paraId="73D5A33E" w14:textId="77777777" w:rsidR="00554453" w:rsidRPr="00A83C05" w:rsidRDefault="00554453" w:rsidP="00554453">
            <w:pPr>
              <w:numPr>
                <w:ilvl w:val="0"/>
                <w:numId w:val="35"/>
              </w:numPr>
              <w:spacing w:after="120"/>
              <w:rPr>
                <w:rFonts w:asciiTheme="minorHAnsi" w:hAnsiTheme="minorHAnsi" w:cstheme="minorHAnsi"/>
                <w:iCs/>
                <w:sz w:val="22"/>
                <w:szCs w:val="22"/>
                <w:lang w:val="en-IE" w:eastAsia="en-IE"/>
              </w:rPr>
            </w:pPr>
            <w:r w:rsidRPr="00A83C05">
              <w:rPr>
                <w:rFonts w:asciiTheme="minorHAnsi" w:hAnsiTheme="minorHAnsi" w:cstheme="minorHAnsi"/>
                <w:iCs/>
                <w:sz w:val="22"/>
                <w:szCs w:val="22"/>
                <w:lang w:val="en-IE" w:eastAsia="en-IE"/>
              </w:rPr>
              <w:t>Displays awareness and appreciation of service users and the ability to empathise with and treat others with dignity and respect</w:t>
            </w:r>
          </w:p>
          <w:p w14:paraId="65E470F1" w14:textId="77777777" w:rsidR="00554453" w:rsidRPr="00A83C05" w:rsidRDefault="00554453" w:rsidP="00554453">
            <w:pPr>
              <w:spacing w:before="100" w:beforeAutospacing="1" w:after="100" w:afterAutospacing="1" w:line="259" w:lineRule="auto"/>
              <w:contextualSpacing/>
              <w:rPr>
                <w:rFonts w:asciiTheme="minorHAnsi" w:eastAsia="Arial" w:hAnsiTheme="minorHAnsi" w:cstheme="minorHAnsi"/>
                <w:b/>
                <w:bCs/>
                <w:color w:val="000000" w:themeColor="text1"/>
                <w:sz w:val="22"/>
                <w:szCs w:val="22"/>
                <w:lang w:val="en-US"/>
              </w:rPr>
            </w:pPr>
            <w:r w:rsidRPr="00A83C05">
              <w:rPr>
                <w:rFonts w:asciiTheme="minorHAnsi" w:eastAsia="Arial" w:hAnsiTheme="minorHAnsi" w:cstheme="minorHAnsi"/>
                <w:b/>
                <w:bCs/>
                <w:color w:val="000000" w:themeColor="text1"/>
                <w:sz w:val="22"/>
                <w:szCs w:val="22"/>
                <w:lang w:val="en-US"/>
              </w:rPr>
              <w:t xml:space="preserve">Evaluating Information and Judging Situations </w:t>
            </w:r>
          </w:p>
          <w:p w14:paraId="07CDAB4A" w14:textId="77777777" w:rsidR="00554453" w:rsidRPr="00A83C05" w:rsidRDefault="00554453" w:rsidP="00554453">
            <w:pPr>
              <w:numPr>
                <w:ilvl w:val="0"/>
                <w:numId w:val="35"/>
              </w:numPr>
              <w:rPr>
                <w:rFonts w:asciiTheme="minorHAnsi" w:hAnsiTheme="minorHAnsi" w:cstheme="minorHAnsi"/>
                <w:iCs/>
                <w:sz w:val="22"/>
                <w:szCs w:val="22"/>
                <w:lang w:val="en-IE" w:eastAsia="en-IE"/>
              </w:rPr>
            </w:pPr>
            <w:r w:rsidRPr="00A83C05">
              <w:rPr>
                <w:rFonts w:asciiTheme="minorHAnsi" w:hAnsiTheme="minorHAnsi" w:cstheme="minorHAnsi"/>
                <w:iCs/>
                <w:sz w:val="22"/>
                <w:szCs w:val="22"/>
                <w:lang w:val="en-IE" w:eastAsia="en-IE"/>
              </w:rPr>
              <w:t>Exercises a high degree of professional autonomy in the analysis of highly complex facts or situations that contribute to the implementation of a treatment or management strategy for the service user.</w:t>
            </w:r>
          </w:p>
          <w:p w14:paraId="7830F246" w14:textId="77777777" w:rsidR="00554453" w:rsidRPr="00A83C05" w:rsidRDefault="00554453" w:rsidP="00554453">
            <w:pPr>
              <w:numPr>
                <w:ilvl w:val="0"/>
                <w:numId w:val="35"/>
              </w:numPr>
              <w:rPr>
                <w:rFonts w:asciiTheme="minorHAnsi" w:hAnsiTheme="minorHAnsi" w:cstheme="minorHAnsi"/>
                <w:iCs/>
                <w:sz w:val="22"/>
                <w:szCs w:val="22"/>
                <w:lang w:val="en-IE" w:eastAsia="en-IE"/>
              </w:rPr>
            </w:pPr>
            <w:r w:rsidRPr="00A83C05">
              <w:rPr>
                <w:rFonts w:asciiTheme="minorHAnsi" w:hAnsiTheme="minorHAnsi" w:cstheme="minorHAnsi"/>
                <w:iCs/>
                <w:sz w:val="22"/>
                <w:szCs w:val="22"/>
                <w:lang w:val="en-IE" w:eastAsia="en-IE"/>
              </w:rPr>
              <w:t>Demonstrates the ability to effectively analyse and critically evaluate complex information and make appropriate decisions.</w:t>
            </w:r>
          </w:p>
          <w:p w14:paraId="08CB50B5" w14:textId="77777777" w:rsidR="00554453" w:rsidRPr="00A83C05" w:rsidRDefault="00554453" w:rsidP="00554453">
            <w:pPr>
              <w:numPr>
                <w:ilvl w:val="0"/>
                <w:numId w:val="35"/>
              </w:numPr>
              <w:rPr>
                <w:rFonts w:asciiTheme="minorHAnsi" w:hAnsiTheme="minorHAnsi" w:cstheme="minorHAnsi"/>
                <w:sz w:val="22"/>
                <w:szCs w:val="22"/>
              </w:rPr>
            </w:pPr>
            <w:r w:rsidRPr="00A83C05">
              <w:rPr>
                <w:rFonts w:asciiTheme="minorHAnsi" w:hAnsiTheme="minorHAnsi" w:cstheme="minorHAnsi"/>
                <w:sz w:val="22"/>
                <w:szCs w:val="22"/>
              </w:rPr>
              <w:t>Explains the rationale behind decisions confidently when faced with opposing or competing demands. Is objective but also aware of sensitivities in their approach.</w:t>
            </w:r>
          </w:p>
          <w:p w14:paraId="7AE3EB2B" w14:textId="77777777" w:rsidR="00554453" w:rsidRPr="00A83C05" w:rsidRDefault="00554453" w:rsidP="00554453">
            <w:pPr>
              <w:pStyle w:val="ListParagraph"/>
              <w:numPr>
                <w:ilvl w:val="0"/>
                <w:numId w:val="35"/>
              </w:numPr>
              <w:contextualSpacing w:val="0"/>
              <w:rPr>
                <w:rFonts w:asciiTheme="minorHAnsi" w:hAnsiTheme="minorHAnsi" w:cstheme="minorHAnsi"/>
                <w:iCs/>
                <w:color w:val="000000"/>
                <w:sz w:val="22"/>
                <w:szCs w:val="22"/>
              </w:rPr>
            </w:pPr>
            <w:r w:rsidRPr="00A83C05">
              <w:rPr>
                <w:rFonts w:asciiTheme="minorHAnsi" w:hAnsiTheme="minorHAnsi" w:cstheme="minorHAnsi"/>
                <w:iCs/>
                <w:color w:val="000000"/>
                <w:sz w:val="22"/>
                <w:szCs w:val="22"/>
              </w:rPr>
              <w:t>Regularly quantifies and evaluates activities against service plans and takes timely action to correct potential difficulties and/or to respond to changing needs. Recognises how service constraints impact on service delivery.</w:t>
            </w:r>
          </w:p>
          <w:p w14:paraId="14C1D266" w14:textId="24752007" w:rsidR="00554453" w:rsidRPr="00A83C05" w:rsidRDefault="00554453" w:rsidP="00554453">
            <w:pPr>
              <w:pStyle w:val="ListParagraph"/>
              <w:numPr>
                <w:ilvl w:val="0"/>
                <w:numId w:val="35"/>
              </w:numPr>
              <w:contextualSpacing w:val="0"/>
              <w:rPr>
                <w:rFonts w:asciiTheme="minorHAnsi" w:hAnsiTheme="minorHAnsi" w:cstheme="minorHAnsi"/>
                <w:sz w:val="22"/>
                <w:szCs w:val="22"/>
              </w:rPr>
            </w:pPr>
            <w:r w:rsidRPr="00A83C05">
              <w:rPr>
                <w:rFonts w:asciiTheme="minorHAnsi" w:hAnsiTheme="minorHAnsi" w:cstheme="minorHAnsi"/>
                <w:sz w:val="22"/>
                <w:szCs w:val="22"/>
              </w:rPr>
              <w:t xml:space="preserve">Demonstrate </w:t>
            </w:r>
            <w:r w:rsidR="00A83C05" w:rsidRPr="00A83C05">
              <w:rPr>
                <w:rFonts w:asciiTheme="minorHAnsi" w:hAnsiTheme="minorHAnsi" w:cstheme="minorHAnsi"/>
                <w:sz w:val="22"/>
                <w:szCs w:val="22"/>
              </w:rPr>
              <w:t>evidence-based</w:t>
            </w:r>
            <w:r w:rsidRPr="00A83C05">
              <w:rPr>
                <w:rFonts w:asciiTheme="minorHAnsi" w:hAnsiTheme="minorHAnsi" w:cstheme="minorHAnsi"/>
                <w:sz w:val="22"/>
                <w:szCs w:val="22"/>
              </w:rPr>
              <w:t xml:space="preserve"> practice through the process of clinical reasoning and decision making, allowing knowledge to be applied to complex/different situations.</w:t>
            </w:r>
          </w:p>
          <w:p w14:paraId="6AB15D9B" w14:textId="77777777" w:rsidR="00554453" w:rsidRPr="00A83C05" w:rsidRDefault="00554453" w:rsidP="00554453">
            <w:pPr>
              <w:pStyle w:val="ListParagraph"/>
              <w:ind w:left="360"/>
              <w:rPr>
                <w:rFonts w:asciiTheme="minorHAnsi" w:hAnsiTheme="minorHAnsi" w:cstheme="minorHAnsi"/>
                <w:iCs/>
                <w:color w:val="000000"/>
                <w:sz w:val="22"/>
                <w:szCs w:val="22"/>
              </w:rPr>
            </w:pPr>
          </w:p>
          <w:p w14:paraId="3160F93F" w14:textId="77777777" w:rsidR="00554453" w:rsidRPr="00A83C05" w:rsidRDefault="00554453" w:rsidP="00554453">
            <w:pPr>
              <w:spacing w:line="259" w:lineRule="auto"/>
              <w:contextualSpacing/>
              <w:rPr>
                <w:rFonts w:asciiTheme="minorHAnsi" w:eastAsia="Arial" w:hAnsiTheme="minorHAnsi" w:cstheme="minorHAnsi"/>
                <w:b/>
                <w:bCs/>
                <w:color w:val="000000" w:themeColor="text1"/>
                <w:sz w:val="22"/>
                <w:szCs w:val="22"/>
                <w:lang w:val="en-US"/>
              </w:rPr>
            </w:pPr>
            <w:r w:rsidRPr="00A83C05">
              <w:rPr>
                <w:rFonts w:asciiTheme="minorHAnsi" w:eastAsia="Arial" w:hAnsiTheme="minorHAnsi" w:cstheme="minorHAnsi"/>
                <w:b/>
                <w:bCs/>
                <w:color w:val="000000" w:themeColor="text1"/>
                <w:sz w:val="22"/>
                <w:szCs w:val="22"/>
                <w:lang w:val="en-US"/>
              </w:rPr>
              <w:t>Communications and Interpersonal Skills</w:t>
            </w:r>
          </w:p>
          <w:p w14:paraId="7046BBFA" w14:textId="77777777" w:rsidR="00554453" w:rsidRPr="00A83C05" w:rsidRDefault="00554453" w:rsidP="00554453">
            <w:pPr>
              <w:numPr>
                <w:ilvl w:val="0"/>
                <w:numId w:val="35"/>
              </w:numPr>
              <w:rPr>
                <w:rFonts w:asciiTheme="minorHAnsi" w:hAnsiTheme="minorHAnsi" w:cstheme="minorHAnsi"/>
                <w:iCs/>
                <w:sz w:val="22"/>
                <w:szCs w:val="22"/>
                <w:lang w:val="en-IE" w:eastAsia="en-IE"/>
              </w:rPr>
            </w:pPr>
            <w:r w:rsidRPr="00A83C05">
              <w:rPr>
                <w:rFonts w:asciiTheme="minorHAnsi" w:hAnsiTheme="minorHAnsi" w:cstheme="minorHAnsi"/>
                <w:iCs/>
                <w:sz w:val="22"/>
                <w:szCs w:val="22"/>
                <w:lang w:val="en-IE" w:eastAsia="en-IE"/>
              </w:rPr>
              <w:t>Displays effective communication skills (written &amp; verbal)</w:t>
            </w:r>
            <w:r w:rsidRPr="00A83C05">
              <w:rPr>
                <w:rFonts w:asciiTheme="minorHAnsi" w:hAnsiTheme="minorHAnsi" w:cstheme="minorHAnsi"/>
                <w:iCs/>
                <w:color w:val="000000"/>
                <w:sz w:val="22"/>
                <w:szCs w:val="22"/>
              </w:rPr>
              <w:t xml:space="preserve"> </w:t>
            </w:r>
            <w:proofErr w:type="gramStart"/>
            <w:r w:rsidRPr="00A83C05">
              <w:rPr>
                <w:rFonts w:asciiTheme="minorHAnsi" w:hAnsiTheme="minorHAnsi" w:cstheme="minorHAnsi"/>
                <w:iCs/>
                <w:color w:val="000000"/>
                <w:sz w:val="22"/>
                <w:szCs w:val="22"/>
              </w:rPr>
              <w:t>e.g.</w:t>
            </w:r>
            <w:proofErr w:type="gramEnd"/>
            <w:r w:rsidRPr="00A83C05">
              <w:rPr>
                <w:rFonts w:asciiTheme="minorHAnsi" w:hAnsiTheme="minorHAnsi" w:cstheme="minorHAnsi"/>
                <w:iCs/>
                <w:color w:val="000000"/>
                <w:sz w:val="22"/>
                <w:szCs w:val="22"/>
              </w:rPr>
              <w:t xml:space="preserve"> </w:t>
            </w:r>
            <w:r w:rsidRPr="00A83C05">
              <w:rPr>
                <w:rFonts w:asciiTheme="minorHAnsi" w:hAnsiTheme="minorHAnsi" w:cstheme="minorHAnsi"/>
                <w:iCs/>
                <w:sz w:val="22"/>
                <w:szCs w:val="22"/>
                <w:lang w:val="en-IE" w:eastAsia="en-IE"/>
              </w:rPr>
              <w:t>presents written information in a clear, concise and well-structured manner</w:t>
            </w:r>
            <w:r w:rsidRPr="00A83C05">
              <w:rPr>
                <w:rFonts w:asciiTheme="minorHAnsi" w:hAnsiTheme="minorHAnsi" w:cstheme="minorHAnsi"/>
                <w:iCs/>
                <w:color w:val="000000"/>
                <w:sz w:val="22"/>
                <w:szCs w:val="22"/>
              </w:rPr>
              <w:t xml:space="preserve"> / communicates complex information by tailoring the communication method and the message to match the needs of the audience.</w:t>
            </w:r>
          </w:p>
          <w:p w14:paraId="64A65AB5" w14:textId="77777777" w:rsidR="00554453" w:rsidRPr="00A83C05" w:rsidRDefault="00554453" w:rsidP="00554453">
            <w:pPr>
              <w:numPr>
                <w:ilvl w:val="0"/>
                <w:numId w:val="35"/>
              </w:numPr>
              <w:rPr>
                <w:rFonts w:asciiTheme="minorHAnsi" w:hAnsiTheme="minorHAnsi" w:cstheme="minorHAnsi"/>
                <w:i/>
                <w:color w:val="000000"/>
                <w:sz w:val="22"/>
                <w:szCs w:val="22"/>
              </w:rPr>
            </w:pPr>
            <w:r w:rsidRPr="00A83C05">
              <w:rPr>
                <w:rFonts w:asciiTheme="minorHAnsi" w:hAnsiTheme="minorHAnsi" w:cstheme="minorHAnsi"/>
                <w:iCs/>
                <w:color w:val="000000"/>
                <w:sz w:val="22"/>
                <w:szCs w:val="22"/>
              </w:rPr>
              <w:t>Demonstrates</w:t>
            </w:r>
            <w:r w:rsidRPr="00A83C05">
              <w:rPr>
                <w:rFonts w:asciiTheme="minorHAnsi" w:hAnsiTheme="minorHAnsi" w:cstheme="minorHAnsi"/>
                <w:iCs/>
                <w:sz w:val="22"/>
                <w:szCs w:val="22"/>
                <w:lang w:val="en-IE" w:eastAsia="en-IE"/>
              </w:rPr>
              <w:t xml:space="preserve"> sound interpersonal skills including the ability to collaborate effectively with a wide range of people, colleagues, families, carers etc.</w:t>
            </w:r>
          </w:p>
          <w:p w14:paraId="5CF2B961" w14:textId="77777777" w:rsidR="00554453" w:rsidRPr="00A83C05" w:rsidRDefault="00554453" w:rsidP="00554453">
            <w:pPr>
              <w:numPr>
                <w:ilvl w:val="0"/>
                <w:numId w:val="35"/>
              </w:numPr>
              <w:rPr>
                <w:rFonts w:asciiTheme="minorHAnsi" w:hAnsiTheme="minorHAnsi" w:cstheme="minorHAnsi"/>
                <w:i/>
                <w:color w:val="000000"/>
                <w:sz w:val="22"/>
                <w:szCs w:val="22"/>
              </w:rPr>
            </w:pPr>
            <w:r w:rsidRPr="00A83C05">
              <w:rPr>
                <w:rFonts w:asciiTheme="minorHAnsi" w:hAnsiTheme="minorHAnsi" w:cstheme="minorHAnsi"/>
                <w:iCs/>
                <w:color w:val="000000"/>
                <w:sz w:val="22"/>
                <w:szCs w:val="22"/>
              </w:rPr>
              <w:t xml:space="preserve">Demonstrates sensitivity, diplomacy and tact when dealing with others and is patient and tolerant when dealing with conflict or negative attitudes from others. </w:t>
            </w:r>
          </w:p>
          <w:p w14:paraId="66BEA018" w14:textId="77777777" w:rsidR="00554453" w:rsidRPr="00A83C05" w:rsidRDefault="00554453" w:rsidP="00554453">
            <w:pPr>
              <w:pStyle w:val="ListParagraph"/>
              <w:numPr>
                <w:ilvl w:val="0"/>
                <w:numId w:val="35"/>
              </w:numPr>
              <w:spacing w:before="100" w:beforeAutospacing="1" w:after="100" w:afterAutospacing="1"/>
              <w:rPr>
                <w:rFonts w:asciiTheme="minorHAnsi" w:hAnsiTheme="minorHAnsi" w:cstheme="minorHAnsi"/>
                <w:b/>
                <w:sz w:val="22"/>
                <w:szCs w:val="22"/>
                <w:u w:val="single"/>
              </w:rPr>
            </w:pPr>
            <w:r w:rsidRPr="00A83C05">
              <w:rPr>
                <w:rFonts w:asciiTheme="minorHAnsi" w:hAnsiTheme="minorHAnsi" w:cstheme="minorHAnsi"/>
                <w:color w:val="000000"/>
                <w:sz w:val="22"/>
                <w:szCs w:val="22"/>
              </w:rPr>
              <w:t>D</w:t>
            </w:r>
            <w:r w:rsidRPr="00A83C05">
              <w:rPr>
                <w:rFonts w:asciiTheme="minorHAnsi" w:hAnsiTheme="minorHAnsi" w:cstheme="minorHAnsi"/>
                <w:iCs/>
                <w:color w:val="000000"/>
                <w:sz w:val="22"/>
                <w:szCs w:val="22"/>
              </w:rPr>
              <w:t>emonstrates strong negotiation skills, remains firm but flexible when putting forward a point of view.</w:t>
            </w:r>
          </w:p>
          <w:p w14:paraId="30C60A7E" w14:textId="77777777" w:rsidR="00554453" w:rsidRPr="00A83C05" w:rsidRDefault="00554453" w:rsidP="00CA37DB">
            <w:pPr>
              <w:rPr>
                <w:rFonts w:asciiTheme="minorHAnsi" w:hAnsiTheme="minorHAnsi" w:cstheme="minorHAnsi"/>
                <w:iCs/>
                <w:color w:val="FF0000"/>
                <w:sz w:val="22"/>
                <w:szCs w:val="22"/>
              </w:rPr>
            </w:pPr>
          </w:p>
          <w:p w14:paraId="290AA136" w14:textId="77777777" w:rsidR="00CA37DB" w:rsidRPr="00A83C05" w:rsidRDefault="00CA37DB" w:rsidP="00CA37DB">
            <w:pPr>
              <w:rPr>
                <w:rFonts w:asciiTheme="minorHAnsi" w:hAnsiTheme="minorHAnsi" w:cstheme="minorHAnsi"/>
                <w:b/>
                <w:iCs/>
                <w:color w:val="000099"/>
                <w:sz w:val="22"/>
                <w:szCs w:val="22"/>
                <w:highlight w:val="yellow"/>
              </w:rPr>
            </w:pPr>
          </w:p>
          <w:p w14:paraId="17D75E20" w14:textId="77777777" w:rsidR="00CA37DB" w:rsidRPr="00A83C05" w:rsidRDefault="00CA37DB" w:rsidP="00CA37DB">
            <w:pPr>
              <w:rPr>
                <w:rFonts w:asciiTheme="minorHAnsi" w:hAnsiTheme="minorHAnsi" w:cstheme="minorHAnsi"/>
                <w:iCs/>
                <w:color w:val="FF0000"/>
                <w:sz w:val="22"/>
                <w:szCs w:val="22"/>
              </w:rPr>
            </w:pPr>
          </w:p>
        </w:tc>
      </w:tr>
      <w:tr w:rsidR="00CA37DB" w:rsidRPr="00CA37DB" w14:paraId="62FDDF5C" w14:textId="77777777" w:rsidTr="00BC346B">
        <w:trPr>
          <w:trHeight w:val="1048"/>
        </w:trPr>
        <w:tc>
          <w:tcPr>
            <w:tcW w:w="2364" w:type="dxa"/>
          </w:tcPr>
          <w:p w14:paraId="64DB7B92" w14:textId="77777777" w:rsidR="00CA37DB" w:rsidRPr="00CA37DB" w:rsidRDefault="00CA37DB" w:rsidP="00CA37DB">
            <w:pPr>
              <w:rPr>
                <w:rFonts w:ascii="Arial" w:hAnsi="Arial" w:cs="Arial"/>
                <w:b/>
                <w:bCs/>
                <w:sz w:val="22"/>
                <w:szCs w:val="22"/>
              </w:rPr>
            </w:pPr>
            <w:r w:rsidRPr="00CA37DB">
              <w:rPr>
                <w:rFonts w:ascii="Arial" w:hAnsi="Arial" w:cs="Arial"/>
                <w:b/>
                <w:bCs/>
                <w:sz w:val="22"/>
                <w:szCs w:val="22"/>
              </w:rPr>
              <w:lastRenderedPageBreak/>
              <w:t>Additional eligibility requirements:</w:t>
            </w:r>
          </w:p>
          <w:p w14:paraId="53207FAE" w14:textId="77777777" w:rsidR="00CA37DB" w:rsidRPr="00CA37DB" w:rsidRDefault="00CA37DB" w:rsidP="00CA37DB">
            <w:pPr>
              <w:rPr>
                <w:rFonts w:ascii="Calibri" w:hAnsi="Calibri" w:cs="Arial"/>
                <w:b/>
                <w:bCs/>
                <w:color w:val="000000"/>
                <w:sz w:val="22"/>
                <w:szCs w:val="22"/>
                <w:highlight w:val="yellow"/>
              </w:rPr>
            </w:pPr>
          </w:p>
        </w:tc>
        <w:tc>
          <w:tcPr>
            <w:tcW w:w="8394" w:type="dxa"/>
          </w:tcPr>
          <w:p w14:paraId="20CF28C7" w14:textId="77777777" w:rsidR="00CA37DB" w:rsidRPr="00A83C05" w:rsidRDefault="00CA37DB" w:rsidP="00CA37DB">
            <w:pPr>
              <w:autoSpaceDE w:val="0"/>
              <w:autoSpaceDN w:val="0"/>
              <w:adjustRightInd w:val="0"/>
              <w:rPr>
                <w:rFonts w:asciiTheme="minorHAnsi" w:hAnsiTheme="minorHAnsi" w:cstheme="minorHAnsi"/>
                <w:color w:val="000000"/>
                <w:sz w:val="22"/>
                <w:szCs w:val="22"/>
              </w:rPr>
            </w:pPr>
            <w:r w:rsidRPr="00A83C05">
              <w:rPr>
                <w:rFonts w:asciiTheme="minorHAnsi" w:hAnsiTheme="minorHAnsi" w:cstheme="minorHAnsi"/>
                <w:b/>
                <w:bCs/>
                <w:color w:val="000000"/>
                <w:sz w:val="22"/>
                <w:szCs w:val="22"/>
              </w:rPr>
              <w:t xml:space="preserve">Citizenship requirements </w:t>
            </w:r>
          </w:p>
          <w:p w14:paraId="465C29B8" w14:textId="77777777" w:rsidR="00CA37DB" w:rsidRPr="00A83C05" w:rsidRDefault="00CA37DB" w:rsidP="00CA37DB">
            <w:pPr>
              <w:autoSpaceDE w:val="0"/>
              <w:autoSpaceDN w:val="0"/>
              <w:adjustRightInd w:val="0"/>
              <w:rPr>
                <w:rFonts w:asciiTheme="minorHAnsi" w:hAnsiTheme="minorHAnsi" w:cstheme="minorHAnsi"/>
                <w:color w:val="000000"/>
                <w:sz w:val="22"/>
                <w:szCs w:val="22"/>
              </w:rPr>
            </w:pPr>
            <w:r w:rsidRPr="00A83C05">
              <w:rPr>
                <w:rFonts w:asciiTheme="minorHAnsi" w:hAnsiTheme="minorHAnsi" w:cstheme="minorHAnsi"/>
                <w:color w:val="000000"/>
                <w:sz w:val="22"/>
                <w:szCs w:val="22"/>
              </w:rPr>
              <w:t xml:space="preserve">Eligible candidates must be: </w:t>
            </w:r>
          </w:p>
          <w:p w14:paraId="58B94000" w14:textId="77777777" w:rsidR="00CA37DB" w:rsidRPr="00A83C05" w:rsidRDefault="00CA37DB" w:rsidP="006E618B">
            <w:pPr>
              <w:numPr>
                <w:ilvl w:val="0"/>
                <w:numId w:val="30"/>
              </w:numPr>
              <w:spacing w:after="120"/>
              <w:rPr>
                <w:rFonts w:asciiTheme="minorHAnsi" w:hAnsiTheme="minorHAnsi" w:cstheme="minorHAnsi"/>
                <w:sz w:val="22"/>
                <w:szCs w:val="22"/>
              </w:rPr>
            </w:pPr>
            <w:r w:rsidRPr="00A83C05">
              <w:rPr>
                <w:rFonts w:asciiTheme="minorHAnsi" w:hAnsiTheme="minorHAnsi" w:cstheme="minorHAnsi"/>
                <w:sz w:val="22"/>
                <w:szCs w:val="22"/>
              </w:rPr>
              <w:t xml:space="preserve">EEA, Swiss, or British citizens </w:t>
            </w:r>
          </w:p>
          <w:p w14:paraId="55D916C4" w14:textId="77777777" w:rsidR="00CA37DB" w:rsidRPr="00A83C05" w:rsidRDefault="00CA37DB" w:rsidP="00CA37DB">
            <w:pPr>
              <w:spacing w:after="120"/>
              <w:ind w:left="360"/>
              <w:rPr>
                <w:rFonts w:asciiTheme="minorHAnsi" w:hAnsiTheme="minorHAnsi" w:cstheme="minorHAnsi"/>
                <w:b/>
                <w:sz w:val="22"/>
                <w:szCs w:val="22"/>
              </w:rPr>
            </w:pPr>
            <w:r w:rsidRPr="00A83C05">
              <w:rPr>
                <w:rFonts w:asciiTheme="minorHAnsi" w:hAnsiTheme="minorHAnsi" w:cstheme="minorHAnsi"/>
                <w:b/>
                <w:sz w:val="22"/>
                <w:szCs w:val="22"/>
              </w:rPr>
              <w:t>OR</w:t>
            </w:r>
          </w:p>
          <w:p w14:paraId="044B4415" w14:textId="77777777" w:rsidR="00CA37DB" w:rsidRPr="00A83C05" w:rsidRDefault="00CA37DB" w:rsidP="006E618B">
            <w:pPr>
              <w:numPr>
                <w:ilvl w:val="0"/>
                <w:numId w:val="30"/>
              </w:numPr>
              <w:spacing w:after="120"/>
              <w:rPr>
                <w:rFonts w:asciiTheme="minorHAnsi" w:hAnsiTheme="minorHAnsi" w:cstheme="minorHAnsi"/>
                <w:sz w:val="22"/>
                <w:szCs w:val="22"/>
              </w:rPr>
            </w:pPr>
            <w:r w:rsidRPr="00A83C05">
              <w:rPr>
                <w:rFonts w:asciiTheme="minorHAnsi" w:hAnsiTheme="minorHAnsi" w:cstheme="minorHAnsi"/>
                <w:sz w:val="22"/>
                <w:szCs w:val="22"/>
              </w:rPr>
              <w:t xml:space="preserve">Non-European Economic Area citizens with permission to reside and work in the State </w:t>
            </w:r>
          </w:p>
          <w:p w14:paraId="567F9C2A" w14:textId="77777777" w:rsidR="00CA37DB" w:rsidRPr="00A83C05" w:rsidRDefault="00CA37DB" w:rsidP="00CA37DB">
            <w:pPr>
              <w:autoSpaceDE w:val="0"/>
              <w:autoSpaceDN w:val="0"/>
              <w:adjustRightInd w:val="0"/>
              <w:ind w:left="1080"/>
              <w:rPr>
                <w:rFonts w:asciiTheme="minorHAnsi" w:hAnsiTheme="minorHAnsi" w:cstheme="minorHAnsi"/>
                <w:bCs/>
                <w:color w:val="2A2347"/>
                <w:sz w:val="22"/>
                <w:szCs w:val="22"/>
              </w:rPr>
            </w:pPr>
            <w:r w:rsidRPr="00A83C05">
              <w:rPr>
                <w:rFonts w:asciiTheme="minorHAnsi" w:hAnsiTheme="minorHAnsi" w:cstheme="minorHAnsi"/>
                <w:bCs/>
                <w:color w:val="2A2347"/>
                <w:sz w:val="22"/>
                <w:szCs w:val="22"/>
              </w:rPr>
              <w:t>Read Appendix 2 of the Additional Campaign Information for further information on accepted Stamps for Non-EEA citizens resident in the State, including those with refugee status.</w:t>
            </w:r>
          </w:p>
          <w:p w14:paraId="7896DC7C" w14:textId="77777777" w:rsidR="00CA37DB" w:rsidRPr="00A83C05" w:rsidRDefault="00CA37DB" w:rsidP="00CA37DB">
            <w:pPr>
              <w:spacing w:after="120"/>
              <w:ind w:left="1080"/>
              <w:contextualSpacing/>
              <w:rPr>
                <w:rFonts w:asciiTheme="minorHAnsi" w:hAnsiTheme="minorHAnsi" w:cstheme="minorHAnsi"/>
                <w:sz w:val="22"/>
                <w:szCs w:val="22"/>
              </w:rPr>
            </w:pPr>
          </w:p>
          <w:p w14:paraId="4E956A19" w14:textId="77777777" w:rsidR="00CA37DB" w:rsidRPr="00A83C05" w:rsidRDefault="00CA37DB" w:rsidP="00CA37DB">
            <w:pPr>
              <w:autoSpaceDE w:val="0"/>
              <w:autoSpaceDN w:val="0"/>
              <w:adjustRightInd w:val="0"/>
              <w:rPr>
                <w:rFonts w:asciiTheme="minorHAnsi" w:hAnsiTheme="minorHAnsi" w:cstheme="minorHAnsi"/>
                <w:bCs/>
                <w:color w:val="2A2347"/>
                <w:sz w:val="22"/>
                <w:szCs w:val="22"/>
              </w:rPr>
            </w:pPr>
            <w:r w:rsidRPr="00A83C05">
              <w:rPr>
                <w:rFonts w:asciiTheme="minorHAnsi" w:hAnsiTheme="minorHAnsi" w:cstheme="minorHAnsi"/>
                <w:bCs/>
                <w:color w:val="2A2347"/>
                <w:sz w:val="22"/>
                <w:szCs w:val="22"/>
              </w:rPr>
              <w:t xml:space="preserve">To qualify candidates must be eligible by the closing date of the campaign. </w:t>
            </w:r>
          </w:p>
          <w:p w14:paraId="2EA09EEE" w14:textId="53969DD9" w:rsidR="00CA37DB" w:rsidRPr="00A83C05" w:rsidRDefault="00CA37DB" w:rsidP="00CA37DB">
            <w:pPr>
              <w:rPr>
                <w:rFonts w:asciiTheme="minorHAnsi" w:hAnsiTheme="minorHAnsi" w:cstheme="minorHAnsi"/>
                <w:b/>
                <w:iCs/>
                <w:color w:val="FF0000"/>
                <w:sz w:val="22"/>
                <w:szCs w:val="22"/>
              </w:rPr>
            </w:pPr>
          </w:p>
        </w:tc>
      </w:tr>
      <w:tr w:rsidR="00CA37DB" w:rsidRPr="00CA37DB" w14:paraId="4CEBEE4A" w14:textId="77777777" w:rsidTr="00BC346B">
        <w:tc>
          <w:tcPr>
            <w:tcW w:w="2364" w:type="dxa"/>
          </w:tcPr>
          <w:p w14:paraId="406EB087"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lastRenderedPageBreak/>
              <w:t>Campaign Specific Selection Process</w:t>
            </w:r>
          </w:p>
          <w:p w14:paraId="7176F84B" w14:textId="77777777" w:rsidR="00CA37DB" w:rsidRPr="00CA37DB" w:rsidRDefault="00CA37DB" w:rsidP="00CA37DB">
            <w:pPr>
              <w:rPr>
                <w:rFonts w:ascii="Calibri" w:hAnsi="Calibri" w:cs="Arial"/>
                <w:b/>
                <w:bCs/>
                <w:sz w:val="22"/>
                <w:szCs w:val="22"/>
              </w:rPr>
            </w:pPr>
          </w:p>
          <w:p w14:paraId="7C20397F"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Ranking/Shortlisting/ Interview</w:t>
            </w:r>
          </w:p>
        </w:tc>
        <w:tc>
          <w:tcPr>
            <w:tcW w:w="8394" w:type="dxa"/>
          </w:tcPr>
          <w:p w14:paraId="7B4ABED6" w14:textId="178590CF" w:rsidR="00CA37DB" w:rsidRPr="00A83C05" w:rsidRDefault="00CA37DB" w:rsidP="00CA37DB">
            <w:pPr>
              <w:rPr>
                <w:rFonts w:asciiTheme="minorHAnsi" w:hAnsiTheme="minorHAnsi" w:cstheme="minorHAnsi"/>
                <w:sz w:val="22"/>
                <w:szCs w:val="22"/>
              </w:rPr>
            </w:pPr>
            <w:r w:rsidRPr="00A83C05">
              <w:rPr>
                <w:rFonts w:asciiTheme="minorHAnsi" w:hAnsiTheme="minorHAnsi" w:cstheme="minorHAnsi"/>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2F47C5" w:rsidRPr="00A83C05">
              <w:rPr>
                <w:rFonts w:asciiTheme="minorHAnsi" w:hAnsiTheme="minorHAnsi" w:cstheme="minorHAnsi"/>
                <w:sz w:val="22"/>
                <w:szCs w:val="22"/>
              </w:rPr>
              <w:t>Therefore,</w:t>
            </w:r>
            <w:r w:rsidRPr="00A83C05">
              <w:rPr>
                <w:rFonts w:asciiTheme="minorHAnsi" w:hAnsiTheme="minorHAnsi" w:cstheme="minorHAnsi"/>
                <w:sz w:val="22"/>
                <w:szCs w:val="22"/>
              </w:rPr>
              <w:t xml:space="preserve"> it is very important that you think about your experience in light of those requirements.  </w:t>
            </w:r>
          </w:p>
          <w:p w14:paraId="7D8801C3" w14:textId="77777777" w:rsidR="00CA37DB" w:rsidRPr="00A83C05" w:rsidRDefault="00CA37DB" w:rsidP="00CA37DB">
            <w:pPr>
              <w:rPr>
                <w:rFonts w:asciiTheme="minorHAnsi" w:hAnsiTheme="minorHAnsi" w:cstheme="minorHAnsi"/>
                <w:sz w:val="22"/>
                <w:szCs w:val="22"/>
              </w:rPr>
            </w:pPr>
          </w:p>
          <w:p w14:paraId="65B896F0" w14:textId="77777777" w:rsidR="00CA37DB" w:rsidRPr="00A83C05" w:rsidRDefault="00CA37DB" w:rsidP="00CA37DB">
            <w:pPr>
              <w:rPr>
                <w:rFonts w:asciiTheme="minorHAnsi" w:hAnsiTheme="minorHAnsi" w:cstheme="minorHAnsi"/>
                <w:sz w:val="22"/>
                <w:szCs w:val="22"/>
                <w:u w:val="single"/>
              </w:rPr>
            </w:pPr>
            <w:r w:rsidRPr="00A83C05">
              <w:rPr>
                <w:rFonts w:asciiTheme="minorHAnsi" w:hAnsiTheme="minorHAnsi" w:cstheme="minorHAnsi"/>
                <w:sz w:val="22"/>
                <w:szCs w:val="22"/>
                <w:u w:val="single"/>
              </w:rPr>
              <w:t xml:space="preserve">Failure to include information regarding these requirements may result in you not being called forward to the next stage of the selection process.  </w:t>
            </w:r>
          </w:p>
          <w:p w14:paraId="75837430" w14:textId="77777777" w:rsidR="00CA37DB" w:rsidRPr="00A83C05" w:rsidRDefault="00CA37DB" w:rsidP="00CA37DB">
            <w:pPr>
              <w:rPr>
                <w:rFonts w:asciiTheme="minorHAnsi" w:hAnsiTheme="minorHAnsi" w:cstheme="minorHAnsi"/>
                <w:i/>
                <w:iCs/>
                <w:sz w:val="22"/>
                <w:szCs w:val="22"/>
              </w:rPr>
            </w:pPr>
          </w:p>
          <w:p w14:paraId="4F0D5112" w14:textId="77777777" w:rsidR="00CA37DB" w:rsidRPr="00A83C05" w:rsidRDefault="00CA37DB" w:rsidP="00CA37DB">
            <w:pPr>
              <w:rPr>
                <w:rFonts w:asciiTheme="minorHAnsi" w:hAnsiTheme="minorHAnsi" w:cstheme="minorHAnsi"/>
                <w:iCs/>
                <w:sz w:val="22"/>
                <w:szCs w:val="22"/>
              </w:rPr>
            </w:pPr>
            <w:r w:rsidRPr="00A83C05">
              <w:rPr>
                <w:rFonts w:asciiTheme="minorHAnsi" w:hAnsiTheme="minorHAnsi" w:cstheme="minorHAnsi"/>
                <w:iCs/>
                <w:sz w:val="22"/>
                <w:szCs w:val="22"/>
              </w:rPr>
              <w:t>Those successful at the ranking stage of this process (where applied) will be placed on an order of merit and will be called to interview in ‘bands’ depending on the service needs of the organisation.</w:t>
            </w:r>
          </w:p>
        </w:tc>
      </w:tr>
      <w:tr w:rsidR="00CA37DB" w:rsidRPr="00A83C05" w14:paraId="54E866B9" w14:textId="77777777" w:rsidTr="00BC346B">
        <w:tc>
          <w:tcPr>
            <w:tcW w:w="2364" w:type="dxa"/>
          </w:tcPr>
          <w:p w14:paraId="1221630E" w14:textId="77777777" w:rsidR="00CA37DB" w:rsidRPr="00A83C05" w:rsidRDefault="00CA37DB" w:rsidP="00CA37DB">
            <w:pPr>
              <w:rPr>
                <w:rFonts w:ascii="Arial" w:hAnsi="Arial" w:cs="Arial"/>
                <w:b/>
                <w:bCs/>
              </w:rPr>
            </w:pPr>
            <w:r w:rsidRPr="00A83C05">
              <w:rPr>
                <w:rFonts w:ascii="Arial" w:hAnsi="Arial" w:cs="Arial"/>
                <w:b/>
                <w:bCs/>
              </w:rPr>
              <w:t xml:space="preserve">Diversity, Equality and Inclusion </w:t>
            </w:r>
          </w:p>
          <w:p w14:paraId="25E1BF38" w14:textId="77777777" w:rsidR="00CA37DB" w:rsidRPr="00A83C05" w:rsidRDefault="00CA37DB" w:rsidP="00CA37DB">
            <w:pPr>
              <w:jc w:val="right"/>
              <w:rPr>
                <w:rFonts w:ascii="Arial" w:hAnsi="Arial" w:cs="Arial"/>
                <w:b/>
                <w:bCs/>
              </w:rPr>
            </w:pPr>
          </w:p>
        </w:tc>
        <w:tc>
          <w:tcPr>
            <w:tcW w:w="8394" w:type="dxa"/>
          </w:tcPr>
          <w:p w14:paraId="6071847C" w14:textId="77777777" w:rsidR="00CA37DB" w:rsidRPr="00A83C05" w:rsidRDefault="00CA37DB" w:rsidP="00CA37DB">
            <w:pPr>
              <w:rPr>
                <w:rFonts w:asciiTheme="minorHAnsi" w:hAnsiTheme="minorHAnsi" w:cstheme="minorHAnsi"/>
                <w:iCs/>
                <w:sz w:val="22"/>
                <w:szCs w:val="22"/>
              </w:rPr>
            </w:pPr>
            <w:r w:rsidRPr="00A83C05">
              <w:rPr>
                <w:rFonts w:asciiTheme="minorHAnsi" w:hAnsiTheme="minorHAnsi" w:cstheme="minorHAnsi"/>
                <w:iCs/>
                <w:sz w:val="22"/>
                <w:szCs w:val="22"/>
              </w:rPr>
              <w:t>The HSE is an equal opportunities employer.</w:t>
            </w:r>
          </w:p>
          <w:p w14:paraId="7DF46B46" w14:textId="77777777" w:rsidR="00CA37DB" w:rsidRPr="00A83C05" w:rsidRDefault="00CA37DB" w:rsidP="00CA37DB">
            <w:pPr>
              <w:rPr>
                <w:rFonts w:asciiTheme="minorHAnsi" w:hAnsiTheme="minorHAnsi" w:cstheme="minorHAnsi"/>
                <w:color w:val="000000"/>
                <w:sz w:val="22"/>
                <w:szCs w:val="22"/>
                <w:shd w:val="clear" w:color="auto" w:fill="FFFFFF"/>
              </w:rPr>
            </w:pPr>
          </w:p>
          <w:p w14:paraId="24C461A7" w14:textId="77777777" w:rsidR="00CA37DB" w:rsidRPr="00A83C05" w:rsidRDefault="00CA37DB" w:rsidP="00CA37DB">
            <w:pPr>
              <w:rPr>
                <w:rFonts w:asciiTheme="minorHAnsi" w:hAnsiTheme="minorHAnsi" w:cstheme="minorHAnsi"/>
                <w:color w:val="000000"/>
                <w:sz w:val="22"/>
                <w:szCs w:val="22"/>
                <w:shd w:val="clear" w:color="auto" w:fill="FFFFFF"/>
              </w:rPr>
            </w:pPr>
            <w:r w:rsidRPr="00A83C05">
              <w:rPr>
                <w:rFonts w:asciiTheme="minorHAnsi" w:hAnsiTheme="minorHAnsi" w:cstheme="minorHAnsi"/>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CA37DB" w:rsidRPr="00A83C05" w:rsidRDefault="00CA37DB" w:rsidP="00CA37DB">
            <w:pPr>
              <w:rPr>
                <w:rFonts w:asciiTheme="minorHAnsi" w:hAnsiTheme="minorHAnsi" w:cstheme="minorHAnsi"/>
                <w:color w:val="000000"/>
                <w:sz w:val="22"/>
                <w:szCs w:val="22"/>
                <w:shd w:val="clear" w:color="auto" w:fill="FFFFFF"/>
              </w:rPr>
            </w:pPr>
          </w:p>
          <w:p w14:paraId="4FB6587C" w14:textId="77777777" w:rsidR="00CA37DB" w:rsidRPr="00A83C05" w:rsidRDefault="00CA37DB" w:rsidP="00CA37DB">
            <w:pPr>
              <w:rPr>
                <w:rFonts w:asciiTheme="minorHAnsi" w:hAnsiTheme="minorHAnsi" w:cstheme="minorHAnsi"/>
                <w:color w:val="000000"/>
                <w:sz w:val="22"/>
                <w:szCs w:val="22"/>
                <w:shd w:val="clear" w:color="auto" w:fill="FFFFFF"/>
              </w:rPr>
            </w:pPr>
            <w:r w:rsidRPr="00A83C05">
              <w:rPr>
                <w:rFonts w:asciiTheme="minorHAnsi" w:hAnsiTheme="minorHAnsi" w:cstheme="minorHAnsi"/>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CA37DB" w:rsidRPr="00A83C05" w:rsidRDefault="00CA37DB" w:rsidP="00CA37DB">
            <w:pPr>
              <w:rPr>
                <w:rFonts w:asciiTheme="minorHAnsi" w:hAnsiTheme="minorHAnsi" w:cstheme="minorHAnsi"/>
                <w:color w:val="000000"/>
                <w:sz w:val="22"/>
                <w:szCs w:val="22"/>
                <w:shd w:val="clear" w:color="auto" w:fill="FFFFFF"/>
              </w:rPr>
            </w:pPr>
          </w:p>
          <w:p w14:paraId="7DDA1B15" w14:textId="77777777" w:rsidR="00CA37DB" w:rsidRPr="00A83C05" w:rsidRDefault="00CA37DB" w:rsidP="00CA37DB">
            <w:pPr>
              <w:rPr>
                <w:rFonts w:asciiTheme="minorHAnsi" w:hAnsiTheme="minorHAnsi" w:cstheme="minorHAnsi"/>
                <w:color w:val="000000"/>
                <w:sz w:val="22"/>
                <w:szCs w:val="22"/>
                <w:shd w:val="clear" w:color="auto" w:fill="FFFFFF"/>
              </w:rPr>
            </w:pPr>
            <w:r w:rsidRPr="00A83C05">
              <w:rPr>
                <w:rFonts w:asciiTheme="minorHAnsi" w:hAnsiTheme="minorHAnsi" w:cstheme="minorHAnsi"/>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A83C05">
              <w:rPr>
                <w:rFonts w:asciiTheme="minorHAnsi" w:hAnsiTheme="minorHAnsi" w:cstheme="minorHAnsi"/>
                <w:color w:val="000000"/>
                <w:sz w:val="22"/>
                <w:szCs w:val="22"/>
                <w:shd w:val="clear" w:color="auto" w:fill="FFFFFF"/>
              </w:rPr>
              <w:t>long term</w:t>
            </w:r>
            <w:proofErr w:type="gramEnd"/>
            <w:r w:rsidRPr="00A83C05">
              <w:rPr>
                <w:rFonts w:asciiTheme="minorHAnsi" w:hAnsiTheme="minorHAnsi" w:cstheme="minorHAnsi"/>
                <w:color w:val="000000"/>
                <w:sz w:val="22"/>
                <w:szCs w:val="22"/>
                <w:shd w:val="clear" w:color="auto" w:fill="FFFFFF"/>
              </w:rPr>
              <w:t xml:space="preserve"> health condition. </w:t>
            </w:r>
          </w:p>
          <w:p w14:paraId="334DE074" w14:textId="77777777" w:rsidR="00CA37DB" w:rsidRPr="00A83C05" w:rsidRDefault="00CA37DB" w:rsidP="00CA37DB">
            <w:pPr>
              <w:rPr>
                <w:rFonts w:asciiTheme="minorHAnsi" w:hAnsiTheme="minorHAnsi" w:cstheme="minorHAnsi"/>
                <w:color w:val="000000"/>
                <w:sz w:val="22"/>
                <w:szCs w:val="22"/>
                <w:shd w:val="clear" w:color="auto" w:fill="FFFFFF"/>
              </w:rPr>
            </w:pPr>
          </w:p>
          <w:p w14:paraId="4DA8844D" w14:textId="77777777" w:rsidR="00CA37DB" w:rsidRPr="00A83C05" w:rsidRDefault="00CA37DB" w:rsidP="00CA37DB">
            <w:pPr>
              <w:rPr>
                <w:rFonts w:asciiTheme="minorHAnsi" w:hAnsiTheme="minorHAnsi" w:cstheme="minorHAnsi"/>
                <w:sz w:val="22"/>
                <w:szCs w:val="22"/>
              </w:rPr>
            </w:pPr>
            <w:r w:rsidRPr="00A83C05">
              <w:rPr>
                <w:rFonts w:asciiTheme="minorHAnsi" w:hAnsiTheme="minorHAnsi" w:cstheme="minorHAnsi"/>
                <w:sz w:val="22"/>
                <w:szCs w:val="22"/>
              </w:rPr>
              <w:t xml:space="preserve">For further information on the HSE commitment to Diversity, Equality and Inclusion, please visit the Diversity, Equality and Inclusion web page at </w:t>
            </w:r>
            <w:hyperlink r:id="rId17" w:history="1">
              <w:r w:rsidRPr="00A83C05">
                <w:rPr>
                  <w:rFonts w:asciiTheme="minorHAnsi" w:hAnsiTheme="minorHAnsi" w:cstheme="minorHAnsi"/>
                  <w:color w:val="0000FF"/>
                  <w:sz w:val="22"/>
                  <w:szCs w:val="22"/>
                  <w:u w:val="single"/>
                </w:rPr>
                <w:t>https://www.hse.ie/eng/staff/resources/diversity/</w:t>
              </w:r>
            </w:hyperlink>
            <w:r w:rsidRPr="00A83C05">
              <w:rPr>
                <w:rFonts w:asciiTheme="minorHAnsi" w:hAnsiTheme="minorHAnsi" w:cstheme="minorHAnsi"/>
                <w:sz w:val="22"/>
                <w:szCs w:val="22"/>
              </w:rPr>
              <w:t xml:space="preserve"> </w:t>
            </w:r>
            <w:r w:rsidRPr="00A83C05" w:rsidDel="009164B8">
              <w:rPr>
                <w:rFonts w:asciiTheme="minorHAnsi" w:hAnsiTheme="minorHAnsi" w:cstheme="minorHAnsi"/>
                <w:sz w:val="22"/>
                <w:szCs w:val="22"/>
              </w:rPr>
              <w:t xml:space="preserve"> </w:t>
            </w:r>
          </w:p>
        </w:tc>
      </w:tr>
      <w:tr w:rsidR="00CA37DB" w:rsidRPr="00A83C05" w14:paraId="5FD002F2" w14:textId="77777777" w:rsidTr="00BC346B">
        <w:tc>
          <w:tcPr>
            <w:tcW w:w="2364" w:type="dxa"/>
          </w:tcPr>
          <w:p w14:paraId="72B99E7F" w14:textId="77777777" w:rsidR="00CA37DB" w:rsidRPr="00A83C05" w:rsidRDefault="00CA37DB" w:rsidP="00CA37DB">
            <w:pPr>
              <w:rPr>
                <w:rFonts w:ascii="Calibri" w:hAnsi="Calibri" w:cs="Arial"/>
                <w:b/>
                <w:bCs/>
                <w:sz w:val="22"/>
                <w:szCs w:val="22"/>
              </w:rPr>
            </w:pPr>
            <w:r w:rsidRPr="00A83C05">
              <w:rPr>
                <w:rFonts w:ascii="Calibri" w:hAnsi="Calibri" w:cs="Arial"/>
                <w:b/>
                <w:bCs/>
                <w:sz w:val="22"/>
                <w:szCs w:val="22"/>
              </w:rPr>
              <w:t>Code of Practice</w:t>
            </w:r>
          </w:p>
        </w:tc>
        <w:tc>
          <w:tcPr>
            <w:tcW w:w="8394" w:type="dxa"/>
          </w:tcPr>
          <w:p w14:paraId="56025F6D" w14:textId="77777777" w:rsidR="00CA37DB" w:rsidRPr="00A83C05" w:rsidRDefault="00CA37DB" w:rsidP="00CA37DB">
            <w:pPr>
              <w:rPr>
                <w:rFonts w:ascii="Calibri" w:hAnsi="Calibri" w:cs="Arial"/>
                <w:sz w:val="22"/>
                <w:szCs w:val="22"/>
              </w:rPr>
            </w:pPr>
            <w:r w:rsidRPr="00A83C05">
              <w:rPr>
                <w:rFonts w:ascii="Calibri" w:hAnsi="Calibri" w:cs="Arial"/>
                <w:sz w:val="22"/>
                <w:szCs w:val="22"/>
              </w:rPr>
              <w:t xml:space="preserve">The </w:t>
            </w:r>
            <w:r w:rsidRPr="00A83C05">
              <w:rPr>
                <w:rFonts w:ascii="Calibri" w:hAnsi="Calibri" w:cs="Arial"/>
                <w:sz w:val="22"/>
                <w:szCs w:val="22"/>
                <w:lang w:val="en-IE"/>
              </w:rPr>
              <w:t xml:space="preserve">Health Service Executive / Public Appointments Service </w:t>
            </w:r>
            <w:r w:rsidRPr="00A83C05">
              <w:rPr>
                <w:rFonts w:ascii="Calibri" w:hAnsi="Calibri"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w:t>
            </w:r>
            <w:proofErr w:type="gramStart"/>
            <w:r w:rsidRPr="00A83C05">
              <w:rPr>
                <w:rFonts w:ascii="Calibri" w:hAnsi="Calibri" w:cs="Arial"/>
                <w:sz w:val="22"/>
                <w:szCs w:val="22"/>
              </w:rPr>
              <w:t>principle</w:t>
            </w:r>
            <w:proofErr w:type="gramEnd"/>
            <w:r w:rsidRPr="00A83C05">
              <w:rPr>
                <w:rFonts w:ascii="Calibri" w:hAnsi="Calibri" w:cs="Arial"/>
                <w:sz w:val="22"/>
                <w:szCs w:val="22"/>
              </w:rPr>
              <w:t xml:space="preserve"> basis. The Code also specifies the responsibilities placed on candidates, </w:t>
            </w:r>
            <w:r w:rsidRPr="00A83C05">
              <w:rPr>
                <w:rFonts w:ascii="Calibri" w:hAnsi="Calibri" w:cs="Arial"/>
                <w:iCs/>
                <w:sz w:val="22"/>
                <w:szCs w:val="22"/>
              </w:rPr>
              <w:t xml:space="preserve">facilities for feedback to applicants </w:t>
            </w:r>
            <w:r w:rsidRPr="00A83C05">
              <w:rPr>
                <w:rFonts w:ascii="Calibri" w:hAnsi="Calibri" w:cs="Arial"/>
                <w:sz w:val="22"/>
                <w:szCs w:val="22"/>
              </w:rPr>
              <w:t xml:space="preserve">on matters relating to their application when requested, and </w:t>
            </w:r>
            <w:r w:rsidRPr="00A83C05">
              <w:rPr>
                <w:rFonts w:ascii="Calibri" w:hAnsi="Calibri" w:cs="Arial"/>
                <w:sz w:val="22"/>
                <w:szCs w:val="22"/>
                <w:lang w:val="en-US"/>
              </w:rPr>
              <w:t xml:space="preserve">outlines procedures in relation to requests for a review of the recruitment and selection process and review in relation to allegations of a breach of the Code of Practice. </w:t>
            </w:r>
            <w:r w:rsidRPr="00A83C05">
              <w:rPr>
                <w:rFonts w:ascii="Calibri" w:hAnsi="Calibri" w:cs="Arial"/>
                <w:sz w:val="22"/>
                <w:szCs w:val="22"/>
              </w:rPr>
              <w:t xml:space="preserve"> Additional information on the </w:t>
            </w:r>
            <w:smartTag w:uri="urn:schemas-microsoft-com:office:smarttags" w:element="stockticker">
              <w:r w:rsidRPr="00A83C05">
                <w:rPr>
                  <w:rFonts w:ascii="Calibri" w:hAnsi="Calibri" w:cs="Arial"/>
                  <w:sz w:val="22"/>
                  <w:szCs w:val="22"/>
                </w:rPr>
                <w:t>HSE</w:t>
              </w:r>
            </w:smartTag>
            <w:r w:rsidRPr="00A83C05">
              <w:rPr>
                <w:rFonts w:ascii="Calibri" w:hAnsi="Calibri" w:cs="Arial"/>
                <w:sz w:val="22"/>
                <w:szCs w:val="22"/>
              </w:rPr>
              <w:t>’s review process is available in the document posted with each vacancy entitled “Code of Practice, information for candidates”.</w:t>
            </w:r>
          </w:p>
          <w:p w14:paraId="3413CB04" w14:textId="77777777" w:rsidR="00CA37DB" w:rsidRPr="00A83C05" w:rsidRDefault="00CA37DB" w:rsidP="00CA37DB">
            <w:pPr>
              <w:ind w:firstLine="720"/>
              <w:rPr>
                <w:rFonts w:ascii="Calibri" w:hAnsi="Calibri" w:cs="Arial"/>
                <w:sz w:val="22"/>
                <w:szCs w:val="22"/>
              </w:rPr>
            </w:pPr>
          </w:p>
          <w:p w14:paraId="766019F0" w14:textId="77777777" w:rsidR="00CA37DB" w:rsidRPr="00A83C05" w:rsidRDefault="00CA37DB" w:rsidP="00CA37DB">
            <w:pPr>
              <w:rPr>
                <w:rFonts w:ascii="Calibri" w:hAnsi="Calibri" w:cs="Arial"/>
                <w:sz w:val="22"/>
                <w:szCs w:val="22"/>
              </w:rPr>
            </w:pPr>
            <w:r w:rsidRPr="00A83C05">
              <w:rPr>
                <w:rFonts w:ascii="Calibri" w:hAnsi="Calibri" w:cs="Arial"/>
                <w:sz w:val="22"/>
                <w:szCs w:val="22"/>
              </w:rPr>
              <w:t xml:space="preserve">Codes of practice are published by the CPSA and are available on </w:t>
            </w:r>
            <w:hyperlink r:id="rId18" w:history="1">
              <w:r w:rsidRPr="00A83C05">
                <w:rPr>
                  <w:rFonts w:ascii="Calibri" w:hAnsi="Calibri" w:cs="Arial"/>
                  <w:color w:val="0000FF"/>
                  <w:sz w:val="22"/>
                  <w:szCs w:val="22"/>
                  <w:u w:val="single"/>
                </w:rPr>
                <w:t>www.cpsa.ie</w:t>
              </w:r>
            </w:hyperlink>
          </w:p>
        </w:tc>
      </w:tr>
      <w:tr w:rsidR="00CA37DB" w:rsidRPr="00A83C05" w14:paraId="6CCCF80C" w14:textId="77777777" w:rsidTr="00BC346B">
        <w:tc>
          <w:tcPr>
            <w:tcW w:w="10758" w:type="dxa"/>
            <w:gridSpan w:val="2"/>
          </w:tcPr>
          <w:p w14:paraId="4A0DFA5F" w14:textId="77777777" w:rsidR="00CA37DB" w:rsidRPr="00A83C05" w:rsidRDefault="00CA37DB" w:rsidP="00CA37DB">
            <w:pPr>
              <w:rPr>
                <w:rFonts w:ascii="Calibri" w:hAnsi="Calibri" w:cs="Arial"/>
                <w:sz w:val="22"/>
                <w:szCs w:val="22"/>
              </w:rPr>
            </w:pPr>
            <w:r w:rsidRPr="00A83C05">
              <w:rPr>
                <w:rFonts w:ascii="Calibri" w:hAnsi="Calibri" w:cs="Arial"/>
                <w:sz w:val="22"/>
                <w:szCs w:val="22"/>
              </w:rPr>
              <w:t>The reform programme outlined for the Health Services may impact on this role and as structures change the job description may be reviewed.</w:t>
            </w:r>
          </w:p>
          <w:p w14:paraId="154ADD0A" w14:textId="77777777" w:rsidR="00CA37DB" w:rsidRPr="00A83C05" w:rsidRDefault="00CA37DB" w:rsidP="00CA37DB">
            <w:pPr>
              <w:rPr>
                <w:rFonts w:ascii="Calibri" w:hAnsi="Calibri" w:cs="Arial"/>
                <w:sz w:val="22"/>
                <w:szCs w:val="22"/>
              </w:rPr>
            </w:pPr>
          </w:p>
          <w:p w14:paraId="740E89E4" w14:textId="77777777" w:rsidR="00CA37DB" w:rsidRPr="00A83C05" w:rsidRDefault="00CA37DB" w:rsidP="00CA37DB">
            <w:pPr>
              <w:rPr>
                <w:rFonts w:ascii="Calibri" w:hAnsi="Calibri" w:cs="Arial"/>
                <w:sz w:val="22"/>
                <w:szCs w:val="22"/>
              </w:rPr>
            </w:pPr>
            <w:r w:rsidRPr="00A83C05">
              <w:rPr>
                <w:rFonts w:ascii="Calibri" w:hAnsi="Calibri"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A83C05" w:rsidRDefault="00CA37DB" w:rsidP="00CA37DB">
      <w:pPr>
        <w:rPr>
          <w:rFonts w:ascii="Calibri" w:hAnsi="Calibri" w:cs="Arial"/>
          <w:b/>
          <w:sz w:val="22"/>
          <w:szCs w:val="22"/>
        </w:rPr>
        <w:sectPr w:rsidR="00CA37DB" w:rsidRPr="00A83C05" w:rsidSect="00556300">
          <w:footerReference w:type="even" r:id="rId19"/>
          <w:footerReference w:type="default" r:id="rId20"/>
          <w:pgSz w:w="11906" w:h="16838"/>
          <w:pgMar w:top="284" w:right="746" w:bottom="1440" w:left="1800" w:header="708" w:footer="708" w:gutter="0"/>
          <w:cols w:space="708"/>
          <w:docGrid w:linePitch="360"/>
        </w:sectPr>
      </w:pPr>
    </w:p>
    <w:p w14:paraId="655EED45" w14:textId="77777777" w:rsidR="00CA37DB" w:rsidRPr="00A83C05" w:rsidRDefault="00CA37DB" w:rsidP="00CA37DB">
      <w:pPr>
        <w:rPr>
          <w:rFonts w:ascii="Calibri" w:hAnsi="Calibri" w:cs="Arial"/>
          <w:b/>
          <w:sz w:val="22"/>
          <w:szCs w:val="22"/>
        </w:rPr>
      </w:pPr>
    </w:p>
    <w:p w14:paraId="05C1651C" w14:textId="77777777" w:rsidR="00CA37DB" w:rsidRPr="00A83C05" w:rsidRDefault="00CA37DB" w:rsidP="00CA37DB">
      <w:pPr>
        <w:jc w:val="both"/>
        <w:rPr>
          <w:rFonts w:ascii="Calibri" w:hAnsi="Calibri" w:cs="Arial"/>
          <w:sz w:val="22"/>
          <w:szCs w:val="22"/>
        </w:rPr>
      </w:pPr>
    </w:p>
    <w:p w14:paraId="67508C01" w14:textId="77777777" w:rsidR="00CA37DB" w:rsidRPr="00A83C05" w:rsidRDefault="00CA37DB" w:rsidP="00CA37DB">
      <w:pPr>
        <w:jc w:val="center"/>
        <w:rPr>
          <w:rFonts w:ascii="Calibri" w:hAnsi="Calibri" w:cs="Arial"/>
          <w:b/>
          <w:sz w:val="22"/>
          <w:szCs w:val="22"/>
        </w:rPr>
      </w:pPr>
      <w:r w:rsidRPr="00A83C05">
        <w:rPr>
          <w:rFonts w:ascii="Calibri" w:hAnsi="Calibri" w:cs="Arial"/>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A83C05" w14:paraId="6D39C21B" w14:textId="77777777" w:rsidTr="00554453">
        <w:tc>
          <w:tcPr>
            <w:tcW w:w="3374" w:type="dxa"/>
          </w:tcPr>
          <w:p w14:paraId="18180258" w14:textId="77777777" w:rsidR="00CA37DB" w:rsidRPr="00A83C05" w:rsidRDefault="00CA37DB" w:rsidP="00CA37DB">
            <w:pPr>
              <w:jc w:val="both"/>
              <w:rPr>
                <w:rFonts w:asciiTheme="minorHAnsi" w:hAnsiTheme="minorHAnsi" w:cstheme="minorHAnsi"/>
                <w:b/>
                <w:bCs/>
                <w:sz w:val="22"/>
                <w:szCs w:val="22"/>
              </w:rPr>
            </w:pPr>
            <w:r w:rsidRPr="00A83C05">
              <w:rPr>
                <w:rFonts w:asciiTheme="minorHAnsi" w:hAnsiTheme="minorHAnsi" w:cstheme="minorHAnsi"/>
                <w:b/>
                <w:bCs/>
                <w:sz w:val="22"/>
                <w:szCs w:val="22"/>
              </w:rPr>
              <w:t xml:space="preserve">Tenure </w:t>
            </w:r>
          </w:p>
        </w:tc>
        <w:tc>
          <w:tcPr>
            <w:tcW w:w="7144" w:type="dxa"/>
          </w:tcPr>
          <w:p w14:paraId="6C1EA6BC" w14:textId="5A842302" w:rsidR="00CA37DB" w:rsidRPr="00A83C05" w:rsidRDefault="00CA37DB" w:rsidP="00CA37DB">
            <w:pPr>
              <w:tabs>
                <w:tab w:val="left" w:pos="-720"/>
                <w:tab w:val="left" w:pos="0"/>
                <w:tab w:val="left" w:pos="720"/>
              </w:tabs>
              <w:suppressAutoHyphens/>
              <w:jc w:val="both"/>
              <w:rPr>
                <w:rFonts w:asciiTheme="minorHAnsi" w:hAnsiTheme="minorHAnsi" w:cstheme="minorHAnsi"/>
                <w:color w:val="FF0000"/>
                <w:spacing w:val="-3"/>
                <w:sz w:val="22"/>
                <w:szCs w:val="22"/>
              </w:rPr>
            </w:pPr>
            <w:r w:rsidRPr="00A83C05">
              <w:rPr>
                <w:rFonts w:asciiTheme="minorHAnsi" w:hAnsiTheme="minorHAnsi" w:cstheme="minorHAnsi"/>
                <w:spacing w:val="-3"/>
                <w:sz w:val="22"/>
                <w:szCs w:val="22"/>
              </w:rPr>
              <w:t>The current vacancy available is pensionable</w:t>
            </w:r>
            <w:r w:rsidR="00A83C05" w:rsidRPr="00A83C05">
              <w:rPr>
                <w:rFonts w:asciiTheme="minorHAnsi" w:hAnsiTheme="minorHAnsi" w:cstheme="minorHAnsi"/>
                <w:spacing w:val="-3"/>
                <w:sz w:val="22"/>
                <w:szCs w:val="22"/>
              </w:rPr>
              <w:t xml:space="preserve">, </w:t>
            </w:r>
            <w:r w:rsidRPr="00A83C05">
              <w:rPr>
                <w:rFonts w:asciiTheme="minorHAnsi" w:hAnsiTheme="minorHAnsi" w:cstheme="minorHAnsi"/>
                <w:spacing w:val="-3"/>
                <w:sz w:val="22"/>
                <w:szCs w:val="22"/>
              </w:rPr>
              <w:t>temporary and whole time</w:t>
            </w:r>
          </w:p>
          <w:p w14:paraId="6EEF600C" w14:textId="77777777" w:rsidR="00CA37DB" w:rsidRPr="00A83C05" w:rsidRDefault="00CA37DB" w:rsidP="00CA37DB">
            <w:pPr>
              <w:tabs>
                <w:tab w:val="left" w:pos="-720"/>
                <w:tab w:val="left" w:pos="0"/>
                <w:tab w:val="left" w:pos="720"/>
              </w:tabs>
              <w:suppressAutoHyphens/>
              <w:jc w:val="both"/>
              <w:rPr>
                <w:rFonts w:asciiTheme="minorHAnsi" w:hAnsiTheme="minorHAnsi" w:cstheme="minorHAnsi"/>
                <w:spacing w:val="-3"/>
                <w:sz w:val="22"/>
                <w:szCs w:val="22"/>
              </w:rPr>
            </w:pPr>
          </w:p>
          <w:p w14:paraId="70449FF9" w14:textId="77777777" w:rsidR="00CA37DB" w:rsidRPr="00A83C05" w:rsidRDefault="00CA37DB" w:rsidP="00CA37DB">
            <w:pPr>
              <w:tabs>
                <w:tab w:val="left" w:pos="-720"/>
                <w:tab w:val="left" w:pos="0"/>
                <w:tab w:val="left" w:pos="720"/>
              </w:tabs>
              <w:suppressAutoHyphens/>
              <w:jc w:val="both"/>
              <w:rPr>
                <w:rFonts w:asciiTheme="minorHAnsi" w:hAnsiTheme="minorHAnsi" w:cstheme="minorHAnsi"/>
                <w:color w:val="000000"/>
                <w:sz w:val="22"/>
                <w:szCs w:val="22"/>
              </w:rPr>
            </w:pPr>
            <w:r w:rsidRPr="00A83C05">
              <w:rPr>
                <w:rFonts w:asciiTheme="minorHAnsi" w:hAnsiTheme="minorHAnsi" w:cstheme="minorHAnsi"/>
                <w:color w:val="000000"/>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A83C05" w:rsidRDefault="00CA37DB" w:rsidP="00CA37DB">
            <w:pPr>
              <w:tabs>
                <w:tab w:val="left" w:pos="-720"/>
                <w:tab w:val="left" w:pos="0"/>
                <w:tab w:val="left" w:pos="720"/>
              </w:tabs>
              <w:suppressAutoHyphens/>
              <w:jc w:val="both"/>
              <w:rPr>
                <w:rFonts w:asciiTheme="minorHAnsi" w:hAnsiTheme="minorHAnsi" w:cstheme="minorHAnsi"/>
                <w:spacing w:val="-3"/>
                <w:sz w:val="22"/>
                <w:szCs w:val="22"/>
              </w:rPr>
            </w:pPr>
          </w:p>
          <w:p w14:paraId="6063BC40" w14:textId="77777777" w:rsidR="00CA37DB" w:rsidRPr="00A83C05" w:rsidRDefault="00CA37DB" w:rsidP="00CA37DB">
            <w:pPr>
              <w:tabs>
                <w:tab w:val="left" w:pos="-720"/>
                <w:tab w:val="left" w:pos="0"/>
                <w:tab w:val="left" w:pos="720"/>
              </w:tabs>
              <w:suppressAutoHyphens/>
              <w:jc w:val="both"/>
              <w:rPr>
                <w:rFonts w:asciiTheme="minorHAnsi" w:hAnsiTheme="minorHAnsi" w:cstheme="minorHAnsi"/>
                <w:spacing w:val="-3"/>
                <w:sz w:val="22"/>
                <w:szCs w:val="22"/>
              </w:rPr>
            </w:pPr>
            <w:r w:rsidRPr="00A83C05">
              <w:rPr>
                <w:rFonts w:asciiTheme="minorHAnsi" w:hAnsiTheme="minorHAnsi" w:cstheme="minorHAnsi"/>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A83C05" w14:paraId="355EBA3C" w14:textId="77777777" w:rsidTr="00554453">
        <w:tc>
          <w:tcPr>
            <w:tcW w:w="3374" w:type="dxa"/>
          </w:tcPr>
          <w:p w14:paraId="5BD8845C" w14:textId="77777777" w:rsidR="00CA37DB" w:rsidRPr="00A83C05" w:rsidRDefault="00CA37DB" w:rsidP="00CA37DB">
            <w:pPr>
              <w:jc w:val="both"/>
              <w:rPr>
                <w:rFonts w:asciiTheme="minorHAnsi" w:hAnsiTheme="minorHAnsi" w:cstheme="minorHAnsi"/>
                <w:b/>
                <w:bCs/>
                <w:sz w:val="22"/>
                <w:szCs w:val="22"/>
              </w:rPr>
            </w:pPr>
            <w:r w:rsidRPr="00A83C05">
              <w:rPr>
                <w:rFonts w:asciiTheme="minorHAnsi" w:hAnsiTheme="minorHAnsi" w:cstheme="minorHAnsi"/>
                <w:b/>
                <w:bCs/>
                <w:sz w:val="22"/>
                <w:szCs w:val="22"/>
              </w:rPr>
              <w:t xml:space="preserve">Remuneration </w:t>
            </w:r>
          </w:p>
        </w:tc>
        <w:tc>
          <w:tcPr>
            <w:tcW w:w="7144" w:type="dxa"/>
          </w:tcPr>
          <w:p w14:paraId="62B71285" w14:textId="77777777" w:rsidR="00A83C05" w:rsidRPr="00A83C05" w:rsidRDefault="00A83C05" w:rsidP="00A83C05">
            <w:pPr>
              <w:spacing w:after="120"/>
              <w:jc w:val="both"/>
              <w:rPr>
                <w:rFonts w:asciiTheme="minorHAnsi" w:hAnsiTheme="minorHAnsi" w:cstheme="minorHAnsi"/>
                <w:sz w:val="22"/>
                <w:szCs w:val="22"/>
              </w:rPr>
            </w:pPr>
            <w:r w:rsidRPr="00A83C05">
              <w:rPr>
                <w:rFonts w:asciiTheme="minorHAnsi" w:hAnsiTheme="minorHAnsi" w:cstheme="minorHAnsi"/>
                <w:sz w:val="22"/>
                <w:szCs w:val="22"/>
              </w:rPr>
              <w:t xml:space="preserve">The salary scale for the post at (01/06/2026) is: </w:t>
            </w:r>
          </w:p>
          <w:p w14:paraId="244E5B73" w14:textId="5DEFDCAB" w:rsidR="00A83C05" w:rsidRPr="00A83C05" w:rsidRDefault="00A83C05" w:rsidP="00A83C05">
            <w:pPr>
              <w:spacing w:after="120"/>
              <w:contextualSpacing/>
              <w:rPr>
                <w:rFonts w:asciiTheme="minorHAnsi" w:hAnsiTheme="minorHAnsi" w:cstheme="minorHAnsi"/>
                <w:sz w:val="22"/>
                <w:szCs w:val="22"/>
              </w:rPr>
            </w:pPr>
            <w:r w:rsidRPr="00A83C05">
              <w:rPr>
                <w:rFonts w:asciiTheme="minorHAnsi" w:hAnsiTheme="minorHAnsi" w:cstheme="minorHAnsi"/>
                <w:sz w:val="22"/>
                <w:szCs w:val="22"/>
              </w:rPr>
              <w:t>72,119 73,511 74,941 76,363 77,784 79,280 80,857 82,428 83,689</w:t>
            </w:r>
          </w:p>
          <w:p w14:paraId="73C9E767" w14:textId="77777777" w:rsidR="00A83C05" w:rsidRPr="00A83C05" w:rsidRDefault="00A83C05" w:rsidP="00CA37DB">
            <w:pPr>
              <w:jc w:val="both"/>
              <w:rPr>
                <w:rFonts w:asciiTheme="minorHAnsi" w:hAnsiTheme="minorHAnsi" w:cstheme="minorHAnsi"/>
                <w:color w:val="FF0000"/>
                <w:sz w:val="22"/>
                <w:szCs w:val="22"/>
              </w:rPr>
            </w:pPr>
          </w:p>
          <w:p w14:paraId="5EF8C281" w14:textId="77777777" w:rsidR="00CA37DB" w:rsidRPr="00A83C05" w:rsidRDefault="00CA37DB" w:rsidP="00CA37DB">
            <w:pPr>
              <w:jc w:val="both"/>
              <w:rPr>
                <w:rFonts w:asciiTheme="minorHAnsi" w:hAnsiTheme="minorHAnsi" w:cstheme="minorHAnsi"/>
                <w:color w:val="FF0000"/>
                <w:sz w:val="22"/>
                <w:szCs w:val="22"/>
              </w:rPr>
            </w:pPr>
          </w:p>
          <w:p w14:paraId="084AB718" w14:textId="77777777" w:rsidR="00CA37DB" w:rsidRPr="00A83C05" w:rsidRDefault="00CA37DB" w:rsidP="00CA37DB">
            <w:pPr>
              <w:jc w:val="both"/>
              <w:rPr>
                <w:rFonts w:asciiTheme="minorHAnsi" w:hAnsiTheme="minorHAnsi" w:cstheme="minorHAnsi"/>
                <w:sz w:val="22"/>
                <w:szCs w:val="22"/>
              </w:rPr>
            </w:pPr>
            <w:r w:rsidRPr="00A83C05">
              <w:rPr>
                <w:rFonts w:asciiTheme="minorHAnsi" w:hAnsiTheme="minorHAnsi" w:cstheme="minorHAnsi"/>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554453" w:rsidRPr="00CA37DB" w14:paraId="5EC819D8" w14:textId="77777777" w:rsidTr="00554453">
        <w:tc>
          <w:tcPr>
            <w:tcW w:w="3374" w:type="dxa"/>
          </w:tcPr>
          <w:p w14:paraId="0E1B5136" w14:textId="77777777" w:rsidR="00554453" w:rsidRPr="00A83C05" w:rsidRDefault="00554453" w:rsidP="00554453">
            <w:pPr>
              <w:jc w:val="both"/>
              <w:rPr>
                <w:rFonts w:asciiTheme="minorHAnsi" w:hAnsiTheme="minorHAnsi" w:cstheme="minorHAnsi"/>
                <w:b/>
                <w:bCs/>
                <w:sz w:val="22"/>
                <w:szCs w:val="22"/>
              </w:rPr>
            </w:pPr>
            <w:r w:rsidRPr="00A83C05">
              <w:rPr>
                <w:rFonts w:asciiTheme="minorHAnsi" w:hAnsiTheme="minorHAnsi" w:cstheme="minorHAnsi"/>
                <w:b/>
                <w:bCs/>
                <w:sz w:val="22"/>
                <w:szCs w:val="22"/>
              </w:rPr>
              <w:t>Working Week</w:t>
            </w:r>
          </w:p>
          <w:p w14:paraId="49074E0C" w14:textId="77777777" w:rsidR="00554453" w:rsidRPr="00A83C05" w:rsidRDefault="00554453" w:rsidP="00554453">
            <w:pPr>
              <w:jc w:val="both"/>
              <w:rPr>
                <w:rFonts w:asciiTheme="minorHAnsi" w:hAnsiTheme="minorHAnsi" w:cstheme="minorHAnsi"/>
                <w:b/>
                <w:bCs/>
                <w:sz w:val="22"/>
                <w:szCs w:val="22"/>
              </w:rPr>
            </w:pPr>
          </w:p>
        </w:tc>
        <w:tc>
          <w:tcPr>
            <w:tcW w:w="7144" w:type="dxa"/>
          </w:tcPr>
          <w:p w14:paraId="74B80F4F" w14:textId="77777777" w:rsidR="00554453" w:rsidRPr="00A83C05" w:rsidRDefault="00554453" w:rsidP="00554453">
            <w:pPr>
              <w:jc w:val="both"/>
              <w:rPr>
                <w:rFonts w:asciiTheme="minorHAnsi" w:hAnsiTheme="minorHAnsi" w:cstheme="minorHAnsi"/>
                <w:sz w:val="22"/>
                <w:szCs w:val="22"/>
              </w:rPr>
            </w:pPr>
            <w:r w:rsidRPr="00A83C05">
              <w:rPr>
                <w:rFonts w:asciiTheme="minorHAnsi" w:hAnsiTheme="minorHAnsi" w:cstheme="minorHAnsi"/>
                <w:sz w:val="22"/>
                <w:szCs w:val="22"/>
              </w:rPr>
              <w:t xml:space="preserve">The standard working week applying to the post is to be confirmed at Job Offer stage.  </w:t>
            </w:r>
          </w:p>
          <w:p w14:paraId="54303538" w14:textId="77777777" w:rsidR="00554453" w:rsidRPr="00A83C05" w:rsidRDefault="00554453" w:rsidP="00554453">
            <w:pPr>
              <w:jc w:val="both"/>
              <w:rPr>
                <w:rFonts w:asciiTheme="minorHAnsi" w:hAnsiTheme="minorHAnsi" w:cstheme="minorHAnsi"/>
                <w:b/>
                <w:color w:val="FF0000"/>
                <w:sz w:val="22"/>
                <w:szCs w:val="22"/>
              </w:rPr>
            </w:pPr>
          </w:p>
          <w:p w14:paraId="5876985C" w14:textId="77777777" w:rsidR="00554453" w:rsidRPr="00A83C05" w:rsidRDefault="00554453" w:rsidP="00554453">
            <w:pPr>
              <w:jc w:val="both"/>
              <w:rPr>
                <w:rFonts w:asciiTheme="minorHAnsi" w:hAnsiTheme="minorHAnsi" w:cstheme="minorHAnsi"/>
                <w:sz w:val="22"/>
                <w:szCs w:val="22"/>
              </w:rPr>
            </w:pPr>
            <w:smartTag w:uri="urn:schemas-microsoft-com:office:smarttags" w:element="stockticker">
              <w:r w:rsidRPr="00A83C05">
                <w:rPr>
                  <w:rFonts w:asciiTheme="minorHAnsi" w:hAnsiTheme="minorHAnsi" w:cstheme="minorHAnsi"/>
                  <w:sz w:val="22"/>
                  <w:szCs w:val="22"/>
                </w:rPr>
                <w:t>HSE</w:t>
              </w:r>
            </w:smartTag>
            <w:r w:rsidRPr="00A83C05">
              <w:rPr>
                <w:rFonts w:asciiTheme="minorHAnsi" w:hAnsiTheme="minorHAnsi" w:cstheme="minorHAnsi"/>
                <w:sz w:val="22"/>
                <w:szCs w:val="22"/>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A83C05">
              <w:rPr>
                <w:rFonts w:asciiTheme="minorHAnsi" w:hAnsiTheme="minorHAnsi" w:cstheme="minorHAnsi"/>
                <w:sz w:val="22"/>
                <w:szCs w:val="22"/>
                <w:vertAlign w:val="superscript"/>
              </w:rPr>
              <w:t>th</w:t>
            </w:r>
            <w:r w:rsidRPr="00A83C05">
              <w:rPr>
                <w:rFonts w:asciiTheme="minorHAnsi" w:hAnsiTheme="minorHAnsi" w:cstheme="minorHAnsi"/>
                <w:sz w:val="22"/>
                <w:szCs w:val="22"/>
              </w:rPr>
              <w:t xml:space="preserve"> 2008 will be required to work agreed roster / on call arrangements as advised by their line manager. Contracted hours of work are liable to change between the hours of </w:t>
            </w:r>
            <w:smartTag w:uri="urn:schemas-microsoft-com:office:smarttags" w:element="time">
              <w:smartTagPr>
                <w:attr w:name="Hour" w:val="8"/>
                <w:attr w:name="Minute" w:val="0"/>
              </w:smartTagPr>
              <w:r w:rsidRPr="00A83C05">
                <w:rPr>
                  <w:rFonts w:asciiTheme="minorHAnsi" w:hAnsiTheme="minorHAnsi" w:cstheme="minorHAnsi"/>
                  <w:sz w:val="22"/>
                  <w:szCs w:val="22"/>
                </w:rPr>
                <w:t>8am-8pm</w:t>
              </w:r>
            </w:smartTag>
            <w:r w:rsidRPr="00A83C05">
              <w:rPr>
                <w:rFonts w:asciiTheme="minorHAnsi" w:hAnsiTheme="minorHAnsi" w:cstheme="minorHAnsi"/>
                <w:sz w:val="22"/>
                <w:szCs w:val="22"/>
              </w:rPr>
              <w:t xml:space="preserve"> over seven days to meet the requirements for extended day services in accordance with the terms of the Framework Agreement (Implementation of Clause 30.4 of Towards 2016).</w:t>
            </w:r>
          </w:p>
          <w:p w14:paraId="4E52EFD8" w14:textId="443EF350" w:rsidR="00554453" w:rsidRPr="00A83C05" w:rsidRDefault="00554453" w:rsidP="00554453">
            <w:pPr>
              <w:spacing w:line="276" w:lineRule="auto"/>
              <w:jc w:val="both"/>
              <w:textAlignment w:val="baseline"/>
              <w:rPr>
                <w:rFonts w:asciiTheme="minorHAnsi" w:eastAsia="Calibri" w:hAnsiTheme="minorHAnsi" w:cstheme="minorHAnsi"/>
                <w:sz w:val="22"/>
                <w:szCs w:val="22"/>
                <w:lang w:val="en-IE" w:eastAsia="en-IE"/>
              </w:rPr>
            </w:pPr>
          </w:p>
        </w:tc>
      </w:tr>
      <w:tr w:rsidR="00554453" w:rsidRPr="00CA37DB" w14:paraId="7EDCF37A" w14:textId="77777777" w:rsidTr="00554453">
        <w:tc>
          <w:tcPr>
            <w:tcW w:w="3374" w:type="dxa"/>
          </w:tcPr>
          <w:p w14:paraId="3D944E48" w14:textId="77777777" w:rsidR="00554453" w:rsidRPr="00A83C05" w:rsidRDefault="00554453" w:rsidP="00554453">
            <w:pPr>
              <w:jc w:val="both"/>
              <w:rPr>
                <w:rFonts w:asciiTheme="minorHAnsi" w:hAnsiTheme="minorHAnsi" w:cstheme="minorHAnsi"/>
                <w:b/>
                <w:bCs/>
                <w:sz w:val="22"/>
                <w:szCs w:val="22"/>
              </w:rPr>
            </w:pPr>
            <w:r w:rsidRPr="00A83C05">
              <w:rPr>
                <w:rFonts w:asciiTheme="minorHAnsi" w:hAnsiTheme="minorHAnsi" w:cstheme="minorHAnsi"/>
                <w:b/>
                <w:bCs/>
                <w:sz w:val="22"/>
                <w:szCs w:val="22"/>
              </w:rPr>
              <w:t>Annual Leave</w:t>
            </w:r>
          </w:p>
        </w:tc>
        <w:tc>
          <w:tcPr>
            <w:tcW w:w="7144" w:type="dxa"/>
          </w:tcPr>
          <w:p w14:paraId="7D8BFFB0" w14:textId="77777777" w:rsidR="00554453" w:rsidRPr="00A83C05" w:rsidRDefault="00554453" w:rsidP="00554453">
            <w:pPr>
              <w:rPr>
                <w:rFonts w:asciiTheme="minorHAnsi" w:hAnsiTheme="minorHAnsi" w:cstheme="minorHAnsi"/>
                <w:sz w:val="22"/>
                <w:szCs w:val="22"/>
              </w:rPr>
            </w:pPr>
            <w:r w:rsidRPr="00A83C05">
              <w:rPr>
                <w:rFonts w:asciiTheme="minorHAnsi" w:hAnsiTheme="minorHAnsi" w:cstheme="minorHAnsi"/>
                <w:sz w:val="22"/>
                <w:szCs w:val="22"/>
              </w:rPr>
              <w:t>The annual leave associated with the post will be confirmed at contracting stage.</w:t>
            </w:r>
          </w:p>
        </w:tc>
      </w:tr>
      <w:tr w:rsidR="00554453" w:rsidRPr="00CA37DB" w14:paraId="1278239C" w14:textId="77777777" w:rsidTr="00554453">
        <w:tc>
          <w:tcPr>
            <w:tcW w:w="3374" w:type="dxa"/>
          </w:tcPr>
          <w:p w14:paraId="7D7588ED" w14:textId="77777777" w:rsidR="00554453" w:rsidRPr="00A83C05" w:rsidRDefault="00554453" w:rsidP="00554453">
            <w:pPr>
              <w:jc w:val="both"/>
              <w:rPr>
                <w:rFonts w:asciiTheme="minorHAnsi" w:hAnsiTheme="minorHAnsi" w:cstheme="minorHAnsi"/>
                <w:b/>
                <w:bCs/>
                <w:sz w:val="22"/>
                <w:szCs w:val="22"/>
              </w:rPr>
            </w:pPr>
            <w:r w:rsidRPr="00A83C05">
              <w:rPr>
                <w:rFonts w:asciiTheme="minorHAnsi" w:hAnsiTheme="minorHAnsi" w:cstheme="minorHAnsi"/>
                <w:b/>
                <w:bCs/>
                <w:sz w:val="22"/>
                <w:szCs w:val="22"/>
              </w:rPr>
              <w:t>Superannuation</w:t>
            </w:r>
          </w:p>
          <w:p w14:paraId="2112E4CF" w14:textId="77777777" w:rsidR="00554453" w:rsidRPr="00A83C05" w:rsidRDefault="00554453" w:rsidP="00554453">
            <w:pPr>
              <w:jc w:val="both"/>
              <w:rPr>
                <w:rFonts w:asciiTheme="minorHAnsi" w:hAnsiTheme="minorHAnsi" w:cstheme="minorHAnsi"/>
                <w:b/>
                <w:bCs/>
                <w:sz w:val="22"/>
                <w:szCs w:val="22"/>
              </w:rPr>
            </w:pPr>
          </w:p>
          <w:p w14:paraId="6CE0A4A6" w14:textId="77777777" w:rsidR="00554453" w:rsidRPr="00A83C05" w:rsidRDefault="00554453" w:rsidP="00554453">
            <w:pPr>
              <w:jc w:val="both"/>
              <w:rPr>
                <w:rFonts w:asciiTheme="minorHAnsi" w:hAnsiTheme="minorHAnsi" w:cstheme="minorHAnsi"/>
                <w:b/>
                <w:bCs/>
                <w:sz w:val="22"/>
                <w:szCs w:val="22"/>
              </w:rPr>
            </w:pPr>
          </w:p>
        </w:tc>
        <w:tc>
          <w:tcPr>
            <w:tcW w:w="7144" w:type="dxa"/>
          </w:tcPr>
          <w:p w14:paraId="01197124" w14:textId="77777777" w:rsidR="00554453" w:rsidRPr="00A83C05" w:rsidRDefault="00554453" w:rsidP="00554453">
            <w:pPr>
              <w:jc w:val="both"/>
              <w:rPr>
                <w:rFonts w:asciiTheme="minorHAnsi" w:hAnsiTheme="minorHAnsi" w:cstheme="minorHAnsi"/>
                <w:sz w:val="22"/>
                <w:szCs w:val="22"/>
              </w:rPr>
            </w:pPr>
            <w:r w:rsidRPr="00A83C05">
              <w:rPr>
                <w:rFonts w:asciiTheme="minorHAnsi" w:hAnsiTheme="minorHAnsi" w:cstheme="minorHAnsi"/>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554453" w:rsidRPr="00A83C05" w:rsidRDefault="00554453" w:rsidP="00554453">
            <w:pPr>
              <w:jc w:val="both"/>
              <w:rPr>
                <w:rFonts w:asciiTheme="minorHAnsi" w:hAnsiTheme="minorHAnsi" w:cstheme="minorHAnsi"/>
                <w:bCs/>
                <w:iCs/>
                <w:sz w:val="22"/>
                <w:szCs w:val="22"/>
              </w:rPr>
            </w:pPr>
          </w:p>
        </w:tc>
      </w:tr>
      <w:tr w:rsidR="00554453" w:rsidRPr="00CA37DB" w14:paraId="2B467A61" w14:textId="77777777" w:rsidTr="00554453">
        <w:tc>
          <w:tcPr>
            <w:tcW w:w="3374" w:type="dxa"/>
          </w:tcPr>
          <w:p w14:paraId="25FAD843" w14:textId="77777777" w:rsidR="00554453" w:rsidRPr="00A83C05" w:rsidRDefault="00554453" w:rsidP="00554453">
            <w:pPr>
              <w:jc w:val="both"/>
              <w:rPr>
                <w:rFonts w:asciiTheme="minorHAnsi" w:hAnsiTheme="minorHAnsi" w:cstheme="minorHAnsi"/>
                <w:b/>
                <w:bCs/>
                <w:sz w:val="22"/>
                <w:szCs w:val="22"/>
              </w:rPr>
            </w:pPr>
            <w:r w:rsidRPr="00A83C05">
              <w:rPr>
                <w:rFonts w:asciiTheme="minorHAnsi" w:hAnsiTheme="minorHAnsi" w:cstheme="minorHAnsi"/>
                <w:b/>
                <w:bCs/>
                <w:sz w:val="22"/>
                <w:szCs w:val="22"/>
              </w:rPr>
              <w:t>Age</w:t>
            </w:r>
          </w:p>
        </w:tc>
        <w:tc>
          <w:tcPr>
            <w:tcW w:w="7144" w:type="dxa"/>
          </w:tcPr>
          <w:p w14:paraId="23474BD9" w14:textId="77777777" w:rsidR="00554453" w:rsidRPr="00A83C05" w:rsidRDefault="00554453" w:rsidP="00554453">
            <w:pPr>
              <w:autoSpaceDE w:val="0"/>
              <w:autoSpaceDN w:val="0"/>
              <w:spacing w:line="276" w:lineRule="auto"/>
              <w:rPr>
                <w:rFonts w:asciiTheme="minorHAnsi" w:eastAsia="Calibri" w:hAnsiTheme="minorHAnsi" w:cstheme="minorHAnsi"/>
                <w:i/>
                <w:iCs/>
                <w:color w:val="000000"/>
                <w:sz w:val="22"/>
                <w:szCs w:val="22"/>
                <w:lang w:eastAsia="en-US"/>
              </w:rPr>
            </w:pPr>
            <w:r w:rsidRPr="00A83C05">
              <w:rPr>
                <w:rFonts w:asciiTheme="minorHAnsi" w:hAnsiTheme="minorHAnsi" w:cstheme="minorHAnsi"/>
                <w:color w:val="000000"/>
                <w:sz w:val="22"/>
                <w:szCs w:val="22"/>
              </w:rPr>
              <w:t>The Public Service Superannuation (Age of Retirement) Act, 2018* set 70 years as the compulsory retirement age for public servants.</w:t>
            </w:r>
            <w:r w:rsidRPr="00A83C05">
              <w:rPr>
                <w:rFonts w:asciiTheme="minorHAnsi" w:hAnsiTheme="minorHAnsi" w:cstheme="minorHAnsi"/>
                <w:i/>
                <w:iCs/>
                <w:color w:val="000000"/>
                <w:sz w:val="22"/>
                <w:szCs w:val="22"/>
              </w:rPr>
              <w:t xml:space="preserve"> </w:t>
            </w:r>
          </w:p>
          <w:p w14:paraId="01357E94" w14:textId="77777777" w:rsidR="00554453" w:rsidRPr="00A83C05" w:rsidRDefault="00554453" w:rsidP="00554453">
            <w:pPr>
              <w:autoSpaceDE w:val="0"/>
              <w:autoSpaceDN w:val="0"/>
              <w:spacing w:line="276" w:lineRule="auto"/>
              <w:rPr>
                <w:rFonts w:asciiTheme="minorHAnsi" w:hAnsiTheme="minorHAnsi" w:cstheme="minorHAnsi"/>
                <w:i/>
                <w:iCs/>
                <w:color w:val="000000"/>
                <w:sz w:val="22"/>
                <w:szCs w:val="22"/>
              </w:rPr>
            </w:pPr>
          </w:p>
          <w:p w14:paraId="7C45B6D3" w14:textId="77777777" w:rsidR="00554453" w:rsidRPr="00A83C05" w:rsidRDefault="00554453" w:rsidP="00554453">
            <w:pPr>
              <w:autoSpaceDE w:val="0"/>
              <w:autoSpaceDN w:val="0"/>
              <w:spacing w:line="276" w:lineRule="auto"/>
              <w:rPr>
                <w:rFonts w:asciiTheme="minorHAnsi" w:hAnsiTheme="minorHAnsi" w:cstheme="minorHAnsi"/>
                <w:b/>
                <w:bCs/>
                <w:i/>
                <w:iCs/>
                <w:color w:val="000000"/>
                <w:sz w:val="22"/>
                <w:szCs w:val="22"/>
                <w:u w:val="single"/>
              </w:rPr>
            </w:pPr>
            <w:r w:rsidRPr="00A83C05">
              <w:rPr>
                <w:rFonts w:asciiTheme="minorHAnsi" w:hAnsiTheme="minorHAnsi" w:cstheme="minorHAnsi"/>
                <w:b/>
                <w:bCs/>
                <w:i/>
                <w:iCs/>
                <w:color w:val="000000"/>
                <w:sz w:val="22"/>
                <w:szCs w:val="22"/>
              </w:rPr>
              <w:t xml:space="preserve">* </w:t>
            </w:r>
            <w:r w:rsidRPr="00A83C05">
              <w:rPr>
                <w:rFonts w:asciiTheme="minorHAnsi" w:hAnsiTheme="minorHAnsi" w:cstheme="minorHAnsi"/>
                <w:b/>
                <w:bCs/>
                <w:i/>
                <w:iCs/>
                <w:color w:val="000000"/>
                <w:sz w:val="22"/>
                <w:szCs w:val="22"/>
                <w:u w:val="single"/>
              </w:rPr>
              <w:t>Public Servants not affected by this legislation:</w:t>
            </w:r>
          </w:p>
          <w:p w14:paraId="1983AC4D" w14:textId="77777777" w:rsidR="00554453" w:rsidRPr="00A83C05" w:rsidRDefault="00554453" w:rsidP="00554453">
            <w:pPr>
              <w:autoSpaceDE w:val="0"/>
              <w:autoSpaceDN w:val="0"/>
              <w:spacing w:line="276" w:lineRule="auto"/>
              <w:rPr>
                <w:rFonts w:asciiTheme="minorHAnsi" w:hAnsiTheme="minorHAnsi" w:cstheme="minorHAnsi"/>
                <w:color w:val="000000"/>
                <w:sz w:val="22"/>
                <w:szCs w:val="22"/>
              </w:rPr>
            </w:pPr>
            <w:r w:rsidRPr="00A83C05">
              <w:rPr>
                <w:rFonts w:asciiTheme="minorHAnsi" w:hAnsiTheme="minorHAnsi" w:cstheme="minorHAnsi"/>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554453" w:rsidRPr="00A83C05" w:rsidRDefault="00554453" w:rsidP="00554453">
            <w:pPr>
              <w:autoSpaceDE w:val="0"/>
              <w:autoSpaceDN w:val="0"/>
              <w:spacing w:line="276" w:lineRule="auto"/>
              <w:rPr>
                <w:rFonts w:asciiTheme="minorHAnsi" w:hAnsiTheme="minorHAnsi" w:cstheme="minorHAnsi"/>
                <w:color w:val="000000"/>
                <w:sz w:val="22"/>
                <w:szCs w:val="22"/>
              </w:rPr>
            </w:pPr>
          </w:p>
          <w:p w14:paraId="1E07C613" w14:textId="77777777" w:rsidR="00554453" w:rsidRPr="00A83C05" w:rsidRDefault="00554453" w:rsidP="00554453">
            <w:pPr>
              <w:keepNext/>
              <w:tabs>
                <w:tab w:val="left" w:pos="-720"/>
                <w:tab w:val="left" w:pos="0"/>
                <w:tab w:val="left" w:pos="720"/>
              </w:tabs>
              <w:suppressAutoHyphens/>
              <w:jc w:val="both"/>
              <w:outlineLvl w:val="6"/>
              <w:rPr>
                <w:rFonts w:asciiTheme="minorHAnsi" w:hAnsiTheme="minorHAnsi" w:cstheme="minorHAnsi"/>
                <w:spacing w:val="-3"/>
                <w:sz w:val="22"/>
                <w:szCs w:val="22"/>
                <w:lang w:eastAsia="en-US"/>
              </w:rPr>
            </w:pPr>
            <w:r w:rsidRPr="00A83C05">
              <w:rPr>
                <w:rFonts w:asciiTheme="minorHAnsi" w:hAnsiTheme="minorHAnsi" w:cstheme="minorHAnsi"/>
                <w:color w:val="000000"/>
                <w:spacing w:val="-3"/>
                <w:sz w:val="22"/>
                <w:szCs w:val="22"/>
                <w:lang w:eastAsia="en-US"/>
              </w:rPr>
              <w:lastRenderedPageBreak/>
              <w:t xml:space="preserve">Public servants, joining the public service or re-joining the public service after a </w:t>
            </w:r>
            <w:proofErr w:type="gramStart"/>
            <w:r w:rsidRPr="00A83C05">
              <w:rPr>
                <w:rFonts w:asciiTheme="minorHAnsi" w:hAnsiTheme="minorHAnsi" w:cstheme="minorHAnsi"/>
                <w:color w:val="000000"/>
                <w:spacing w:val="-3"/>
                <w:sz w:val="22"/>
                <w:szCs w:val="22"/>
                <w:lang w:eastAsia="en-US"/>
              </w:rPr>
              <w:t>26 week</w:t>
            </w:r>
            <w:proofErr w:type="gramEnd"/>
            <w:r w:rsidRPr="00A83C05">
              <w:rPr>
                <w:rFonts w:asciiTheme="minorHAnsi" w:hAnsiTheme="minorHAnsi" w:cstheme="minorHAnsi"/>
                <w:color w:val="000000"/>
                <w:spacing w:val="-3"/>
                <w:sz w:val="22"/>
                <w:szCs w:val="22"/>
                <w:lang w:eastAsia="en-US"/>
              </w:rPr>
              <w:t xml:space="preserve"> break, after 1 January 2013 are members of the Single Pension Scheme and have a compulsory retirement age of 70.</w:t>
            </w:r>
          </w:p>
        </w:tc>
      </w:tr>
      <w:tr w:rsidR="00554453" w:rsidRPr="00CA37DB" w14:paraId="281C677F" w14:textId="77777777" w:rsidTr="00554453">
        <w:tc>
          <w:tcPr>
            <w:tcW w:w="3374" w:type="dxa"/>
          </w:tcPr>
          <w:p w14:paraId="49D1ACE9" w14:textId="77777777" w:rsidR="00554453" w:rsidRPr="00A83C05" w:rsidRDefault="00554453" w:rsidP="00554453">
            <w:pPr>
              <w:jc w:val="both"/>
              <w:rPr>
                <w:rFonts w:asciiTheme="minorHAnsi" w:hAnsiTheme="minorHAnsi" w:cstheme="minorHAnsi"/>
                <w:b/>
                <w:bCs/>
                <w:sz w:val="22"/>
                <w:szCs w:val="22"/>
              </w:rPr>
            </w:pPr>
            <w:r w:rsidRPr="00A83C05">
              <w:rPr>
                <w:rFonts w:asciiTheme="minorHAnsi" w:hAnsiTheme="minorHAnsi" w:cstheme="minorHAnsi"/>
                <w:b/>
                <w:bCs/>
                <w:sz w:val="22"/>
                <w:szCs w:val="22"/>
              </w:rPr>
              <w:lastRenderedPageBreak/>
              <w:t>Probation</w:t>
            </w:r>
          </w:p>
        </w:tc>
        <w:tc>
          <w:tcPr>
            <w:tcW w:w="7144" w:type="dxa"/>
          </w:tcPr>
          <w:p w14:paraId="0BE3400A" w14:textId="77777777" w:rsidR="00554453" w:rsidRPr="00A83C05" w:rsidRDefault="00554453" w:rsidP="00554453">
            <w:pPr>
              <w:keepNext/>
              <w:tabs>
                <w:tab w:val="left" w:pos="-720"/>
                <w:tab w:val="left" w:pos="0"/>
                <w:tab w:val="left" w:pos="720"/>
              </w:tabs>
              <w:suppressAutoHyphens/>
              <w:jc w:val="both"/>
              <w:outlineLvl w:val="6"/>
              <w:rPr>
                <w:rFonts w:asciiTheme="minorHAnsi" w:hAnsiTheme="minorHAnsi" w:cstheme="minorHAnsi"/>
                <w:spacing w:val="-3"/>
                <w:sz w:val="22"/>
                <w:szCs w:val="22"/>
                <w:lang w:eastAsia="en-US"/>
              </w:rPr>
            </w:pPr>
            <w:r w:rsidRPr="00A83C05">
              <w:rPr>
                <w:rFonts w:asciiTheme="minorHAnsi" w:hAnsiTheme="minorHAnsi" w:cstheme="minorHAnsi"/>
                <w:spacing w:val="-3"/>
                <w:sz w:val="22"/>
                <w:szCs w:val="22"/>
                <w:lang w:eastAsia="en-US"/>
              </w:rPr>
              <w:t xml:space="preserve">Every appointment of a person who is not already a permanent officer of the </w:t>
            </w:r>
            <w:r w:rsidRPr="00A83C05">
              <w:rPr>
                <w:rFonts w:asciiTheme="minorHAnsi" w:hAnsiTheme="minorHAnsi" w:cstheme="minorHAnsi"/>
                <w:spacing w:val="-3"/>
                <w:sz w:val="22"/>
                <w:szCs w:val="22"/>
                <w:shd w:val="clear" w:color="auto" w:fill="FFFFFF"/>
                <w:lang w:eastAsia="en-US"/>
              </w:rPr>
              <w:t>Health Service Executive or of a Local Authority</w:t>
            </w:r>
            <w:r w:rsidRPr="00A83C05">
              <w:rPr>
                <w:rFonts w:asciiTheme="minorHAnsi" w:hAnsiTheme="minorHAnsi" w:cstheme="minorHAnsi"/>
                <w:spacing w:val="-3"/>
                <w:sz w:val="22"/>
                <w:szCs w:val="22"/>
                <w:lang w:eastAsia="en-US"/>
              </w:rPr>
              <w:t xml:space="preserve"> shall be subject to a probationary period of 12 months as stipulated in the Department of Health Circular No.10/71.</w:t>
            </w:r>
          </w:p>
        </w:tc>
      </w:tr>
      <w:tr w:rsidR="00554453" w:rsidRPr="00CA37DB" w14:paraId="582C7DBD" w14:textId="77777777" w:rsidTr="00554453">
        <w:tc>
          <w:tcPr>
            <w:tcW w:w="3374" w:type="dxa"/>
          </w:tcPr>
          <w:p w14:paraId="64BB3EE3" w14:textId="77777777" w:rsidR="00554453" w:rsidRPr="00A83C05" w:rsidRDefault="00554453" w:rsidP="00554453">
            <w:pPr>
              <w:jc w:val="both"/>
              <w:rPr>
                <w:rFonts w:asciiTheme="minorHAnsi" w:hAnsiTheme="minorHAnsi" w:cstheme="minorHAnsi"/>
                <w:b/>
                <w:bCs/>
                <w:sz w:val="22"/>
                <w:szCs w:val="22"/>
              </w:rPr>
            </w:pPr>
            <w:r w:rsidRPr="00A83C05">
              <w:rPr>
                <w:rFonts w:asciiTheme="minorHAnsi" w:hAnsiTheme="minorHAnsi" w:cstheme="minorHAnsi"/>
                <w:b/>
                <w:bCs/>
                <w:sz w:val="22"/>
                <w:szCs w:val="22"/>
              </w:rPr>
              <w:t>Protection of Children Guidance and Legislation</w:t>
            </w:r>
          </w:p>
          <w:p w14:paraId="7E687CCD" w14:textId="77777777" w:rsidR="00554453" w:rsidRPr="00A83C05" w:rsidRDefault="00554453" w:rsidP="00554453">
            <w:pPr>
              <w:rPr>
                <w:rFonts w:asciiTheme="minorHAnsi" w:hAnsiTheme="minorHAnsi" w:cstheme="minorHAnsi"/>
                <w:b/>
                <w:bCs/>
                <w:sz w:val="22"/>
                <w:szCs w:val="22"/>
              </w:rPr>
            </w:pPr>
          </w:p>
        </w:tc>
        <w:tc>
          <w:tcPr>
            <w:tcW w:w="7144" w:type="dxa"/>
          </w:tcPr>
          <w:p w14:paraId="0988CBB9" w14:textId="77777777" w:rsidR="00554453" w:rsidRPr="00A83C05" w:rsidRDefault="00554453" w:rsidP="00554453">
            <w:pPr>
              <w:spacing w:before="100" w:beforeAutospacing="1" w:after="100" w:afterAutospacing="1"/>
              <w:rPr>
                <w:rFonts w:asciiTheme="minorHAnsi" w:hAnsiTheme="minorHAnsi" w:cstheme="minorHAnsi"/>
                <w:color w:val="000000"/>
                <w:sz w:val="22"/>
                <w:szCs w:val="22"/>
                <w:lang w:val="en-IE" w:eastAsia="en-IE"/>
              </w:rPr>
            </w:pPr>
            <w:r w:rsidRPr="00A83C05">
              <w:rPr>
                <w:rFonts w:asciiTheme="minorHAnsi" w:hAnsiTheme="minorHAnsi" w:cstheme="minorHAnsi"/>
                <w:color w:val="00000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554453" w:rsidRPr="00A83C05" w:rsidRDefault="00554453" w:rsidP="00554453">
            <w:pPr>
              <w:spacing w:before="100" w:beforeAutospacing="1" w:after="100" w:afterAutospacing="1"/>
              <w:rPr>
                <w:rFonts w:asciiTheme="minorHAnsi" w:hAnsiTheme="minorHAnsi" w:cstheme="minorHAnsi"/>
                <w:color w:val="000000"/>
                <w:sz w:val="22"/>
                <w:szCs w:val="22"/>
                <w:lang w:val="en-IE" w:eastAsia="en-IE"/>
              </w:rPr>
            </w:pPr>
            <w:r w:rsidRPr="00A83C05">
              <w:rPr>
                <w:rFonts w:asciiTheme="minorHAnsi" w:hAnsiTheme="minorHAnsi" w:cstheme="minorHAns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554453" w:rsidRPr="00A83C05" w:rsidRDefault="00554453" w:rsidP="00554453">
            <w:pPr>
              <w:spacing w:before="100" w:beforeAutospacing="1" w:after="100" w:afterAutospacing="1"/>
              <w:rPr>
                <w:rFonts w:asciiTheme="minorHAnsi" w:hAnsiTheme="minorHAnsi" w:cstheme="minorHAnsi"/>
                <w:color w:val="000000"/>
                <w:sz w:val="22"/>
                <w:szCs w:val="22"/>
                <w:lang w:val="en-IE" w:eastAsia="en-IE"/>
              </w:rPr>
            </w:pPr>
            <w:r w:rsidRPr="00A83C05">
              <w:rPr>
                <w:rFonts w:asciiTheme="minorHAnsi" w:hAnsiTheme="minorHAnsi" w:cstheme="minorHAns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554453" w:rsidRPr="00A83C05" w:rsidRDefault="00554453" w:rsidP="00554453">
            <w:pPr>
              <w:spacing w:before="100" w:beforeAutospacing="1" w:after="100" w:afterAutospacing="1"/>
              <w:rPr>
                <w:rFonts w:asciiTheme="minorHAnsi" w:hAnsiTheme="minorHAnsi" w:cstheme="minorHAnsi"/>
                <w:color w:val="000000"/>
                <w:sz w:val="22"/>
                <w:szCs w:val="22"/>
                <w:lang w:val="en-IE" w:eastAsia="en-IE"/>
              </w:rPr>
            </w:pPr>
            <w:r w:rsidRPr="00A83C05">
              <w:rPr>
                <w:rFonts w:asciiTheme="minorHAnsi" w:hAnsiTheme="minorHAnsi" w:cstheme="minorHAnsi"/>
                <w:color w:val="000000"/>
                <w:sz w:val="22"/>
                <w:szCs w:val="22"/>
                <w:lang w:val="en-IE" w:eastAsia="en-IE"/>
              </w:rPr>
              <w:t xml:space="preserve">You should check if you are a </w:t>
            </w:r>
            <w:hyperlink r:id="rId21" w:history="1">
              <w:r w:rsidRPr="00A83C05">
                <w:rPr>
                  <w:rFonts w:asciiTheme="minorHAnsi" w:hAnsiTheme="minorHAnsi" w:cstheme="minorHAnsi"/>
                  <w:color w:val="0000FF"/>
                  <w:sz w:val="22"/>
                  <w:szCs w:val="22"/>
                  <w:u w:val="single"/>
                  <w:lang w:val="en-IE" w:eastAsia="en-IE"/>
                </w:rPr>
                <w:t>Mandated Person</w:t>
              </w:r>
            </w:hyperlink>
            <w:r w:rsidRPr="00A83C05">
              <w:rPr>
                <w:rFonts w:asciiTheme="minorHAnsi" w:hAnsiTheme="minorHAnsi" w:cstheme="minorHAnsi"/>
                <w:color w:val="000000"/>
                <w:sz w:val="22"/>
                <w:szCs w:val="22"/>
                <w:lang w:val="en-IE" w:eastAsia="en-IE"/>
              </w:rPr>
              <w:t xml:space="preserve"> and be familiar with the related roles and legal responsibilities.</w:t>
            </w:r>
          </w:p>
          <w:p w14:paraId="0699DFD4" w14:textId="77777777" w:rsidR="00554453" w:rsidRPr="00A83C05" w:rsidRDefault="00554453" w:rsidP="00554453">
            <w:pPr>
              <w:spacing w:before="100" w:beforeAutospacing="1" w:after="100" w:afterAutospacing="1"/>
              <w:rPr>
                <w:rFonts w:asciiTheme="minorHAnsi" w:hAnsiTheme="minorHAnsi" w:cstheme="minorHAnsi"/>
                <w:color w:val="000000"/>
                <w:sz w:val="22"/>
                <w:szCs w:val="22"/>
                <w:lang w:val="en-IE" w:eastAsia="en-IE"/>
              </w:rPr>
            </w:pPr>
            <w:r w:rsidRPr="00A83C05">
              <w:rPr>
                <w:rFonts w:asciiTheme="minorHAnsi" w:hAnsiTheme="minorHAnsi" w:cstheme="minorHAnsi"/>
                <w:color w:val="000000"/>
                <w:sz w:val="22"/>
                <w:szCs w:val="22"/>
                <w:lang w:val="en-IE" w:eastAsia="en-IE"/>
              </w:rPr>
              <w:t xml:space="preserve">Visit </w:t>
            </w:r>
            <w:hyperlink r:id="rId22" w:history="1">
              <w:r w:rsidRPr="00A83C05">
                <w:rPr>
                  <w:rFonts w:asciiTheme="minorHAnsi" w:hAnsiTheme="minorHAnsi" w:cstheme="minorHAnsi"/>
                  <w:color w:val="0000FF"/>
                  <w:sz w:val="22"/>
                  <w:szCs w:val="22"/>
                  <w:u w:val="single"/>
                  <w:lang w:val="en-IE" w:eastAsia="en-IE"/>
                </w:rPr>
                <w:t>HSE Children First</w:t>
              </w:r>
            </w:hyperlink>
            <w:r w:rsidRPr="00A83C05">
              <w:rPr>
                <w:rFonts w:asciiTheme="minorHAnsi" w:hAnsiTheme="minorHAnsi" w:cstheme="minorHAnsi"/>
                <w:color w:val="000000"/>
                <w:sz w:val="22"/>
                <w:szCs w:val="22"/>
                <w:lang w:val="en-IE" w:eastAsia="en-IE"/>
              </w:rPr>
              <w:t xml:space="preserve"> for further information, guidance and resources.</w:t>
            </w:r>
          </w:p>
        </w:tc>
      </w:tr>
      <w:tr w:rsidR="00554453" w:rsidRPr="00CA37DB" w14:paraId="47EE0FC9" w14:textId="77777777" w:rsidTr="00554453">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554453" w:rsidRPr="00A83C05" w:rsidRDefault="00554453" w:rsidP="00554453">
            <w:pPr>
              <w:jc w:val="both"/>
              <w:rPr>
                <w:rFonts w:asciiTheme="minorHAnsi" w:hAnsiTheme="minorHAnsi" w:cstheme="minorHAnsi"/>
                <w:b/>
                <w:bCs/>
                <w:sz w:val="22"/>
                <w:szCs w:val="22"/>
              </w:rPr>
            </w:pPr>
            <w:r w:rsidRPr="00A83C05">
              <w:rPr>
                <w:rFonts w:asciiTheme="minorHAnsi" w:hAnsiTheme="minorHAnsi" w:cstheme="minorHAnsi"/>
                <w:b/>
                <w:bCs/>
                <w:sz w:val="22"/>
                <w:szCs w:val="22"/>
              </w:rPr>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554453" w:rsidRPr="00A83C05" w:rsidRDefault="00554453" w:rsidP="00554453">
            <w:pPr>
              <w:jc w:val="both"/>
              <w:rPr>
                <w:rFonts w:asciiTheme="minorHAnsi" w:hAnsiTheme="minorHAnsi" w:cstheme="minorHAnsi"/>
                <w:sz w:val="22"/>
                <w:szCs w:val="22"/>
              </w:rPr>
            </w:pPr>
            <w:r w:rsidRPr="00A83C05">
              <w:rPr>
                <w:rFonts w:asciiTheme="minorHAnsi" w:hAnsiTheme="minorHAnsi" w:cstheme="minorHAnsi"/>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554453" w:rsidRPr="00A83C05" w:rsidRDefault="00554453" w:rsidP="00554453">
            <w:pPr>
              <w:jc w:val="both"/>
              <w:rPr>
                <w:rFonts w:asciiTheme="minorHAnsi" w:hAnsiTheme="minorHAnsi" w:cstheme="minorHAnsi"/>
                <w:sz w:val="22"/>
                <w:szCs w:val="22"/>
              </w:rPr>
            </w:pPr>
          </w:p>
        </w:tc>
      </w:tr>
      <w:tr w:rsidR="00554453" w:rsidRPr="00CA37DB" w14:paraId="68DC3EF6" w14:textId="77777777" w:rsidTr="00554453">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554453" w:rsidRPr="00A83C05" w:rsidRDefault="00554453" w:rsidP="00554453">
            <w:pPr>
              <w:jc w:val="both"/>
              <w:rPr>
                <w:rFonts w:asciiTheme="minorHAnsi" w:hAnsiTheme="minorHAnsi" w:cstheme="minorHAnsi"/>
                <w:b/>
                <w:bCs/>
                <w:sz w:val="22"/>
                <w:szCs w:val="22"/>
              </w:rPr>
            </w:pPr>
            <w:r w:rsidRPr="00A83C05">
              <w:rPr>
                <w:rFonts w:asciiTheme="minorHAnsi" w:hAnsiTheme="minorHAnsi" w:cstheme="minorHAnsi"/>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77777777" w:rsidR="00554453" w:rsidRPr="00A83C05" w:rsidRDefault="00554453" w:rsidP="00554453">
            <w:pPr>
              <w:jc w:val="both"/>
              <w:rPr>
                <w:rFonts w:asciiTheme="minorHAnsi" w:hAnsiTheme="minorHAnsi" w:cstheme="minorHAnsi"/>
                <w:sz w:val="22"/>
                <w:szCs w:val="22"/>
              </w:rPr>
            </w:pPr>
            <w:r w:rsidRPr="00A83C05">
              <w:rPr>
                <w:rFonts w:asciiTheme="minorHAnsi" w:hAnsiTheme="minorHAnsi" w:cstheme="minorHAnsi"/>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A83C05">
              <w:rPr>
                <w:rFonts w:asciiTheme="minorHAnsi" w:hAnsiTheme="minorHAnsi" w:cstheme="minorHAnsi"/>
                <w:sz w:val="22"/>
                <w:szCs w:val="22"/>
              </w:rPr>
              <w:t>Site Specific</w:t>
            </w:r>
            <w:proofErr w:type="gramEnd"/>
            <w:r w:rsidRPr="00A83C05">
              <w:rPr>
                <w:rFonts w:asciiTheme="minorHAnsi" w:hAnsiTheme="minorHAnsi" w:cstheme="minorHAnsi"/>
                <w:sz w:val="22"/>
                <w:szCs w:val="22"/>
              </w:rPr>
              <w:t xml:space="preserve"> Safety Statement (SSSS). </w:t>
            </w:r>
          </w:p>
          <w:p w14:paraId="0F2114D8" w14:textId="77777777" w:rsidR="00554453" w:rsidRPr="00A83C05" w:rsidRDefault="00554453" w:rsidP="00554453">
            <w:pPr>
              <w:jc w:val="both"/>
              <w:rPr>
                <w:rFonts w:asciiTheme="minorHAnsi" w:hAnsiTheme="minorHAnsi" w:cstheme="minorHAnsi"/>
                <w:sz w:val="22"/>
                <w:szCs w:val="22"/>
              </w:rPr>
            </w:pPr>
          </w:p>
          <w:p w14:paraId="03295B58" w14:textId="77777777" w:rsidR="00554453" w:rsidRPr="00A83C05" w:rsidRDefault="00554453" w:rsidP="00554453">
            <w:pPr>
              <w:jc w:val="both"/>
              <w:rPr>
                <w:rFonts w:asciiTheme="minorHAnsi" w:hAnsiTheme="minorHAnsi" w:cstheme="minorHAnsi"/>
                <w:sz w:val="22"/>
                <w:szCs w:val="22"/>
              </w:rPr>
            </w:pPr>
            <w:r w:rsidRPr="00A83C05">
              <w:rPr>
                <w:rFonts w:asciiTheme="minorHAnsi" w:hAnsiTheme="minorHAnsi" w:cstheme="minorHAnsi"/>
                <w:sz w:val="22"/>
                <w:szCs w:val="22"/>
              </w:rPr>
              <w:t>Key responsibilities include:</w:t>
            </w:r>
          </w:p>
          <w:p w14:paraId="64A1ED46" w14:textId="77777777" w:rsidR="00554453" w:rsidRPr="00A83C05" w:rsidRDefault="00554453" w:rsidP="00554453">
            <w:pPr>
              <w:jc w:val="both"/>
              <w:rPr>
                <w:rFonts w:asciiTheme="minorHAnsi" w:hAnsiTheme="minorHAnsi" w:cstheme="minorHAnsi"/>
                <w:sz w:val="22"/>
                <w:szCs w:val="22"/>
              </w:rPr>
            </w:pPr>
          </w:p>
          <w:p w14:paraId="33187A03" w14:textId="77777777" w:rsidR="00554453" w:rsidRPr="00A83C05" w:rsidRDefault="00554453" w:rsidP="00554453">
            <w:pPr>
              <w:numPr>
                <w:ilvl w:val="0"/>
                <w:numId w:val="14"/>
              </w:numPr>
              <w:ind w:left="714" w:hanging="357"/>
              <w:contextualSpacing/>
              <w:jc w:val="both"/>
              <w:rPr>
                <w:rFonts w:asciiTheme="minorHAnsi" w:hAnsiTheme="minorHAnsi" w:cstheme="minorHAnsi"/>
                <w:sz w:val="22"/>
                <w:szCs w:val="22"/>
              </w:rPr>
            </w:pPr>
            <w:r w:rsidRPr="00A83C05">
              <w:rPr>
                <w:rFonts w:asciiTheme="minorHAnsi" w:hAnsiTheme="minorHAnsi" w:cstheme="minorHAnsi"/>
                <w:sz w:val="22"/>
                <w:szCs w:val="22"/>
              </w:rPr>
              <w:t>Developing a SSSS for the department/service</w:t>
            </w:r>
            <w:r w:rsidRPr="00A83C05">
              <w:rPr>
                <w:rFonts w:asciiTheme="minorHAnsi" w:eastAsia="Calibri" w:hAnsiTheme="minorHAnsi" w:cstheme="minorHAnsi"/>
                <w:sz w:val="22"/>
                <w:szCs w:val="22"/>
                <w:vertAlign w:val="superscript"/>
              </w:rPr>
              <w:footnoteReference w:id="1"/>
            </w:r>
            <w:r w:rsidRPr="00A83C05">
              <w:rPr>
                <w:rFonts w:asciiTheme="minorHAnsi" w:hAnsiTheme="minorHAnsi" w:cstheme="minorHAnsi"/>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554453" w:rsidRPr="00A83C05" w:rsidRDefault="00554453" w:rsidP="00554453">
            <w:pPr>
              <w:numPr>
                <w:ilvl w:val="0"/>
                <w:numId w:val="14"/>
              </w:numPr>
              <w:ind w:left="714" w:hanging="357"/>
              <w:contextualSpacing/>
              <w:jc w:val="both"/>
              <w:rPr>
                <w:rFonts w:asciiTheme="minorHAnsi" w:hAnsiTheme="minorHAnsi" w:cstheme="minorHAnsi"/>
                <w:sz w:val="22"/>
                <w:szCs w:val="22"/>
              </w:rPr>
            </w:pPr>
            <w:r w:rsidRPr="00A83C05">
              <w:rPr>
                <w:rFonts w:asciiTheme="minorHAnsi" w:hAnsiTheme="minorHAnsi" w:cstheme="minorHAnsi"/>
                <w:sz w:val="22"/>
                <w:szCs w:val="22"/>
              </w:rPr>
              <w:t xml:space="preserve">Ensuring that Occupational Safety and Health (OSH) is integrated into day-to-day business, providing Systems </w:t>
            </w:r>
            <w:proofErr w:type="gramStart"/>
            <w:r w:rsidRPr="00A83C05">
              <w:rPr>
                <w:rFonts w:asciiTheme="minorHAnsi" w:hAnsiTheme="minorHAnsi" w:cstheme="minorHAnsi"/>
                <w:sz w:val="22"/>
                <w:szCs w:val="22"/>
              </w:rPr>
              <w:t>Of</w:t>
            </w:r>
            <w:proofErr w:type="gramEnd"/>
            <w:r w:rsidRPr="00A83C05">
              <w:rPr>
                <w:rFonts w:asciiTheme="minorHAnsi" w:hAnsiTheme="minorHAnsi" w:cstheme="minorHAnsi"/>
                <w:sz w:val="22"/>
                <w:szCs w:val="22"/>
              </w:rPr>
              <w:t xml:space="preserve"> Work (SOW) that are planned, organised, performed, maintained and revised as appropriate, and ensuring that all safety related records are maintained and available for inspection.</w:t>
            </w:r>
          </w:p>
          <w:p w14:paraId="1E96E223" w14:textId="77777777" w:rsidR="00554453" w:rsidRPr="00A83C05" w:rsidRDefault="00554453" w:rsidP="00554453">
            <w:pPr>
              <w:numPr>
                <w:ilvl w:val="0"/>
                <w:numId w:val="14"/>
              </w:numPr>
              <w:ind w:left="714" w:hanging="357"/>
              <w:contextualSpacing/>
              <w:jc w:val="both"/>
              <w:rPr>
                <w:rFonts w:asciiTheme="minorHAnsi" w:hAnsiTheme="minorHAnsi" w:cstheme="minorHAnsi"/>
                <w:sz w:val="22"/>
                <w:szCs w:val="22"/>
              </w:rPr>
            </w:pPr>
            <w:r w:rsidRPr="00A83C05">
              <w:rPr>
                <w:rFonts w:asciiTheme="minorHAnsi" w:hAnsiTheme="minorHAnsi" w:cstheme="minorHAnsi"/>
                <w:sz w:val="22"/>
                <w:szCs w:val="22"/>
              </w:rPr>
              <w:t>Consulting and communicating with staff and safety representatives on OSH matters.</w:t>
            </w:r>
          </w:p>
          <w:p w14:paraId="1D6E0BBE" w14:textId="77777777" w:rsidR="00554453" w:rsidRPr="00A83C05" w:rsidRDefault="00554453" w:rsidP="00554453">
            <w:pPr>
              <w:numPr>
                <w:ilvl w:val="0"/>
                <w:numId w:val="14"/>
              </w:numPr>
              <w:ind w:left="714" w:hanging="357"/>
              <w:contextualSpacing/>
              <w:jc w:val="both"/>
              <w:rPr>
                <w:rFonts w:asciiTheme="minorHAnsi" w:hAnsiTheme="minorHAnsi" w:cstheme="minorHAnsi"/>
                <w:sz w:val="22"/>
                <w:szCs w:val="22"/>
              </w:rPr>
            </w:pPr>
            <w:r w:rsidRPr="00A83C05">
              <w:rPr>
                <w:rFonts w:asciiTheme="minorHAnsi" w:hAnsiTheme="minorHAnsi" w:cstheme="minorHAnsi"/>
                <w:sz w:val="22"/>
                <w:szCs w:val="22"/>
              </w:rPr>
              <w:lastRenderedPageBreak/>
              <w:t>Ensuring a training needs assessment (TNA) is undertaken for employees, facilitating their attendance at statutory OSH training, and ensuring records are maintained for each employee.</w:t>
            </w:r>
          </w:p>
          <w:p w14:paraId="21C54640" w14:textId="77777777" w:rsidR="00554453" w:rsidRPr="00A83C05" w:rsidRDefault="00554453" w:rsidP="00554453">
            <w:pPr>
              <w:numPr>
                <w:ilvl w:val="0"/>
                <w:numId w:val="14"/>
              </w:numPr>
              <w:ind w:left="714" w:hanging="357"/>
              <w:contextualSpacing/>
              <w:jc w:val="both"/>
              <w:rPr>
                <w:rFonts w:asciiTheme="minorHAnsi" w:hAnsiTheme="minorHAnsi" w:cstheme="minorHAnsi"/>
                <w:sz w:val="22"/>
                <w:szCs w:val="22"/>
              </w:rPr>
            </w:pPr>
            <w:r w:rsidRPr="00A83C05">
              <w:rPr>
                <w:rFonts w:asciiTheme="minorHAnsi" w:hAnsiTheme="minorHAnsi" w:cstheme="minorHAnsi"/>
                <w:sz w:val="22"/>
                <w:szCs w:val="22"/>
              </w:rPr>
              <w:t>Ensuring that all incidents occurring within the relevant department/service are appropriately managed and investigated in accordance with HSE procedures</w:t>
            </w:r>
            <w:r w:rsidRPr="00A83C05">
              <w:rPr>
                <w:rFonts w:asciiTheme="minorHAnsi" w:eastAsia="Calibri" w:hAnsiTheme="minorHAnsi" w:cstheme="minorHAnsi"/>
                <w:sz w:val="22"/>
                <w:szCs w:val="22"/>
                <w:vertAlign w:val="superscript"/>
              </w:rPr>
              <w:footnoteReference w:id="2"/>
            </w:r>
            <w:r w:rsidRPr="00A83C05">
              <w:rPr>
                <w:rFonts w:asciiTheme="minorHAnsi" w:hAnsiTheme="minorHAnsi" w:cstheme="minorHAnsi"/>
                <w:sz w:val="22"/>
                <w:szCs w:val="22"/>
              </w:rPr>
              <w:t>.</w:t>
            </w:r>
          </w:p>
          <w:p w14:paraId="2824D101" w14:textId="77777777" w:rsidR="00554453" w:rsidRPr="00A83C05" w:rsidRDefault="00554453" w:rsidP="00554453">
            <w:pPr>
              <w:numPr>
                <w:ilvl w:val="0"/>
                <w:numId w:val="14"/>
              </w:numPr>
              <w:ind w:left="714" w:hanging="357"/>
              <w:contextualSpacing/>
              <w:jc w:val="both"/>
              <w:rPr>
                <w:rFonts w:asciiTheme="minorHAnsi" w:hAnsiTheme="minorHAnsi" w:cstheme="minorHAnsi"/>
                <w:sz w:val="22"/>
                <w:szCs w:val="22"/>
              </w:rPr>
            </w:pPr>
            <w:r w:rsidRPr="00A83C05">
              <w:rPr>
                <w:rFonts w:asciiTheme="minorHAnsi" w:hAnsiTheme="minorHAnsi" w:cstheme="minorHAnsi"/>
                <w:sz w:val="22"/>
                <w:szCs w:val="22"/>
              </w:rPr>
              <w:t>Seeking advice from health and safety professionals through the National Health and Safety Function Helpdesk as appropriate.</w:t>
            </w:r>
          </w:p>
          <w:p w14:paraId="2772DF58" w14:textId="77777777" w:rsidR="00554453" w:rsidRPr="00A83C05" w:rsidRDefault="00554453" w:rsidP="00554453">
            <w:pPr>
              <w:numPr>
                <w:ilvl w:val="0"/>
                <w:numId w:val="14"/>
              </w:numPr>
              <w:ind w:left="714" w:hanging="357"/>
              <w:contextualSpacing/>
              <w:jc w:val="both"/>
              <w:rPr>
                <w:rFonts w:asciiTheme="minorHAnsi" w:hAnsiTheme="minorHAnsi" w:cstheme="minorHAnsi"/>
                <w:sz w:val="22"/>
                <w:szCs w:val="22"/>
              </w:rPr>
            </w:pPr>
            <w:r w:rsidRPr="00A83C05">
              <w:rPr>
                <w:rFonts w:asciiTheme="minorHAnsi" w:hAnsiTheme="minorHAnsi" w:cstheme="minorHAnsi"/>
                <w:sz w:val="22"/>
                <w:szCs w:val="22"/>
              </w:rPr>
              <w:t>Reviewing the health and safety performance of the ward/department/service and staff through, respectively, local audit and performance achievement meetings for example.</w:t>
            </w:r>
          </w:p>
          <w:p w14:paraId="7CEEED7C" w14:textId="77777777" w:rsidR="00554453" w:rsidRPr="00A83C05" w:rsidRDefault="00554453" w:rsidP="00554453">
            <w:pPr>
              <w:jc w:val="both"/>
              <w:rPr>
                <w:rFonts w:asciiTheme="minorHAnsi" w:hAnsiTheme="minorHAnsi" w:cstheme="minorHAnsi"/>
                <w:sz w:val="22"/>
                <w:szCs w:val="22"/>
              </w:rPr>
            </w:pPr>
          </w:p>
          <w:p w14:paraId="7519A8ED" w14:textId="77777777" w:rsidR="00554453" w:rsidRPr="00A83C05" w:rsidRDefault="00554453" w:rsidP="00554453">
            <w:pPr>
              <w:jc w:val="both"/>
              <w:rPr>
                <w:rFonts w:asciiTheme="minorHAnsi" w:hAnsiTheme="minorHAnsi" w:cstheme="minorHAnsi"/>
                <w:sz w:val="22"/>
                <w:szCs w:val="22"/>
              </w:rPr>
            </w:pPr>
            <w:r w:rsidRPr="00A83C05">
              <w:rPr>
                <w:rFonts w:asciiTheme="minorHAnsi" w:hAnsiTheme="minorHAnsi" w:cstheme="minorHAnsi"/>
                <w:sz w:val="22"/>
                <w:szCs w:val="22"/>
              </w:rPr>
              <w:t xml:space="preserve">Note: Detailed roles and responsibilities of Line Managers are outlined in local SSSS. </w:t>
            </w:r>
          </w:p>
          <w:p w14:paraId="7472881A" w14:textId="77777777" w:rsidR="00554453" w:rsidRPr="00A83C05" w:rsidRDefault="00554453" w:rsidP="00554453">
            <w:pPr>
              <w:jc w:val="both"/>
              <w:rPr>
                <w:rFonts w:asciiTheme="minorHAnsi" w:hAnsiTheme="minorHAnsi" w:cstheme="minorHAnsi"/>
                <w:sz w:val="22"/>
                <w:szCs w:val="22"/>
              </w:rPr>
            </w:pPr>
          </w:p>
        </w:tc>
      </w:tr>
      <w:tr w:rsidR="00554453" w:rsidRPr="00CA37DB" w14:paraId="73E64F29" w14:textId="77777777" w:rsidTr="00554453">
        <w:trPr>
          <w:trHeight w:val="1138"/>
        </w:trPr>
        <w:tc>
          <w:tcPr>
            <w:tcW w:w="3374" w:type="dxa"/>
            <w:tcBorders>
              <w:top w:val="single" w:sz="4" w:space="0" w:color="auto"/>
              <w:left w:val="single" w:sz="4" w:space="0" w:color="auto"/>
              <w:bottom w:val="single" w:sz="4" w:space="0" w:color="auto"/>
              <w:right w:val="single" w:sz="4" w:space="0" w:color="auto"/>
            </w:tcBorders>
          </w:tcPr>
          <w:p w14:paraId="64684466" w14:textId="77777777" w:rsidR="00554453" w:rsidRPr="00A83C05" w:rsidRDefault="00554453" w:rsidP="00554453">
            <w:pPr>
              <w:jc w:val="both"/>
              <w:rPr>
                <w:rFonts w:asciiTheme="minorHAnsi" w:hAnsiTheme="minorHAnsi" w:cstheme="minorHAnsi"/>
                <w:b/>
                <w:bCs/>
                <w:sz w:val="22"/>
                <w:szCs w:val="22"/>
              </w:rPr>
            </w:pPr>
            <w:r w:rsidRPr="00A83C05">
              <w:rPr>
                <w:rFonts w:asciiTheme="minorHAnsi" w:hAnsiTheme="minorHAnsi" w:cstheme="minorHAnsi"/>
                <w:b/>
                <w:bCs/>
                <w:sz w:val="22"/>
                <w:szCs w:val="22"/>
              </w:rPr>
              <w:lastRenderedPageBreak/>
              <w:t>Ethics in Public Office 1995 and 2001</w:t>
            </w:r>
          </w:p>
          <w:p w14:paraId="0F14DF84" w14:textId="77777777" w:rsidR="00554453" w:rsidRPr="00A83C05" w:rsidRDefault="00554453" w:rsidP="00554453">
            <w:pPr>
              <w:jc w:val="both"/>
              <w:rPr>
                <w:rFonts w:asciiTheme="minorHAnsi" w:hAnsiTheme="minorHAnsi" w:cstheme="minorHAnsi"/>
                <w:b/>
                <w:bCs/>
                <w:sz w:val="22"/>
                <w:szCs w:val="22"/>
              </w:rPr>
            </w:pPr>
          </w:p>
          <w:p w14:paraId="2ECF71FE" w14:textId="77777777" w:rsidR="00554453" w:rsidRPr="00A83C05" w:rsidRDefault="00554453" w:rsidP="00554453">
            <w:pPr>
              <w:jc w:val="both"/>
              <w:rPr>
                <w:rFonts w:asciiTheme="minorHAnsi" w:hAnsiTheme="minorHAnsi" w:cstheme="minorHAnsi"/>
                <w:b/>
                <w:bCs/>
                <w:sz w:val="22"/>
                <w:szCs w:val="22"/>
              </w:rPr>
            </w:pPr>
          </w:p>
          <w:p w14:paraId="6754E919" w14:textId="77777777" w:rsidR="00554453" w:rsidRPr="00A83C05" w:rsidRDefault="00554453" w:rsidP="00554453">
            <w:pPr>
              <w:jc w:val="both"/>
              <w:rPr>
                <w:rFonts w:asciiTheme="minorHAnsi" w:hAnsiTheme="minorHAnsi" w:cstheme="minorHAnsi"/>
                <w:b/>
                <w:sz w:val="22"/>
                <w:szCs w:val="22"/>
              </w:rPr>
            </w:pPr>
            <w:r w:rsidRPr="00A83C05">
              <w:rPr>
                <w:rFonts w:asciiTheme="minorHAnsi" w:hAnsiTheme="minorHAnsi" w:cstheme="minorHAnsi"/>
                <w:b/>
                <w:sz w:val="22"/>
                <w:szCs w:val="22"/>
              </w:rPr>
              <w:t>Positions remunerated at or above the minimum point of the Grade VIII salary scale (€70,373 as at 01.10.2021)</w:t>
            </w:r>
          </w:p>
          <w:p w14:paraId="3F7F5D64" w14:textId="77777777" w:rsidR="00554453" w:rsidRPr="00A83C05" w:rsidRDefault="00554453" w:rsidP="00554453">
            <w:pPr>
              <w:jc w:val="both"/>
              <w:rPr>
                <w:rFonts w:asciiTheme="minorHAnsi" w:hAnsiTheme="minorHAnsi" w:cstheme="minorHAnsi"/>
                <w:b/>
                <w:sz w:val="22"/>
                <w:szCs w:val="22"/>
              </w:rPr>
            </w:pPr>
          </w:p>
          <w:p w14:paraId="6B39F508" w14:textId="77777777" w:rsidR="00554453" w:rsidRPr="00A83C05" w:rsidRDefault="00554453" w:rsidP="00554453">
            <w:pPr>
              <w:jc w:val="both"/>
              <w:rPr>
                <w:rFonts w:asciiTheme="minorHAnsi" w:hAnsiTheme="minorHAnsi" w:cstheme="minorHAnsi"/>
                <w:b/>
                <w:bCs/>
                <w:sz w:val="22"/>
                <w:szCs w:val="22"/>
              </w:rPr>
            </w:pPr>
          </w:p>
          <w:p w14:paraId="297A335C" w14:textId="77777777" w:rsidR="00554453" w:rsidRPr="00A83C05" w:rsidRDefault="00554453" w:rsidP="00554453">
            <w:pPr>
              <w:jc w:val="both"/>
              <w:rPr>
                <w:rFonts w:asciiTheme="minorHAnsi" w:hAnsiTheme="minorHAnsi" w:cstheme="minorHAnsi"/>
                <w:b/>
                <w:bCs/>
                <w:sz w:val="22"/>
                <w:szCs w:val="22"/>
              </w:rPr>
            </w:pPr>
          </w:p>
          <w:p w14:paraId="50112936" w14:textId="77777777" w:rsidR="00554453" w:rsidRPr="00A83C05" w:rsidRDefault="00554453" w:rsidP="00554453">
            <w:pPr>
              <w:jc w:val="both"/>
              <w:rPr>
                <w:rFonts w:asciiTheme="minorHAnsi" w:hAnsiTheme="minorHAnsi" w:cstheme="minorHAnsi"/>
                <w:b/>
                <w:bCs/>
                <w:sz w:val="22"/>
                <w:szCs w:val="22"/>
              </w:rPr>
            </w:pPr>
          </w:p>
          <w:p w14:paraId="3D66DFD3" w14:textId="77777777" w:rsidR="00554453" w:rsidRPr="00A83C05" w:rsidRDefault="00554453" w:rsidP="00554453">
            <w:pPr>
              <w:jc w:val="both"/>
              <w:rPr>
                <w:rFonts w:asciiTheme="minorHAnsi" w:hAnsiTheme="minorHAnsi" w:cstheme="minorHAnsi"/>
                <w:b/>
                <w:bCs/>
                <w:sz w:val="22"/>
                <w:szCs w:val="22"/>
              </w:rPr>
            </w:pPr>
          </w:p>
          <w:p w14:paraId="2EA56803" w14:textId="77777777" w:rsidR="00554453" w:rsidRPr="00A83C05" w:rsidRDefault="00554453" w:rsidP="00554453">
            <w:pPr>
              <w:jc w:val="both"/>
              <w:rPr>
                <w:rFonts w:asciiTheme="minorHAnsi" w:hAnsiTheme="minorHAnsi" w:cstheme="minorHAnsi"/>
                <w:b/>
                <w:bCs/>
                <w:sz w:val="22"/>
                <w:szCs w:val="22"/>
              </w:rPr>
            </w:pPr>
          </w:p>
          <w:p w14:paraId="1A940413" w14:textId="77777777" w:rsidR="00554453" w:rsidRPr="00A83C05" w:rsidRDefault="00554453" w:rsidP="00554453">
            <w:pPr>
              <w:jc w:val="both"/>
              <w:rPr>
                <w:rFonts w:asciiTheme="minorHAnsi" w:hAnsiTheme="minorHAnsi" w:cstheme="minorHAnsi"/>
                <w:b/>
                <w:bCs/>
                <w:sz w:val="22"/>
                <w:szCs w:val="22"/>
              </w:rPr>
            </w:pPr>
          </w:p>
          <w:p w14:paraId="3B6CFD3B" w14:textId="77777777" w:rsidR="00554453" w:rsidRPr="00A83C05" w:rsidRDefault="00554453" w:rsidP="00554453">
            <w:pPr>
              <w:jc w:val="both"/>
              <w:rPr>
                <w:rFonts w:asciiTheme="minorHAnsi" w:hAnsiTheme="minorHAnsi" w:cstheme="minorHAnsi"/>
                <w:b/>
                <w:bCs/>
                <w:sz w:val="22"/>
                <w:szCs w:val="22"/>
              </w:rPr>
            </w:pPr>
          </w:p>
          <w:p w14:paraId="5F3BA057" w14:textId="77777777" w:rsidR="00554453" w:rsidRPr="00A83C05" w:rsidRDefault="00554453" w:rsidP="00554453">
            <w:pPr>
              <w:jc w:val="both"/>
              <w:rPr>
                <w:rFonts w:asciiTheme="minorHAnsi" w:hAnsiTheme="minorHAnsi" w:cstheme="minorHAnsi"/>
                <w:b/>
                <w:bCs/>
                <w:sz w:val="22"/>
                <w:szCs w:val="22"/>
              </w:rPr>
            </w:pPr>
          </w:p>
          <w:p w14:paraId="0D8316A1" w14:textId="77777777" w:rsidR="00554453" w:rsidRPr="00A83C05" w:rsidRDefault="00554453" w:rsidP="00554453">
            <w:pPr>
              <w:jc w:val="both"/>
              <w:rPr>
                <w:rFonts w:asciiTheme="minorHAnsi" w:hAnsiTheme="minorHAnsi" w:cstheme="minorHAnsi"/>
                <w:b/>
                <w:bCs/>
                <w:sz w:val="22"/>
                <w:szCs w:val="22"/>
              </w:rPr>
            </w:pPr>
          </w:p>
          <w:p w14:paraId="7907DCFA" w14:textId="77777777" w:rsidR="00554453" w:rsidRPr="00A83C05" w:rsidRDefault="00554453" w:rsidP="00554453">
            <w:pPr>
              <w:jc w:val="both"/>
              <w:rPr>
                <w:rFonts w:asciiTheme="minorHAnsi" w:hAnsiTheme="minorHAnsi" w:cstheme="minorHAnsi"/>
                <w:b/>
                <w:bCs/>
                <w:sz w:val="22"/>
                <w:szCs w:val="22"/>
              </w:rPr>
            </w:pPr>
          </w:p>
        </w:tc>
        <w:tc>
          <w:tcPr>
            <w:tcW w:w="7144" w:type="dxa"/>
            <w:tcBorders>
              <w:top w:val="single" w:sz="4" w:space="0" w:color="auto"/>
              <w:left w:val="single" w:sz="4" w:space="0" w:color="auto"/>
              <w:bottom w:val="single" w:sz="4" w:space="0" w:color="auto"/>
              <w:right w:val="single" w:sz="4" w:space="0" w:color="auto"/>
            </w:tcBorders>
          </w:tcPr>
          <w:p w14:paraId="6FB390CF" w14:textId="77777777" w:rsidR="00554453" w:rsidRPr="00A83C05" w:rsidRDefault="00554453" w:rsidP="00554453">
            <w:pPr>
              <w:jc w:val="both"/>
              <w:rPr>
                <w:rFonts w:asciiTheme="minorHAnsi" w:hAnsiTheme="minorHAnsi" w:cstheme="minorHAnsi"/>
                <w:sz w:val="22"/>
                <w:szCs w:val="22"/>
              </w:rPr>
            </w:pPr>
          </w:p>
          <w:p w14:paraId="56C73B1A" w14:textId="77777777" w:rsidR="00554453" w:rsidRPr="00A83C05" w:rsidRDefault="00554453" w:rsidP="00554453">
            <w:pPr>
              <w:jc w:val="both"/>
              <w:rPr>
                <w:rFonts w:asciiTheme="minorHAnsi" w:hAnsiTheme="minorHAnsi" w:cstheme="minorHAnsi"/>
                <w:sz w:val="22"/>
                <w:szCs w:val="22"/>
              </w:rPr>
            </w:pPr>
            <w:r w:rsidRPr="00A83C05">
              <w:rPr>
                <w:rFonts w:asciiTheme="minorHAnsi" w:hAnsiTheme="minorHAnsi" w:cstheme="minorHAnsi"/>
                <w:sz w:val="22"/>
                <w:szCs w:val="22"/>
              </w:rPr>
              <w:t>Positions remunerated at or above the minimum point of the Grade VIII salary scale (€ 70,373 as at 01.10.2021) are designated positions under Section 18 of the Ethics in Public Office Act 1995.  Any person appointed to a designated position must comply with the requirements of the Ethics in Public Office Acts 1995 and 2001 as outlined below;</w:t>
            </w:r>
          </w:p>
          <w:p w14:paraId="34332F7C" w14:textId="77777777" w:rsidR="00554453" w:rsidRPr="00A83C05" w:rsidRDefault="00554453" w:rsidP="00554453">
            <w:pPr>
              <w:jc w:val="both"/>
              <w:rPr>
                <w:rFonts w:asciiTheme="minorHAnsi" w:hAnsiTheme="minorHAnsi" w:cstheme="minorHAnsi"/>
                <w:sz w:val="22"/>
                <w:szCs w:val="22"/>
              </w:rPr>
            </w:pPr>
          </w:p>
          <w:p w14:paraId="2AB17620" w14:textId="77777777" w:rsidR="00554453" w:rsidRPr="00A83C05" w:rsidRDefault="00554453" w:rsidP="00554453">
            <w:pPr>
              <w:jc w:val="both"/>
              <w:rPr>
                <w:rFonts w:asciiTheme="minorHAnsi" w:hAnsiTheme="minorHAnsi" w:cstheme="minorHAnsi"/>
                <w:sz w:val="22"/>
                <w:szCs w:val="22"/>
              </w:rPr>
            </w:pPr>
            <w:r w:rsidRPr="00A83C05">
              <w:rPr>
                <w:rFonts w:asciiTheme="minorHAnsi" w:hAnsiTheme="minorHAnsi" w:cstheme="minorHAnsi"/>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A83C05">
              <w:rPr>
                <w:rFonts w:asciiTheme="minorHAnsi" w:hAnsiTheme="minorHAnsi" w:cstheme="minorHAnsi"/>
                <w:sz w:val="22"/>
                <w:szCs w:val="22"/>
                <w:vertAlign w:val="superscript"/>
              </w:rPr>
              <w:t>st</w:t>
            </w:r>
            <w:r w:rsidRPr="00A83C05">
              <w:rPr>
                <w:rFonts w:asciiTheme="minorHAnsi" w:hAnsiTheme="minorHAnsi" w:cstheme="minorHAnsi"/>
                <w:sz w:val="22"/>
                <w:szCs w:val="22"/>
              </w:rPr>
              <w:t xml:space="preserve"> January in the following year.</w:t>
            </w:r>
          </w:p>
          <w:p w14:paraId="750D6770" w14:textId="77777777" w:rsidR="00554453" w:rsidRPr="00A83C05" w:rsidRDefault="00554453" w:rsidP="00554453">
            <w:pPr>
              <w:jc w:val="both"/>
              <w:rPr>
                <w:rFonts w:asciiTheme="minorHAnsi" w:hAnsiTheme="minorHAnsi" w:cstheme="minorHAnsi"/>
                <w:sz w:val="22"/>
                <w:szCs w:val="22"/>
              </w:rPr>
            </w:pPr>
          </w:p>
          <w:p w14:paraId="1E462E46" w14:textId="77777777" w:rsidR="00554453" w:rsidRPr="00A83C05" w:rsidRDefault="00554453" w:rsidP="00554453">
            <w:pPr>
              <w:jc w:val="both"/>
              <w:rPr>
                <w:rFonts w:asciiTheme="minorHAnsi" w:hAnsiTheme="minorHAnsi" w:cstheme="minorHAnsi"/>
                <w:sz w:val="22"/>
                <w:szCs w:val="22"/>
              </w:rPr>
            </w:pPr>
            <w:r w:rsidRPr="00A83C05">
              <w:rPr>
                <w:rFonts w:asciiTheme="minorHAnsi" w:hAnsiTheme="minorHAnsi" w:cstheme="minorHAnsi"/>
                <w:sz w:val="22"/>
                <w:szCs w:val="22"/>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569ED34" w14:textId="77777777" w:rsidR="00554453" w:rsidRPr="00A83C05" w:rsidRDefault="00554453" w:rsidP="00554453">
            <w:pPr>
              <w:jc w:val="both"/>
              <w:rPr>
                <w:rFonts w:asciiTheme="minorHAnsi" w:hAnsiTheme="minorHAnsi" w:cstheme="minorHAnsi"/>
                <w:sz w:val="22"/>
                <w:szCs w:val="22"/>
              </w:rPr>
            </w:pPr>
          </w:p>
          <w:p w14:paraId="4BBD9917" w14:textId="77777777" w:rsidR="00554453" w:rsidRPr="00A83C05" w:rsidRDefault="00554453" w:rsidP="00554453">
            <w:pPr>
              <w:jc w:val="both"/>
              <w:rPr>
                <w:rFonts w:asciiTheme="minorHAnsi" w:hAnsiTheme="minorHAnsi" w:cstheme="minorHAnsi"/>
                <w:sz w:val="22"/>
                <w:szCs w:val="22"/>
              </w:rPr>
            </w:pPr>
            <w:r w:rsidRPr="00A83C05">
              <w:rPr>
                <w:rFonts w:asciiTheme="minorHAnsi" w:hAnsiTheme="minorHAnsi" w:cstheme="minorHAnsi"/>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23" w:history="1">
              <w:r w:rsidRPr="00A83C05">
                <w:rPr>
                  <w:rFonts w:asciiTheme="minorHAnsi" w:hAnsiTheme="minorHAnsi" w:cstheme="minorHAnsi"/>
                  <w:color w:val="0000FF"/>
                  <w:sz w:val="22"/>
                  <w:szCs w:val="22"/>
                  <w:u w:val="single"/>
                </w:rPr>
                <w:t>http://www.sipo.gov.ie/</w:t>
              </w:r>
            </w:hyperlink>
          </w:p>
          <w:p w14:paraId="43A6DFD9" w14:textId="77777777" w:rsidR="00554453" w:rsidRPr="00A83C05" w:rsidRDefault="00554453" w:rsidP="00554453">
            <w:pPr>
              <w:jc w:val="both"/>
              <w:rPr>
                <w:rFonts w:asciiTheme="minorHAnsi" w:hAnsiTheme="minorHAnsi" w:cstheme="minorHAnsi"/>
                <w:sz w:val="22"/>
                <w:szCs w:val="22"/>
                <w:lang w:val="en-US"/>
              </w:rPr>
            </w:pPr>
          </w:p>
        </w:tc>
      </w:tr>
    </w:tbl>
    <w:p w14:paraId="2F030F2D" w14:textId="236A0C63" w:rsidR="00CA37DB" w:rsidRDefault="00CA37DB" w:rsidP="00CA37DB">
      <w:pPr>
        <w:tabs>
          <w:tab w:val="left" w:pos="8364"/>
        </w:tabs>
        <w:rPr>
          <w:rFonts w:ascii="Calibri" w:hAnsi="Calibri" w:cs="Arial"/>
          <w:sz w:val="22"/>
          <w:szCs w:val="22"/>
        </w:rPr>
      </w:pPr>
    </w:p>
    <w:p w14:paraId="366A000B" w14:textId="1B9063D1" w:rsidR="00CA37DB" w:rsidRDefault="00CA37DB" w:rsidP="00CA37DB">
      <w:pPr>
        <w:tabs>
          <w:tab w:val="left" w:pos="8364"/>
        </w:tabs>
        <w:rPr>
          <w:rFonts w:ascii="Calibri" w:hAnsi="Calibri" w:cs="Arial"/>
          <w:sz w:val="22"/>
          <w:szCs w:val="22"/>
        </w:rPr>
      </w:pPr>
    </w:p>
    <w:p w14:paraId="0D51F6C9" w14:textId="1C7536CB" w:rsidR="00CA37DB" w:rsidRDefault="00CA37DB" w:rsidP="00CA37DB">
      <w:pPr>
        <w:tabs>
          <w:tab w:val="left" w:pos="8364"/>
        </w:tabs>
        <w:rPr>
          <w:rFonts w:ascii="Calibri" w:hAnsi="Calibri" w:cs="Arial"/>
          <w:sz w:val="22"/>
          <w:szCs w:val="22"/>
        </w:rPr>
      </w:pPr>
    </w:p>
    <w:p w14:paraId="57C3BEF2" w14:textId="0B812268" w:rsidR="00CA37DB" w:rsidRDefault="00CA37DB" w:rsidP="00CA37DB">
      <w:pPr>
        <w:tabs>
          <w:tab w:val="left" w:pos="8364"/>
        </w:tabs>
        <w:rPr>
          <w:rFonts w:ascii="Calibri" w:hAnsi="Calibri" w:cs="Arial"/>
          <w:sz w:val="22"/>
          <w:szCs w:val="22"/>
        </w:rPr>
      </w:pPr>
    </w:p>
    <w:p w14:paraId="7411B71C" w14:textId="66AAAA60" w:rsidR="00CA37DB" w:rsidRDefault="00CA37DB" w:rsidP="00CA37DB">
      <w:pPr>
        <w:tabs>
          <w:tab w:val="left" w:pos="8364"/>
        </w:tabs>
        <w:rPr>
          <w:rFonts w:ascii="Calibri" w:hAnsi="Calibri" w:cs="Arial"/>
          <w:sz w:val="22"/>
          <w:szCs w:val="22"/>
        </w:rPr>
      </w:pPr>
    </w:p>
    <w:p w14:paraId="3C5712CC" w14:textId="7378E17D" w:rsidR="00CA37DB" w:rsidRDefault="00CA37DB" w:rsidP="00CA37DB">
      <w:pPr>
        <w:tabs>
          <w:tab w:val="left" w:pos="8364"/>
        </w:tabs>
        <w:rPr>
          <w:rFonts w:ascii="Calibri" w:hAnsi="Calibri" w:cs="Arial"/>
          <w:sz w:val="22"/>
          <w:szCs w:val="22"/>
        </w:rPr>
      </w:pPr>
    </w:p>
    <w:p w14:paraId="7F6F8040" w14:textId="73982396" w:rsidR="00CA37DB" w:rsidRDefault="00CA37DB" w:rsidP="00CA37DB">
      <w:pPr>
        <w:tabs>
          <w:tab w:val="left" w:pos="8364"/>
        </w:tabs>
        <w:rPr>
          <w:rFonts w:ascii="Calibri" w:hAnsi="Calibri" w:cs="Arial"/>
          <w:sz w:val="22"/>
          <w:szCs w:val="22"/>
        </w:rPr>
      </w:pPr>
    </w:p>
    <w:p w14:paraId="0490F701" w14:textId="5D92BED5" w:rsidR="00CA37DB" w:rsidRPr="00CA37DB" w:rsidRDefault="00CA37DB" w:rsidP="002F47C5">
      <w:pPr>
        <w:textAlignment w:val="baseline"/>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554453" w:rsidRDefault="00554453"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554453" w:rsidRDefault="00554453"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49381DD9"/>
    <w:multiLevelType w:val="hybridMultilevel"/>
    <w:tmpl w:val="6CC43E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251EE7"/>
    <w:multiLevelType w:val="hybridMultilevel"/>
    <w:tmpl w:val="83561302"/>
    <w:lvl w:ilvl="0" w:tplc="80969A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CD7C07"/>
    <w:multiLevelType w:val="hybridMultilevel"/>
    <w:tmpl w:val="3BE4EDD8"/>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299" w:hanging="360"/>
      </w:pPr>
      <w:rPr>
        <w:rFonts w:ascii="Courier New" w:hAnsi="Courier New" w:cs="Courier New" w:hint="default"/>
      </w:rPr>
    </w:lvl>
    <w:lvl w:ilvl="2" w:tplc="18090005" w:tentative="1">
      <w:start w:val="1"/>
      <w:numFmt w:val="bullet"/>
      <w:lvlText w:val=""/>
      <w:lvlJc w:val="left"/>
      <w:pPr>
        <w:ind w:left="2019" w:hanging="360"/>
      </w:pPr>
      <w:rPr>
        <w:rFonts w:ascii="Wingdings" w:hAnsi="Wingdings" w:hint="default"/>
      </w:rPr>
    </w:lvl>
    <w:lvl w:ilvl="3" w:tplc="18090001" w:tentative="1">
      <w:start w:val="1"/>
      <w:numFmt w:val="bullet"/>
      <w:lvlText w:val=""/>
      <w:lvlJc w:val="left"/>
      <w:pPr>
        <w:ind w:left="2739" w:hanging="360"/>
      </w:pPr>
      <w:rPr>
        <w:rFonts w:ascii="Symbol" w:hAnsi="Symbol" w:hint="default"/>
      </w:rPr>
    </w:lvl>
    <w:lvl w:ilvl="4" w:tplc="18090003" w:tentative="1">
      <w:start w:val="1"/>
      <w:numFmt w:val="bullet"/>
      <w:lvlText w:val="o"/>
      <w:lvlJc w:val="left"/>
      <w:pPr>
        <w:ind w:left="3459" w:hanging="360"/>
      </w:pPr>
      <w:rPr>
        <w:rFonts w:ascii="Courier New" w:hAnsi="Courier New" w:cs="Courier New" w:hint="default"/>
      </w:rPr>
    </w:lvl>
    <w:lvl w:ilvl="5" w:tplc="18090005" w:tentative="1">
      <w:start w:val="1"/>
      <w:numFmt w:val="bullet"/>
      <w:lvlText w:val=""/>
      <w:lvlJc w:val="left"/>
      <w:pPr>
        <w:ind w:left="4179" w:hanging="360"/>
      </w:pPr>
      <w:rPr>
        <w:rFonts w:ascii="Wingdings" w:hAnsi="Wingdings" w:hint="default"/>
      </w:rPr>
    </w:lvl>
    <w:lvl w:ilvl="6" w:tplc="18090001" w:tentative="1">
      <w:start w:val="1"/>
      <w:numFmt w:val="bullet"/>
      <w:lvlText w:val=""/>
      <w:lvlJc w:val="left"/>
      <w:pPr>
        <w:ind w:left="4899" w:hanging="360"/>
      </w:pPr>
      <w:rPr>
        <w:rFonts w:ascii="Symbol" w:hAnsi="Symbol" w:hint="default"/>
      </w:rPr>
    </w:lvl>
    <w:lvl w:ilvl="7" w:tplc="18090003" w:tentative="1">
      <w:start w:val="1"/>
      <w:numFmt w:val="bullet"/>
      <w:lvlText w:val="o"/>
      <w:lvlJc w:val="left"/>
      <w:pPr>
        <w:ind w:left="5619" w:hanging="360"/>
      </w:pPr>
      <w:rPr>
        <w:rFonts w:ascii="Courier New" w:hAnsi="Courier New" w:cs="Courier New" w:hint="default"/>
      </w:rPr>
    </w:lvl>
    <w:lvl w:ilvl="8" w:tplc="18090005" w:tentative="1">
      <w:start w:val="1"/>
      <w:numFmt w:val="bullet"/>
      <w:lvlText w:val=""/>
      <w:lvlJc w:val="left"/>
      <w:pPr>
        <w:ind w:left="6339" w:hanging="360"/>
      </w:pPr>
      <w:rPr>
        <w:rFonts w:ascii="Wingdings" w:hAnsi="Wingdings" w:hint="default"/>
      </w:rPr>
    </w:lvl>
  </w:abstractNum>
  <w:num w:numId="1">
    <w:abstractNumId w:val="24"/>
  </w:num>
  <w:num w:numId="2">
    <w:abstractNumId w:val="12"/>
  </w:num>
  <w:num w:numId="3">
    <w:abstractNumId w:val="21"/>
  </w:num>
  <w:num w:numId="4">
    <w:abstractNumId w:val="18"/>
  </w:num>
  <w:num w:numId="5">
    <w:abstractNumId w:val="25"/>
  </w:num>
  <w:num w:numId="6">
    <w:abstractNumId w:val="4"/>
  </w:num>
  <w:num w:numId="7">
    <w:abstractNumId w:val="32"/>
  </w:num>
  <w:num w:numId="8">
    <w:abstractNumId w:val="35"/>
  </w:num>
  <w:num w:numId="9">
    <w:abstractNumId w:val="34"/>
  </w:num>
  <w:num w:numId="10">
    <w:abstractNumId w:val="17"/>
  </w:num>
  <w:num w:numId="11">
    <w:abstractNumId w:val="27"/>
  </w:num>
  <w:num w:numId="12">
    <w:abstractNumId w:val="5"/>
  </w:num>
  <w:num w:numId="13">
    <w:abstractNumId w:val="8"/>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23"/>
  </w:num>
  <w:num w:numId="17">
    <w:abstractNumId w:val="30"/>
  </w:num>
  <w:num w:numId="18">
    <w:abstractNumId w:val="19"/>
  </w:num>
  <w:num w:numId="19">
    <w:abstractNumId w:val="29"/>
  </w:num>
  <w:num w:numId="20">
    <w:abstractNumId w:val="7"/>
  </w:num>
  <w:num w:numId="21">
    <w:abstractNumId w:val="26"/>
  </w:num>
  <w:num w:numId="22">
    <w:abstractNumId w:val="15"/>
  </w:num>
  <w:num w:numId="23">
    <w:abstractNumId w:val="3"/>
  </w:num>
  <w:num w:numId="24">
    <w:abstractNumId w:val="11"/>
  </w:num>
  <w:num w:numId="25">
    <w:abstractNumId w:val="31"/>
  </w:num>
  <w:num w:numId="26">
    <w:abstractNumId w:val="16"/>
  </w:num>
  <w:num w:numId="27">
    <w:abstractNumId w:val="23"/>
  </w:num>
  <w:num w:numId="28">
    <w:abstractNumId w:val="28"/>
  </w:num>
  <w:num w:numId="29">
    <w:abstractNumId w:val="9"/>
  </w:num>
  <w:num w:numId="30">
    <w:abstractNumId w:val="10"/>
  </w:num>
  <w:num w:numId="31">
    <w:abstractNumId w:val="22"/>
  </w:num>
  <w:num w:numId="32">
    <w:abstractNumId w:val="6"/>
  </w:num>
  <w:num w:numId="33">
    <w:abstractNumId w:val="14"/>
  </w:num>
  <w:num w:numId="34">
    <w:abstractNumId w:val="20"/>
  </w:num>
  <w:num w:numId="35">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3DC"/>
    <w:rsid w:val="00047F2B"/>
    <w:rsid w:val="00067DEB"/>
    <w:rsid w:val="00084562"/>
    <w:rsid w:val="000A5514"/>
    <w:rsid w:val="000C2BAF"/>
    <w:rsid w:val="000C604D"/>
    <w:rsid w:val="000E4C1D"/>
    <w:rsid w:val="000E512B"/>
    <w:rsid w:val="000F048B"/>
    <w:rsid w:val="00121DD1"/>
    <w:rsid w:val="00126C83"/>
    <w:rsid w:val="0014041D"/>
    <w:rsid w:val="00140D27"/>
    <w:rsid w:val="00146DAE"/>
    <w:rsid w:val="0019117D"/>
    <w:rsid w:val="001970D5"/>
    <w:rsid w:val="001B0006"/>
    <w:rsid w:val="001B500A"/>
    <w:rsid w:val="001C686C"/>
    <w:rsid w:val="001F2FA9"/>
    <w:rsid w:val="001F64A3"/>
    <w:rsid w:val="00243D2B"/>
    <w:rsid w:val="00252016"/>
    <w:rsid w:val="002C769E"/>
    <w:rsid w:val="002D5D1F"/>
    <w:rsid w:val="002F47C5"/>
    <w:rsid w:val="00301E98"/>
    <w:rsid w:val="00301FD7"/>
    <w:rsid w:val="00324823"/>
    <w:rsid w:val="0034039D"/>
    <w:rsid w:val="00342F86"/>
    <w:rsid w:val="00363F42"/>
    <w:rsid w:val="00381A4D"/>
    <w:rsid w:val="003C344F"/>
    <w:rsid w:val="003D32A6"/>
    <w:rsid w:val="003E145E"/>
    <w:rsid w:val="004041F5"/>
    <w:rsid w:val="0041620B"/>
    <w:rsid w:val="00424B6D"/>
    <w:rsid w:val="0042735B"/>
    <w:rsid w:val="00431EDD"/>
    <w:rsid w:val="00435F45"/>
    <w:rsid w:val="00477496"/>
    <w:rsid w:val="0048129F"/>
    <w:rsid w:val="00492C50"/>
    <w:rsid w:val="00493248"/>
    <w:rsid w:val="004A134C"/>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4453"/>
    <w:rsid w:val="00556120"/>
    <w:rsid w:val="00556300"/>
    <w:rsid w:val="00573F37"/>
    <w:rsid w:val="00577917"/>
    <w:rsid w:val="00582C55"/>
    <w:rsid w:val="00591B79"/>
    <w:rsid w:val="005B1134"/>
    <w:rsid w:val="005C25F5"/>
    <w:rsid w:val="005D2AA7"/>
    <w:rsid w:val="00600CE5"/>
    <w:rsid w:val="00612084"/>
    <w:rsid w:val="00620E7E"/>
    <w:rsid w:val="00625F5A"/>
    <w:rsid w:val="0062623C"/>
    <w:rsid w:val="00641533"/>
    <w:rsid w:val="00641FAB"/>
    <w:rsid w:val="0064385B"/>
    <w:rsid w:val="00652681"/>
    <w:rsid w:val="00654150"/>
    <w:rsid w:val="00655B40"/>
    <w:rsid w:val="00670C4A"/>
    <w:rsid w:val="00697E3A"/>
    <w:rsid w:val="006A52B1"/>
    <w:rsid w:val="006A6785"/>
    <w:rsid w:val="006C5C6C"/>
    <w:rsid w:val="006C7C36"/>
    <w:rsid w:val="006E618B"/>
    <w:rsid w:val="00700384"/>
    <w:rsid w:val="007003EB"/>
    <w:rsid w:val="00703B35"/>
    <w:rsid w:val="00721D6D"/>
    <w:rsid w:val="00725909"/>
    <w:rsid w:val="00746659"/>
    <w:rsid w:val="00756D60"/>
    <w:rsid w:val="00775A8E"/>
    <w:rsid w:val="007870E6"/>
    <w:rsid w:val="0079303C"/>
    <w:rsid w:val="007A3333"/>
    <w:rsid w:val="007A58F5"/>
    <w:rsid w:val="007B194B"/>
    <w:rsid w:val="007B54B6"/>
    <w:rsid w:val="007C7EDE"/>
    <w:rsid w:val="007D11D5"/>
    <w:rsid w:val="007D1377"/>
    <w:rsid w:val="007D3D74"/>
    <w:rsid w:val="007E6D42"/>
    <w:rsid w:val="007E79D1"/>
    <w:rsid w:val="00844A25"/>
    <w:rsid w:val="00850B8D"/>
    <w:rsid w:val="008547AB"/>
    <w:rsid w:val="00854E73"/>
    <w:rsid w:val="0086265E"/>
    <w:rsid w:val="008B35C4"/>
    <w:rsid w:val="008B59EF"/>
    <w:rsid w:val="008B5D57"/>
    <w:rsid w:val="008D6E67"/>
    <w:rsid w:val="008E101B"/>
    <w:rsid w:val="008E6892"/>
    <w:rsid w:val="00941A68"/>
    <w:rsid w:val="00941CCE"/>
    <w:rsid w:val="00946371"/>
    <w:rsid w:val="00952CA6"/>
    <w:rsid w:val="0096487F"/>
    <w:rsid w:val="00971285"/>
    <w:rsid w:val="00975484"/>
    <w:rsid w:val="00987252"/>
    <w:rsid w:val="009A2C1C"/>
    <w:rsid w:val="009B223A"/>
    <w:rsid w:val="009C6660"/>
    <w:rsid w:val="009D0C49"/>
    <w:rsid w:val="009D4252"/>
    <w:rsid w:val="009E47C4"/>
    <w:rsid w:val="009E5756"/>
    <w:rsid w:val="00A11675"/>
    <w:rsid w:val="00A14B87"/>
    <w:rsid w:val="00A27CB0"/>
    <w:rsid w:val="00A35173"/>
    <w:rsid w:val="00A4345B"/>
    <w:rsid w:val="00A64EDC"/>
    <w:rsid w:val="00A725F7"/>
    <w:rsid w:val="00A74A2D"/>
    <w:rsid w:val="00A83C05"/>
    <w:rsid w:val="00A907E5"/>
    <w:rsid w:val="00AA025C"/>
    <w:rsid w:val="00AA6D48"/>
    <w:rsid w:val="00AC134C"/>
    <w:rsid w:val="00AC619B"/>
    <w:rsid w:val="00AD3E2F"/>
    <w:rsid w:val="00AE16DB"/>
    <w:rsid w:val="00AF093B"/>
    <w:rsid w:val="00B204A9"/>
    <w:rsid w:val="00B3376B"/>
    <w:rsid w:val="00B41581"/>
    <w:rsid w:val="00B53145"/>
    <w:rsid w:val="00B82D6A"/>
    <w:rsid w:val="00B95156"/>
    <w:rsid w:val="00BB004F"/>
    <w:rsid w:val="00BB15F7"/>
    <w:rsid w:val="00BB3BD1"/>
    <w:rsid w:val="00BC489C"/>
    <w:rsid w:val="00BC5A28"/>
    <w:rsid w:val="00BD06A5"/>
    <w:rsid w:val="00BD6544"/>
    <w:rsid w:val="00BE62F9"/>
    <w:rsid w:val="00BF04DE"/>
    <w:rsid w:val="00BF0C99"/>
    <w:rsid w:val="00C078FB"/>
    <w:rsid w:val="00C110BC"/>
    <w:rsid w:val="00C333AA"/>
    <w:rsid w:val="00C541CA"/>
    <w:rsid w:val="00C557F9"/>
    <w:rsid w:val="00C57B71"/>
    <w:rsid w:val="00C67A92"/>
    <w:rsid w:val="00C707BD"/>
    <w:rsid w:val="00C7113C"/>
    <w:rsid w:val="00C778BC"/>
    <w:rsid w:val="00C80783"/>
    <w:rsid w:val="00C850E5"/>
    <w:rsid w:val="00C928E9"/>
    <w:rsid w:val="00CA37DB"/>
    <w:rsid w:val="00CD2C3B"/>
    <w:rsid w:val="00CE6E04"/>
    <w:rsid w:val="00CF049C"/>
    <w:rsid w:val="00CF0F7C"/>
    <w:rsid w:val="00D15C21"/>
    <w:rsid w:val="00D1602C"/>
    <w:rsid w:val="00D2427F"/>
    <w:rsid w:val="00D26FA1"/>
    <w:rsid w:val="00D34A41"/>
    <w:rsid w:val="00D46269"/>
    <w:rsid w:val="00D50A67"/>
    <w:rsid w:val="00D7158E"/>
    <w:rsid w:val="00D86E41"/>
    <w:rsid w:val="00DA5DD7"/>
    <w:rsid w:val="00DA6966"/>
    <w:rsid w:val="00DC32D4"/>
    <w:rsid w:val="00DC6975"/>
    <w:rsid w:val="00E040B4"/>
    <w:rsid w:val="00E30ABA"/>
    <w:rsid w:val="00E30FF1"/>
    <w:rsid w:val="00E311BA"/>
    <w:rsid w:val="00E34EAC"/>
    <w:rsid w:val="00E35A34"/>
    <w:rsid w:val="00E520CB"/>
    <w:rsid w:val="00E53E3E"/>
    <w:rsid w:val="00E64ACD"/>
    <w:rsid w:val="00E64E18"/>
    <w:rsid w:val="00E71333"/>
    <w:rsid w:val="00E835A6"/>
    <w:rsid w:val="00E9429F"/>
    <w:rsid w:val="00EA0B7E"/>
    <w:rsid w:val="00EA4D2F"/>
    <w:rsid w:val="00EC0220"/>
    <w:rsid w:val="00EC513D"/>
    <w:rsid w:val="00EC5B3B"/>
    <w:rsid w:val="00EF118C"/>
    <w:rsid w:val="00EF7B87"/>
    <w:rsid w:val="00F272AB"/>
    <w:rsid w:val="00F42AA7"/>
    <w:rsid w:val="00F4759C"/>
    <w:rsid w:val="00F60B8D"/>
    <w:rsid w:val="00F6709A"/>
    <w:rsid w:val="00F74C49"/>
    <w:rsid w:val="00F85A40"/>
    <w:rsid w:val="00F86AF3"/>
    <w:rsid w:val="00FB706F"/>
    <w:rsid w:val="00FC56F4"/>
    <w:rsid w:val="00FD0620"/>
    <w:rsid w:val="00FD0B32"/>
    <w:rsid w:val="00FE01FF"/>
    <w:rsid w:val="00FF6837"/>
    <w:rsid w:val="00FF7B95"/>
    <w:rsid w:val="028574BB"/>
    <w:rsid w:val="2C991D9C"/>
    <w:rsid w:val="34FCD7A8"/>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C333AA"/>
    <w:rPr>
      <w:color w:val="605E5C"/>
      <w:shd w:val="clear" w:color="auto" w:fill="E1DFDD"/>
    </w:rPr>
  </w:style>
  <w:style w:type="paragraph" w:customStyle="1" w:styleId="Instructions">
    <w:name w:val="Instructions"/>
    <w:basedOn w:val="Normal"/>
    <w:rsid w:val="00C333AA"/>
    <w:rPr>
      <w:rFonts w:ascii="Calibri" w:hAnsi="Calibri"/>
      <w:i/>
      <w:color w:val="0000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cpsa.ie" TargetMode="External"/><Relationship Id="rId3" Type="http://schemas.openxmlformats.org/officeDocument/2006/relationships/customXml" Target="../customXml/item3.xml"/><Relationship Id="rId21" Type="http://schemas.openxmlformats.org/officeDocument/2006/relationships/hyperlink" Target="https://www.hse.ie/eng/services/list/2/primarycare/childrenfirst/resources/mandated-persons.pdf" TargetMode="Externa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https://www.hse.ie/eng/staff/resources/diversi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cruit.Guh@hse.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hyperlink" Target="http://www.sipo.gov.i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hse.ie/eng/services/list/2/primarycare/childrenfirst/resources/designatedoffic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2.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4.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6325</Words>
  <Characters>38363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44599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Shaun Keane</cp:lastModifiedBy>
  <cp:revision>13</cp:revision>
  <cp:lastPrinted>2011-06-21T19:59:00Z</cp:lastPrinted>
  <dcterms:created xsi:type="dcterms:W3CDTF">2026-03-04T09:35:00Z</dcterms:created>
  <dcterms:modified xsi:type="dcterms:W3CDTF">2026-06-22T14:00:00Z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