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125D27" w14:paraId="137F7404" w14:textId="77777777" w:rsidTr="00BC346B">
        <w:tc>
          <w:tcPr>
            <w:tcW w:w="2364" w:type="dxa"/>
          </w:tcPr>
          <w:p w14:paraId="157BC63E" w14:textId="77777777" w:rsidR="00CA37DB" w:rsidRPr="00125D27" w:rsidRDefault="00CA37DB" w:rsidP="00CA37DB">
            <w:pPr>
              <w:rPr>
                <w:rFonts w:ascii="Arial" w:hAnsi="Arial" w:cs="Arial"/>
                <w:b/>
                <w:bCs/>
              </w:rPr>
            </w:pPr>
            <w:r w:rsidRPr="00125D27">
              <w:rPr>
                <w:rFonts w:ascii="Arial" w:hAnsi="Arial" w:cs="Arial"/>
                <w:b/>
                <w:bCs/>
              </w:rPr>
              <w:t>Job Title and Grade</w:t>
            </w:r>
          </w:p>
        </w:tc>
        <w:tc>
          <w:tcPr>
            <w:tcW w:w="8394" w:type="dxa"/>
          </w:tcPr>
          <w:p w14:paraId="4870E2C8" w14:textId="0806F2BF" w:rsidR="00CA37DB" w:rsidRPr="00125D27" w:rsidRDefault="00125D27" w:rsidP="00CA37DB">
            <w:pPr>
              <w:keepNext/>
              <w:tabs>
                <w:tab w:val="left" w:pos="-720"/>
                <w:tab w:val="left" w:pos="0"/>
                <w:tab w:val="left" w:pos="720"/>
              </w:tabs>
              <w:suppressAutoHyphens/>
              <w:jc w:val="both"/>
              <w:outlineLvl w:val="6"/>
              <w:rPr>
                <w:rFonts w:ascii="Arial" w:hAnsi="Arial" w:cs="Arial"/>
                <w:b/>
                <w:bCs/>
                <w:spacing w:val="-3"/>
                <w:lang w:eastAsia="en-US"/>
              </w:rPr>
            </w:pPr>
            <w:bookmarkStart w:id="0" w:name="_Hlk232593215"/>
            <w:r w:rsidRPr="00125D27">
              <w:rPr>
                <w:rFonts w:ascii="Arial" w:hAnsi="Arial" w:cs="Arial"/>
                <w:b/>
                <w:bCs/>
                <w:spacing w:val="-3"/>
                <w:lang w:eastAsia="en-US"/>
              </w:rPr>
              <w:t>Midwifery Clinical Placement Co-</w:t>
            </w:r>
            <w:r w:rsidR="00CF7F12">
              <w:rPr>
                <w:rFonts w:ascii="Arial" w:hAnsi="Arial" w:cs="Arial"/>
                <w:b/>
                <w:bCs/>
                <w:spacing w:val="-3"/>
                <w:lang w:eastAsia="en-US"/>
              </w:rPr>
              <w:t>O</w:t>
            </w:r>
            <w:r w:rsidRPr="00125D27">
              <w:rPr>
                <w:rFonts w:ascii="Arial" w:hAnsi="Arial" w:cs="Arial"/>
                <w:b/>
                <w:bCs/>
                <w:spacing w:val="-3"/>
                <w:lang w:eastAsia="en-US"/>
              </w:rPr>
              <w:t xml:space="preserve">rdinator // </w:t>
            </w:r>
            <w:proofErr w:type="spellStart"/>
            <w:r w:rsidRPr="00125D27">
              <w:rPr>
                <w:rFonts w:ascii="Arial" w:hAnsi="Arial" w:cs="Arial"/>
                <w:b/>
                <w:bCs/>
                <w:spacing w:val="-3"/>
                <w:lang w:eastAsia="en-US"/>
              </w:rPr>
              <w:t>Comhordaitheoir</w:t>
            </w:r>
            <w:proofErr w:type="spellEnd"/>
            <w:r w:rsidRPr="00125D27">
              <w:rPr>
                <w:rFonts w:ascii="Arial" w:hAnsi="Arial" w:cs="Arial"/>
                <w:b/>
                <w:bCs/>
                <w:spacing w:val="-3"/>
                <w:lang w:eastAsia="en-US"/>
              </w:rPr>
              <w:t xml:space="preserve"> </w:t>
            </w:r>
            <w:proofErr w:type="spellStart"/>
            <w:r w:rsidRPr="00125D27">
              <w:rPr>
                <w:rFonts w:ascii="Arial" w:hAnsi="Arial" w:cs="Arial"/>
                <w:b/>
                <w:bCs/>
                <w:spacing w:val="-3"/>
                <w:lang w:eastAsia="en-US"/>
              </w:rPr>
              <w:t>na</w:t>
            </w:r>
            <w:proofErr w:type="spellEnd"/>
            <w:r w:rsidRPr="00125D27">
              <w:rPr>
                <w:rFonts w:ascii="Arial" w:hAnsi="Arial" w:cs="Arial"/>
                <w:b/>
                <w:bCs/>
                <w:spacing w:val="-3"/>
                <w:lang w:eastAsia="en-US"/>
              </w:rPr>
              <w:t xml:space="preserve"> </w:t>
            </w:r>
            <w:proofErr w:type="spellStart"/>
            <w:r w:rsidRPr="00125D27">
              <w:rPr>
                <w:rFonts w:ascii="Arial" w:hAnsi="Arial" w:cs="Arial"/>
                <w:b/>
                <w:bCs/>
                <w:spacing w:val="-3"/>
                <w:lang w:eastAsia="en-US"/>
              </w:rPr>
              <w:t>Socrúchán</w:t>
            </w:r>
            <w:proofErr w:type="spellEnd"/>
            <w:r w:rsidRPr="00125D27">
              <w:rPr>
                <w:rFonts w:ascii="Arial" w:hAnsi="Arial" w:cs="Arial"/>
                <w:b/>
                <w:bCs/>
                <w:spacing w:val="-3"/>
                <w:lang w:eastAsia="en-US"/>
              </w:rPr>
              <w:t xml:space="preserve"> </w:t>
            </w:r>
            <w:proofErr w:type="spellStart"/>
            <w:r w:rsidRPr="00125D27">
              <w:rPr>
                <w:rFonts w:ascii="Arial" w:hAnsi="Arial" w:cs="Arial"/>
                <w:b/>
                <w:bCs/>
                <w:spacing w:val="-3"/>
                <w:lang w:eastAsia="en-US"/>
              </w:rPr>
              <w:t>Cliniciúil</w:t>
            </w:r>
            <w:proofErr w:type="spellEnd"/>
            <w:r w:rsidRPr="00125D27">
              <w:rPr>
                <w:rFonts w:ascii="Arial" w:hAnsi="Arial" w:cs="Arial"/>
                <w:b/>
                <w:bCs/>
                <w:spacing w:val="-3"/>
                <w:lang w:eastAsia="en-US"/>
              </w:rPr>
              <w:t xml:space="preserve"> </w:t>
            </w:r>
            <w:proofErr w:type="spellStart"/>
            <w:r w:rsidRPr="00125D27">
              <w:rPr>
                <w:rFonts w:ascii="Arial" w:hAnsi="Arial" w:cs="Arial"/>
                <w:b/>
                <w:bCs/>
                <w:spacing w:val="-3"/>
                <w:lang w:eastAsia="en-US"/>
              </w:rPr>
              <w:t>Cnáimhseachas</w:t>
            </w:r>
            <w:bookmarkEnd w:id="0"/>
            <w:proofErr w:type="spellEnd"/>
            <w:r w:rsidR="00920643">
              <w:rPr>
                <w:rFonts w:ascii="Arial" w:hAnsi="Arial" w:cs="Arial"/>
                <w:b/>
                <w:bCs/>
                <w:spacing w:val="-3"/>
                <w:lang w:eastAsia="en-US"/>
              </w:rPr>
              <w:t xml:space="preserve">, </w:t>
            </w:r>
            <w:bookmarkStart w:id="1" w:name="_Hlk232593233"/>
            <w:r w:rsidR="00920643">
              <w:rPr>
                <w:rFonts w:ascii="Arial" w:hAnsi="Arial" w:cs="Arial"/>
                <w:b/>
                <w:bCs/>
                <w:spacing w:val="-3"/>
                <w:lang w:eastAsia="en-US"/>
              </w:rPr>
              <w:t>Galway University Hospitals</w:t>
            </w:r>
            <w:bookmarkEnd w:id="1"/>
          </w:p>
          <w:p w14:paraId="2DB8FD95" w14:textId="77777777" w:rsidR="00CA37DB" w:rsidRPr="00125D27" w:rsidRDefault="00CA37DB" w:rsidP="00CA37DB">
            <w:pPr>
              <w:rPr>
                <w:rFonts w:ascii="Arial" w:hAnsi="Arial" w:cs="Arial"/>
                <w:lang w:eastAsia="en-US"/>
              </w:rPr>
            </w:pPr>
          </w:p>
          <w:p w14:paraId="77A1C13F" w14:textId="70D6E9D1" w:rsidR="00CA37DB" w:rsidRPr="00125D27"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125D27">
              <w:rPr>
                <w:rFonts w:ascii="Arial" w:hAnsi="Arial" w:cs="Arial"/>
                <w:spacing w:val="-3"/>
                <w:lang w:eastAsia="en-US"/>
              </w:rPr>
              <w:t xml:space="preserve">(Grade Code: </w:t>
            </w:r>
            <w:r w:rsidR="00125D27" w:rsidRPr="00125D27">
              <w:rPr>
                <w:rFonts w:ascii="Arial" w:hAnsi="Arial" w:cs="Arial"/>
                <w:spacing w:val="-3"/>
                <w:lang w:eastAsia="en-US"/>
              </w:rPr>
              <w:t>241Y</w:t>
            </w:r>
            <w:r w:rsidRPr="00125D27">
              <w:rPr>
                <w:rFonts w:ascii="Arial" w:hAnsi="Arial" w:cs="Arial"/>
                <w:spacing w:val="-3"/>
                <w:lang w:eastAsia="en-US"/>
              </w:rPr>
              <w:t>)</w:t>
            </w:r>
          </w:p>
        </w:tc>
      </w:tr>
      <w:tr w:rsidR="00CA37DB" w:rsidRPr="00125D27" w14:paraId="022B5D62" w14:textId="77777777" w:rsidTr="00BC346B">
        <w:tc>
          <w:tcPr>
            <w:tcW w:w="2364" w:type="dxa"/>
          </w:tcPr>
          <w:p w14:paraId="1B92871C" w14:textId="77777777" w:rsidR="00CA37DB" w:rsidRPr="00125D27" w:rsidRDefault="00CA37DB" w:rsidP="00CA37DB">
            <w:pPr>
              <w:rPr>
                <w:rFonts w:ascii="Arial" w:hAnsi="Arial" w:cs="Arial"/>
                <w:b/>
                <w:bCs/>
              </w:rPr>
            </w:pPr>
            <w:r w:rsidRPr="00125D27">
              <w:rPr>
                <w:rFonts w:ascii="Arial" w:hAnsi="Arial" w:cs="Arial"/>
                <w:b/>
                <w:bCs/>
              </w:rPr>
              <w:t>Campaign Reference</w:t>
            </w:r>
          </w:p>
        </w:tc>
        <w:tc>
          <w:tcPr>
            <w:tcW w:w="8394" w:type="dxa"/>
          </w:tcPr>
          <w:p w14:paraId="5F5605DA" w14:textId="5A8D5E50" w:rsidR="00CA37DB" w:rsidRPr="00125D27" w:rsidRDefault="00125D27" w:rsidP="00CA37DB">
            <w:pPr>
              <w:rPr>
                <w:rFonts w:ascii="Arial" w:hAnsi="Arial" w:cs="Arial"/>
                <w:iCs/>
              </w:rPr>
            </w:pPr>
            <w:r w:rsidRPr="00125D27">
              <w:rPr>
                <w:rFonts w:ascii="Arial" w:hAnsi="Arial" w:cs="Arial"/>
                <w:iCs/>
              </w:rPr>
              <w:t>G12463</w:t>
            </w:r>
          </w:p>
        </w:tc>
      </w:tr>
      <w:tr w:rsidR="00CA37DB" w:rsidRPr="00125D27" w14:paraId="54DEBCA6" w14:textId="77777777" w:rsidTr="00BC346B">
        <w:tc>
          <w:tcPr>
            <w:tcW w:w="2364" w:type="dxa"/>
          </w:tcPr>
          <w:p w14:paraId="54AA1C44" w14:textId="77777777" w:rsidR="00CA37DB" w:rsidRPr="00125D27" w:rsidRDefault="00CA37DB" w:rsidP="00CA37DB">
            <w:pPr>
              <w:rPr>
                <w:rFonts w:ascii="Arial" w:hAnsi="Arial" w:cs="Arial"/>
                <w:b/>
                <w:bCs/>
              </w:rPr>
            </w:pPr>
            <w:r w:rsidRPr="00125D27">
              <w:rPr>
                <w:rFonts w:ascii="Arial" w:hAnsi="Arial" w:cs="Arial"/>
                <w:b/>
                <w:bCs/>
              </w:rPr>
              <w:t xml:space="preserve">Applications </w:t>
            </w:r>
          </w:p>
        </w:tc>
        <w:tc>
          <w:tcPr>
            <w:tcW w:w="8394" w:type="dxa"/>
          </w:tcPr>
          <w:p w14:paraId="1D0B483B" w14:textId="77777777" w:rsidR="00CA37DB" w:rsidRPr="00125D27" w:rsidRDefault="00CA37DB" w:rsidP="00CA37DB">
            <w:pPr>
              <w:rPr>
                <w:rFonts w:ascii="Arial" w:hAnsi="Arial" w:cs="Arial"/>
                <w:b/>
                <w:iCs/>
              </w:rPr>
            </w:pPr>
            <w:r w:rsidRPr="00125D27">
              <w:rPr>
                <w:rFonts w:ascii="Arial" w:hAnsi="Arial" w:cs="Arial"/>
                <w:b/>
              </w:rPr>
              <w:t xml:space="preserve">Applications must be submitted via </w:t>
            </w:r>
            <w:proofErr w:type="spellStart"/>
            <w:r w:rsidRPr="00125D27">
              <w:rPr>
                <w:rFonts w:ascii="Arial" w:hAnsi="Arial" w:cs="Arial"/>
                <w:b/>
              </w:rPr>
              <w:t>Rezoomo</w:t>
            </w:r>
            <w:proofErr w:type="spellEnd"/>
            <w:r w:rsidRPr="00125D27">
              <w:rPr>
                <w:rFonts w:ascii="Arial" w:hAnsi="Arial" w:cs="Arial"/>
                <w:b/>
              </w:rPr>
              <w:t xml:space="preserve"> only.  Applications received in any other way will not be accepted.  There will be no exceptions made</w:t>
            </w:r>
          </w:p>
        </w:tc>
      </w:tr>
      <w:tr w:rsidR="00CA37DB" w:rsidRPr="00125D27" w14:paraId="680F799B" w14:textId="77777777" w:rsidTr="00BC346B">
        <w:tc>
          <w:tcPr>
            <w:tcW w:w="2364" w:type="dxa"/>
          </w:tcPr>
          <w:p w14:paraId="7FF81580" w14:textId="77777777" w:rsidR="00CA37DB" w:rsidRPr="00125D27" w:rsidRDefault="00CA37DB" w:rsidP="00CA37DB">
            <w:pPr>
              <w:jc w:val="both"/>
              <w:rPr>
                <w:rFonts w:ascii="Arial" w:hAnsi="Arial" w:cs="Arial"/>
                <w:b/>
                <w:bCs/>
              </w:rPr>
            </w:pPr>
            <w:r w:rsidRPr="00125D27">
              <w:rPr>
                <w:rFonts w:ascii="Arial" w:hAnsi="Arial" w:cs="Arial"/>
                <w:b/>
                <w:bCs/>
              </w:rPr>
              <w:t>Remuneration</w:t>
            </w:r>
          </w:p>
          <w:p w14:paraId="6B5DD099" w14:textId="77777777" w:rsidR="00CA37DB" w:rsidRPr="00125D27" w:rsidRDefault="00CA37DB" w:rsidP="00CA37DB">
            <w:pPr>
              <w:rPr>
                <w:rFonts w:ascii="Arial" w:hAnsi="Arial" w:cs="Arial"/>
                <w:b/>
                <w:bCs/>
              </w:rPr>
            </w:pPr>
          </w:p>
          <w:p w14:paraId="09187C97" w14:textId="77777777" w:rsidR="00CA37DB" w:rsidRPr="00125D27" w:rsidRDefault="00CA37DB" w:rsidP="00CA37DB">
            <w:pPr>
              <w:rPr>
                <w:rFonts w:ascii="Arial" w:hAnsi="Arial" w:cs="Arial"/>
                <w:b/>
                <w:bCs/>
              </w:rPr>
            </w:pPr>
          </w:p>
        </w:tc>
        <w:tc>
          <w:tcPr>
            <w:tcW w:w="8394" w:type="dxa"/>
          </w:tcPr>
          <w:p w14:paraId="0B705BD7" w14:textId="18F5DA8D" w:rsidR="00CA37DB" w:rsidRPr="00125D27" w:rsidRDefault="00CA37DB" w:rsidP="00125D27">
            <w:pPr>
              <w:jc w:val="both"/>
              <w:rPr>
                <w:rFonts w:ascii="Arial" w:hAnsi="Arial" w:cs="Arial"/>
              </w:rPr>
            </w:pPr>
            <w:r w:rsidRPr="00125D27">
              <w:rPr>
                <w:rFonts w:ascii="Arial" w:hAnsi="Arial" w:cs="Arial"/>
              </w:rPr>
              <w:t xml:space="preserve">The salary scale for the post at </w:t>
            </w:r>
            <w:r w:rsidRPr="00125D27">
              <w:rPr>
                <w:rFonts w:ascii="Arial" w:hAnsi="Arial" w:cs="Arial"/>
                <w:b/>
                <w:bCs/>
              </w:rPr>
              <w:t>(01/0</w:t>
            </w:r>
            <w:r w:rsidR="00125D27" w:rsidRPr="00125D27">
              <w:rPr>
                <w:rFonts w:ascii="Arial" w:hAnsi="Arial" w:cs="Arial"/>
                <w:b/>
                <w:bCs/>
              </w:rPr>
              <w:t>6</w:t>
            </w:r>
            <w:r w:rsidRPr="00125D27">
              <w:rPr>
                <w:rFonts w:ascii="Arial" w:hAnsi="Arial" w:cs="Arial"/>
                <w:b/>
                <w:bCs/>
              </w:rPr>
              <w:t>/202</w:t>
            </w:r>
            <w:r w:rsidR="00125D27" w:rsidRPr="00125D27">
              <w:rPr>
                <w:rFonts w:ascii="Arial" w:hAnsi="Arial" w:cs="Arial"/>
                <w:b/>
                <w:bCs/>
              </w:rPr>
              <w:t>6</w:t>
            </w:r>
            <w:r w:rsidRPr="00125D27">
              <w:rPr>
                <w:rFonts w:ascii="Arial" w:hAnsi="Arial" w:cs="Arial"/>
                <w:b/>
                <w:bCs/>
              </w:rPr>
              <w:t>)</w:t>
            </w:r>
            <w:r w:rsidRPr="00125D27">
              <w:rPr>
                <w:rFonts w:ascii="Arial" w:hAnsi="Arial" w:cs="Arial"/>
              </w:rPr>
              <w:t xml:space="preserve"> is: </w:t>
            </w:r>
          </w:p>
          <w:p w14:paraId="318188F6" w14:textId="77777777" w:rsidR="00125D27" w:rsidRPr="00125D27" w:rsidRDefault="00125D27" w:rsidP="00CA37DB">
            <w:pPr>
              <w:spacing w:after="120"/>
              <w:contextualSpacing/>
              <w:rPr>
                <w:rFonts w:ascii="Arial" w:hAnsi="Arial" w:cs="Arial"/>
                <w:bCs/>
                <w:iCs/>
              </w:rPr>
            </w:pPr>
          </w:p>
          <w:p w14:paraId="475030E4" w14:textId="7F9A061E" w:rsidR="00125D27" w:rsidRPr="00125D27" w:rsidRDefault="00125D27" w:rsidP="00CA37DB">
            <w:pPr>
              <w:spacing w:after="120"/>
              <w:contextualSpacing/>
              <w:rPr>
                <w:rFonts w:ascii="Arial" w:hAnsi="Arial" w:cs="Arial"/>
                <w:bCs/>
                <w:iCs/>
              </w:rPr>
            </w:pPr>
            <w:r w:rsidRPr="00125D27">
              <w:rPr>
                <w:rFonts w:ascii="Arial" w:hAnsi="Arial" w:cs="Arial"/>
                <w:bCs/>
                <w:iCs/>
              </w:rPr>
              <w:t xml:space="preserve">62,699 63,737 64,615 66,048 67,633 69,189 70,745 72,497 74,123 76,921 </w:t>
            </w:r>
            <w:r w:rsidRPr="00125D27">
              <w:rPr>
                <w:rFonts w:ascii="Arial" w:hAnsi="Arial" w:cs="Arial"/>
                <w:b/>
                <w:iCs/>
              </w:rPr>
              <w:t>79,227 LSI</w:t>
            </w:r>
          </w:p>
          <w:p w14:paraId="797A5BCC" w14:textId="77777777" w:rsidR="00125D27" w:rsidRDefault="00125D27" w:rsidP="00CA37DB">
            <w:pPr>
              <w:spacing w:after="120"/>
              <w:contextualSpacing/>
              <w:rPr>
                <w:rFonts w:ascii="Arial" w:hAnsi="Arial" w:cs="Arial"/>
                <w:bCs/>
                <w:iCs/>
              </w:rPr>
            </w:pPr>
          </w:p>
          <w:p w14:paraId="1FE95975" w14:textId="517005BB" w:rsidR="00CA37DB" w:rsidRPr="00125D27" w:rsidRDefault="00CA37DB" w:rsidP="00CA37DB">
            <w:pPr>
              <w:spacing w:after="120"/>
              <w:contextualSpacing/>
              <w:rPr>
                <w:rFonts w:ascii="Arial" w:hAnsi="Arial" w:cs="Arial"/>
              </w:rPr>
            </w:pPr>
            <w:r w:rsidRPr="00125D2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125D27" w:rsidRDefault="00CA37DB" w:rsidP="00CA37DB">
            <w:pPr>
              <w:jc w:val="both"/>
              <w:rPr>
                <w:rFonts w:ascii="Arial" w:hAnsi="Arial" w:cs="Arial"/>
              </w:rPr>
            </w:pPr>
            <w:r w:rsidRPr="00125D27">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24F9B9DB" w:rsidR="00CA37DB" w:rsidRPr="00125D27" w:rsidRDefault="00CA37DB" w:rsidP="00125D27">
            <w:pPr>
              <w:jc w:val="both"/>
              <w:rPr>
                <w:rFonts w:ascii="Arial" w:hAnsi="Arial" w:cs="Arial"/>
              </w:rPr>
            </w:pPr>
            <w:r w:rsidRPr="00125D27">
              <w:rPr>
                <w:rFonts w:ascii="Arial" w:hAnsi="Arial" w:cs="Arial"/>
              </w:rPr>
              <w:t xml:space="preserve">HSE Guidelines on Terms and Conditions of Employment provides additional information. </w:t>
            </w:r>
            <w:hyperlink r:id="rId15" w:history="1">
              <w:r w:rsidRPr="00125D27">
                <w:rPr>
                  <w:rFonts w:ascii="Arial" w:hAnsi="Arial" w:cs="Arial"/>
                  <w:color w:val="0000FF"/>
                  <w:u w:val="single"/>
                </w:rPr>
                <w:t>https://www2.healthservice.hse.ie/organisation/national-pppgs/guidelines-on-terms-and-conditions-of-employment/</w:t>
              </w:r>
            </w:hyperlink>
          </w:p>
        </w:tc>
      </w:tr>
      <w:tr w:rsidR="00CA37DB" w:rsidRPr="00125D27" w14:paraId="00F15E8B" w14:textId="77777777" w:rsidTr="00BC346B">
        <w:tc>
          <w:tcPr>
            <w:tcW w:w="2364" w:type="dxa"/>
          </w:tcPr>
          <w:p w14:paraId="34B92C37" w14:textId="77777777" w:rsidR="00CA37DB" w:rsidRPr="00125D27" w:rsidRDefault="00CA37DB" w:rsidP="00CA37DB">
            <w:pPr>
              <w:rPr>
                <w:rFonts w:ascii="Arial" w:hAnsi="Arial" w:cs="Arial"/>
                <w:b/>
                <w:bCs/>
                <w:highlight w:val="yellow"/>
              </w:rPr>
            </w:pPr>
            <w:r w:rsidRPr="00125D27">
              <w:rPr>
                <w:rFonts w:ascii="Arial" w:hAnsi="Arial" w:cs="Arial"/>
                <w:b/>
                <w:bCs/>
              </w:rPr>
              <w:t>Closing Date</w:t>
            </w:r>
          </w:p>
        </w:tc>
        <w:tc>
          <w:tcPr>
            <w:tcW w:w="8394" w:type="dxa"/>
          </w:tcPr>
          <w:p w14:paraId="3EE20BF4" w14:textId="64F27974" w:rsidR="00CA37DB" w:rsidRPr="00125D27" w:rsidRDefault="00125D27" w:rsidP="00CA37DB">
            <w:pPr>
              <w:rPr>
                <w:rFonts w:ascii="Arial" w:hAnsi="Arial" w:cs="Arial"/>
                <w:iCs/>
              </w:rPr>
            </w:pPr>
            <w:bookmarkStart w:id="2" w:name="_Hlk232593311"/>
            <w:r>
              <w:rPr>
                <w:rFonts w:ascii="Arial" w:hAnsi="Arial" w:cs="Arial"/>
                <w:iCs/>
              </w:rPr>
              <w:t>10am on Thursday, 2</w:t>
            </w:r>
            <w:r w:rsidRPr="00125D27">
              <w:rPr>
                <w:rFonts w:ascii="Arial" w:hAnsi="Arial" w:cs="Arial"/>
                <w:iCs/>
                <w:vertAlign w:val="superscript"/>
              </w:rPr>
              <w:t>nd</w:t>
            </w:r>
            <w:r>
              <w:rPr>
                <w:rFonts w:ascii="Arial" w:hAnsi="Arial" w:cs="Arial"/>
                <w:iCs/>
              </w:rPr>
              <w:t xml:space="preserve"> July 2026 via </w:t>
            </w:r>
            <w:proofErr w:type="spellStart"/>
            <w:r>
              <w:rPr>
                <w:rFonts w:ascii="Arial" w:hAnsi="Arial" w:cs="Arial"/>
                <w:iCs/>
              </w:rPr>
              <w:t>Rezoomo</w:t>
            </w:r>
            <w:proofErr w:type="spellEnd"/>
            <w:r>
              <w:rPr>
                <w:rFonts w:ascii="Arial" w:hAnsi="Arial" w:cs="Arial"/>
                <w:iCs/>
              </w:rPr>
              <w:t xml:space="preserve"> only.</w:t>
            </w:r>
            <w:bookmarkEnd w:id="2"/>
          </w:p>
        </w:tc>
      </w:tr>
      <w:tr w:rsidR="00CA37DB" w:rsidRPr="00125D27" w14:paraId="4827B0DD" w14:textId="77777777" w:rsidTr="00BC346B">
        <w:tc>
          <w:tcPr>
            <w:tcW w:w="2364" w:type="dxa"/>
          </w:tcPr>
          <w:p w14:paraId="46C4B83D" w14:textId="77777777" w:rsidR="00CA37DB" w:rsidRPr="00125D27" w:rsidRDefault="00CA37DB" w:rsidP="00CA37DB">
            <w:pPr>
              <w:rPr>
                <w:rFonts w:ascii="Arial" w:hAnsi="Arial" w:cs="Arial"/>
                <w:b/>
                <w:bCs/>
              </w:rPr>
            </w:pPr>
            <w:r w:rsidRPr="00125D27">
              <w:rPr>
                <w:rFonts w:ascii="Arial" w:hAnsi="Arial" w:cs="Arial"/>
                <w:b/>
                <w:bCs/>
              </w:rPr>
              <w:t>Proposed Interview Date (s)</w:t>
            </w:r>
          </w:p>
        </w:tc>
        <w:tc>
          <w:tcPr>
            <w:tcW w:w="8394" w:type="dxa"/>
          </w:tcPr>
          <w:p w14:paraId="03DCC96B" w14:textId="77777777" w:rsidR="00CA37DB" w:rsidRPr="00125D27" w:rsidRDefault="00CA37DB" w:rsidP="00CA37DB">
            <w:pPr>
              <w:rPr>
                <w:rFonts w:ascii="Arial" w:hAnsi="Arial" w:cs="Arial"/>
                <w:iCs/>
              </w:rPr>
            </w:pPr>
            <w:r w:rsidRPr="00125D27">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125D27" w14:paraId="00C79DBC" w14:textId="77777777" w:rsidTr="00BC346B">
        <w:tc>
          <w:tcPr>
            <w:tcW w:w="2364" w:type="dxa"/>
          </w:tcPr>
          <w:p w14:paraId="35B8E175" w14:textId="77777777" w:rsidR="00CA37DB" w:rsidRPr="00125D27" w:rsidRDefault="00CA37DB" w:rsidP="00CA37DB">
            <w:pPr>
              <w:rPr>
                <w:rFonts w:ascii="Arial" w:hAnsi="Arial" w:cs="Arial"/>
                <w:b/>
                <w:bCs/>
              </w:rPr>
            </w:pPr>
            <w:r w:rsidRPr="00125D27">
              <w:rPr>
                <w:rFonts w:ascii="Arial" w:hAnsi="Arial" w:cs="Arial"/>
                <w:b/>
                <w:bCs/>
              </w:rPr>
              <w:t>Taking up Appointment</w:t>
            </w:r>
          </w:p>
        </w:tc>
        <w:tc>
          <w:tcPr>
            <w:tcW w:w="8394" w:type="dxa"/>
          </w:tcPr>
          <w:p w14:paraId="10AE10CF" w14:textId="77777777" w:rsidR="00CA37DB" w:rsidRPr="00125D27" w:rsidRDefault="00CA37DB" w:rsidP="00CA37DB">
            <w:pPr>
              <w:rPr>
                <w:rFonts w:ascii="Arial" w:hAnsi="Arial" w:cs="Arial"/>
                <w:iCs/>
              </w:rPr>
            </w:pPr>
            <w:r w:rsidRPr="00125D27">
              <w:rPr>
                <w:rFonts w:ascii="Arial" w:hAnsi="Arial" w:cs="Arial"/>
                <w:iCs/>
              </w:rPr>
              <w:t xml:space="preserve">To be agreed at job offer stage </w:t>
            </w:r>
          </w:p>
        </w:tc>
      </w:tr>
      <w:tr w:rsidR="00CA37DB" w:rsidRPr="00125D27" w14:paraId="1E352375" w14:textId="77777777" w:rsidTr="00BC346B">
        <w:tc>
          <w:tcPr>
            <w:tcW w:w="2364" w:type="dxa"/>
          </w:tcPr>
          <w:p w14:paraId="04FAE22F" w14:textId="77777777" w:rsidR="00CA37DB" w:rsidRPr="00125D27" w:rsidRDefault="00CA37DB" w:rsidP="00CA37DB">
            <w:pPr>
              <w:rPr>
                <w:rFonts w:ascii="Arial" w:hAnsi="Arial" w:cs="Arial"/>
                <w:b/>
                <w:bCs/>
              </w:rPr>
            </w:pPr>
            <w:r w:rsidRPr="00125D27">
              <w:rPr>
                <w:rFonts w:ascii="Arial" w:hAnsi="Arial" w:cs="Arial"/>
                <w:b/>
                <w:bCs/>
              </w:rPr>
              <w:t>Organisational Area</w:t>
            </w:r>
          </w:p>
        </w:tc>
        <w:tc>
          <w:tcPr>
            <w:tcW w:w="8394" w:type="dxa"/>
          </w:tcPr>
          <w:p w14:paraId="27C3D0FC" w14:textId="77777777" w:rsidR="00CA37DB" w:rsidRPr="00125D27" w:rsidRDefault="00CA37DB" w:rsidP="00CA37DB">
            <w:pPr>
              <w:rPr>
                <w:rFonts w:ascii="Arial" w:hAnsi="Arial" w:cs="Arial"/>
              </w:rPr>
            </w:pPr>
            <w:r w:rsidRPr="00125D27">
              <w:rPr>
                <w:rFonts w:ascii="Arial" w:hAnsi="Arial" w:cs="Arial"/>
                <w:iCs/>
              </w:rPr>
              <w:t>HSE West &amp; North West</w:t>
            </w:r>
          </w:p>
        </w:tc>
      </w:tr>
      <w:tr w:rsidR="00CA37DB" w:rsidRPr="00125D27" w14:paraId="38CA4302" w14:textId="77777777" w:rsidTr="00BC346B">
        <w:tc>
          <w:tcPr>
            <w:tcW w:w="2364" w:type="dxa"/>
          </w:tcPr>
          <w:p w14:paraId="779DF3C3" w14:textId="77777777" w:rsidR="00CA37DB" w:rsidRPr="00125D27" w:rsidRDefault="00CA37DB" w:rsidP="00CA37DB">
            <w:pPr>
              <w:rPr>
                <w:rFonts w:ascii="Arial" w:hAnsi="Arial" w:cs="Arial"/>
                <w:b/>
                <w:bCs/>
              </w:rPr>
            </w:pPr>
            <w:r w:rsidRPr="00125D27">
              <w:rPr>
                <w:rFonts w:ascii="Arial" w:hAnsi="Arial" w:cs="Arial"/>
                <w:b/>
                <w:bCs/>
              </w:rPr>
              <w:t>Location of Post</w:t>
            </w:r>
          </w:p>
        </w:tc>
        <w:tc>
          <w:tcPr>
            <w:tcW w:w="8394" w:type="dxa"/>
          </w:tcPr>
          <w:p w14:paraId="7FEBABAD" w14:textId="5AA0EF5C" w:rsidR="00125D27" w:rsidRPr="00125D27" w:rsidRDefault="00125D27" w:rsidP="00125D27">
            <w:pPr>
              <w:rPr>
                <w:rFonts w:ascii="Arial" w:hAnsi="Arial" w:cs="Arial"/>
                <w:iCs/>
              </w:rPr>
            </w:pPr>
            <w:r w:rsidRPr="00125D27">
              <w:rPr>
                <w:rFonts w:ascii="Arial" w:hAnsi="Arial" w:cs="Arial"/>
                <w:iCs/>
              </w:rPr>
              <w:t>Galway University Hospital</w:t>
            </w:r>
            <w:r w:rsidR="001E7C14">
              <w:rPr>
                <w:rFonts w:ascii="Arial" w:hAnsi="Arial" w:cs="Arial"/>
                <w:iCs/>
              </w:rPr>
              <w:t>s</w:t>
            </w:r>
            <w:r w:rsidRPr="00125D27">
              <w:rPr>
                <w:rFonts w:ascii="Arial" w:hAnsi="Arial" w:cs="Arial"/>
                <w:iCs/>
              </w:rPr>
              <w:t>, HSE West &amp; North West Health Region.</w:t>
            </w:r>
          </w:p>
          <w:p w14:paraId="411F26AD" w14:textId="77777777" w:rsidR="00125D27" w:rsidRPr="00125D27" w:rsidRDefault="00125D27" w:rsidP="00125D27">
            <w:pPr>
              <w:rPr>
                <w:rFonts w:ascii="Arial" w:hAnsi="Arial" w:cs="Arial"/>
              </w:rPr>
            </w:pPr>
          </w:p>
          <w:p w14:paraId="45B8F4E6" w14:textId="01814F64" w:rsidR="00125D27" w:rsidRPr="00125D27" w:rsidRDefault="00125D27" w:rsidP="00125D27">
            <w:pPr>
              <w:rPr>
                <w:rFonts w:ascii="Arial" w:hAnsi="Arial" w:cs="Arial"/>
              </w:rPr>
            </w:pPr>
            <w:r w:rsidRPr="00125D27">
              <w:rPr>
                <w:rFonts w:ascii="Arial" w:hAnsi="Arial" w:cs="Arial"/>
              </w:rPr>
              <w:t>There is currently a temporary, whole time (1 WTE 37.5 hrs) vacancy available in the, Midwifery Practice Development Unit, Galway University Hospitals.</w:t>
            </w:r>
          </w:p>
          <w:p w14:paraId="596B8151" w14:textId="77777777" w:rsidR="00125D27" w:rsidRPr="00125D27" w:rsidRDefault="00125D27" w:rsidP="00125D27">
            <w:pPr>
              <w:rPr>
                <w:rFonts w:ascii="Arial" w:hAnsi="Arial" w:cs="Arial"/>
              </w:rPr>
            </w:pPr>
          </w:p>
          <w:p w14:paraId="259AA575" w14:textId="64EFE5F3" w:rsidR="00CA37DB" w:rsidRPr="00125D27" w:rsidRDefault="00CA37DB" w:rsidP="00125D27">
            <w:pPr>
              <w:rPr>
                <w:rFonts w:ascii="Arial" w:hAnsi="Arial" w:cs="Arial"/>
                <w:i/>
                <w:iCs/>
              </w:rPr>
            </w:pPr>
            <w:r w:rsidRPr="00125D27">
              <w:rPr>
                <w:rFonts w:ascii="Arial" w:hAnsi="Arial" w:cs="Arial"/>
              </w:rPr>
              <w:t xml:space="preserve">A panel may be formed as a result of this campaign for </w:t>
            </w:r>
            <w:r w:rsidR="00FF00F6">
              <w:rPr>
                <w:rFonts w:ascii="Arial" w:hAnsi="Arial" w:cs="Arial"/>
              </w:rPr>
              <w:t>Galway University Hospitals</w:t>
            </w:r>
            <w:r w:rsidRPr="00125D27">
              <w:rPr>
                <w:rFonts w:ascii="Arial" w:hAnsi="Arial" w:cs="Arial"/>
              </w:rPr>
              <w:t xml:space="preserve"> from which current and future, permanent and specified purpose vacancies of full or part-time duration may be filled.</w:t>
            </w:r>
          </w:p>
        </w:tc>
      </w:tr>
      <w:tr w:rsidR="00CA37DB" w:rsidRPr="00125D27" w14:paraId="5C9AC3DE" w14:textId="77777777" w:rsidTr="00BC346B">
        <w:trPr>
          <w:trHeight w:val="478"/>
        </w:trPr>
        <w:tc>
          <w:tcPr>
            <w:tcW w:w="2364" w:type="dxa"/>
          </w:tcPr>
          <w:p w14:paraId="427984D5" w14:textId="77777777" w:rsidR="00CA37DB" w:rsidRPr="00125D27" w:rsidRDefault="00CA37DB" w:rsidP="00CA37DB">
            <w:pPr>
              <w:rPr>
                <w:rFonts w:ascii="Arial" w:hAnsi="Arial" w:cs="Arial"/>
                <w:b/>
                <w:bCs/>
              </w:rPr>
            </w:pPr>
            <w:r w:rsidRPr="00125D27">
              <w:rPr>
                <w:rFonts w:ascii="Arial" w:hAnsi="Arial" w:cs="Arial"/>
                <w:b/>
                <w:bCs/>
              </w:rPr>
              <w:t>Informal Enquiries</w:t>
            </w:r>
          </w:p>
        </w:tc>
        <w:tc>
          <w:tcPr>
            <w:tcW w:w="8394" w:type="dxa"/>
          </w:tcPr>
          <w:p w14:paraId="05C9501F" w14:textId="77777777" w:rsidR="00CA37DB" w:rsidRPr="00125D27" w:rsidRDefault="00CA37DB" w:rsidP="00CA37DB">
            <w:pPr>
              <w:rPr>
                <w:rFonts w:ascii="Arial" w:hAnsi="Arial" w:cs="Arial"/>
                <w:iCs/>
              </w:rPr>
            </w:pPr>
            <w:r w:rsidRPr="00125D27">
              <w:rPr>
                <w:rFonts w:ascii="Arial" w:hAnsi="Arial" w:cs="Arial"/>
                <w:iCs/>
              </w:rPr>
              <w:t>We welcome enquiries specific to the role.</w:t>
            </w:r>
          </w:p>
          <w:p w14:paraId="4129ED6C" w14:textId="77777777" w:rsidR="00CA37DB" w:rsidRDefault="00CA37DB" w:rsidP="00CA37DB">
            <w:pPr>
              <w:rPr>
                <w:rFonts w:ascii="Arial" w:hAnsi="Arial" w:cs="Arial"/>
                <w:iCs/>
              </w:rPr>
            </w:pPr>
          </w:p>
          <w:p w14:paraId="4D14AF19" w14:textId="2CE167EA" w:rsidR="00125D27" w:rsidRPr="00125D27" w:rsidRDefault="00125D27" w:rsidP="00125D27">
            <w:pPr>
              <w:rPr>
                <w:rFonts w:ascii="Arial" w:hAnsi="Arial" w:cs="Arial"/>
                <w:iCs/>
              </w:rPr>
            </w:pPr>
            <w:r w:rsidRPr="00125D27">
              <w:rPr>
                <w:rFonts w:ascii="Arial" w:hAnsi="Arial" w:cs="Arial"/>
                <w:iCs/>
              </w:rPr>
              <w:t>Ms. Pauline Tarpey Midwifery Practice Development Coordinator, ADOM</w:t>
            </w:r>
          </w:p>
          <w:p w14:paraId="4F5C8EDC" w14:textId="77777777" w:rsidR="00125D27" w:rsidRDefault="00125D27" w:rsidP="00125D27">
            <w:pPr>
              <w:rPr>
                <w:rFonts w:ascii="Arial" w:hAnsi="Arial" w:cs="Arial"/>
                <w:iCs/>
              </w:rPr>
            </w:pPr>
            <w:r w:rsidRPr="00125D27">
              <w:rPr>
                <w:rFonts w:ascii="Arial" w:hAnsi="Arial" w:cs="Arial"/>
                <w:b/>
                <w:bCs/>
                <w:iCs/>
              </w:rPr>
              <w:t>Tel:</w:t>
            </w:r>
            <w:r w:rsidRPr="00125D27">
              <w:rPr>
                <w:rFonts w:ascii="Arial" w:hAnsi="Arial" w:cs="Arial"/>
                <w:iCs/>
              </w:rPr>
              <w:t xml:space="preserve"> (091) 898471 </w:t>
            </w:r>
          </w:p>
          <w:p w14:paraId="4487F3C4" w14:textId="57220667" w:rsidR="00125D27" w:rsidRDefault="00125D27" w:rsidP="00125D27">
            <w:pPr>
              <w:rPr>
                <w:rFonts w:ascii="Arial" w:hAnsi="Arial" w:cs="Arial"/>
                <w:iCs/>
              </w:rPr>
            </w:pPr>
            <w:r w:rsidRPr="00125D27">
              <w:rPr>
                <w:rFonts w:ascii="Arial" w:hAnsi="Arial" w:cs="Arial"/>
                <w:b/>
                <w:bCs/>
                <w:iCs/>
              </w:rPr>
              <w:t xml:space="preserve">Email: </w:t>
            </w:r>
            <w:hyperlink r:id="rId16" w:history="1">
              <w:r w:rsidRPr="005C25C2">
                <w:rPr>
                  <w:rStyle w:val="Hyperlink"/>
                  <w:rFonts w:ascii="Arial" w:hAnsi="Arial" w:cs="Arial"/>
                  <w:iCs/>
                </w:rPr>
                <w:t>Pauline.Tarpey@hse.ie</w:t>
              </w:r>
            </w:hyperlink>
          </w:p>
          <w:p w14:paraId="4165F40A" w14:textId="77777777" w:rsidR="00125D27" w:rsidRPr="00125D27" w:rsidRDefault="00125D27" w:rsidP="00125D27">
            <w:pPr>
              <w:rPr>
                <w:rFonts w:ascii="Arial" w:hAnsi="Arial" w:cs="Arial"/>
                <w:iCs/>
              </w:rPr>
            </w:pPr>
          </w:p>
          <w:p w14:paraId="373100FB" w14:textId="1EC4C200" w:rsidR="00125D27" w:rsidRPr="00125D27" w:rsidRDefault="00125D27" w:rsidP="00125D27">
            <w:pPr>
              <w:rPr>
                <w:rFonts w:ascii="Arial" w:hAnsi="Arial" w:cs="Arial"/>
                <w:iCs/>
              </w:rPr>
            </w:pPr>
            <w:r w:rsidRPr="00125D27">
              <w:rPr>
                <w:rFonts w:ascii="Arial" w:hAnsi="Arial" w:cs="Arial"/>
                <w:iCs/>
              </w:rPr>
              <w:t xml:space="preserve">Ms. Anne Marie Grealish, Director of Midwifery </w:t>
            </w:r>
          </w:p>
          <w:p w14:paraId="764C4C55" w14:textId="77777777" w:rsidR="00125D27" w:rsidRDefault="00125D27" w:rsidP="00CA37DB">
            <w:pPr>
              <w:rPr>
                <w:rFonts w:ascii="Arial" w:hAnsi="Arial" w:cs="Arial"/>
                <w:iCs/>
              </w:rPr>
            </w:pPr>
            <w:r w:rsidRPr="00125D27">
              <w:rPr>
                <w:rFonts w:ascii="Arial" w:hAnsi="Arial" w:cs="Arial"/>
                <w:b/>
                <w:bCs/>
                <w:iCs/>
              </w:rPr>
              <w:t>Tel:</w:t>
            </w:r>
            <w:r w:rsidRPr="00125D27">
              <w:rPr>
                <w:rFonts w:ascii="Arial" w:hAnsi="Arial" w:cs="Arial"/>
                <w:iCs/>
              </w:rPr>
              <w:t xml:space="preserve"> (091) 544541) </w:t>
            </w:r>
          </w:p>
          <w:p w14:paraId="17135B1A" w14:textId="5AFDECEF" w:rsidR="00125D27" w:rsidRPr="00125D27" w:rsidRDefault="00125D27" w:rsidP="00CA37DB">
            <w:pPr>
              <w:rPr>
                <w:rFonts w:ascii="Arial" w:hAnsi="Arial" w:cs="Arial"/>
                <w:iCs/>
              </w:rPr>
            </w:pPr>
            <w:r w:rsidRPr="00125D27">
              <w:rPr>
                <w:rFonts w:ascii="Arial" w:hAnsi="Arial" w:cs="Arial"/>
                <w:b/>
                <w:bCs/>
                <w:iCs/>
              </w:rPr>
              <w:t xml:space="preserve">Email: </w:t>
            </w:r>
            <w:hyperlink r:id="rId17" w:history="1">
              <w:r w:rsidRPr="005C25C2">
                <w:rPr>
                  <w:rStyle w:val="Hyperlink"/>
                  <w:rFonts w:ascii="Arial" w:hAnsi="Arial" w:cs="Arial"/>
                  <w:iCs/>
                </w:rPr>
                <w:t>Annmarie.Grealish@hse.ie</w:t>
              </w:r>
            </w:hyperlink>
            <w:r>
              <w:rPr>
                <w:rFonts w:ascii="Arial" w:hAnsi="Arial" w:cs="Arial"/>
                <w:iCs/>
              </w:rPr>
              <w:t xml:space="preserve"> </w:t>
            </w:r>
          </w:p>
        </w:tc>
      </w:tr>
      <w:tr w:rsidR="00CA37DB" w:rsidRPr="00125D27" w14:paraId="634F4A6A" w14:textId="77777777" w:rsidTr="00BC346B">
        <w:tc>
          <w:tcPr>
            <w:tcW w:w="2364" w:type="dxa"/>
          </w:tcPr>
          <w:p w14:paraId="38590A2B" w14:textId="77777777" w:rsidR="00CA37DB" w:rsidRPr="00125D27" w:rsidRDefault="00CA37DB" w:rsidP="00CA37DB">
            <w:pPr>
              <w:rPr>
                <w:rFonts w:ascii="Arial" w:hAnsi="Arial" w:cs="Arial"/>
                <w:b/>
                <w:bCs/>
              </w:rPr>
            </w:pPr>
            <w:r w:rsidRPr="00125D27">
              <w:rPr>
                <w:rFonts w:ascii="Arial" w:hAnsi="Arial" w:cs="Arial"/>
                <w:b/>
                <w:bCs/>
              </w:rPr>
              <w:t>Details of Service</w:t>
            </w:r>
          </w:p>
          <w:p w14:paraId="4AE7EA63" w14:textId="77777777" w:rsidR="00CA37DB" w:rsidRPr="00125D27" w:rsidRDefault="00CA37DB" w:rsidP="00CA37DB">
            <w:pPr>
              <w:rPr>
                <w:rFonts w:ascii="Arial" w:hAnsi="Arial" w:cs="Arial"/>
                <w:b/>
                <w:bCs/>
                <w:color w:val="FF0000"/>
              </w:rPr>
            </w:pPr>
          </w:p>
        </w:tc>
        <w:tc>
          <w:tcPr>
            <w:tcW w:w="8394" w:type="dxa"/>
          </w:tcPr>
          <w:p w14:paraId="3E17BED8" w14:textId="77777777" w:rsidR="00CA37DB" w:rsidRPr="00125D27" w:rsidRDefault="00CA37DB" w:rsidP="00CA37DB">
            <w:pPr>
              <w:rPr>
                <w:rFonts w:ascii="Arial" w:hAnsi="Arial" w:cs="Arial"/>
              </w:rPr>
            </w:pPr>
            <w:r w:rsidRPr="00125D27">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125D27">
              <w:rPr>
                <w:rFonts w:ascii="Arial" w:hAnsi="Arial" w:cs="Arial"/>
              </w:rPr>
              <w:t>GalwayRoscommon</w:t>
            </w:r>
            <w:proofErr w:type="spellEnd"/>
            <w:r w:rsidRPr="00125D27">
              <w:rPr>
                <w:rFonts w:ascii="Arial" w:hAnsi="Arial" w:cs="Arial"/>
              </w:rPr>
              <w:t xml:space="preserve"> </w:t>
            </w:r>
            <w:r w:rsidRPr="00125D27">
              <w:rPr>
                <w:rFonts w:ascii="Arial" w:hAnsi="Arial" w:cs="Arial"/>
              </w:rPr>
              <w:lastRenderedPageBreak/>
              <w:t xml:space="preserve">IHA, Mayo IHA, Sligo/Leitrim/West Cavan/South Donegal IHA and Donegal IHA. Each managed by an Integrated Health Area (IHA) Manager. </w:t>
            </w:r>
          </w:p>
          <w:p w14:paraId="30012702" w14:textId="77777777" w:rsidR="00CA37DB" w:rsidRPr="00125D27" w:rsidRDefault="00CA37DB" w:rsidP="00CA37DB">
            <w:pPr>
              <w:rPr>
                <w:rFonts w:ascii="Arial" w:hAnsi="Arial" w:cs="Arial"/>
              </w:rPr>
            </w:pPr>
          </w:p>
          <w:p w14:paraId="37423698" w14:textId="77777777" w:rsidR="00CA37DB" w:rsidRPr="00125D27" w:rsidRDefault="00CA37DB" w:rsidP="00CA37DB">
            <w:pPr>
              <w:rPr>
                <w:rFonts w:ascii="Arial" w:hAnsi="Arial" w:cs="Arial"/>
              </w:rPr>
            </w:pPr>
            <w:r w:rsidRPr="00125D27">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125D27" w:rsidRDefault="00CA37DB" w:rsidP="00CA37DB">
            <w:pPr>
              <w:rPr>
                <w:rFonts w:ascii="Arial" w:hAnsi="Arial" w:cs="Arial"/>
              </w:rPr>
            </w:pPr>
          </w:p>
          <w:p w14:paraId="4C48BC15" w14:textId="77777777" w:rsidR="00CA37DB" w:rsidRPr="00125D27" w:rsidRDefault="00CA37DB" w:rsidP="00CA37DB">
            <w:pPr>
              <w:jc w:val="both"/>
              <w:rPr>
                <w:rFonts w:ascii="Arial" w:hAnsi="Arial" w:cs="Arial"/>
              </w:rPr>
            </w:pPr>
            <w:r w:rsidRPr="00125D27">
              <w:rPr>
                <w:rFonts w:ascii="Arial" w:hAnsi="Arial" w:cs="Arial"/>
              </w:rPr>
              <w:t>The establishment of Networks of Care (</w:t>
            </w:r>
            <w:proofErr w:type="spellStart"/>
            <w:r w:rsidRPr="00125D27">
              <w:rPr>
                <w:rFonts w:ascii="Arial" w:hAnsi="Arial" w:cs="Arial"/>
              </w:rPr>
              <w:t>NoC</w:t>
            </w:r>
            <w:proofErr w:type="spellEnd"/>
            <w:r w:rsidRPr="00125D27">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125D27">
              <w:rPr>
                <w:rFonts w:ascii="Arial" w:hAnsi="Arial" w:cs="Arial"/>
              </w:rPr>
              <w:t xml:space="preserve">the  </w:t>
            </w:r>
            <w:proofErr w:type="spellStart"/>
            <w:r w:rsidRPr="00125D27">
              <w:rPr>
                <w:rFonts w:ascii="Arial" w:hAnsi="Arial" w:cs="Arial"/>
              </w:rPr>
              <w:t>NoCs</w:t>
            </w:r>
            <w:proofErr w:type="spellEnd"/>
            <w:proofErr w:type="gramEnd"/>
            <w:r w:rsidRPr="00125D27">
              <w:rPr>
                <w:rFonts w:ascii="Arial" w:hAnsi="Arial" w:cs="Arial"/>
              </w:rPr>
              <w:t xml:space="preserve"> include:</w:t>
            </w:r>
          </w:p>
          <w:p w14:paraId="1D645271" w14:textId="77777777" w:rsidR="00CA37DB" w:rsidRPr="00125D27" w:rsidRDefault="00CA37DB" w:rsidP="00CA37DB">
            <w:pPr>
              <w:jc w:val="both"/>
              <w:rPr>
                <w:rFonts w:ascii="Arial" w:hAnsi="Arial" w:cs="Arial"/>
              </w:rPr>
            </w:pPr>
          </w:p>
          <w:p w14:paraId="2CBB773E" w14:textId="77777777" w:rsidR="00CA37DB" w:rsidRPr="00125D27" w:rsidRDefault="00CA37DB" w:rsidP="006E618B">
            <w:pPr>
              <w:numPr>
                <w:ilvl w:val="0"/>
                <w:numId w:val="28"/>
              </w:numPr>
              <w:rPr>
                <w:rFonts w:ascii="Arial" w:hAnsi="Arial" w:cs="Arial"/>
              </w:rPr>
            </w:pPr>
            <w:r w:rsidRPr="00125D27">
              <w:rPr>
                <w:rFonts w:ascii="Arial" w:hAnsi="Arial" w:cs="Arial"/>
              </w:rPr>
              <w:t>The provision of a regional wide clinical/care service under an integrated governance framework and providing the care group lens across the region/nationally.</w:t>
            </w:r>
          </w:p>
          <w:p w14:paraId="2EDA5639" w14:textId="45E53C84" w:rsidR="00CA37DB" w:rsidRPr="00125D27" w:rsidRDefault="00CA37DB" w:rsidP="006E618B">
            <w:pPr>
              <w:numPr>
                <w:ilvl w:val="0"/>
                <w:numId w:val="28"/>
              </w:numPr>
              <w:ind w:left="714" w:hanging="357"/>
              <w:rPr>
                <w:rFonts w:ascii="Arial" w:hAnsi="Arial" w:cs="Arial"/>
              </w:rPr>
            </w:pPr>
            <w:r w:rsidRPr="00125D27">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125D27" w:rsidRDefault="00CA37DB" w:rsidP="006E618B">
            <w:pPr>
              <w:numPr>
                <w:ilvl w:val="0"/>
                <w:numId w:val="28"/>
              </w:numPr>
              <w:rPr>
                <w:rFonts w:ascii="Arial" w:hAnsi="Arial" w:cs="Arial"/>
              </w:rPr>
            </w:pPr>
            <w:r w:rsidRPr="00125D27">
              <w:rPr>
                <w:rFonts w:ascii="Arial" w:hAnsi="Arial" w:cs="Arial"/>
              </w:rPr>
              <w:t xml:space="preserve">Risk stratification of patients to ensure that higher risk patients are dealt with at the most appropriate facility within the </w:t>
            </w:r>
            <w:proofErr w:type="spellStart"/>
            <w:r w:rsidRPr="00125D27">
              <w:rPr>
                <w:rFonts w:ascii="Arial" w:hAnsi="Arial" w:cs="Arial"/>
              </w:rPr>
              <w:t>NoC</w:t>
            </w:r>
            <w:proofErr w:type="spellEnd"/>
            <w:r w:rsidRPr="00125D27">
              <w:rPr>
                <w:rFonts w:ascii="Arial" w:hAnsi="Arial" w:cs="Arial"/>
              </w:rPr>
              <w:t xml:space="preserve">. </w:t>
            </w:r>
          </w:p>
          <w:p w14:paraId="41859F3C" w14:textId="77777777" w:rsidR="00CA37DB" w:rsidRPr="00125D27" w:rsidRDefault="00CA37DB" w:rsidP="006E618B">
            <w:pPr>
              <w:numPr>
                <w:ilvl w:val="0"/>
                <w:numId w:val="28"/>
              </w:numPr>
              <w:rPr>
                <w:rFonts w:ascii="Arial" w:hAnsi="Arial" w:cs="Arial"/>
              </w:rPr>
            </w:pPr>
            <w:r w:rsidRPr="00125D27">
              <w:rPr>
                <w:rFonts w:ascii="Arial" w:hAnsi="Arial" w:cs="Arial"/>
              </w:rPr>
              <w:t xml:space="preserve">Quality assurance on the basis of one integrated service, although operating at different geographical sites; this will require data to be pooled across the </w:t>
            </w:r>
            <w:proofErr w:type="spellStart"/>
            <w:r w:rsidRPr="00125D27">
              <w:rPr>
                <w:rFonts w:ascii="Arial" w:hAnsi="Arial" w:cs="Arial"/>
              </w:rPr>
              <w:t>NoC</w:t>
            </w:r>
            <w:proofErr w:type="spellEnd"/>
            <w:r w:rsidRPr="00125D27">
              <w:rPr>
                <w:rFonts w:ascii="Arial" w:hAnsi="Arial" w:cs="Arial"/>
              </w:rPr>
              <w:t xml:space="preserve">. </w:t>
            </w:r>
          </w:p>
          <w:p w14:paraId="3E3A87AE" w14:textId="77777777" w:rsidR="00CA37DB" w:rsidRPr="00125D27" w:rsidRDefault="00CA37DB" w:rsidP="006E618B">
            <w:pPr>
              <w:numPr>
                <w:ilvl w:val="0"/>
                <w:numId w:val="28"/>
              </w:numPr>
              <w:rPr>
                <w:rFonts w:ascii="Arial" w:hAnsi="Arial" w:cs="Arial"/>
              </w:rPr>
            </w:pPr>
            <w:proofErr w:type="gramStart"/>
            <w:r w:rsidRPr="00125D27">
              <w:rPr>
                <w:rFonts w:ascii="Arial" w:hAnsi="Arial" w:cs="Arial"/>
              </w:rPr>
              <w:t>A</w:t>
            </w:r>
            <w:proofErr w:type="gramEnd"/>
            <w:r w:rsidRPr="00125D27">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125D27" w:rsidRDefault="00CA37DB" w:rsidP="006E618B">
            <w:pPr>
              <w:numPr>
                <w:ilvl w:val="0"/>
                <w:numId w:val="28"/>
              </w:numPr>
              <w:rPr>
                <w:rFonts w:ascii="Arial" w:eastAsia="Verdana" w:hAnsi="Arial" w:cs="Arial"/>
              </w:rPr>
            </w:pPr>
            <w:r w:rsidRPr="00125D27">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125D27" w:rsidRDefault="00CA37DB" w:rsidP="00CA37DB">
            <w:pPr>
              <w:ind w:left="720"/>
              <w:contextualSpacing/>
              <w:rPr>
                <w:rFonts w:ascii="Arial" w:eastAsia="Verdana" w:hAnsi="Arial" w:cs="Arial"/>
              </w:rPr>
            </w:pPr>
          </w:p>
          <w:p w14:paraId="2C0F557C" w14:textId="77777777" w:rsidR="00CA37DB" w:rsidRPr="00125D27" w:rsidRDefault="00CA37DB" w:rsidP="00CA37DB">
            <w:pPr>
              <w:rPr>
                <w:rFonts w:ascii="Arial" w:eastAsia="Verdana" w:hAnsi="Arial" w:cs="Arial"/>
              </w:rPr>
            </w:pPr>
            <w:r w:rsidRPr="00125D27">
              <w:rPr>
                <w:rFonts w:ascii="Arial" w:eastAsia="Verdana" w:hAnsi="Arial" w:cs="Arial"/>
              </w:rPr>
              <w:t xml:space="preserve">An </w:t>
            </w:r>
            <w:r w:rsidRPr="00125D27">
              <w:rPr>
                <w:rFonts w:ascii="Arial" w:eastAsia="Verdana" w:hAnsi="Arial" w:cs="Arial"/>
                <w:bCs/>
              </w:rPr>
              <w:t>integrated approach</w:t>
            </w:r>
            <w:r w:rsidRPr="00125D27">
              <w:rPr>
                <w:rFonts w:ascii="Arial" w:eastAsia="Verdana" w:hAnsi="Arial" w:cs="Arial"/>
                <w:b/>
                <w:bCs/>
              </w:rPr>
              <w:t xml:space="preserve"> </w:t>
            </w:r>
            <w:r w:rsidRPr="00125D27">
              <w:rPr>
                <w:rFonts w:ascii="Arial" w:eastAsia="Verdana" w:hAnsi="Arial" w:cs="Arial"/>
              </w:rPr>
              <w:t xml:space="preserve">to service delivery which ensures that each IHA in the Region delivers care appropriate to the population needs, resources, facilities and services available. </w:t>
            </w:r>
            <w:r w:rsidRPr="00125D27">
              <w:rPr>
                <w:rFonts w:ascii="Arial" w:hAnsi="Arial" w:cs="Arial"/>
              </w:rPr>
              <w:t xml:space="preserve">The </w:t>
            </w:r>
            <w:proofErr w:type="spellStart"/>
            <w:r w:rsidRPr="00125D27">
              <w:rPr>
                <w:rFonts w:ascii="Arial" w:hAnsi="Arial" w:cs="Arial"/>
              </w:rPr>
              <w:t>NoC</w:t>
            </w:r>
            <w:proofErr w:type="spellEnd"/>
            <w:r w:rsidRPr="00125D27">
              <w:rPr>
                <w:rFonts w:ascii="Arial" w:hAnsi="Arial" w:cs="Arial"/>
              </w:rPr>
              <w:t xml:space="preserve"> will work closely with all stakeholders relevant to Network. </w:t>
            </w:r>
          </w:p>
        </w:tc>
      </w:tr>
      <w:tr w:rsidR="00CA37DB" w:rsidRPr="00125D27" w14:paraId="01EEAE19" w14:textId="77777777" w:rsidTr="00BC346B">
        <w:tc>
          <w:tcPr>
            <w:tcW w:w="2364" w:type="dxa"/>
          </w:tcPr>
          <w:p w14:paraId="73E6B293" w14:textId="77777777" w:rsidR="00CA37DB" w:rsidRPr="00E3784B" w:rsidRDefault="00CA37DB" w:rsidP="00CA37DB">
            <w:pPr>
              <w:rPr>
                <w:rFonts w:ascii="Arial" w:hAnsi="Arial" w:cs="Arial"/>
                <w:b/>
                <w:bCs/>
              </w:rPr>
            </w:pPr>
          </w:p>
          <w:p w14:paraId="745DAB15" w14:textId="77777777" w:rsidR="00CA37DB" w:rsidRPr="00E3784B" w:rsidRDefault="00CA37DB" w:rsidP="00CA37DB">
            <w:pPr>
              <w:rPr>
                <w:rFonts w:ascii="Arial" w:hAnsi="Arial" w:cs="Arial"/>
                <w:b/>
                <w:bCs/>
              </w:rPr>
            </w:pPr>
            <w:r w:rsidRPr="00E3784B">
              <w:rPr>
                <w:rFonts w:ascii="Arial" w:hAnsi="Arial" w:cs="Arial"/>
                <w:b/>
                <w:bCs/>
              </w:rPr>
              <w:t>Our Mission</w:t>
            </w:r>
          </w:p>
        </w:tc>
        <w:tc>
          <w:tcPr>
            <w:tcW w:w="8394" w:type="dxa"/>
          </w:tcPr>
          <w:p w14:paraId="4879443B" w14:textId="77777777" w:rsidR="00CA37DB" w:rsidRPr="00125D27" w:rsidRDefault="00CA37DB" w:rsidP="00CA37DB">
            <w:pPr>
              <w:rPr>
                <w:rFonts w:ascii="Arial" w:hAnsi="Arial" w:cs="Arial"/>
                <w:color w:val="000000"/>
                <w:lang w:val="en-IE" w:eastAsia="en-US"/>
              </w:rPr>
            </w:pPr>
            <w:r w:rsidRPr="00125D27">
              <w:rPr>
                <w:rFonts w:ascii="Arial" w:hAnsi="Arial" w:cs="Arial"/>
                <w:bCs/>
                <w:iCs/>
                <w:color w:val="000000"/>
              </w:rPr>
              <w:t xml:space="preserve"> </w:t>
            </w:r>
            <w:r w:rsidRPr="00125D27">
              <w:rPr>
                <w:rFonts w:ascii="Arial" w:hAnsi="Arial" w:cs="Arial"/>
                <w:b/>
                <w:bCs/>
                <w:color w:val="000000"/>
              </w:rPr>
              <w:t>Our mission is to ensure that the people of West and North West:</w:t>
            </w:r>
          </w:p>
          <w:p w14:paraId="6F3B7228" w14:textId="77777777" w:rsidR="00CA37DB" w:rsidRPr="00125D27" w:rsidRDefault="00CA37DB" w:rsidP="00125D27">
            <w:pPr>
              <w:numPr>
                <w:ilvl w:val="0"/>
                <w:numId w:val="28"/>
              </w:numPr>
              <w:rPr>
                <w:rFonts w:ascii="Arial" w:hAnsi="Arial" w:cs="Arial"/>
              </w:rPr>
            </w:pPr>
            <w:r w:rsidRPr="00125D27">
              <w:rPr>
                <w:rFonts w:ascii="Arial" w:hAnsi="Arial" w:cs="Arial"/>
              </w:rPr>
              <w:t>are supported by accessible health and social care services to live healthier lives,</w:t>
            </w:r>
          </w:p>
          <w:p w14:paraId="569769DB" w14:textId="77777777" w:rsidR="00CA37DB" w:rsidRPr="00125D27" w:rsidRDefault="00CA37DB" w:rsidP="00125D27">
            <w:pPr>
              <w:numPr>
                <w:ilvl w:val="0"/>
                <w:numId w:val="28"/>
              </w:numPr>
              <w:rPr>
                <w:rFonts w:ascii="Arial" w:hAnsi="Arial" w:cs="Arial"/>
              </w:rPr>
            </w:pPr>
            <w:r w:rsidRPr="00125D27">
              <w:rPr>
                <w:rFonts w:ascii="Arial" w:hAnsi="Arial" w:cs="Arial"/>
              </w:rPr>
              <w:t>have access to safe, high quality, compassionate, and integrated care, delivered by highly skilled and valued staff,</w:t>
            </w:r>
          </w:p>
          <w:p w14:paraId="09C4E42F" w14:textId="77777777" w:rsidR="00CA37DB" w:rsidRPr="00125D27" w:rsidRDefault="00CA37DB" w:rsidP="00125D27">
            <w:pPr>
              <w:numPr>
                <w:ilvl w:val="0"/>
                <w:numId w:val="28"/>
              </w:numPr>
              <w:rPr>
                <w:rFonts w:ascii="Arial" w:hAnsi="Arial" w:cs="Arial"/>
              </w:rPr>
            </w:pPr>
            <w:r w:rsidRPr="00125D27">
              <w:rPr>
                <w:rFonts w:ascii="Arial" w:hAnsi="Arial" w:cs="Arial"/>
              </w:rPr>
              <w:t>can be confident that we will deliver the best health outcomes and value through a culture that supports continuous improvement, excellence in clinical practice, teaching, research and innovation</w:t>
            </w:r>
          </w:p>
          <w:p w14:paraId="61728895" w14:textId="77777777" w:rsidR="00CA37DB" w:rsidRPr="00125D27" w:rsidRDefault="00CA37DB" w:rsidP="00CA37DB">
            <w:pPr>
              <w:widowControl w:val="0"/>
              <w:autoSpaceDE w:val="0"/>
              <w:autoSpaceDN w:val="0"/>
              <w:adjustRightInd w:val="0"/>
              <w:rPr>
                <w:rFonts w:ascii="Arial" w:hAnsi="Arial" w:cs="Arial"/>
                <w:spacing w:val="9"/>
              </w:rPr>
            </w:pPr>
            <w:r w:rsidRPr="00125D27">
              <w:rPr>
                <w:rFonts w:ascii="Arial" w:hAnsi="Arial" w:cs="Arial"/>
                <w:bCs/>
                <w:iCs/>
                <w:color w:val="000000"/>
              </w:rPr>
              <w:t xml:space="preserve"> </w:t>
            </w:r>
          </w:p>
        </w:tc>
      </w:tr>
      <w:tr w:rsidR="00CA37DB" w:rsidRPr="00125D27" w14:paraId="1CF47418" w14:textId="77777777" w:rsidTr="00BC346B">
        <w:tc>
          <w:tcPr>
            <w:tcW w:w="2364" w:type="dxa"/>
          </w:tcPr>
          <w:p w14:paraId="1302EFC8" w14:textId="77777777" w:rsidR="00CA37DB" w:rsidRPr="00E3784B" w:rsidRDefault="00CA37DB" w:rsidP="00CA37DB">
            <w:pPr>
              <w:rPr>
                <w:rFonts w:ascii="Arial" w:hAnsi="Arial" w:cs="Arial"/>
                <w:b/>
                <w:bCs/>
              </w:rPr>
            </w:pPr>
            <w:r w:rsidRPr="00E3784B">
              <w:rPr>
                <w:rFonts w:ascii="Arial" w:hAnsi="Arial" w:cs="Arial"/>
                <w:b/>
                <w:bCs/>
              </w:rPr>
              <w:t>Our Values</w:t>
            </w:r>
          </w:p>
          <w:p w14:paraId="72B57756" w14:textId="77777777" w:rsidR="00CA37DB" w:rsidRPr="00E3784B" w:rsidRDefault="00CA37DB" w:rsidP="00CA37DB">
            <w:pPr>
              <w:jc w:val="right"/>
              <w:rPr>
                <w:rFonts w:ascii="Arial" w:hAnsi="Arial" w:cs="Arial"/>
              </w:rPr>
            </w:pPr>
          </w:p>
        </w:tc>
        <w:tc>
          <w:tcPr>
            <w:tcW w:w="8394" w:type="dxa"/>
          </w:tcPr>
          <w:p w14:paraId="36B01A79" w14:textId="77777777" w:rsidR="00CA37DB" w:rsidRPr="00125D27" w:rsidRDefault="00CA37DB" w:rsidP="00CA37DB">
            <w:pPr>
              <w:autoSpaceDE w:val="0"/>
              <w:autoSpaceDN w:val="0"/>
              <w:adjustRightInd w:val="0"/>
              <w:rPr>
                <w:rFonts w:ascii="Arial" w:hAnsi="Arial" w:cs="Arial"/>
                <w:color w:val="000000"/>
              </w:rPr>
            </w:pPr>
            <w:r w:rsidRPr="00125D27">
              <w:rPr>
                <w:rFonts w:ascii="Arial" w:hAnsi="Arial" w:cs="Arial"/>
                <w:color w:val="1F1F1F"/>
                <w:shd w:val="clear" w:color="auto" w:fill="FFFFFF"/>
              </w:rPr>
              <w:t xml:space="preserve">The HSE's values of </w:t>
            </w:r>
            <w:r w:rsidRPr="00125D27">
              <w:rPr>
                <w:rFonts w:ascii="Arial" w:hAnsi="Arial" w:cs="Arial"/>
                <w:color w:val="040C28"/>
              </w:rPr>
              <w:t>Care, Compassion, Trust and Learning</w:t>
            </w:r>
            <w:r w:rsidRPr="00125D27">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125D27" w14:paraId="0855B13E" w14:textId="77777777" w:rsidTr="00BC346B">
        <w:tc>
          <w:tcPr>
            <w:tcW w:w="2364" w:type="dxa"/>
          </w:tcPr>
          <w:p w14:paraId="691671EA" w14:textId="77777777" w:rsidR="00CA37DB" w:rsidRPr="00E3784B" w:rsidRDefault="00CA37DB" w:rsidP="00CA37DB">
            <w:pPr>
              <w:rPr>
                <w:rFonts w:ascii="Arial" w:hAnsi="Arial" w:cs="Arial"/>
                <w:b/>
                <w:bCs/>
              </w:rPr>
            </w:pPr>
            <w:r w:rsidRPr="00E3784B">
              <w:rPr>
                <w:rFonts w:ascii="Arial" w:hAnsi="Arial" w:cs="Arial"/>
                <w:b/>
                <w:bCs/>
              </w:rPr>
              <w:t>Reasonable Accommodations</w:t>
            </w:r>
          </w:p>
        </w:tc>
        <w:tc>
          <w:tcPr>
            <w:tcW w:w="8394" w:type="dxa"/>
          </w:tcPr>
          <w:p w14:paraId="1D1D1CDD" w14:textId="5FD97FD0" w:rsidR="00CA37DB" w:rsidRPr="00125D27" w:rsidRDefault="00CA37DB" w:rsidP="00CA37DB">
            <w:pPr>
              <w:spacing w:line="276" w:lineRule="auto"/>
              <w:rPr>
                <w:rFonts w:ascii="Arial" w:eastAsia="Calibri" w:hAnsi="Arial" w:cs="Arial"/>
                <w:lang w:eastAsia="en-US"/>
              </w:rPr>
            </w:pPr>
            <w:r w:rsidRPr="00125D27">
              <w:rPr>
                <w:rFonts w:ascii="Arial" w:hAnsi="Arial" w:cs="Arial"/>
              </w:rPr>
              <w:t xml:space="preserve">Candidates who require a Reasonable Accommodation/s to support their participation, at any stage, in the recruitment and selection process, should email </w:t>
            </w:r>
            <w:r w:rsidR="00125D27">
              <w:rPr>
                <w:rFonts w:ascii="Arial" w:hAnsi="Arial" w:cs="Arial"/>
              </w:rPr>
              <w:t xml:space="preserve">GUH </w:t>
            </w:r>
            <w:r w:rsidRPr="00125D27">
              <w:rPr>
                <w:rFonts w:ascii="Arial" w:hAnsi="Arial" w:cs="Arial"/>
              </w:rPr>
              <w:t xml:space="preserve">Recruitment Department </w:t>
            </w:r>
            <w:hyperlink r:id="rId18" w:history="1">
              <w:r w:rsidR="00125D27" w:rsidRPr="005C25C2">
                <w:rPr>
                  <w:rStyle w:val="Hyperlink"/>
                  <w:rFonts w:ascii="Arial" w:hAnsi="Arial" w:cs="Arial"/>
                </w:rPr>
                <w:t>Recruit.GUH@hse.ie</w:t>
              </w:r>
            </w:hyperlink>
            <w:r w:rsidRPr="00125D27">
              <w:rPr>
                <w:rFonts w:ascii="Arial" w:hAnsi="Arial" w:cs="Arial"/>
              </w:rPr>
              <w:t xml:space="preserve"> </w:t>
            </w:r>
          </w:p>
          <w:p w14:paraId="00E9119F" w14:textId="77777777" w:rsidR="00CA37DB" w:rsidRPr="00125D27" w:rsidRDefault="00CA37DB" w:rsidP="00CA37DB">
            <w:pPr>
              <w:autoSpaceDE w:val="0"/>
              <w:autoSpaceDN w:val="0"/>
              <w:adjustRightInd w:val="0"/>
              <w:rPr>
                <w:rFonts w:ascii="Arial" w:hAnsi="Arial" w:cs="Arial"/>
                <w:color w:val="1F1F1F"/>
                <w:shd w:val="clear" w:color="auto" w:fill="FFFFFF"/>
              </w:rPr>
            </w:pPr>
          </w:p>
        </w:tc>
      </w:tr>
      <w:tr w:rsidR="00CA37DB" w:rsidRPr="00125D27" w14:paraId="24F1754B" w14:textId="77777777" w:rsidTr="00BC346B">
        <w:tc>
          <w:tcPr>
            <w:tcW w:w="2364" w:type="dxa"/>
          </w:tcPr>
          <w:p w14:paraId="5A7D5F01" w14:textId="77777777" w:rsidR="00CA37DB" w:rsidRPr="00E3784B" w:rsidRDefault="00CA37DB" w:rsidP="00CA37DB">
            <w:pPr>
              <w:rPr>
                <w:rFonts w:ascii="Arial" w:hAnsi="Arial" w:cs="Arial"/>
                <w:b/>
                <w:bCs/>
              </w:rPr>
            </w:pPr>
            <w:r w:rsidRPr="00E3784B">
              <w:rPr>
                <w:rFonts w:ascii="Arial" w:hAnsi="Arial" w:cs="Arial"/>
                <w:b/>
                <w:bCs/>
              </w:rPr>
              <w:t>Reporting Relationship</w:t>
            </w:r>
          </w:p>
        </w:tc>
        <w:tc>
          <w:tcPr>
            <w:tcW w:w="8394" w:type="dxa"/>
          </w:tcPr>
          <w:p w14:paraId="4F427ACC" w14:textId="6D0E09AA" w:rsidR="00125D27" w:rsidRPr="00E3784B" w:rsidRDefault="00125D27" w:rsidP="00E3784B">
            <w:pPr>
              <w:rPr>
                <w:rFonts w:ascii="Arial" w:hAnsi="Arial" w:cs="Arial"/>
              </w:rPr>
            </w:pPr>
            <w:r w:rsidRPr="00E3784B">
              <w:rPr>
                <w:rFonts w:ascii="Arial" w:hAnsi="Arial" w:cs="Arial"/>
              </w:rPr>
              <w:t xml:space="preserve">The post holder will report to the Midwifery Practice Development Coordinator. </w:t>
            </w:r>
          </w:p>
          <w:p w14:paraId="55494824" w14:textId="77777777" w:rsidR="00E3784B" w:rsidRDefault="00E3784B" w:rsidP="00E3784B">
            <w:pPr>
              <w:rPr>
                <w:rFonts w:ascii="Arial" w:hAnsi="Arial" w:cs="Arial"/>
              </w:rPr>
            </w:pPr>
          </w:p>
          <w:p w14:paraId="417600F1" w14:textId="6BA93453" w:rsidR="00125D27" w:rsidRPr="00E3784B" w:rsidRDefault="00125D27" w:rsidP="00E3784B">
            <w:pPr>
              <w:rPr>
                <w:rFonts w:ascii="Arial" w:hAnsi="Arial" w:cs="Arial"/>
              </w:rPr>
            </w:pPr>
            <w:r w:rsidRPr="00E3784B">
              <w:rPr>
                <w:rFonts w:ascii="Arial" w:hAnsi="Arial" w:cs="Arial"/>
              </w:rPr>
              <w:t>Accountable and responsible to: Director of Midwifery, GUH.</w:t>
            </w:r>
          </w:p>
          <w:p w14:paraId="6FBE8B24" w14:textId="77777777" w:rsidR="00E3784B" w:rsidRDefault="00E3784B" w:rsidP="00E3784B">
            <w:pPr>
              <w:rPr>
                <w:rFonts w:ascii="Arial" w:hAnsi="Arial" w:cs="Arial"/>
              </w:rPr>
            </w:pPr>
          </w:p>
          <w:p w14:paraId="5E0946E4" w14:textId="77616DCF" w:rsidR="00CA37DB" w:rsidRPr="00125D27" w:rsidRDefault="00125D27" w:rsidP="00E3784B">
            <w:pPr>
              <w:rPr>
                <w:rFonts w:ascii="Arial" w:hAnsi="Arial" w:cs="Arial"/>
                <w:iCs/>
              </w:rPr>
            </w:pPr>
            <w:r w:rsidRPr="00125D27">
              <w:rPr>
                <w:rFonts w:ascii="Arial" w:hAnsi="Arial" w:cs="Arial"/>
              </w:rPr>
              <w:t>Liaises with: Clinical Midwife Managers, Registered Midwives, Clinical Nurse Managers, Allocations Function Officer, Allocation Liaison Officer, General Nursing Clinical Placement Coordinators, Midwifery Link Lectures in the School of Nursing and Midwifery in the National University of Ireland, Galway, and Course Directors for the Higher Diploma in Midwifery and the BSc in Midwifery, Midwifery CPCs in other sites and Clinical Midwife Specialists.</w:t>
            </w:r>
          </w:p>
        </w:tc>
      </w:tr>
      <w:tr w:rsidR="00CA37DB" w:rsidRPr="00125D27" w14:paraId="7BBECECF" w14:textId="77777777" w:rsidTr="00BC346B">
        <w:tc>
          <w:tcPr>
            <w:tcW w:w="2364" w:type="dxa"/>
          </w:tcPr>
          <w:p w14:paraId="1F3F705A" w14:textId="77777777" w:rsidR="00CA37DB" w:rsidRPr="00E3784B" w:rsidRDefault="00CA37DB" w:rsidP="00CA37DB">
            <w:pPr>
              <w:rPr>
                <w:rFonts w:ascii="Arial" w:hAnsi="Arial" w:cs="Arial"/>
                <w:b/>
                <w:bCs/>
              </w:rPr>
            </w:pPr>
            <w:r w:rsidRPr="00E3784B">
              <w:rPr>
                <w:rFonts w:ascii="Arial" w:hAnsi="Arial" w:cs="Arial"/>
                <w:b/>
                <w:bCs/>
              </w:rPr>
              <w:t xml:space="preserve">Purpose of the Post </w:t>
            </w:r>
          </w:p>
          <w:p w14:paraId="5FC5FEBD" w14:textId="77777777" w:rsidR="00CA37DB" w:rsidRPr="00E3784B" w:rsidRDefault="00CA37DB" w:rsidP="00CA37DB">
            <w:pPr>
              <w:rPr>
                <w:rFonts w:ascii="Arial" w:hAnsi="Arial" w:cs="Arial"/>
                <w:b/>
                <w:bCs/>
              </w:rPr>
            </w:pPr>
          </w:p>
        </w:tc>
        <w:tc>
          <w:tcPr>
            <w:tcW w:w="8394" w:type="dxa"/>
          </w:tcPr>
          <w:p w14:paraId="7FB006EC" w14:textId="77777777" w:rsidR="00E3784B" w:rsidRPr="00E3784B" w:rsidRDefault="00E3784B" w:rsidP="00E3784B">
            <w:pPr>
              <w:rPr>
                <w:rFonts w:ascii="Arial" w:hAnsi="Arial" w:cs="Arial"/>
                <w:iCs/>
              </w:rPr>
            </w:pPr>
            <w:r w:rsidRPr="00E3784B">
              <w:rPr>
                <w:rFonts w:ascii="Arial" w:hAnsi="Arial" w:cs="Arial"/>
                <w:iCs/>
              </w:rPr>
              <w:t xml:space="preserve">The post holder will guide and support midwifery students and staff in assigned clinical areas to ensure that the clinical placement meets the requirements of the education programme with regard to planned experiences and learning outcomes (NMBI 2022). </w:t>
            </w:r>
          </w:p>
          <w:p w14:paraId="1F067ED4" w14:textId="77777777" w:rsidR="00E3784B" w:rsidRPr="00E3784B" w:rsidRDefault="00E3784B" w:rsidP="00E3784B">
            <w:pPr>
              <w:rPr>
                <w:rFonts w:ascii="Arial" w:hAnsi="Arial" w:cs="Arial"/>
                <w:iCs/>
              </w:rPr>
            </w:pPr>
          </w:p>
          <w:p w14:paraId="3D363972" w14:textId="7BECE879" w:rsidR="00E3784B" w:rsidRPr="00E3784B" w:rsidRDefault="00E3784B" w:rsidP="00E3784B">
            <w:pPr>
              <w:rPr>
                <w:rFonts w:ascii="Arial" w:hAnsi="Arial" w:cs="Arial"/>
                <w:iCs/>
              </w:rPr>
            </w:pPr>
            <w:r w:rsidRPr="00E3784B">
              <w:rPr>
                <w:rFonts w:ascii="Arial" w:hAnsi="Arial" w:cs="Arial"/>
                <w:iCs/>
              </w:rPr>
              <w:t>The remit of the post includes:</w:t>
            </w:r>
          </w:p>
          <w:p w14:paraId="6446A3CD" w14:textId="79DB232C" w:rsidR="00E3784B" w:rsidRPr="00E3784B" w:rsidRDefault="00E3784B" w:rsidP="00E3784B">
            <w:pPr>
              <w:numPr>
                <w:ilvl w:val="0"/>
                <w:numId w:val="28"/>
              </w:numPr>
              <w:rPr>
                <w:rFonts w:ascii="Arial" w:hAnsi="Arial" w:cs="Arial"/>
              </w:rPr>
            </w:pPr>
            <w:r w:rsidRPr="00E3784B">
              <w:rPr>
                <w:rFonts w:ascii="Arial" w:hAnsi="Arial" w:cs="Arial"/>
              </w:rPr>
              <w:t xml:space="preserve">Co-ordination of practice placements to include teaching, competency assessment and monitoring to ensure that midwifery programme requirements are met </w:t>
            </w:r>
            <w:r w:rsidRPr="00E3784B">
              <w:rPr>
                <w:rFonts w:ascii="Arial" w:hAnsi="Arial" w:cs="Arial"/>
              </w:rPr>
              <w:lastRenderedPageBreak/>
              <w:t xml:space="preserve">according to Bord </w:t>
            </w:r>
            <w:proofErr w:type="spellStart"/>
            <w:r w:rsidRPr="00E3784B">
              <w:rPr>
                <w:rFonts w:ascii="Arial" w:hAnsi="Arial" w:cs="Arial"/>
              </w:rPr>
              <w:t>Altranais</w:t>
            </w:r>
            <w:proofErr w:type="spellEnd"/>
            <w:r w:rsidRPr="00E3784B">
              <w:rPr>
                <w:rFonts w:ascii="Arial" w:hAnsi="Arial" w:cs="Arial"/>
              </w:rPr>
              <w:t xml:space="preserve"> </w:t>
            </w:r>
            <w:proofErr w:type="spellStart"/>
            <w:r w:rsidRPr="00E3784B">
              <w:rPr>
                <w:rFonts w:ascii="Arial" w:hAnsi="Arial" w:cs="Arial"/>
              </w:rPr>
              <w:t>agus</w:t>
            </w:r>
            <w:proofErr w:type="spellEnd"/>
            <w:r w:rsidRPr="00E3784B">
              <w:rPr>
                <w:rFonts w:ascii="Arial" w:hAnsi="Arial" w:cs="Arial"/>
              </w:rPr>
              <w:t xml:space="preserve"> </w:t>
            </w:r>
            <w:proofErr w:type="spellStart"/>
            <w:r w:rsidRPr="00E3784B">
              <w:rPr>
                <w:rFonts w:ascii="Arial" w:hAnsi="Arial" w:cs="Arial"/>
              </w:rPr>
              <w:t>Cnáimhseachais</w:t>
            </w:r>
            <w:proofErr w:type="spellEnd"/>
            <w:r w:rsidRPr="00E3784B">
              <w:rPr>
                <w:rFonts w:ascii="Arial" w:hAnsi="Arial" w:cs="Arial"/>
              </w:rPr>
              <w:t xml:space="preserve"> </w:t>
            </w:r>
            <w:proofErr w:type="spellStart"/>
            <w:r w:rsidRPr="00E3784B">
              <w:rPr>
                <w:rFonts w:ascii="Arial" w:hAnsi="Arial" w:cs="Arial"/>
              </w:rPr>
              <w:t>na</w:t>
            </w:r>
            <w:proofErr w:type="spellEnd"/>
            <w:r w:rsidRPr="00E3784B">
              <w:rPr>
                <w:rFonts w:ascii="Arial" w:hAnsi="Arial" w:cs="Arial"/>
              </w:rPr>
              <w:t xml:space="preserve"> </w:t>
            </w:r>
            <w:proofErr w:type="spellStart"/>
            <w:r w:rsidRPr="00E3784B">
              <w:rPr>
                <w:rFonts w:ascii="Arial" w:hAnsi="Arial" w:cs="Arial"/>
              </w:rPr>
              <w:t>hÉireann</w:t>
            </w:r>
            <w:proofErr w:type="spellEnd"/>
            <w:r w:rsidRPr="00E3784B">
              <w:rPr>
                <w:rFonts w:ascii="Arial" w:hAnsi="Arial" w:cs="Arial"/>
              </w:rPr>
              <w:t xml:space="preserve"> (Nursing &amp; Midwifery Board of Ireland - NMBI) </w:t>
            </w:r>
          </w:p>
          <w:p w14:paraId="0506E411" w14:textId="7D1A6D2C" w:rsidR="00E3784B" w:rsidRPr="00E3784B" w:rsidRDefault="00E3784B" w:rsidP="00E3784B">
            <w:pPr>
              <w:numPr>
                <w:ilvl w:val="0"/>
                <w:numId w:val="28"/>
              </w:numPr>
              <w:rPr>
                <w:rFonts w:ascii="Arial" w:hAnsi="Arial" w:cs="Arial"/>
              </w:rPr>
            </w:pPr>
            <w:r w:rsidRPr="00E3784B">
              <w:rPr>
                <w:rFonts w:ascii="Arial" w:hAnsi="Arial" w:cs="Arial"/>
              </w:rPr>
              <w:t>The provision of support to students, link between University of Galway, healthcare providers and students</w:t>
            </w:r>
          </w:p>
          <w:p w14:paraId="74680590" w14:textId="78033572" w:rsidR="00E3784B" w:rsidRPr="00E3784B" w:rsidRDefault="00E3784B" w:rsidP="00E3784B">
            <w:pPr>
              <w:numPr>
                <w:ilvl w:val="0"/>
                <w:numId w:val="28"/>
              </w:numPr>
              <w:rPr>
                <w:rFonts w:ascii="Arial" w:hAnsi="Arial" w:cs="Arial"/>
              </w:rPr>
            </w:pPr>
            <w:r w:rsidRPr="00E3784B">
              <w:rPr>
                <w:rFonts w:ascii="Arial" w:hAnsi="Arial" w:cs="Arial"/>
              </w:rPr>
              <w:t xml:space="preserve">Education and support of preceptors and midwifery staff in all learning environments within Galway University Hospital regarding student programmes </w:t>
            </w:r>
          </w:p>
          <w:p w14:paraId="55AA57A7" w14:textId="2E265F9A" w:rsidR="00E3784B" w:rsidRPr="00E3784B" w:rsidRDefault="00E3784B" w:rsidP="00E3784B">
            <w:pPr>
              <w:numPr>
                <w:ilvl w:val="0"/>
                <w:numId w:val="28"/>
              </w:numPr>
              <w:rPr>
                <w:rFonts w:ascii="Arial" w:hAnsi="Arial" w:cs="Arial"/>
              </w:rPr>
            </w:pPr>
            <w:r w:rsidRPr="00E3784B">
              <w:rPr>
                <w:rFonts w:ascii="Arial" w:hAnsi="Arial" w:cs="Arial"/>
              </w:rPr>
              <w:t>The provision of timely feedback on clinical skills to support ongoing development of practice</w:t>
            </w:r>
          </w:p>
          <w:p w14:paraId="02F182B4" w14:textId="112E519E" w:rsidR="00E3784B" w:rsidRPr="00E3784B" w:rsidRDefault="00E3784B" w:rsidP="00E3784B">
            <w:pPr>
              <w:numPr>
                <w:ilvl w:val="0"/>
                <w:numId w:val="28"/>
              </w:numPr>
              <w:rPr>
                <w:rFonts w:ascii="Arial" w:hAnsi="Arial" w:cs="Arial"/>
              </w:rPr>
            </w:pPr>
            <w:r w:rsidRPr="00E3784B">
              <w:rPr>
                <w:rFonts w:ascii="Arial" w:hAnsi="Arial" w:cs="Arial"/>
              </w:rPr>
              <w:t xml:space="preserve">Audit and support of the practice learning environment </w:t>
            </w:r>
          </w:p>
          <w:p w14:paraId="49CA94E4" w14:textId="38FDD67E" w:rsidR="00CA37DB" w:rsidRPr="00E3784B" w:rsidRDefault="00E3784B" w:rsidP="00E3784B">
            <w:pPr>
              <w:numPr>
                <w:ilvl w:val="0"/>
                <w:numId w:val="28"/>
              </w:numPr>
              <w:rPr>
                <w:rFonts w:ascii="Arial" w:hAnsi="Arial" w:cs="Arial"/>
                <w:iCs/>
                <w:color w:val="FF0000"/>
              </w:rPr>
            </w:pPr>
            <w:r w:rsidRPr="00E3784B">
              <w:rPr>
                <w:rFonts w:ascii="Arial" w:hAnsi="Arial" w:cs="Arial"/>
              </w:rPr>
              <w:t>Participate in Midwifery practice development initiatives such as audit of practice, policy development and delivering education as a member of the Midwifery team</w:t>
            </w:r>
          </w:p>
        </w:tc>
      </w:tr>
      <w:tr w:rsidR="00CA37DB" w:rsidRPr="00125D27" w14:paraId="677BC31F" w14:textId="77777777" w:rsidTr="00BC346B">
        <w:tc>
          <w:tcPr>
            <w:tcW w:w="2364" w:type="dxa"/>
          </w:tcPr>
          <w:p w14:paraId="6210CF30" w14:textId="77777777" w:rsidR="00CA37DB" w:rsidRPr="00125D27" w:rsidRDefault="00CA37DB" w:rsidP="00CA37DB">
            <w:pPr>
              <w:rPr>
                <w:rFonts w:ascii="Arial" w:hAnsi="Arial" w:cs="Arial"/>
                <w:b/>
                <w:bCs/>
              </w:rPr>
            </w:pPr>
            <w:r w:rsidRPr="00E3784B">
              <w:rPr>
                <w:rFonts w:ascii="Arial" w:hAnsi="Arial" w:cs="Arial"/>
                <w:b/>
                <w:bCs/>
              </w:rPr>
              <w:lastRenderedPageBreak/>
              <w:t>Principal Duties and Responsibilities</w:t>
            </w:r>
          </w:p>
          <w:p w14:paraId="39E9452C" w14:textId="77777777" w:rsidR="00CA37DB" w:rsidRPr="00125D27" w:rsidRDefault="00CA37DB" w:rsidP="00CA37DB">
            <w:pPr>
              <w:rPr>
                <w:rFonts w:ascii="Arial" w:hAnsi="Arial" w:cs="Arial"/>
                <w:b/>
                <w:bCs/>
              </w:rPr>
            </w:pPr>
          </w:p>
        </w:tc>
        <w:tc>
          <w:tcPr>
            <w:tcW w:w="8394" w:type="dxa"/>
          </w:tcPr>
          <w:p w14:paraId="450F6F91" w14:textId="77777777" w:rsidR="00CA37DB" w:rsidRPr="00125D27" w:rsidRDefault="00CA37DB" w:rsidP="00CA37DB">
            <w:pPr>
              <w:numPr>
                <w:ilvl w:val="0"/>
                <w:numId w:val="8"/>
              </w:numPr>
              <w:rPr>
                <w:rFonts w:ascii="Arial" w:hAnsi="Arial" w:cs="Arial"/>
                <w:lang w:val="en-IE"/>
              </w:rPr>
            </w:pPr>
            <w:r w:rsidRPr="00125D27">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125D27" w:rsidRDefault="00CA37DB" w:rsidP="00CA37DB">
            <w:pPr>
              <w:numPr>
                <w:ilvl w:val="0"/>
                <w:numId w:val="8"/>
              </w:numPr>
              <w:rPr>
                <w:rFonts w:ascii="Arial" w:hAnsi="Arial" w:cs="Arial"/>
                <w:lang w:val="en-IE" w:eastAsia="en-US"/>
              </w:rPr>
            </w:pPr>
            <w:r w:rsidRPr="00125D27">
              <w:rPr>
                <w:rFonts w:ascii="Arial" w:hAnsi="Arial" w:cs="Arial"/>
                <w:lang w:val="en-IE"/>
              </w:rPr>
              <w:t>Maintain awareness of the primacy of the patient in relation to all hospital activities</w:t>
            </w:r>
            <w:r w:rsidRPr="00125D27">
              <w:rPr>
                <w:rFonts w:ascii="Arial" w:hAnsi="Arial" w:cs="Arial"/>
              </w:rPr>
              <w:t>.</w:t>
            </w:r>
          </w:p>
          <w:p w14:paraId="0854BDA5" w14:textId="77777777" w:rsidR="00CA37DB" w:rsidRPr="00125D27" w:rsidRDefault="00CA37DB" w:rsidP="00CA37DB">
            <w:pPr>
              <w:numPr>
                <w:ilvl w:val="0"/>
                <w:numId w:val="8"/>
              </w:numPr>
              <w:rPr>
                <w:rFonts w:ascii="Arial" w:hAnsi="Arial" w:cs="Arial"/>
              </w:rPr>
            </w:pPr>
            <w:r w:rsidRPr="00125D27">
              <w:rPr>
                <w:rFonts w:ascii="Arial" w:hAnsi="Arial" w:cs="Arial"/>
              </w:rPr>
              <w:t>Performance management systems are part of the role and you will be required to participate in the Group’s performance management programme</w:t>
            </w:r>
          </w:p>
          <w:p w14:paraId="35FC1D9C" w14:textId="77777777" w:rsidR="00CA37DB" w:rsidRPr="00125D27" w:rsidRDefault="00CA37DB" w:rsidP="00CA37DB">
            <w:pPr>
              <w:ind w:left="360"/>
              <w:contextualSpacing/>
              <w:rPr>
                <w:rFonts w:ascii="Arial" w:hAnsi="Arial" w:cs="Arial"/>
                <w:lang w:val="en-IE"/>
              </w:rPr>
            </w:pPr>
          </w:p>
          <w:p w14:paraId="1D08BE52" w14:textId="05D3226E" w:rsidR="00E3784B" w:rsidRPr="00E3784B" w:rsidRDefault="00E3784B" w:rsidP="00E3784B">
            <w:pPr>
              <w:rPr>
                <w:rFonts w:ascii="Arial" w:hAnsi="Arial" w:cs="Arial"/>
                <w:iCs/>
                <w:lang w:val="en-US"/>
              </w:rPr>
            </w:pPr>
            <w:r w:rsidRPr="00E3784B">
              <w:rPr>
                <w:rFonts w:ascii="Arial" w:hAnsi="Arial" w:cs="Arial"/>
                <w:iCs/>
                <w:lang w:val="en-US"/>
              </w:rPr>
              <w:t>The Clinical Placement Co-Ordinator Midwifery will:</w:t>
            </w:r>
          </w:p>
          <w:p w14:paraId="2CEA21B6" w14:textId="77777777" w:rsidR="00E3784B" w:rsidRDefault="00E3784B" w:rsidP="00E3784B">
            <w:pPr>
              <w:rPr>
                <w:rFonts w:ascii="Arial" w:hAnsi="Arial" w:cs="Arial"/>
                <w:b/>
                <w:bCs/>
                <w:iCs/>
                <w:lang w:val="en-US"/>
              </w:rPr>
            </w:pPr>
          </w:p>
          <w:p w14:paraId="5E80D092" w14:textId="737A10F9" w:rsidR="00E3784B" w:rsidRPr="00E3784B" w:rsidRDefault="00E3784B" w:rsidP="00E3784B">
            <w:pPr>
              <w:rPr>
                <w:rFonts w:ascii="Arial" w:hAnsi="Arial" w:cs="Arial"/>
                <w:b/>
                <w:bCs/>
                <w:iCs/>
                <w:lang w:val="en-US"/>
              </w:rPr>
            </w:pPr>
            <w:r w:rsidRPr="00E3784B">
              <w:rPr>
                <w:rFonts w:ascii="Arial" w:hAnsi="Arial" w:cs="Arial"/>
                <w:b/>
                <w:bCs/>
                <w:iCs/>
                <w:lang w:val="en-US"/>
              </w:rPr>
              <w:t>Professional/Clinical</w:t>
            </w:r>
          </w:p>
          <w:p w14:paraId="0ECE4FD4"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Understand the requirements of the pre-registration midwifery and post registration (Higher Diploma in Midwifery) midwifery programmes and the clinical experiences necessary to meet the needs and standards of these educational programmes.</w:t>
            </w:r>
          </w:p>
          <w:p w14:paraId="1BD922E1"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Act as a resource and guide on issues relating to midwifery students’ clinical placements for staff and students.</w:t>
            </w:r>
          </w:p>
          <w:p w14:paraId="741BC151"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Assist in overseeing the midwifery practice of students during their clinical placements this can include internal/external clinical placements to include both hospitals and community settings. The Midwifery Clinical Placement Co-Ordinator will link with the clinical placement Coordinator in the external placement sites.</w:t>
            </w:r>
          </w:p>
          <w:p w14:paraId="67D42760"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Assist in the development and implementation of orientation programmes and practice placement evaluations for midwifery students.</w:t>
            </w:r>
          </w:p>
          <w:p w14:paraId="50F77DE4"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Assist students to adapt to the clinical areas and encourage and promote the student’s application of theory to practice through the development of competence, interpersonal skills development and reflective practice.</w:t>
            </w:r>
          </w:p>
          <w:p w14:paraId="41A582DF"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Create a climate in which midwifery students feel valued, free to express themselves and seek assistance, support and advice.</w:t>
            </w:r>
          </w:p>
          <w:p w14:paraId="059A8633"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 xml:space="preserve">Provide guidance to students and registered midwives/nurses/preceptors on any issue relating to students’ clinical placements which arises in the clinical areas. Role model professional </w:t>
            </w:r>
            <w:proofErr w:type="spellStart"/>
            <w:r w:rsidRPr="00E3784B">
              <w:rPr>
                <w:rFonts w:ascii="Arial" w:hAnsi="Arial" w:cs="Arial"/>
                <w:lang w:val="en-IE"/>
              </w:rPr>
              <w:t>behaviors</w:t>
            </w:r>
            <w:proofErr w:type="spellEnd"/>
            <w:r w:rsidRPr="00E3784B">
              <w:rPr>
                <w:rFonts w:ascii="Arial" w:hAnsi="Arial" w:cs="Arial"/>
                <w:lang w:val="en-IE"/>
              </w:rPr>
              <w:t xml:space="preserve"> to support student progress through the regular documentation of feedback in the student’s competency assessment document.  </w:t>
            </w:r>
          </w:p>
          <w:p w14:paraId="141AF632"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Provide pastoral care to students as required.</w:t>
            </w:r>
          </w:p>
          <w:p w14:paraId="6963A152"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Participate in Midwifery practice development initiatives as a member of the Midwifery practice development team.</w:t>
            </w:r>
          </w:p>
          <w:p w14:paraId="2E30B9BB"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Provide support to other student cohorts on placement in maternity setting including</w:t>
            </w:r>
          </w:p>
          <w:p w14:paraId="1E5206D7"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Public health nurse students, ambulance students, nursing students and others</w:t>
            </w:r>
          </w:p>
          <w:p w14:paraId="4BDD19A8" w14:textId="77777777" w:rsidR="00E3784B" w:rsidRPr="00E3784B" w:rsidRDefault="00E3784B" w:rsidP="00E3784B">
            <w:pPr>
              <w:numPr>
                <w:ilvl w:val="0"/>
                <w:numId w:val="8"/>
              </w:numPr>
              <w:rPr>
                <w:rFonts w:ascii="Arial" w:hAnsi="Arial" w:cs="Arial"/>
                <w:lang w:val="en-IE"/>
              </w:rPr>
            </w:pPr>
            <w:r w:rsidRPr="00E3784B">
              <w:rPr>
                <w:rFonts w:ascii="Arial" w:hAnsi="Arial" w:cs="Arial"/>
                <w:lang w:val="en-IE"/>
              </w:rPr>
              <w:t>Support the maternity/practice development team with educational initiatives e.g., simulation, and facilitating on midwifery training days.</w:t>
            </w:r>
          </w:p>
          <w:p w14:paraId="418F2E9F" w14:textId="7CECE723" w:rsidR="00CA37DB" w:rsidRDefault="00CA37DB" w:rsidP="00E3784B">
            <w:pPr>
              <w:rPr>
                <w:rFonts w:ascii="Arial" w:hAnsi="Arial" w:cs="Arial"/>
                <w:iCs/>
                <w:color w:val="FF0000"/>
              </w:rPr>
            </w:pPr>
          </w:p>
          <w:p w14:paraId="2EFD32F7" w14:textId="5E4CD403" w:rsidR="00E3784B" w:rsidRPr="00E3784B" w:rsidRDefault="00E3784B" w:rsidP="00E3784B">
            <w:pPr>
              <w:rPr>
                <w:rFonts w:ascii="Arial" w:hAnsi="Arial" w:cs="Arial"/>
                <w:iCs/>
                <w:lang w:val="en-US"/>
              </w:rPr>
            </w:pPr>
            <w:r w:rsidRPr="00E3784B">
              <w:rPr>
                <w:rFonts w:ascii="Arial" w:hAnsi="Arial" w:cs="Arial"/>
                <w:b/>
                <w:bCs/>
                <w:iCs/>
                <w:lang w:val="en-US"/>
              </w:rPr>
              <w:t>Clinical Learning Environment</w:t>
            </w:r>
          </w:p>
          <w:p w14:paraId="42990552" w14:textId="77777777"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Assist in creating a clinical environment which enhances and increases students’ clinical competence and will fulfil a role in auditing the clinical learning environment and assist in formulating and implementing development plans/action plans.</w:t>
            </w:r>
          </w:p>
          <w:p w14:paraId="036E0198" w14:textId="77777777"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 xml:space="preserve"> Ensure that each student is assigned to and assessed by a designated Registered Midwife or nurse (Preceptor) during each clinical placement. Educate and support students and preceptors regarding the assessment process.</w:t>
            </w:r>
          </w:p>
          <w:p w14:paraId="2E3FDFCA" w14:textId="77777777"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Assist in the delivery of midwifery training courses/programs.</w:t>
            </w:r>
          </w:p>
          <w:p w14:paraId="63790B5E" w14:textId="77777777"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Ensure that the appropriate registered midwives fairly and accurately carry out clinical practice assessments through documenting timely, accurate, balanced feedback and through effective liaison with relevant stakeholders.</w:t>
            </w:r>
          </w:p>
          <w:p w14:paraId="0E427B2A" w14:textId="1CBDEBA5"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Ensure that student midwives are assigned to client care in an appropriate way for effective learning.</w:t>
            </w:r>
          </w:p>
          <w:p w14:paraId="4DE1C12F" w14:textId="562C3E26"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 xml:space="preserve">Monitor and report to the Midwifery practice development coordinator, Clinical Midwifery Manager (CMM) procedures or </w:t>
            </w:r>
            <w:proofErr w:type="spellStart"/>
            <w:r w:rsidRPr="00E3784B">
              <w:rPr>
                <w:rFonts w:ascii="Arial" w:hAnsi="Arial" w:cs="Arial"/>
                <w:iCs/>
                <w:lang w:val="en-US"/>
              </w:rPr>
              <w:t>behaviours</w:t>
            </w:r>
            <w:proofErr w:type="spellEnd"/>
            <w:r w:rsidRPr="00E3784B">
              <w:rPr>
                <w:rFonts w:ascii="Arial" w:hAnsi="Arial" w:cs="Arial"/>
                <w:iCs/>
                <w:lang w:val="en-US"/>
              </w:rPr>
              <w:t xml:space="preserve"> in the clinical areas which </w:t>
            </w:r>
            <w:r w:rsidRPr="00E3784B">
              <w:rPr>
                <w:rFonts w:ascii="Arial" w:hAnsi="Arial" w:cs="Arial"/>
                <w:iCs/>
                <w:lang w:val="en-US"/>
              </w:rPr>
              <w:lastRenderedPageBreak/>
              <w:t>would create a diminished learning environment for student midwives and might adversely affect their performance.</w:t>
            </w:r>
          </w:p>
          <w:p w14:paraId="68BD141E" w14:textId="77777777"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 xml:space="preserve">Assist in the development and revision of learning outcomes for the clinical placements in partnership with CMMs, Midwifery Staff and Midwifery Lecturers in the third level institute to include identifying challenges with achieving learning outcomes and implementing corrective actions to support the students achieve competencies.  </w:t>
            </w:r>
          </w:p>
          <w:p w14:paraId="49115308" w14:textId="45490126"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Advise relevant staff midwives and preceptors of the learning needs of individual students and assist, where necessary, in the implementation of a development plan/action plan.</w:t>
            </w:r>
          </w:p>
          <w:p w14:paraId="38AB3672" w14:textId="77777777" w:rsidR="00E3784B" w:rsidRPr="00E3784B" w:rsidRDefault="00E3784B" w:rsidP="00E3784B">
            <w:pPr>
              <w:rPr>
                <w:rFonts w:ascii="Arial" w:hAnsi="Arial" w:cs="Arial"/>
                <w:iCs/>
                <w:color w:val="FF0000"/>
                <w:lang w:val="en-US"/>
              </w:rPr>
            </w:pPr>
          </w:p>
          <w:p w14:paraId="266B0B53" w14:textId="77777777" w:rsidR="00E3784B" w:rsidRPr="00E3784B" w:rsidRDefault="00E3784B" w:rsidP="00E3784B">
            <w:pPr>
              <w:rPr>
                <w:rFonts w:ascii="Arial" w:hAnsi="Arial" w:cs="Arial"/>
                <w:iCs/>
                <w:lang w:val="en-US"/>
              </w:rPr>
            </w:pPr>
            <w:r w:rsidRPr="00E3784B">
              <w:rPr>
                <w:rFonts w:ascii="Arial" w:hAnsi="Arial" w:cs="Arial"/>
                <w:b/>
                <w:bCs/>
                <w:iCs/>
                <w:lang w:val="en-US"/>
              </w:rPr>
              <w:t>Management of Clinical Placement</w:t>
            </w:r>
          </w:p>
          <w:p w14:paraId="178BCAAB" w14:textId="343823DD"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Be involved in the preparation of midwifery students for practice placement where appropriate.</w:t>
            </w:r>
          </w:p>
          <w:p w14:paraId="103CB523" w14:textId="5D3FC7A1"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Monitor student midwives’ performance in the clinical setting and discuss strengths and development needs with the student, CMM, Registered Midwife (Preceptor) and Link Lecturers.</w:t>
            </w:r>
          </w:p>
          <w:p w14:paraId="48AB7957" w14:textId="7B75859E"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Advise Preceptor/Registered Midwife/CMM on the learning needs of individual students as required.</w:t>
            </w:r>
          </w:p>
          <w:p w14:paraId="3BC0A179" w14:textId="7C89BCD2"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Support relevant managers, midwives preceptors/associate preceptors in developing their teaching and preceptor roles to ensure that the student’s learning outcomes and required level of competencies are a</w:t>
            </w:r>
          </w:p>
          <w:p w14:paraId="4B492421" w14:textId="40541443"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Take responsibility for any documentation relating to the student midwife</w:t>
            </w:r>
          </w:p>
          <w:p w14:paraId="0FAC3853" w14:textId="34A49183"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Liaise with the Allocation Liaison Officer (Healthcare Institute) on all issues regarding supernumerary and rostered clinical placement allocations of the student.</w:t>
            </w:r>
          </w:p>
          <w:p w14:paraId="6B9B0F0D" w14:textId="0655A7B8"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Participate with and link regionally and nationally with National CPC group.</w:t>
            </w:r>
          </w:p>
          <w:p w14:paraId="4F114A35" w14:textId="58158BA0"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Ensure that the midwifery student adheres to the Code of Professional Conduct and Ethics (Nursing and Midwifery Board of Ireland NMBI 2014) and Scope of Nursing and Midwifery Practice Framework (NMBI 2015) at all times.</w:t>
            </w:r>
          </w:p>
          <w:p w14:paraId="15BEA5DA" w14:textId="72581E49" w:rsidR="00E3784B" w:rsidRPr="00E3784B" w:rsidRDefault="00E3784B" w:rsidP="00E3784B">
            <w:pPr>
              <w:numPr>
                <w:ilvl w:val="0"/>
                <w:numId w:val="36"/>
              </w:numPr>
              <w:rPr>
                <w:rFonts w:ascii="Arial" w:hAnsi="Arial" w:cs="Arial"/>
                <w:iCs/>
                <w:lang w:val="en-US"/>
              </w:rPr>
            </w:pPr>
            <w:r w:rsidRPr="00E3784B">
              <w:rPr>
                <w:rFonts w:ascii="Arial" w:hAnsi="Arial" w:cs="Arial"/>
                <w:iCs/>
                <w:lang w:val="en-US"/>
              </w:rPr>
              <w:t>Works as a member of the Midwifery Practice Development Team in preparation for Nursing</w:t>
            </w:r>
            <w:r>
              <w:rPr>
                <w:rFonts w:ascii="Arial" w:hAnsi="Arial" w:cs="Arial"/>
                <w:iCs/>
                <w:lang w:val="en-US"/>
              </w:rPr>
              <w:t xml:space="preserve"> </w:t>
            </w:r>
            <w:r w:rsidRPr="00E3784B">
              <w:rPr>
                <w:rFonts w:ascii="Arial" w:hAnsi="Arial" w:cs="Arial"/>
                <w:iCs/>
                <w:lang w:val="en-US"/>
              </w:rPr>
              <w:t>&amp; Midwifery Board Ireland site visits.</w:t>
            </w:r>
          </w:p>
          <w:p w14:paraId="55C60F00" w14:textId="2A3A45CC" w:rsidR="00E3784B" w:rsidRPr="00E3784B" w:rsidRDefault="00E3784B" w:rsidP="00E3784B">
            <w:pPr>
              <w:rPr>
                <w:rFonts w:ascii="Arial" w:hAnsi="Arial" w:cs="Arial"/>
                <w:iCs/>
              </w:rPr>
            </w:pPr>
          </w:p>
          <w:p w14:paraId="3C979AF8" w14:textId="158EEEF6" w:rsidR="00E3784B" w:rsidRPr="00E3784B" w:rsidRDefault="00E3784B" w:rsidP="00E3784B">
            <w:pPr>
              <w:rPr>
                <w:rFonts w:ascii="Arial" w:hAnsi="Arial" w:cs="Arial"/>
                <w:iCs/>
                <w:lang w:val="en-US"/>
              </w:rPr>
            </w:pPr>
            <w:r w:rsidRPr="00E3784B">
              <w:rPr>
                <w:rFonts w:ascii="Arial" w:hAnsi="Arial" w:cs="Arial"/>
                <w:b/>
                <w:bCs/>
                <w:iCs/>
                <w:lang w:val="en-US"/>
              </w:rPr>
              <w:t>Assessment of Competence</w:t>
            </w:r>
          </w:p>
          <w:p w14:paraId="503F6FB5" w14:textId="444E4056"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The Registered Midwife/Preceptor is the primary teacher in the clinical area. The CPC will support this clinical teaching and facilitate education through reflective practice.</w:t>
            </w:r>
          </w:p>
          <w:p w14:paraId="128DB04B" w14:textId="353B619D"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Verify the student’s progress through assessment in a collaborative approach with the Registered Midwife (Preceptor) in accordance with agreed competence assessment procedures and Standards and Requirements of the Nursing and Midwifery Board of Ireland (NMBI)</w:t>
            </w:r>
          </w:p>
          <w:p w14:paraId="60B0F746" w14:textId="5E0CB59E"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Liaise with the Link Midwife Lecturer assigned to the clinical areas and discuss individual</w:t>
            </w:r>
          </w:p>
          <w:p w14:paraId="466F1438" w14:textId="28A045D7"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student’s performance and special learning needs.</w:t>
            </w:r>
          </w:p>
          <w:p w14:paraId="51E37C70" w14:textId="567B464D"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Where necessary, assist in implementation of an action plan in partnership with relevant stakeholders (preceptors, clinical midwifery staff, and midwifery lecturers) to facilitate development needs.</w:t>
            </w:r>
          </w:p>
          <w:p w14:paraId="74FB0A56" w14:textId="112B4340"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 xml:space="preserve">The CPC will act as liaison between the students, the clinical placement areas and the Course Director / </w:t>
            </w:r>
            <w:proofErr w:type="spellStart"/>
            <w:r w:rsidRPr="00E3784B">
              <w:rPr>
                <w:rFonts w:ascii="Arial" w:hAnsi="Arial" w:cs="Arial"/>
                <w:iCs/>
                <w:lang w:val="en-US"/>
              </w:rPr>
              <w:t>Programme</w:t>
            </w:r>
            <w:proofErr w:type="spellEnd"/>
            <w:r w:rsidRPr="00E3784B">
              <w:rPr>
                <w:rFonts w:ascii="Arial" w:hAnsi="Arial" w:cs="Arial"/>
                <w:iCs/>
                <w:lang w:val="en-US"/>
              </w:rPr>
              <w:t xml:space="preserve"> Coordinator/Link Lecturer at the third level institute. </w:t>
            </w:r>
          </w:p>
          <w:p w14:paraId="5DC87F13" w14:textId="77777777" w:rsidR="00E3784B" w:rsidRPr="00E3784B" w:rsidRDefault="00E3784B" w:rsidP="00E3784B">
            <w:pPr>
              <w:pStyle w:val="ListParagraph"/>
              <w:numPr>
                <w:ilvl w:val="0"/>
                <w:numId w:val="38"/>
              </w:numPr>
              <w:rPr>
                <w:rFonts w:ascii="Arial" w:hAnsi="Arial" w:cs="Arial"/>
                <w:iCs/>
                <w:lang w:val="en-US"/>
              </w:rPr>
            </w:pPr>
            <w:r w:rsidRPr="00E3784B">
              <w:rPr>
                <w:rFonts w:ascii="Arial" w:hAnsi="Arial" w:cs="Arial"/>
                <w:iCs/>
                <w:lang w:val="en-US"/>
              </w:rPr>
              <w:t>The CPC will observe students’ performance in clinical practice and render individual clinical</w:t>
            </w:r>
          </w:p>
          <w:p w14:paraId="189471F0" w14:textId="6FBFE33A" w:rsidR="00E3784B" w:rsidRPr="00E3784B" w:rsidRDefault="00E3784B" w:rsidP="00E3784B">
            <w:pPr>
              <w:pStyle w:val="ListParagraph"/>
              <w:numPr>
                <w:ilvl w:val="0"/>
                <w:numId w:val="38"/>
              </w:numPr>
              <w:rPr>
                <w:rFonts w:ascii="Arial" w:hAnsi="Arial" w:cs="Arial"/>
                <w:iCs/>
              </w:rPr>
            </w:pPr>
            <w:r w:rsidRPr="00E3784B">
              <w:rPr>
                <w:rFonts w:ascii="Arial" w:hAnsi="Arial" w:cs="Arial"/>
                <w:iCs/>
                <w:lang w:val="en-US"/>
              </w:rPr>
              <w:t>instruction/teaching and assistance to students if required to do so</w:t>
            </w:r>
          </w:p>
          <w:p w14:paraId="2CFC6267" w14:textId="32619BE1" w:rsidR="00CA37DB" w:rsidRDefault="00CA37DB" w:rsidP="00CA37DB">
            <w:pPr>
              <w:ind w:left="360"/>
              <w:rPr>
                <w:rFonts w:ascii="Arial" w:hAnsi="Arial" w:cs="Arial"/>
                <w:lang w:val="en-US" w:eastAsia="en-US"/>
              </w:rPr>
            </w:pPr>
          </w:p>
          <w:p w14:paraId="0B061E83" w14:textId="77777777" w:rsidR="00E3784B" w:rsidRPr="00E3784B" w:rsidRDefault="00E3784B" w:rsidP="00E3784B">
            <w:pPr>
              <w:rPr>
                <w:rFonts w:ascii="Arial" w:hAnsi="Arial" w:cs="Arial"/>
                <w:lang w:val="en-US" w:eastAsia="en-US"/>
              </w:rPr>
            </w:pPr>
            <w:r w:rsidRPr="00E3784B">
              <w:rPr>
                <w:rFonts w:ascii="Arial" w:hAnsi="Arial" w:cs="Arial"/>
                <w:b/>
                <w:bCs/>
                <w:lang w:val="en-US" w:eastAsia="en-US"/>
              </w:rPr>
              <w:t>Practice Development</w:t>
            </w:r>
          </w:p>
          <w:p w14:paraId="52C1316E" w14:textId="0F001088" w:rsidR="00E3784B" w:rsidRPr="00E3784B" w:rsidRDefault="00E3784B" w:rsidP="00E3784B">
            <w:pPr>
              <w:pStyle w:val="ListParagraph"/>
              <w:numPr>
                <w:ilvl w:val="0"/>
                <w:numId w:val="39"/>
              </w:numPr>
              <w:rPr>
                <w:rFonts w:ascii="Arial" w:hAnsi="Arial" w:cs="Arial"/>
                <w:lang w:val="en-US" w:eastAsia="en-US"/>
              </w:rPr>
            </w:pPr>
            <w:r w:rsidRPr="00E3784B">
              <w:rPr>
                <w:rFonts w:ascii="Arial" w:hAnsi="Arial" w:cs="Arial"/>
                <w:lang w:val="en-US" w:eastAsia="en-US"/>
              </w:rPr>
              <w:t>Work as a member of the Midwifery Team on quality initiatives such as standard setting, research policy, procedure, protocols and guideline development, clinical audit and development of midwifery documents.</w:t>
            </w:r>
          </w:p>
          <w:p w14:paraId="7A8A15EA" w14:textId="2285FE16" w:rsidR="00E3784B" w:rsidRPr="00E3784B" w:rsidRDefault="00E3784B" w:rsidP="00E3784B">
            <w:pPr>
              <w:pStyle w:val="ListParagraph"/>
              <w:numPr>
                <w:ilvl w:val="0"/>
                <w:numId w:val="39"/>
              </w:numPr>
              <w:rPr>
                <w:rFonts w:ascii="Arial" w:hAnsi="Arial" w:cs="Arial"/>
                <w:lang w:val="en-US" w:eastAsia="en-US"/>
              </w:rPr>
            </w:pPr>
            <w:r w:rsidRPr="00E3784B">
              <w:rPr>
                <w:rFonts w:ascii="Arial" w:hAnsi="Arial" w:cs="Arial"/>
                <w:lang w:val="en-US" w:eastAsia="en-US"/>
              </w:rPr>
              <w:t>Participate in midwifery practice development initiatives including the provision of education, training and information sessions when applicable</w:t>
            </w:r>
          </w:p>
          <w:p w14:paraId="0CE29D86" w14:textId="09714F83" w:rsidR="00E3784B" w:rsidRPr="00E3784B" w:rsidRDefault="00E3784B" w:rsidP="00E3784B">
            <w:pPr>
              <w:pStyle w:val="ListParagraph"/>
              <w:numPr>
                <w:ilvl w:val="0"/>
                <w:numId w:val="39"/>
              </w:numPr>
              <w:rPr>
                <w:rFonts w:ascii="Arial" w:hAnsi="Arial" w:cs="Arial"/>
                <w:lang w:val="en-US" w:eastAsia="en-US"/>
              </w:rPr>
            </w:pPr>
            <w:r w:rsidRPr="00E3784B">
              <w:rPr>
                <w:rFonts w:ascii="Arial" w:hAnsi="Arial" w:cs="Arial"/>
                <w:lang w:val="en-US" w:eastAsia="en-US"/>
              </w:rPr>
              <w:t>Promote, encourage and participate in research, development and quality improvement initiatives in healthcare.</w:t>
            </w:r>
          </w:p>
          <w:p w14:paraId="651C9F33" w14:textId="1F83521E" w:rsidR="00E3784B" w:rsidRPr="00E3784B" w:rsidRDefault="00E3784B" w:rsidP="00E3784B">
            <w:pPr>
              <w:pStyle w:val="ListParagraph"/>
              <w:numPr>
                <w:ilvl w:val="0"/>
                <w:numId w:val="39"/>
              </w:numPr>
              <w:rPr>
                <w:rFonts w:ascii="Arial" w:hAnsi="Arial" w:cs="Arial"/>
                <w:lang w:val="en-US" w:eastAsia="en-US"/>
              </w:rPr>
            </w:pPr>
            <w:r w:rsidRPr="00E3784B">
              <w:rPr>
                <w:rFonts w:ascii="Arial" w:hAnsi="Arial" w:cs="Arial"/>
                <w:lang w:val="en-US" w:eastAsia="en-US"/>
              </w:rPr>
              <w:t>Participate in consultation with the clinical areas and the Third Level Institute in the development of tools and processes for auditing the practice learning environment</w:t>
            </w:r>
          </w:p>
          <w:p w14:paraId="16144411" w14:textId="5F546A8F" w:rsidR="00E3784B" w:rsidRPr="00E3784B" w:rsidRDefault="00E3784B" w:rsidP="00E3784B">
            <w:pPr>
              <w:pStyle w:val="ListParagraph"/>
              <w:numPr>
                <w:ilvl w:val="0"/>
                <w:numId w:val="39"/>
              </w:numPr>
              <w:rPr>
                <w:rFonts w:ascii="Arial" w:hAnsi="Arial" w:cs="Arial"/>
                <w:lang w:val="en-US" w:eastAsia="en-US"/>
              </w:rPr>
            </w:pPr>
            <w:r w:rsidRPr="00E3784B">
              <w:rPr>
                <w:rFonts w:ascii="Arial" w:hAnsi="Arial" w:cs="Arial"/>
                <w:lang w:val="en-US" w:eastAsia="en-US"/>
              </w:rPr>
              <w:lastRenderedPageBreak/>
              <w:t>Be responsive to the changing environment of Midwifery Education and Health Care Needs.</w:t>
            </w:r>
          </w:p>
          <w:p w14:paraId="2284002B" w14:textId="77777777" w:rsidR="00E3784B" w:rsidRPr="00E3784B" w:rsidRDefault="00E3784B" w:rsidP="00E3784B">
            <w:pPr>
              <w:rPr>
                <w:rFonts w:ascii="Arial" w:hAnsi="Arial" w:cs="Arial"/>
                <w:lang w:val="en-US" w:eastAsia="en-US"/>
              </w:rPr>
            </w:pPr>
          </w:p>
          <w:p w14:paraId="56D939BC" w14:textId="4A0AB7F1" w:rsidR="00E3784B" w:rsidRPr="00E3784B" w:rsidRDefault="00E3784B" w:rsidP="00E3784B">
            <w:pPr>
              <w:rPr>
                <w:rFonts w:ascii="Arial" w:hAnsi="Arial" w:cs="Arial"/>
                <w:lang w:val="en-US" w:eastAsia="en-US"/>
              </w:rPr>
            </w:pPr>
            <w:r w:rsidRPr="00E3784B">
              <w:rPr>
                <w:rFonts w:ascii="Arial" w:hAnsi="Arial" w:cs="Arial"/>
                <w:b/>
                <w:bCs/>
                <w:lang w:val="en-US" w:eastAsia="en-US"/>
              </w:rPr>
              <w:t>Professional Development</w:t>
            </w:r>
          </w:p>
          <w:p w14:paraId="2862E9A9" w14:textId="2398CFB2"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Demonstrate evidence of continuing professional development at the appropriate level.</w:t>
            </w:r>
          </w:p>
          <w:p w14:paraId="34F9DD59" w14:textId="5A94FAAB"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Maintain and develop competencies in midwifery and relevant specialist knowledge including reflective practice, research and leadership skills, change management, assessment and supervision of students.</w:t>
            </w:r>
          </w:p>
          <w:p w14:paraId="70AD8143" w14:textId="50F39F4C"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 xml:space="preserve">Keep up to date with the ‘’Standards and Requirements of the Midwife Registration Education </w:t>
            </w:r>
            <w:proofErr w:type="spellStart"/>
            <w:r w:rsidRPr="00E3784B">
              <w:rPr>
                <w:rFonts w:ascii="Arial" w:hAnsi="Arial" w:cs="Arial"/>
                <w:lang w:val="en-US" w:eastAsia="en-US"/>
              </w:rPr>
              <w:t>Programme</w:t>
            </w:r>
            <w:proofErr w:type="spellEnd"/>
            <w:r w:rsidRPr="00E3784B">
              <w:rPr>
                <w:rFonts w:ascii="Arial" w:hAnsi="Arial" w:cs="Arial"/>
                <w:lang w:val="en-US" w:eastAsia="en-US"/>
              </w:rPr>
              <w:t xml:space="preserve">’’ of the Nursing and Midwifery Board of Ireland (NMBI) and all other relevant publications that impact on the Midwifery Undergraduate </w:t>
            </w:r>
            <w:proofErr w:type="spellStart"/>
            <w:r w:rsidRPr="00E3784B">
              <w:rPr>
                <w:rFonts w:ascii="Arial" w:hAnsi="Arial" w:cs="Arial"/>
                <w:lang w:val="en-US" w:eastAsia="en-US"/>
              </w:rPr>
              <w:t>Programme</w:t>
            </w:r>
            <w:proofErr w:type="spellEnd"/>
            <w:r w:rsidRPr="00E3784B">
              <w:rPr>
                <w:rFonts w:ascii="Arial" w:hAnsi="Arial" w:cs="Arial"/>
                <w:lang w:val="en-US" w:eastAsia="en-US"/>
              </w:rPr>
              <w:t>.</w:t>
            </w:r>
          </w:p>
          <w:p w14:paraId="4B8ED722" w14:textId="77777777"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Keep up-to-date with curriculum developments and undertake clinical learning environment audits.</w:t>
            </w:r>
          </w:p>
          <w:p w14:paraId="744212F2" w14:textId="41E005C6"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Participate in activities that enhance their own professional development.</w:t>
            </w:r>
          </w:p>
          <w:p w14:paraId="49AF0145" w14:textId="0EBBC17D"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Comply with Scope of Nursing and Midwifery Practice Framework of the Nursing and Midwifery Board of Ireland (2015) and the Code of Professional Conduct and Ethical Practice (NMBI 2014) in their professional practice.</w:t>
            </w:r>
          </w:p>
          <w:p w14:paraId="59D07DF2" w14:textId="72DAD2BD" w:rsidR="00E3784B" w:rsidRPr="00E3784B" w:rsidRDefault="00E3784B" w:rsidP="00E3784B">
            <w:pPr>
              <w:pStyle w:val="ListParagraph"/>
              <w:numPr>
                <w:ilvl w:val="0"/>
                <w:numId w:val="40"/>
              </w:numPr>
              <w:rPr>
                <w:rFonts w:ascii="Arial" w:hAnsi="Arial" w:cs="Arial"/>
                <w:lang w:val="en-US" w:eastAsia="en-US"/>
              </w:rPr>
            </w:pPr>
            <w:r w:rsidRPr="00E3784B">
              <w:rPr>
                <w:rFonts w:ascii="Arial" w:hAnsi="Arial" w:cs="Arial"/>
                <w:lang w:val="en-US" w:eastAsia="en-US"/>
              </w:rPr>
              <w:t>Keep up-to-date with current evidence-based practice, current trends and developments in relation to midwifery practice and theory. The CPC will participate in activities, committees, and initiatives that will assist their own professional development.</w:t>
            </w:r>
          </w:p>
          <w:p w14:paraId="65A5D449" w14:textId="424E610E" w:rsidR="00E3784B" w:rsidRDefault="00E3784B" w:rsidP="00E3784B">
            <w:pPr>
              <w:rPr>
                <w:rFonts w:ascii="Arial" w:hAnsi="Arial" w:cs="Arial"/>
                <w:lang w:val="en-US" w:eastAsia="en-US"/>
              </w:rPr>
            </w:pPr>
          </w:p>
          <w:p w14:paraId="1F9B4287" w14:textId="1A54BAF5" w:rsidR="00E3784B" w:rsidRPr="00E3784B" w:rsidRDefault="00E3784B" w:rsidP="00E3784B">
            <w:pPr>
              <w:rPr>
                <w:rFonts w:ascii="Arial" w:hAnsi="Arial" w:cs="Arial"/>
                <w:lang w:val="en-US" w:eastAsia="en-US"/>
              </w:rPr>
            </w:pPr>
            <w:r w:rsidRPr="00E3784B">
              <w:rPr>
                <w:rFonts w:ascii="Arial" w:hAnsi="Arial" w:cs="Arial"/>
                <w:b/>
                <w:bCs/>
                <w:lang w:val="en-US" w:eastAsia="en-US"/>
              </w:rPr>
              <w:t>Health &amp; Safety</w:t>
            </w:r>
          </w:p>
          <w:p w14:paraId="089EA165" w14:textId="4D26423E"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 xml:space="preserve">Observe, report and take appropriate action on any matter which may be harmful to staff and/or patients </w:t>
            </w:r>
            <w:proofErr w:type="spellStart"/>
            <w:r w:rsidRPr="00E3784B">
              <w:rPr>
                <w:rFonts w:ascii="Arial" w:hAnsi="Arial" w:cs="Arial"/>
                <w:lang w:val="en-US" w:eastAsia="en-US"/>
              </w:rPr>
              <w:t>utilising</w:t>
            </w:r>
            <w:proofErr w:type="spellEnd"/>
            <w:r w:rsidRPr="00E3784B">
              <w:rPr>
                <w:rFonts w:ascii="Arial" w:hAnsi="Arial" w:cs="Arial"/>
                <w:lang w:val="en-US" w:eastAsia="en-US"/>
              </w:rPr>
              <w:t xml:space="preserve"> Trust in Care Policy.</w:t>
            </w:r>
          </w:p>
          <w:p w14:paraId="48A266B9" w14:textId="4DF0A88C"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 xml:space="preserve">Promote the welfare of children and to protect them from harm </w:t>
            </w:r>
            <w:proofErr w:type="spellStart"/>
            <w:r w:rsidRPr="00E3784B">
              <w:rPr>
                <w:rFonts w:ascii="Arial" w:hAnsi="Arial" w:cs="Arial"/>
                <w:lang w:val="en-US" w:eastAsia="en-US"/>
              </w:rPr>
              <w:t>utilising</w:t>
            </w:r>
            <w:proofErr w:type="spellEnd"/>
            <w:r w:rsidRPr="00E3784B">
              <w:rPr>
                <w:rFonts w:ascii="Arial" w:hAnsi="Arial" w:cs="Arial"/>
                <w:lang w:val="en-US" w:eastAsia="en-US"/>
              </w:rPr>
              <w:t xml:space="preserve"> the Children’s First</w:t>
            </w:r>
          </w:p>
          <w:p w14:paraId="068D8E1A" w14:textId="247EE8C4"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National Policy</w:t>
            </w:r>
          </w:p>
          <w:p w14:paraId="012C151E" w14:textId="079AD3BF"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Assist in observing and ensuring implementation and adherence to established policies and procedures e.g., health and safety, infection control, storage and use of controlled drugs etc.</w:t>
            </w:r>
          </w:p>
          <w:p w14:paraId="1CBEFFC3" w14:textId="0493DE99"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Complete incident / near miss forms / clinical risk reporting</w:t>
            </w:r>
          </w:p>
          <w:p w14:paraId="09AFDFDA" w14:textId="3D46F89F"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Adhere to department policies in relation to the care and safety of any equipment supplied for the fulfilment of duty</w:t>
            </w:r>
          </w:p>
          <w:p w14:paraId="0C4B9E45" w14:textId="44710D93"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 xml:space="preserve">Have knowledge of national standards such as HIQA’s National Standards for Safer Better Maternity Services, The Health Protection Surveillance Centre (HPSC) and HSE National Standards </w:t>
            </w:r>
            <w:proofErr w:type="gramStart"/>
            <w:r w:rsidRPr="00E3784B">
              <w:rPr>
                <w:rFonts w:ascii="Arial" w:hAnsi="Arial" w:cs="Arial"/>
                <w:lang w:val="en-US" w:eastAsia="en-US"/>
              </w:rPr>
              <w:t>e.g.</w:t>
            </w:r>
            <w:proofErr w:type="gramEnd"/>
            <w:r w:rsidRPr="00E3784B">
              <w:rPr>
                <w:rFonts w:ascii="Arial" w:hAnsi="Arial" w:cs="Arial"/>
                <w:lang w:val="en-US" w:eastAsia="en-US"/>
              </w:rPr>
              <w:t xml:space="preserve"> Prevention and Control of Healthcare Associated Infections, Hygiene Standards etc. and comply with associated local and HSE protocols for implementing and maintaining these standards as appropriate to the role.</w:t>
            </w:r>
          </w:p>
          <w:p w14:paraId="3ADBF7DA" w14:textId="3A09F47F"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To support, promote and actively participate in sustainable energy, water and waste initiatives to create a more sustainable, low carbon and efficient health service.</w:t>
            </w:r>
          </w:p>
          <w:p w14:paraId="23C0286F" w14:textId="29666AE1" w:rsidR="00E3784B" w:rsidRPr="00E3784B" w:rsidRDefault="00E3784B" w:rsidP="00E3784B">
            <w:pPr>
              <w:pStyle w:val="ListParagraph"/>
              <w:numPr>
                <w:ilvl w:val="0"/>
                <w:numId w:val="41"/>
              </w:numPr>
              <w:rPr>
                <w:rFonts w:ascii="Arial" w:hAnsi="Arial" w:cs="Arial"/>
                <w:lang w:val="en-US" w:eastAsia="en-US"/>
              </w:rPr>
            </w:pPr>
            <w:r w:rsidRPr="00E3784B">
              <w:rPr>
                <w:rFonts w:ascii="Arial" w:hAnsi="Arial" w:cs="Arial"/>
                <w:lang w:val="en-US" w:eastAsia="en-US"/>
              </w:rPr>
              <w:t xml:space="preserve">As a mandated person under the Children First Act 2015 you will have a legal obligation to report child protection concerns at or above a defined threshold to TUSLA &amp; to assist </w:t>
            </w:r>
            <w:proofErr w:type="spellStart"/>
            <w:r w:rsidRPr="00E3784B">
              <w:rPr>
                <w:rFonts w:ascii="Arial" w:hAnsi="Arial" w:cs="Arial"/>
                <w:lang w:val="en-US" w:eastAsia="en-US"/>
              </w:rPr>
              <w:t>Tusla</w:t>
            </w:r>
            <w:proofErr w:type="spellEnd"/>
            <w:r w:rsidRPr="00E3784B">
              <w:rPr>
                <w:rFonts w:ascii="Arial" w:hAnsi="Arial" w:cs="Arial"/>
                <w:lang w:val="en-US" w:eastAsia="en-US"/>
              </w:rPr>
              <w:t>, if requested, in assessing a concern which has been the subject of a mandated report.</w:t>
            </w:r>
          </w:p>
          <w:p w14:paraId="23171D5F" w14:textId="77777777" w:rsidR="00E3784B" w:rsidRPr="00125D27" w:rsidRDefault="00E3784B" w:rsidP="00E3784B">
            <w:pPr>
              <w:rPr>
                <w:rFonts w:ascii="Arial" w:hAnsi="Arial" w:cs="Arial"/>
                <w:lang w:val="en-US" w:eastAsia="en-US"/>
              </w:rPr>
            </w:pPr>
          </w:p>
          <w:p w14:paraId="6957DEAF" w14:textId="77777777" w:rsidR="00CA37DB" w:rsidRPr="00125D27" w:rsidRDefault="00CA37DB" w:rsidP="00CA37DB">
            <w:pPr>
              <w:rPr>
                <w:rFonts w:ascii="Arial" w:hAnsi="Arial" w:cs="Arial"/>
                <w:b/>
                <w:color w:val="000000"/>
              </w:rPr>
            </w:pPr>
            <w:r w:rsidRPr="00125D27">
              <w:rPr>
                <w:rFonts w:ascii="Arial" w:hAnsi="Arial" w:cs="Arial"/>
                <w:b/>
                <w:color w:val="000000"/>
              </w:rPr>
              <w:t>KPI’s</w:t>
            </w:r>
          </w:p>
          <w:p w14:paraId="6B06D489" w14:textId="77777777" w:rsidR="00CA37DB" w:rsidRPr="00125D27" w:rsidRDefault="00CA37DB" w:rsidP="00CA37DB">
            <w:pPr>
              <w:numPr>
                <w:ilvl w:val="0"/>
                <w:numId w:val="9"/>
              </w:numPr>
              <w:rPr>
                <w:rFonts w:ascii="Arial" w:hAnsi="Arial" w:cs="Arial"/>
              </w:rPr>
            </w:pPr>
            <w:r w:rsidRPr="00125D27">
              <w:rPr>
                <w:rFonts w:ascii="Arial" w:hAnsi="Arial" w:cs="Arial"/>
              </w:rPr>
              <w:t>The identification and development of Key Performance Indicators (KPIs) which are congruent with the Hospital’s service plan targets.</w:t>
            </w:r>
          </w:p>
          <w:p w14:paraId="00147A5E" w14:textId="77777777" w:rsidR="00CA37DB" w:rsidRPr="00125D27" w:rsidRDefault="00CA37DB" w:rsidP="00CA37DB">
            <w:pPr>
              <w:numPr>
                <w:ilvl w:val="0"/>
                <w:numId w:val="9"/>
              </w:numPr>
              <w:rPr>
                <w:rFonts w:ascii="Arial" w:hAnsi="Arial" w:cs="Arial"/>
              </w:rPr>
            </w:pPr>
            <w:r w:rsidRPr="00125D27">
              <w:rPr>
                <w:rFonts w:ascii="Arial" w:hAnsi="Arial" w:cs="Arial"/>
              </w:rPr>
              <w:t>The development of Action Plans to address KPI targets.</w:t>
            </w:r>
          </w:p>
          <w:p w14:paraId="2CA71F86" w14:textId="77777777" w:rsidR="00CA37DB" w:rsidRPr="00125D27" w:rsidRDefault="00CA37DB" w:rsidP="00CA37DB">
            <w:pPr>
              <w:numPr>
                <w:ilvl w:val="0"/>
                <w:numId w:val="9"/>
              </w:numPr>
              <w:rPr>
                <w:rFonts w:ascii="Arial" w:hAnsi="Arial" w:cs="Arial"/>
                <w:b/>
                <w:u w:val="single"/>
              </w:rPr>
            </w:pPr>
            <w:r w:rsidRPr="00125D27">
              <w:rPr>
                <w:rFonts w:ascii="Arial" w:hAnsi="Arial" w:cs="Arial"/>
              </w:rPr>
              <w:t>Driving and promoting a Performance Management culture.</w:t>
            </w:r>
          </w:p>
          <w:p w14:paraId="22711413" w14:textId="77777777" w:rsidR="00CA37DB" w:rsidRPr="00125D27" w:rsidRDefault="00CA37DB" w:rsidP="00CA37DB">
            <w:pPr>
              <w:numPr>
                <w:ilvl w:val="0"/>
                <w:numId w:val="9"/>
              </w:numPr>
              <w:rPr>
                <w:rFonts w:ascii="Arial" w:hAnsi="Arial" w:cs="Arial"/>
              </w:rPr>
            </w:pPr>
            <w:r w:rsidRPr="00125D27">
              <w:rPr>
                <w:rFonts w:ascii="Arial" w:hAnsi="Arial" w:cs="Arial"/>
              </w:rPr>
              <w:t>In conjunction with line manager assist in the development of a Performance Management system for your profession.</w:t>
            </w:r>
          </w:p>
          <w:p w14:paraId="671BED73" w14:textId="77777777" w:rsidR="00CA37DB" w:rsidRPr="00125D27" w:rsidRDefault="00CA37DB" w:rsidP="00CA37DB">
            <w:pPr>
              <w:numPr>
                <w:ilvl w:val="0"/>
                <w:numId w:val="9"/>
              </w:numPr>
              <w:rPr>
                <w:rFonts w:ascii="Arial" w:hAnsi="Arial" w:cs="Arial"/>
              </w:rPr>
            </w:pPr>
            <w:r w:rsidRPr="00125D27">
              <w:rPr>
                <w:rFonts w:ascii="Arial" w:hAnsi="Arial" w:cs="Arial"/>
              </w:rPr>
              <w:t>The management and delivery of KPIs as a routine and core business objective.</w:t>
            </w:r>
          </w:p>
          <w:p w14:paraId="357138BC" w14:textId="77777777" w:rsidR="00CA37DB" w:rsidRPr="00125D27" w:rsidRDefault="00CA37DB" w:rsidP="00CA37DB">
            <w:pPr>
              <w:rPr>
                <w:rFonts w:ascii="Arial" w:hAnsi="Arial" w:cs="Arial"/>
                <w:b/>
                <w:color w:val="000000"/>
              </w:rPr>
            </w:pPr>
          </w:p>
          <w:p w14:paraId="539A439C" w14:textId="77777777" w:rsidR="00CA37DB" w:rsidRPr="00125D27" w:rsidRDefault="00CA37DB" w:rsidP="00CA37DB">
            <w:pPr>
              <w:rPr>
                <w:rFonts w:ascii="Arial" w:hAnsi="Arial" w:cs="Arial"/>
                <w:b/>
                <w:color w:val="000000"/>
              </w:rPr>
            </w:pPr>
            <w:r w:rsidRPr="00125D27">
              <w:rPr>
                <w:rFonts w:ascii="Arial" w:hAnsi="Arial" w:cs="Arial"/>
                <w:b/>
                <w:color w:val="000000"/>
              </w:rPr>
              <w:t>PLEASE NOTE THE FOLLOWING GENERAL CONDITIONS:</w:t>
            </w:r>
          </w:p>
          <w:p w14:paraId="6020A42B" w14:textId="77777777" w:rsidR="00CA37DB" w:rsidRPr="00125D27" w:rsidRDefault="00CA37DB" w:rsidP="00CA37DB">
            <w:pPr>
              <w:numPr>
                <w:ilvl w:val="0"/>
                <w:numId w:val="3"/>
              </w:numPr>
              <w:tabs>
                <w:tab w:val="clear" w:pos="360"/>
                <w:tab w:val="num" w:pos="643"/>
              </w:tabs>
              <w:ind w:left="643"/>
              <w:rPr>
                <w:rFonts w:ascii="Arial" w:hAnsi="Arial" w:cs="Arial"/>
                <w:b/>
                <w:color w:val="000000"/>
              </w:rPr>
            </w:pPr>
            <w:r w:rsidRPr="00125D27">
              <w:rPr>
                <w:rFonts w:ascii="Arial" w:hAnsi="Arial" w:cs="Arial"/>
                <w:color w:val="000000"/>
              </w:rPr>
              <w:t>Employees must attend fire lectures periodically and must observe fire orders.</w:t>
            </w:r>
          </w:p>
          <w:p w14:paraId="5F46E00F" w14:textId="77777777" w:rsidR="00CA37DB" w:rsidRPr="00125D27" w:rsidRDefault="00CA37DB" w:rsidP="00CA37DB">
            <w:pPr>
              <w:numPr>
                <w:ilvl w:val="0"/>
                <w:numId w:val="3"/>
              </w:numPr>
              <w:tabs>
                <w:tab w:val="clear" w:pos="360"/>
                <w:tab w:val="num" w:pos="643"/>
              </w:tabs>
              <w:ind w:left="643"/>
              <w:rPr>
                <w:rFonts w:ascii="Arial" w:hAnsi="Arial" w:cs="Arial"/>
                <w:b/>
                <w:color w:val="000000"/>
              </w:rPr>
            </w:pPr>
            <w:r w:rsidRPr="00125D27">
              <w:rPr>
                <w:rFonts w:ascii="Arial" w:hAnsi="Arial" w:cs="Arial"/>
                <w:color w:val="000000"/>
              </w:rPr>
              <w:t>All accidents within the Department must be reported immediately.</w:t>
            </w:r>
          </w:p>
          <w:p w14:paraId="3D0E8281" w14:textId="77777777" w:rsidR="00CA37DB" w:rsidRPr="00125D27" w:rsidRDefault="00CA37DB" w:rsidP="00CA37DB">
            <w:pPr>
              <w:numPr>
                <w:ilvl w:val="0"/>
                <w:numId w:val="3"/>
              </w:numPr>
              <w:tabs>
                <w:tab w:val="clear" w:pos="360"/>
                <w:tab w:val="num" w:pos="643"/>
              </w:tabs>
              <w:ind w:left="643"/>
              <w:rPr>
                <w:rFonts w:ascii="Arial" w:hAnsi="Arial" w:cs="Arial"/>
                <w:b/>
                <w:color w:val="000000"/>
              </w:rPr>
            </w:pPr>
            <w:r w:rsidRPr="00125D27">
              <w:rPr>
                <w:rFonts w:ascii="Arial" w:hAnsi="Arial" w:cs="Arial"/>
                <w:color w:val="000000"/>
              </w:rPr>
              <w:t>Infection Control Policies must be adhered to.</w:t>
            </w:r>
          </w:p>
          <w:p w14:paraId="70B16DA5" w14:textId="77777777" w:rsidR="00CA37DB" w:rsidRPr="00125D27" w:rsidRDefault="00CA37DB" w:rsidP="00CA37DB">
            <w:pPr>
              <w:numPr>
                <w:ilvl w:val="0"/>
                <w:numId w:val="4"/>
              </w:numPr>
              <w:tabs>
                <w:tab w:val="clear" w:pos="360"/>
                <w:tab w:val="num" w:pos="643"/>
              </w:tabs>
              <w:ind w:left="643"/>
              <w:rPr>
                <w:rFonts w:ascii="Arial" w:hAnsi="Arial" w:cs="Arial"/>
                <w:b/>
              </w:rPr>
            </w:pPr>
            <w:r w:rsidRPr="00125D27">
              <w:rPr>
                <w:rFonts w:ascii="Arial" w:hAnsi="Arial" w:cs="Arial"/>
              </w:rPr>
              <w:t>In line with the Safety, Health and Welfare at Work Acts 2005 and 2010 all staff must comply with all safety regulations and audits.</w:t>
            </w:r>
          </w:p>
          <w:p w14:paraId="61C84A86" w14:textId="77777777" w:rsidR="00CA37DB" w:rsidRPr="00125D27" w:rsidRDefault="00CA37DB" w:rsidP="00CA37DB">
            <w:pPr>
              <w:numPr>
                <w:ilvl w:val="0"/>
                <w:numId w:val="4"/>
              </w:numPr>
              <w:tabs>
                <w:tab w:val="clear" w:pos="360"/>
                <w:tab w:val="num" w:pos="643"/>
              </w:tabs>
              <w:ind w:left="643"/>
              <w:rPr>
                <w:rFonts w:ascii="Arial" w:hAnsi="Arial" w:cs="Arial"/>
                <w:b/>
                <w:lang w:eastAsia="en-US"/>
              </w:rPr>
            </w:pPr>
            <w:r w:rsidRPr="00125D27">
              <w:rPr>
                <w:rFonts w:ascii="Arial" w:hAnsi="Arial" w:cs="Arial"/>
                <w:lang w:eastAsia="en-US"/>
              </w:rPr>
              <w:lastRenderedPageBreak/>
              <w:t>In line with the Public Health (Tobacco) (Amendment) Act 2004, smoking within the Hospital Buildings is not permitted.</w:t>
            </w:r>
          </w:p>
          <w:p w14:paraId="5BDFF2FC" w14:textId="77777777" w:rsidR="00CA37DB" w:rsidRPr="00125D27" w:rsidRDefault="00CA37DB" w:rsidP="00CA37DB">
            <w:pPr>
              <w:numPr>
                <w:ilvl w:val="0"/>
                <w:numId w:val="4"/>
              </w:numPr>
              <w:tabs>
                <w:tab w:val="clear" w:pos="360"/>
                <w:tab w:val="num" w:pos="643"/>
              </w:tabs>
              <w:ind w:hanging="77"/>
              <w:rPr>
                <w:rFonts w:ascii="Arial" w:hAnsi="Arial" w:cs="Arial"/>
                <w:b/>
                <w:color w:val="000000"/>
              </w:rPr>
            </w:pPr>
            <w:r w:rsidRPr="00125D27">
              <w:rPr>
                <w:rFonts w:ascii="Arial" w:hAnsi="Arial" w:cs="Arial"/>
                <w:color w:val="000000"/>
              </w:rPr>
              <w:t>Hospital uniform code must be adhered to.</w:t>
            </w:r>
          </w:p>
          <w:p w14:paraId="39799480" w14:textId="77777777" w:rsidR="00CA37DB" w:rsidRPr="00125D27" w:rsidRDefault="00CA37DB" w:rsidP="00CA37DB">
            <w:pPr>
              <w:numPr>
                <w:ilvl w:val="0"/>
                <w:numId w:val="4"/>
              </w:numPr>
              <w:tabs>
                <w:tab w:val="clear" w:pos="360"/>
                <w:tab w:val="num" w:pos="643"/>
              </w:tabs>
              <w:ind w:left="643"/>
              <w:rPr>
                <w:rFonts w:ascii="Arial" w:hAnsi="Arial" w:cs="Arial"/>
                <w:b/>
                <w:color w:val="000000"/>
              </w:rPr>
            </w:pPr>
            <w:r w:rsidRPr="00125D27">
              <w:rPr>
                <w:rFonts w:ascii="Arial" w:hAnsi="Arial" w:cs="Arial"/>
                <w:color w:val="000000"/>
              </w:rPr>
              <w:t>Provide information that meets the need of Senior Management.</w:t>
            </w:r>
          </w:p>
          <w:p w14:paraId="0842BC02" w14:textId="77777777" w:rsidR="00CA37DB" w:rsidRPr="00125D27" w:rsidRDefault="00CA37DB" w:rsidP="00CA37DB">
            <w:pPr>
              <w:numPr>
                <w:ilvl w:val="0"/>
                <w:numId w:val="4"/>
              </w:numPr>
              <w:tabs>
                <w:tab w:val="clear" w:pos="360"/>
                <w:tab w:val="num" w:pos="643"/>
              </w:tabs>
              <w:ind w:left="643"/>
              <w:rPr>
                <w:rFonts w:ascii="Arial" w:hAnsi="Arial" w:cs="Arial"/>
                <w:b/>
                <w:color w:val="000000"/>
              </w:rPr>
            </w:pPr>
            <w:r w:rsidRPr="00125D27">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125D27" w:rsidRDefault="00CA37DB" w:rsidP="00CA37DB">
            <w:pPr>
              <w:rPr>
                <w:rFonts w:ascii="Arial" w:hAnsi="Arial" w:cs="Arial"/>
                <w:b/>
                <w:color w:val="000000"/>
              </w:rPr>
            </w:pPr>
          </w:p>
          <w:p w14:paraId="63160C04" w14:textId="77777777" w:rsidR="00CA37DB" w:rsidRPr="00125D27" w:rsidRDefault="00CA37DB" w:rsidP="00CA37DB">
            <w:pPr>
              <w:rPr>
                <w:rFonts w:ascii="Arial" w:hAnsi="Arial" w:cs="Arial"/>
                <w:b/>
                <w:color w:val="000000"/>
              </w:rPr>
            </w:pPr>
            <w:r w:rsidRPr="00125D27">
              <w:rPr>
                <w:rFonts w:ascii="Arial" w:hAnsi="Arial" w:cs="Arial"/>
                <w:b/>
                <w:color w:val="000000"/>
              </w:rPr>
              <w:t>Risk Management, Infection Control, Hygiene Services and Health &amp; Safety</w:t>
            </w:r>
          </w:p>
          <w:p w14:paraId="5FD7E519"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 xml:space="preserve">The post holder must be familiar with the necessary education, training and support to enable them to meet this responsibility. </w:t>
            </w:r>
          </w:p>
          <w:p w14:paraId="67C2843D"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CA37DB" w:rsidRPr="00125D27" w:rsidRDefault="00CA37DB" w:rsidP="00CA37DB">
            <w:pPr>
              <w:ind w:left="643"/>
              <w:rPr>
                <w:rFonts w:ascii="Arial" w:hAnsi="Arial" w:cs="Arial"/>
                <w:color w:val="000000"/>
              </w:rPr>
            </w:pPr>
          </w:p>
          <w:p w14:paraId="4827966D"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Continuous Quality Improvement Initiatives</w:t>
            </w:r>
          </w:p>
          <w:p w14:paraId="31C2AF63"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Document Control Information Management Systems</w:t>
            </w:r>
          </w:p>
          <w:p w14:paraId="14CF3000"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Risk Management Strategy and Policies</w:t>
            </w:r>
          </w:p>
          <w:p w14:paraId="6B712AF7"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Hygiene Related Policies, Procedures and Standards</w:t>
            </w:r>
          </w:p>
          <w:p w14:paraId="6F8A440F"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Decontamination Code of Practice</w:t>
            </w:r>
          </w:p>
          <w:p w14:paraId="2661D6E2"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Infection Control Policies</w:t>
            </w:r>
          </w:p>
          <w:p w14:paraId="127D5114"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Safety Statement, Health &amp; Safety Policies and Fire Procedure</w:t>
            </w:r>
          </w:p>
          <w:p w14:paraId="6C9C2FD9" w14:textId="77777777" w:rsidR="00CA37DB" w:rsidRPr="00125D27" w:rsidRDefault="00CA37DB" w:rsidP="00CA37DB">
            <w:pPr>
              <w:numPr>
                <w:ilvl w:val="1"/>
                <w:numId w:val="5"/>
              </w:numPr>
              <w:rPr>
                <w:rFonts w:ascii="Arial" w:hAnsi="Arial" w:cs="Arial"/>
                <w:color w:val="000000"/>
              </w:rPr>
            </w:pPr>
            <w:r w:rsidRPr="00125D27">
              <w:rPr>
                <w:rFonts w:ascii="Arial" w:hAnsi="Arial" w:cs="Arial"/>
                <w:color w:val="000000"/>
              </w:rPr>
              <w:t>Data Protection and confidentiality Policies</w:t>
            </w:r>
          </w:p>
          <w:p w14:paraId="3EE491E4" w14:textId="77777777" w:rsidR="00CA37DB" w:rsidRPr="00125D27" w:rsidRDefault="00CA37DB" w:rsidP="00CA37DB">
            <w:pPr>
              <w:ind w:left="643"/>
              <w:rPr>
                <w:rFonts w:ascii="Arial" w:hAnsi="Arial" w:cs="Arial"/>
                <w:color w:val="000000"/>
              </w:rPr>
            </w:pPr>
          </w:p>
          <w:p w14:paraId="61BDAD9F"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must foster and support a quality improvement culture through-out your area of responsibility in relation to hygiene services.</w:t>
            </w:r>
          </w:p>
          <w:p w14:paraId="338760FE" w14:textId="77777777" w:rsidR="00CA37DB" w:rsidRPr="00125D27" w:rsidRDefault="00CA37DB" w:rsidP="00E3784B">
            <w:pPr>
              <w:numPr>
                <w:ilvl w:val="0"/>
                <w:numId w:val="4"/>
              </w:numPr>
              <w:tabs>
                <w:tab w:val="clear" w:pos="360"/>
                <w:tab w:val="num" w:pos="643"/>
              </w:tabs>
              <w:ind w:left="643"/>
              <w:rPr>
                <w:rFonts w:ascii="Arial" w:hAnsi="Arial" w:cs="Arial"/>
              </w:rPr>
            </w:pPr>
            <w:r w:rsidRPr="00125D27">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must take reasonable care for his or her own actions and the effect that these may have upon the safety of others.</w:t>
            </w:r>
          </w:p>
          <w:p w14:paraId="101AE75E"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The post holder is required to bring to the attention of a responsible person any perceived shortcoming in our safety arrangements or any defects in work equipment.</w:t>
            </w:r>
          </w:p>
          <w:p w14:paraId="4B850B96"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 xml:space="preserve">It is the post holder’s responsibility to be aware of and comply with the </w:t>
            </w:r>
            <w:smartTag w:uri="urn:schemas-microsoft-com:office:smarttags" w:element="stockticker">
              <w:r w:rsidRPr="00E3784B">
                <w:rPr>
                  <w:rFonts w:ascii="Arial" w:hAnsi="Arial" w:cs="Arial"/>
                </w:rPr>
                <w:t>HSE</w:t>
              </w:r>
            </w:smartTag>
            <w:r w:rsidRPr="00E3784B">
              <w:rPr>
                <w:rFonts w:ascii="Arial" w:hAnsi="Arial" w:cs="Arial"/>
              </w:rPr>
              <w:t xml:space="preserve"> Health Care Records Management/Integrated Discharge Planning (HCRM / IDP) Code of Practice.</w:t>
            </w:r>
          </w:p>
          <w:p w14:paraId="4A1A5009" w14:textId="77777777" w:rsidR="00CA37DB" w:rsidRPr="00125D27" w:rsidRDefault="00CA37DB" w:rsidP="00CA37DB">
            <w:pPr>
              <w:rPr>
                <w:rFonts w:ascii="Arial" w:hAnsi="Arial" w:cs="Arial"/>
                <w:b/>
                <w:iCs/>
                <w:lang w:val="en-IE"/>
              </w:rPr>
            </w:pPr>
          </w:p>
          <w:p w14:paraId="5556886C" w14:textId="54C84DC0" w:rsidR="00CA37DB" w:rsidRPr="00E3784B" w:rsidRDefault="00CA37DB" w:rsidP="00E3784B">
            <w:pPr>
              <w:rPr>
                <w:rFonts w:ascii="Arial" w:hAnsi="Arial" w:cs="Arial"/>
                <w:b/>
                <w:iCs/>
                <w:lang w:val="en-IE"/>
              </w:rPr>
            </w:pPr>
            <w:r w:rsidRPr="00125D27">
              <w:rPr>
                <w:rFonts w:ascii="Arial" w:hAnsi="Arial" w:cs="Arial"/>
                <w:b/>
                <w:iCs/>
                <w:lang w:val="en-IE"/>
              </w:rPr>
              <w:t>Risk Management, Quality, Health &amp; Safety</w:t>
            </w:r>
          </w:p>
          <w:p w14:paraId="20D765BB" w14:textId="6CAE28FB" w:rsidR="00CA37DB" w:rsidRPr="00E3784B" w:rsidRDefault="00CA37DB" w:rsidP="00E3784B">
            <w:pPr>
              <w:numPr>
                <w:ilvl w:val="0"/>
                <w:numId w:val="4"/>
              </w:numPr>
              <w:tabs>
                <w:tab w:val="clear" w:pos="360"/>
                <w:tab w:val="num" w:pos="643"/>
              </w:tabs>
              <w:ind w:left="643"/>
              <w:rPr>
                <w:rFonts w:ascii="Arial" w:hAnsi="Arial" w:cs="Arial"/>
              </w:rPr>
            </w:pPr>
            <w:r w:rsidRPr="00125D27">
              <w:rPr>
                <w:rFonts w:ascii="Arial" w:hAnsi="Arial" w:cs="Arial"/>
              </w:rPr>
              <w:t xml:space="preserve">Adequately identifies, assesses, manages and monitors risk within their area of responsibility. </w:t>
            </w:r>
          </w:p>
          <w:p w14:paraId="026670B5" w14:textId="2AFD5C3D" w:rsidR="00CA37DB" w:rsidRPr="00125D27"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E3784B">
              <w:rPr>
                <w:rFonts w:ascii="Arial" w:hAnsi="Arial" w:cs="Arial"/>
              </w:rPr>
              <w:t>.</w:t>
            </w:r>
          </w:p>
          <w:p w14:paraId="2EFE84F4"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Support, promote and actively participate in sustainable energy, water and waste initiatives to create a more sustainable, low carbon and efficient health service.</w:t>
            </w:r>
          </w:p>
          <w:p w14:paraId="753F5D21" w14:textId="77777777" w:rsidR="00CA37DB" w:rsidRPr="00125D27" w:rsidRDefault="00CA37DB" w:rsidP="00CA37DB">
            <w:pPr>
              <w:rPr>
                <w:rFonts w:ascii="Arial" w:hAnsi="Arial" w:cs="Arial"/>
                <w:color w:val="000000"/>
                <w:lang w:val="en-IE" w:eastAsia="en-IE"/>
              </w:rPr>
            </w:pPr>
          </w:p>
          <w:p w14:paraId="549A90C9" w14:textId="235BA46E" w:rsidR="00CA37DB" w:rsidRPr="00E3784B" w:rsidRDefault="00CA37DB" w:rsidP="00CA37DB">
            <w:pPr>
              <w:rPr>
                <w:rFonts w:ascii="Arial" w:hAnsi="Arial" w:cs="Arial"/>
                <w:b/>
                <w:iCs/>
                <w:lang w:val="en-IE"/>
              </w:rPr>
            </w:pPr>
            <w:r w:rsidRPr="00125D27">
              <w:rPr>
                <w:rFonts w:ascii="Arial" w:hAnsi="Arial" w:cs="Arial"/>
                <w:b/>
                <w:iCs/>
                <w:lang w:val="en-IE"/>
              </w:rPr>
              <w:t>Education &amp; Training</w:t>
            </w:r>
          </w:p>
          <w:p w14:paraId="48B164A8" w14:textId="77777777" w:rsidR="00CA37DB" w:rsidRPr="00E3784B" w:rsidRDefault="00CA37DB" w:rsidP="00E3784B">
            <w:pPr>
              <w:numPr>
                <w:ilvl w:val="0"/>
                <w:numId w:val="4"/>
              </w:numPr>
              <w:tabs>
                <w:tab w:val="clear" w:pos="360"/>
                <w:tab w:val="num" w:pos="643"/>
              </w:tabs>
              <w:ind w:left="643"/>
              <w:rPr>
                <w:rFonts w:ascii="Arial" w:hAnsi="Arial" w:cs="Arial"/>
              </w:rPr>
            </w:pPr>
            <w:r w:rsidRPr="00E3784B">
              <w:rPr>
                <w:rFonts w:ascii="Arial" w:hAnsi="Arial" w:cs="Arial"/>
              </w:rPr>
              <w:t>Engage in the HSE performance achievement process in conjunction with your Line Manager and staff as appropriate.</w:t>
            </w:r>
          </w:p>
          <w:p w14:paraId="586F619D" w14:textId="77777777" w:rsidR="00CA37DB" w:rsidRPr="00125D27" w:rsidRDefault="00CA37DB" w:rsidP="00CA37DB">
            <w:pPr>
              <w:rPr>
                <w:rFonts w:ascii="Arial" w:hAnsi="Arial" w:cs="Arial"/>
                <w:lang w:val="en-US" w:eastAsia="en-US"/>
              </w:rPr>
            </w:pPr>
          </w:p>
          <w:p w14:paraId="4400A30B" w14:textId="77777777" w:rsidR="00CA37DB" w:rsidRPr="00125D27" w:rsidRDefault="00CA37DB" w:rsidP="00CA37DB">
            <w:pPr>
              <w:rPr>
                <w:rFonts w:ascii="Arial" w:hAnsi="Arial" w:cs="Arial"/>
                <w:lang w:val="en-US" w:eastAsia="en-US"/>
              </w:rPr>
            </w:pPr>
            <w:r w:rsidRPr="00125D27">
              <w:rPr>
                <w:rFonts w:ascii="Arial" w:hAnsi="Arial" w:cs="Arial"/>
                <w:b/>
                <w:iCs/>
                <w:lang w:val="en-IE"/>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25D27">
              <w:rPr>
                <w:rFonts w:ascii="Arial" w:hAnsi="Arial" w:cs="Arial"/>
                <w:b/>
              </w:rPr>
              <w:t xml:space="preserve">  </w:t>
            </w:r>
          </w:p>
        </w:tc>
      </w:tr>
      <w:tr w:rsidR="00CA37DB" w:rsidRPr="00125D27" w14:paraId="09603C72" w14:textId="77777777" w:rsidTr="00BC346B">
        <w:tc>
          <w:tcPr>
            <w:tcW w:w="2364" w:type="dxa"/>
          </w:tcPr>
          <w:p w14:paraId="11F96C35" w14:textId="77777777" w:rsidR="00CA37DB" w:rsidRPr="000D3FC4" w:rsidRDefault="00CA37DB" w:rsidP="00CA37DB">
            <w:pPr>
              <w:rPr>
                <w:rFonts w:ascii="Arial" w:hAnsi="Arial" w:cs="Arial"/>
                <w:b/>
                <w:bCs/>
              </w:rPr>
            </w:pPr>
            <w:r w:rsidRPr="000D3FC4">
              <w:rPr>
                <w:rFonts w:ascii="Arial" w:hAnsi="Arial" w:cs="Arial"/>
                <w:b/>
                <w:bCs/>
              </w:rPr>
              <w:lastRenderedPageBreak/>
              <w:t>Eligibility Criteria</w:t>
            </w:r>
          </w:p>
          <w:p w14:paraId="28B8EEF8" w14:textId="77777777" w:rsidR="00CA37DB" w:rsidRPr="000D3FC4" w:rsidRDefault="00CA37DB" w:rsidP="00CA37DB">
            <w:pPr>
              <w:rPr>
                <w:rFonts w:ascii="Arial" w:hAnsi="Arial" w:cs="Arial"/>
                <w:b/>
                <w:bCs/>
              </w:rPr>
            </w:pPr>
          </w:p>
          <w:p w14:paraId="59B45F08" w14:textId="77777777" w:rsidR="00CA37DB" w:rsidRPr="00125D27" w:rsidRDefault="00CA37DB" w:rsidP="00CA37DB">
            <w:pPr>
              <w:rPr>
                <w:rFonts w:ascii="Arial" w:hAnsi="Arial" w:cs="Arial"/>
                <w:b/>
                <w:bCs/>
              </w:rPr>
            </w:pPr>
            <w:r w:rsidRPr="000D3FC4">
              <w:rPr>
                <w:rFonts w:ascii="Arial" w:hAnsi="Arial" w:cs="Arial"/>
                <w:b/>
                <w:bCs/>
              </w:rPr>
              <w:t>Qualifications and/ or experience</w:t>
            </w:r>
          </w:p>
          <w:p w14:paraId="77AEA5EC" w14:textId="77777777" w:rsidR="00CA37DB" w:rsidRPr="00125D27" w:rsidRDefault="00CA37DB" w:rsidP="00CA37DB">
            <w:pPr>
              <w:rPr>
                <w:rFonts w:ascii="Arial" w:hAnsi="Arial" w:cs="Arial"/>
                <w:b/>
                <w:bCs/>
              </w:rPr>
            </w:pPr>
          </w:p>
        </w:tc>
        <w:tc>
          <w:tcPr>
            <w:tcW w:w="8394" w:type="dxa"/>
          </w:tcPr>
          <w:p w14:paraId="02203DC8" w14:textId="77777777" w:rsidR="00CA37DB" w:rsidRPr="000D3FC4" w:rsidRDefault="00CA37DB" w:rsidP="00CA37DB">
            <w:pPr>
              <w:autoSpaceDE w:val="0"/>
              <w:autoSpaceDN w:val="0"/>
              <w:adjustRightInd w:val="0"/>
              <w:rPr>
                <w:rFonts w:ascii="Arial" w:hAnsi="Arial" w:cs="Arial"/>
              </w:rPr>
            </w:pPr>
            <w:bookmarkStart w:id="3" w:name="_Hlk232593713"/>
            <w:r w:rsidRPr="000D3FC4">
              <w:rPr>
                <w:rFonts w:ascii="Arial" w:hAnsi="Arial" w:cs="Arial"/>
                <w:lang w:val="en-US" w:eastAsia="en-US"/>
              </w:rPr>
              <w:t>Candidates must on the closing date:</w:t>
            </w:r>
          </w:p>
          <w:p w14:paraId="29EEDCA0" w14:textId="77777777" w:rsidR="00CA37DB" w:rsidRPr="000D3FC4" w:rsidRDefault="00CA37DB" w:rsidP="00CA37DB">
            <w:pPr>
              <w:tabs>
                <w:tab w:val="left" w:pos="468"/>
              </w:tabs>
              <w:rPr>
                <w:rFonts w:ascii="Arial" w:hAnsi="Arial" w:cs="Arial"/>
                <w:lang w:val="en-US" w:eastAsia="en-US"/>
              </w:rPr>
            </w:pPr>
          </w:p>
          <w:p w14:paraId="0EDFE14F" w14:textId="77777777" w:rsidR="000D3FC4" w:rsidRPr="000D3FC4" w:rsidRDefault="000D3FC4" w:rsidP="000D3FC4">
            <w:pPr>
              <w:rPr>
                <w:rFonts w:ascii="Arial" w:hAnsi="Arial" w:cs="Arial"/>
                <w:b/>
                <w:bCs/>
                <w:lang w:val="en-US" w:eastAsia="en-US"/>
              </w:rPr>
            </w:pPr>
            <w:r w:rsidRPr="000D3FC4">
              <w:rPr>
                <w:rFonts w:ascii="Arial" w:hAnsi="Arial" w:cs="Arial"/>
                <w:b/>
                <w:bCs/>
                <w:lang w:val="en-US" w:eastAsia="en-US"/>
              </w:rPr>
              <w:t xml:space="preserve">Statutory Registration, Professional Qualifications, Experience, </w:t>
            </w:r>
            <w:proofErr w:type="spellStart"/>
            <w:r w:rsidRPr="000D3FC4">
              <w:rPr>
                <w:rFonts w:ascii="Arial" w:hAnsi="Arial" w:cs="Arial"/>
                <w:b/>
                <w:bCs/>
                <w:lang w:val="en-US" w:eastAsia="en-US"/>
              </w:rPr>
              <w:t>etc</w:t>
            </w:r>
            <w:proofErr w:type="spellEnd"/>
          </w:p>
          <w:p w14:paraId="3DD3582F" w14:textId="77777777" w:rsidR="000D3FC4" w:rsidRPr="000D3FC4" w:rsidRDefault="000D3FC4" w:rsidP="000D3FC4">
            <w:pPr>
              <w:rPr>
                <w:rFonts w:ascii="Arial" w:hAnsi="Arial" w:cs="Arial"/>
                <w:lang w:val="en-US" w:eastAsia="en-US"/>
              </w:rPr>
            </w:pPr>
            <w:r w:rsidRPr="000D3FC4">
              <w:rPr>
                <w:rFonts w:ascii="Arial" w:hAnsi="Arial" w:cs="Arial"/>
                <w:lang w:val="en-US" w:eastAsia="en-US"/>
              </w:rPr>
              <w:t>(a) Eligible applicants will be those who on the closing date for the competition:</w:t>
            </w:r>
          </w:p>
          <w:p w14:paraId="4DAAE582" w14:textId="5EB1F323" w:rsidR="000D3FC4" w:rsidRPr="000D3FC4" w:rsidRDefault="000D3FC4" w:rsidP="000D3FC4">
            <w:pPr>
              <w:rPr>
                <w:rFonts w:ascii="Arial" w:hAnsi="Arial" w:cs="Arial"/>
                <w:lang w:val="en-US" w:eastAsia="en-US"/>
              </w:rPr>
            </w:pPr>
            <w:r w:rsidRPr="000D3FC4">
              <w:rPr>
                <w:rFonts w:ascii="Arial" w:hAnsi="Arial" w:cs="Arial"/>
                <w:lang w:val="en-US" w:eastAsia="en-US"/>
              </w:rPr>
              <w:t>(</w:t>
            </w:r>
            <w:proofErr w:type="spellStart"/>
            <w:r w:rsidRPr="000D3FC4">
              <w:rPr>
                <w:rFonts w:ascii="Arial" w:hAnsi="Arial" w:cs="Arial"/>
                <w:lang w:val="en-US" w:eastAsia="en-US"/>
              </w:rPr>
              <w:t>i</w:t>
            </w:r>
            <w:proofErr w:type="spellEnd"/>
            <w:r w:rsidRPr="000D3FC4">
              <w:rPr>
                <w:rFonts w:ascii="Arial" w:hAnsi="Arial" w:cs="Arial"/>
                <w:lang w:val="en-US" w:eastAsia="en-US"/>
              </w:rPr>
              <w:t xml:space="preserve">) Be a registered nurse/midwife on the active Register of Nurses or Midwives held by An Bord </w:t>
            </w:r>
            <w:proofErr w:type="spellStart"/>
            <w:r w:rsidRPr="000D3FC4">
              <w:rPr>
                <w:rFonts w:ascii="Arial" w:hAnsi="Arial" w:cs="Arial"/>
                <w:lang w:val="en-US" w:eastAsia="en-US"/>
              </w:rPr>
              <w:t>Altranais</w:t>
            </w:r>
            <w:proofErr w:type="spellEnd"/>
            <w:r w:rsidRPr="000D3FC4">
              <w:rPr>
                <w:rFonts w:ascii="Arial" w:hAnsi="Arial" w:cs="Arial"/>
                <w:lang w:val="en-US" w:eastAsia="en-US"/>
              </w:rPr>
              <w:t xml:space="preserve"> </w:t>
            </w:r>
            <w:proofErr w:type="spellStart"/>
            <w:r w:rsidRPr="000D3FC4">
              <w:rPr>
                <w:rFonts w:ascii="Arial" w:hAnsi="Arial" w:cs="Arial"/>
                <w:lang w:val="en-US" w:eastAsia="en-US"/>
              </w:rPr>
              <w:t>agus</w:t>
            </w:r>
            <w:proofErr w:type="spellEnd"/>
            <w:r w:rsidRPr="000D3FC4">
              <w:rPr>
                <w:rFonts w:ascii="Arial" w:hAnsi="Arial" w:cs="Arial"/>
                <w:lang w:val="en-US" w:eastAsia="en-US"/>
              </w:rPr>
              <w:t xml:space="preserve"> </w:t>
            </w:r>
            <w:proofErr w:type="spellStart"/>
            <w:r w:rsidRPr="000D3FC4">
              <w:rPr>
                <w:rFonts w:ascii="Arial" w:hAnsi="Arial" w:cs="Arial"/>
                <w:lang w:val="en-US" w:eastAsia="en-US"/>
              </w:rPr>
              <w:t>Cnáimhseachais</w:t>
            </w:r>
            <w:proofErr w:type="spellEnd"/>
            <w:r w:rsidRPr="000D3FC4">
              <w:rPr>
                <w:rFonts w:ascii="Arial" w:hAnsi="Arial" w:cs="Arial"/>
                <w:lang w:val="en-US" w:eastAsia="en-US"/>
              </w:rPr>
              <w:t xml:space="preserve"> </w:t>
            </w:r>
            <w:proofErr w:type="spellStart"/>
            <w:r w:rsidRPr="000D3FC4">
              <w:rPr>
                <w:rFonts w:ascii="Arial" w:hAnsi="Arial" w:cs="Arial"/>
                <w:lang w:val="en-US" w:eastAsia="en-US"/>
              </w:rPr>
              <w:t>na</w:t>
            </w:r>
            <w:proofErr w:type="spellEnd"/>
            <w:r w:rsidRPr="000D3FC4">
              <w:rPr>
                <w:rFonts w:ascii="Arial" w:hAnsi="Arial" w:cs="Arial"/>
                <w:lang w:val="en-US" w:eastAsia="en-US"/>
              </w:rPr>
              <w:t xml:space="preserve"> </w:t>
            </w:r>
            <w:proofErr w:type="spellStart"/>
            <w:r w:rsidRPr="000D3FC4">
              <w:rPr>
                <w:rFonts w:ascii="Arial" w:hAnsi="Arial" w:cs="Arial"/>
                <w:lang w:val="en-US" w:eastAsia="en-US"/>
              </w:rPr>
              <w:t>hÉireann</w:t>
            </w:r>
            <w:proofErr w:type="spellEnd"/>
            <w:r w:rsidRPr="000D3FC4">
              <w:rPr>
                <w:rFonts w:ascii="Arial" w:hAnsi="Arial" w:cs="Arial"/>
                <w:lang w:val="en-US" w:eastAsia="en-US"/>
              </w:rPr>
              <w:t xml:space="preserve"> (Nursing and Midwifery Board of Ireland) or be eligible to be so registered.</w:t>
            </w:r>
          </w:p>
          <w:p w14:paraId="28BF6C9C" w14:textId="77777777" w:rsidR="000D3FC4" w:rsidRPr="000D3FC4" w:rsidRDefault="000D3FC4" w:rsidP="000D3FC4">
            <w:pPr>
              <w:rPr>
                <w:rFonts w:ascii="Arial" w:hAnsi="Arial" w:cs="Arial"/>
                <w:lang w:val="en-US" w:eastAsia="en-US"/>
              </w:rPr>
            </w:pPr>
          </w:p>
          <w:p w14:paraId="30337E33" w14:textId="52B67636" w:rsidR="000D3FC4" w:rsidRPr="000D3FC4" w:rsidRDefault="000D3FC4" w:rsidP="000D3FC4">
            <w:pPr>
              <w:jc w:val="center"/>
              <w:rPr>
                <w:rFonts w:ascii="Arial" w:hAnsi="Arial" w:cs="Arial"/>
                <w:b/>
                <w:bCs/>
                <w:lang w:val="en-US" w:eastAsia="en-US"/>
              </w:rPr>
            </w:pPr>
            <w:r w:rsidRPr="000D3FC4">
              <w:rPr>
                <w:rFonts w:ascii="Arial" w:hAnsi="Arial" w:cs="Arial"/>
                <w:b/>
                <w:bCs/>
                <w:lang w:val="en-US" w:eastAsia="en-US"/>
              </w:rPr>
              <w:t>AND</w:t>
            </w:r>
          </w:p>
          <w:p w14:paraId="3CE1D1C8" w14:textId="77777777" w:rsidR="000D3FC4" w:rsidRPr="000D3FC4" w:rsidRDefault="000D3FC4" w:rsidP="000D3FC4">
            <w:pPr>
              <w:rPr>
                <w:rFonts w:ascii="Arial" w:hAnsi="Arial" w:cs="Arial"/>
                <w:lang w:val="en-US" w:eastAsia="en-US"/>
              </w:rPr>
            </w:pPr>
          </w:p>
          <w:p w14:paraId="5910EEB3" w14:textId="1B143F85" w:rsidR="000D3FC4" w:rsidRPr="000D3FC4" w:rsidRDefault="000D3FC4" w:rsidP="000D3FC4">
            <w:pPr>
              <w:rPr>
                <w:rFonts w:ascii="Arial" w:hAnsi="Arial" w:cs="Arial"/>
                <w:lang w:val="en-US" w:eastAsia="en-US"/>
              </w:rPr>
            </w:pPr>
            <w:r w:rsidRPr="000D3FC4">
              <w:rPr>
                <w:rFonts w:ascii="Arial" w:hAnsi="Arial" w:cs="Arial"/>
                <w:lang w:val="en-US" w:eastAsia="en-US"/>
              </w:rPr>
              <w:t>(ii) Be registered in a Division of the register of midwives in which the application is being made.</w:t>
            </w:r>
          </w:p>
          <w:p w14:paraId="067EF876" w14:textId="77777777" w:rsidR="000D3FC4" w:rsidRPr="000D3FC4" w:rsidRDefault="000D3FC4" w:rsidP="000D3FC4">
            <w:pPr>
              <w:rPr>
                <w:rFonts w:ascii="Arial" w:hAnsi="Arial" w:cs="Arial"/>
                <w:lang w:val="en-US" w:eastAsia="en-US"/>
              </w:rPr>
            </w:pPr>
          </w:p>
          <w:p w14:paraId="79A23CA3" w14:textId="500E843C" w:rsidR="000D3FC4" w:rsidRPr="000D3FC4" w:rsidRDefault="000D3FC4" w:rsidP="000D3FC4">
            <w:pPr>
              <w:jc w:val="center"/>
              <w:rPr>
                <w:rFonts w:ascii="Arial" w:hAnsi="Arial" w:cs="Arial"/>
                <w:b/>
                <w:bCs/>
                <w:lang w:val="en-US" w:eastAsia="en-US"/>
              </w:rPr>
            </w:pPr>
            <w:r w:rsidRPr="000D3FC4">
              <w:rPr>
                <w:rFonts w:ascii="Arial" w:hAnsi="Arial" w:cs="Arial"/>
                <w:b/>
                <w:bCs/>
                <w:lang w:val="en-US" w:eastAsia="en-US"/>
              </w:rPr>
              <w:t>AND</w:t>
            </w:r>
          </w:p>
          <w:p w14:paraId="57F3C292" w14:textId="77777777" w:rsidR="000D3FC4" w:rsidRPr="000D3FC4" w:rsidRDefault="000D3FC4" w:rsidP="000D3FC4">
            <w:pPr>
              <w:rPr>
                <w:rFonts w:ascii="Arial" w:hAnsi="Arial" w:cs="Arial"/>
                <w:lang w:val="en-US" w:eastAsia="en-US"/>
              </w:rPr>
            </w:pPr>
          </w:p>
          <w:p w14:paraId="6AF7CCD2" w14:textId="135F708A" w:rsidR="000D3FC4" w:rsidRPr="000D3FC4" w:rsidRDefault="000D3FC4" w:rsidP="000D3FC4">
            <w:pPr>
              <w:rPr>
                <w:rFonts w:ascii="Arial" w:hAnsi="Arial" w:cs="Arial"/>
                <w:lang w:val="en-US" w:eastAsia="en-US"/>
              </w:rPr>
            </w:pPr>
            <w:r w:rsidRPr="000D3FC4">
              <w:rPr>
                <w:rFonts w:ascii="Arial" w:hAnsi="Arial" w:cs="Arial"/>
                <w:lang w:val="en-US" w:eastAsia="en-US"/>
              </w:rPr>
              <w:t xml:space="preserve">(iii) Have successfully completed post registration </w:t>
            </w:r>
            <w:proofErr w:type="spellStart"/>
            <w:r w:rsidRPr="000D3FC4">
              <w:rPr>
                <w:rFonts w:ascii="Arial" w:hAnsi="Arial" w:cs="Arial"/>
                <w:lang w:val="en-US" w:eastAsia="en-US"/>
              </w:rPr>
              <w:t>programme</w:t>
            </w:r>
            <w:proofErr w:type="spellEnd"/>
            <w:r w:rsidRPr="000D3FC4">
              <w:rPr>
                <w:rFonts w:ascii="Arial" w:hAnsi="Arial" w:cs="Arial"/>
                <w:lang w:val="en-US" w:eastAsia="en-US"/>
              </w:rPr>
              <w:t xml:space="preserve"> of study, as certified by the education provider, which verifies that the applicant has achieved a Quality and Qualifications Ireland (QQI), National Framework of Qualifications (NFQ) major academic award at a minimum of a Level 8 (60 ECTS) or higher relevant to the area of education or a health related subject of care prior to application.</w:t>
            </w:r>
          </w:p>
          <w:p w14:paraId="6BD0CAB1" w14:textId="77777777" w:rsidR="000D3FC4" w:rsidRPr="000D3FC4" w:rsidRDefault="000D3FC4" w:rsidP="000D3FC4">
            <w:pPr>
              <w:rPr>
                <w:rFonts w:ascii="Arial" w:hAnsi="Arial" w:cs="Arial"/>
                <w:lang w:val="en-US" w:eastAsia="en-US"/>
              </w:rPr>
            </w:pPr>
          </w:p>
          <w:p w14:paraId="3F7993AB" w14:textId="752D761C" w:rsidR="000D3FC4" w:rsidRPr="000D3FC4" w:rsidRDefault="000D3FC4" w:rsidP="000D3FC4">
            <w:pPr>
              <w:jc w:val="center"/>
              <w:rPr>
                <w:rFonts w:ascii="Arial" w:hAnsi="Arial" w:cs="Arial"/>
                <w:b/>
                <w:bCs/>
                <w:lang w:val="en-US" w:eastAsia="en-US"/>
              </w:rPr>
            </w:pPr>
            <w:r w:rsidRPr="000D3FC4">
              <w:rPr>
                <w:rFonts w:ascii="Arial" w:hAnsi="Arial" w:cs="Arial"/>
                <w:b/>
                <w:bCs/>
                <w:lang w:val="en-US" w:eastAsia="en-US"/>
              </w:rPr>
              <w:t>OR</w:t>
            </w:r>
          </w:p>
          <w:p w14:paraId="6C190941" w14:textId="77777777" w:rsidR="000D3FC4" w:rsidRPr="000D3FC4" w:rsidRDefault="000D3FC4" w:rsidP="000D3FC4">
            <w:pPr>
              <w:jc w:val="center"/>
              <w:rPr>
                <w:rFonts w:ascii="Arial" w:hAnsi="Arial" w:cs="Arial"/>
                <w:b/>
                <w:bCs/>
                <w:lang w:val="en-US" w:eastAsia="en-US"/>
              </w:rPr>
            </w:pPr>
          </w:p>
          <w:p w14:paraId="332BFA95" w14:textId="7F3019F8" w:rsidR="000D3FC4" w:rsidRPr="000D3FC4" w:rsidRDefault="000D3FC4" w:rsidP="000D3FC4">
            <w:pPr>
              <w:rPr>
                <w:rFonts w:ascii="Arial" w:hAnsi="Arial" w:cs="Arial"/>
                <w:lang w:val="en-US" w:eastAsia="en-US"/>
              </w:rPr>
            </w:pPr>
            <w:r w:rsidRPr="000D3FC4">
              <w:rPr>
                <w:rFonts w:ascii="Arial" w:hAnsi="Arial" w:cs="Arial"/>
                <w:lang w:val="en-US" w:eastAsia="en-US"/>
              </w:rPr>
              <w:t>(iv) Can provide written evidence from the Higher Education Institute that they have achieved the number of 60 ECTs credits equivalent to a minimum of a Level 8 or higher standard, relevant to the area of education or a health related subject of care prior to application.</w:t>
            </w:r>
          </w:p>
          <w:p w14:paraId="73612A50" w14:textId="77777777" w:rsidR="000D3FC4" w:rsidRPr="000D3FC4" w:rsidRDefault="000D3FC4" w:rsidP="000D3FC4">
            <w:pPr>
              <w:rPr>
                <w:rFonts w:ascii="Arial" w:hAnsi="Arial" w:cs="Arial"/>
                <w:lang w:val="en-US" w:eastAsia="en-US"/>
              </w:rPr>
            </w:pPr>
          </w:p>
          <w:p w14:paraId="3938F58E" w14:textId="71A13C91" w:rsidR="000D3FC4" w:rsidRPr="000D3FC4" w:rsidRDefault="000D3FC4" w:rsidP="000D3FC4">
            <w:pPr>
              <w:jc w:val="center"/>
              <w:rPr>
                <w:rFonts w:ascii="Arial" w:hAnsi="Arial" w:cs="Arial"/>
                <w:b/>
                <w:bCs/>
                <w:lang w:val="en-US" w:eastAsia="en-US"/>
              </w:rPr>
            </w:pPr>
            <w:r w:rsidRPr="000D3FC4">
              <w:rPr>
                <w:rFonts w:ascii="Arial" w:hAnsi="Arial" w:cs="Arial"/>
                <w:b/>
                <w:bCs/>
                <w:lang w:val="en-US" w:eastAsia="en-US"/>
              </w:rPr>
              <w:t>AND</w:t>
            </w:r>
          </w:p>
          <w:p w14:paraId="519D6A1B" w14:textId="77777777" w:rsidR="000D3FC4" w:rsidRPr="000D3FC4" w:rsidRDefault="000D3FC4" w:rsidP="000D3FC4">
            <w:pPr>
              <w:rPr>
                <w:rFonts w:ascii="Arial" w:hAnsi="Arial" w:cs="Arial"/>
                <w:lang w:val="en-US" w:eastAsia="en-US"/>
              </w:rPr>
            </w:pPr>
          </w:p>
          <w:p w14:paraId="68851FE0" w14:textId="71835CB8" w:rsidR="000D3FC4" w:rsidRPr="000D3FC4" w:rsidRDefault="000D3FC4" w:rsidP="000D3FC4">
            <w:pPr>
              <w:rPr>
                <w:rFonts w:ascii="Arial" w:hAnsi="Arial" w:cs="Arial"/>
                <w:lang w:val="en-US" w:eastAsia="en-US"/>
              </w:rPr>
            </w:pPr>
            <w:r w:rsidRPr="000D3FC4">
              <w:rPr>
                <w:rFonts w:ascii="Arial" w:hAnsi="Arial" w:cs="Arial"/>
                <w:lang w:val="en-US" w:eastAsia="en-US"/>
              </w:rPr>
              <w:t>(v) Have a minimum of 5 years post registration full time experience or an aggregate of 5 years full time experience in the division of the register in which the application is being made, of which 2 years must be as a midwife working with midwifery students in a practice learning environment.</w:t>
            </w:r>
          </w:p>
          <w:p w14:paraId="3EA755EE" w14:textId="77777777" w:rsidR="000D3FC4" w:rsidRPr="000D3FC4" w:rsidRDefault="000D3FC4" w:rsidP="000D3FC4">
            <w:pPr>
              <w:rPr>
                <w:rFonts w:ascii="Arial" w:hAnsi="Arial" w:cs="Arial"/>
                <w:lang w:val="en-US" w:eastAsia="en-US"/>
              </w:rPr>
            </w:pPr>
          </w:p>
          <w:p w14:paraId="5624B99A" w14:textId="34986587" w:rsidR="000D3FC4" w:rsidRPr="000D3FC4" w:rsidRDefault="000D3FC4" w:rsidP="000D3FC4">
            <w:pPr>
              <w:jc w:val="center"/>
              <w:rPr>
                <w:rFonts w:ascii="Arial" w:hAnsi="Arial" w:cs="Arial"/>
                <w:b/>
                <w:bCs/>
                <w:lang w:val="en-US" w:eastAsia="en-US"/>
              </w:rPr>
            </w:pPr>
            <w:r w:rsidRPr="000D3FC4">
              <w:rPr>
                <w:rFonts w:ascii="Arial" w:hAnsi="Arial" w:cs="Arial"/>
                <w:b/>
                <w:bCs/>
                <w:lang w:val="en-US" w:eastAsia="en-US"/>
              </w:rPr>
              <w:t>AND</w:t>
            </w:r>
          </w:p>
          <w:p w14:paraId="557BAC41" w14:textId="77777777" w:rsidR="000D3FC4" w:rsidRPr="000D3FC4" w:rsidRDefault="000D3FC4" w:rsidP="000D3FC4">
            <w:pPr>
              <w:rPr>
                <w:rFonts w:ascii="Arial" w:hAnsi="Arial" w:cs="Arial"/>
                <w:lang w:val="en-US" w:eastAsia="en-US"/>
              </w:rPr>
            </w:pPr>
          </w:p>
          <w:p w14:paraId="1517D071" w14:textId="68800C29" w:rsidR="000D3FC4" w:rsidRPr="000D3FC4" w:rsidRDefault="000D3FC4" w:rsidP="000D3FC4">
            <w:pPr>
              <w:rPr>
                <w:rFonts w:ascii="Arial" w:hAnsi="Arial" w:cs="Arial"/>
                <w:lang w:val="en-US" w:eastAsia="en-US"/>
              </w:rPr>
            </w:pPr>
            <w:r w:rsidRPr="000D3FC4">
              <w:rPr>
                <w:rFonts w:ascii="Arial" w:hAnsi="Arial" w:cs="Arial"/>
                <w:lang w:val="en-US" w:eastAsia="en-US"/>
              </w:rPr>
              <w:t xml:space="preserve">(vi) Have completed a Teaching and Assessing or Preceptorship in Practice course, </w:t>
            </w:r>
            <w:proofErr w:type="spellStart"/>
            <w:r w:rsidRPr="000D3FC4">
              <w:rPr>
                <w:rFonts w:ascii="Arial" w:hAnsi="Arial" w:cs="Arial"/>
                <w:lang w:val="en-US" w:eastAsia="en-US"/>
              </w:rPr>
              <w:t>programme</w:t>
            </w:r>
            <w:proofErr w:type="spellEnd"/>
            <w:r w:rsidRPr="000D3FC4">
              <w:rPr>
                <w:rFonts w:ascii="Arial" w:hAnsi="Arial" w:cs="Arial"/>
                <w:lang w:val="en-US" w:eastAsia="en-US"/>
              </w:rPr>
              <w:t xml:space="preserve"> or module.</w:t>
            </w:r>
          </w:p>
          <w:p w14:paraId="2141F1BE" w14:textId="77777777" w:rsidR="000D3FC4" w:rsidRPr="000D3FC4" w:rsidRDefault="000D3FC4" w:rsidP="000D3FC4">
            <w:pPr>
              <w:rPr>
                <w:rFonts w:ascii="Arial" w:hAnsi="Arial" w:cs="Arial"/>
                <w:lang w:val="en-US" w:eastAsia="en-US"/>
              </w:rPr>
            </w:pPr>
          </w:p>
          <w:p w14:paraId="4DA4397F" w14:textId="79E3BB5F" w:rsidR="000D3FC4" w:rsidRPr="000D3FC4" w:rsidRDefault="000D3FC4" w:rsidP="000D3FC4">
            <w:pPr>
              <w:jc w:val="center"/>
              <w:rPr>
                <w:rFonts w:ascii="Arial" w:hAnsi="Arial" w:cs="Arial"/>
                <w:b/>
                <w:bCs/>
                <w:lang w:val="en-US" w:eastAsia="en-US"/>
              </w:rPr>
            </w:pPr>
            <w:r w:rsidRPr="000D3FC4">
              <w:rPr>
                <w:rFonts w:ascii="Arial" w:hAnsi="Arial" w:cs="Arial"/>
                <w:b/>
                <w:bCs/>
                <w:lang w:val="en-US" w:eastAsia="en-US"/>
              </w:rPr>
              <w:t>AND</w:t>
            </w:r>
          </w:p>
          <w:p w14:paraId="309811F1" w14:textId="77777777" w:rsidR="000D3FC4" w:rsidRPr="000D3FC4" w:rsidRDefault="000D3FC4" w:rsidP="000D3FC4">
            <w:pPr>
              <w:rPr>
                <w:rFonts w:ascii="Arial" w:hAnsi="Arial" w:cs="Arial"/>
                <w:lang w:val="en-US" w:eastAsia="en-US"/>
              </w:rPr>
            </w:pPr>
          </w:p>
          <w:p w14:paraId="303E8AB0" w14:textId="77777777" w:rsidR="000D3FC4" w:rsidRPr="000D3FC4" w:rsidRDefault="000D3FC4" w:rsidP="000D3FC4">
            <w:pPr>
              <w:rPr>
                <w:rFonts w:ascii="Arial" w:hAnsi="Arial" w:cs="Arial"/>
                <w:lang w:val="en-US" w:eastAsia="en-US"/>
              </w:rPr>
            </w:pPr>
            <w:r w:rsidRPr="000D3FC4">
              <w:rPr>
                <w:rFonts w:ascii="Arial" w:hAnsi="Arial" w:cs="Arial"/>
                <w:lang w:val="en-US" w:eastAsia="en-US"/>
              </w:rPr>
              <w:t xml:space="preserve">(vii) Have the clinical, managerial and administrative capacity to properly discharge </w:t>
            </w:r>
          </w:p>
          <w:p w14:paraId="42D52B29" w14:textId="6A5B5BB3" w:rsidR="000D3FC4" w:rsidRPr="000D3FC4" w:rsidRDefault="000D3FC4" w:rsidP="000D3FC4">
            <w:pPr>
              <w:rPr>
                <w:rFonts w:ascii="Arial" w:hAnsi="Arial" w:cs="Arial"/>
                <w:lang w:val="en-US" w:eastAsia="en-US"/>
              </w:rPr>
            </w:pPr>
            <w:r w:rsidRPr="000D3FC4">
              <w:rPr>
                <w:rFonts w:ascii="Arial" w:hAnsi="Arial" w:cs="Arial"/>
                <w:lang w:val="en-US" w:eastAsia="en-US"/>
              </w:rPr>
              <w:t>the functions of the role.</w:t>
            </w:r>
          </w:p>
          <w:p w14:paraId="2F2F2602" w14:textId="77777777" w:rsidR="000D3FC4" w:rsidRPr="000D3FC4" w:rsidRDefault="000D3FC4" w:rsidP="00CA37DB">
            <w:pPr>
              <w:rPr>
                <w:rFonts w:ascii="Arial" w:hAnsi="Arial" w:cs="Arial"/>
                <w:b/>
                <w:lang w:val="en-US" w:eastAsia="en-US"/>
              </w:rPr>
            </w:pPr>
          </w:p>
          <w:p w14:paraId="3323BFF3" w14:textId="01BE8AA1" w:rsidR="000D3FC4" w:rsidRPr="000D3FC4" w:rsidRDefault="000D3FC4" w:rsidP="000D3FC4">
            <w:pPr>
              <w:jc w:val="center"/>
              <w:rPr>
                <w:rFonts w:ascii="Arial" w:hAnsi="Arial" w:cs="Arial"/>
                <w:b/>
                <w:lang w:val="en-US" w:eastAsia="en-US"/>
              </w:rPr>
            </w:pPr>
            <w:r w:rsidRPr="000D3FC4">
              <w:rPr>
                <w:rFonts w:ascii="Arial" w:hAnsi="Arial" w:cs="Arial"/>
                <w:b/>
                <w:lang w:val="en-US" w:eastAsia="en-US"/>
              </w:rPr>
              <w:t>AND</w:t>
            </w:r>
          </w:p>
          <w:p w14:paraId="05D90661" w14:textId="77777777" w:rsidR="000D3FC4" w:rsidRPr="000D3FC4" w:rsidRDefault="000D3FC4" w:rsidP="000D3FC4">
            <w:pPr>
              <w:rPr>
                <w:rFonts w:ascii="Arial" w:hAnsi="Arial" w:cs="Arial"/>
                <w:bCs/>
                <w:lang w:val="en-US" w:eastAsia="en-US"/>
              </w:rPr>
            </w:pPr>
          </w:p>
          <w:p w14:paraId="57FD9D40" w14:textId="14A4AF12" w:rsidR="000D3FC4" w:rsidRPr="000D3FC4" w:rsidRDefault="000D3FC4" w:rsidP="000D3FC4">
            <w:pPr>
              <w:rPr>
                <w:rFonts w:ascii="Arial" w:hAnsi="Arial" w:cs="Arial"/>
                <w:bCs/>
                <w:lang w:val="en-US" w:eastAsia="en-US"/>
              </w:rPr>
            </w:pPr>
            <w:r w:rsidRPr="000D3FC4">
              <w:rPr>
                <w:rFonts w:ascii="Arial" w:hAnsi="Arial" w:cs="Arial"/>
                <w:bCs/>
                <w:lang w:val="en-US" w:eastAsia="en-US"/>
              </w:rPr>
              <w:t xml:space="preserve">(viii) Have completed a Teaching and Assessing or a Preceptorship in Practice course, </w:t>
            </w:r>
            <w:proofErr w:type="spellStart"/>
            <w:r w:rsidRPr="000D3FC4">
              <w:rPr>
                <w:rFonts w:ascii="Arial" w:hAnsi="Arial" w:cs="Arial"/>
                <w:bCs/>
                <w:lang w:val="en-US" w:eastAsia="en-US"/>
              </w:rPr>
              <w:t>programme</w:t>
            </w:r>
            <w:proofErr w:type="spellEnd"/>
            <w:r w:rsidRPr="000D3FC4">
              <w:rPr>
                <w:rFonts w:ascii="Arial" w:hAnsi="Arial" w:cs="Arial"/>
                <w:bCs/>
                <w:lang w:val="en-US" w:eastAsia="en-US"/>
              </w:rPr>
              <w:t xml:space="preserve"> or module.</w:t>
            </w:r>
          </w:p>
          <w:p w14:paraId="17E2BA31" w14:textId="77777777" w:rsidR="000D3FC4" w:rsidRPr="000D3FC4" w:rsidRDefault="000D3FC4" w:rsidP="000D3FC4">
            <w:pPr>
              <w:rPr>
                <w:rFonts w:ascii="Arial" w:hAnsi="Arial" w:cs="Arial"/>
                <w:b/>
                <w:lang w:val="en-US" w:eastAsia="en-US"/>
              </w:rPr>
            </w:pPr>
          </w:p>
          <w:p w14:paraId="378688ED" w14:textId="700DB746" w:rsidR="000D3FC4" w:rsidRPr="000D3FC4" w:rsidRDefault="000D3FC4" w:rsidP="000D3FC4">
            <w:pPr>
              <w:jc w:val="center"/>
              <w:rPr>
                <w:rFonts w:ascii="Arial" w:hAnsi="Arial" w:cs="Arial"/>
                <w:b/>
                <w:lang w:val="en-US" w:eastAsia="en-US"/>
              </w:rPr>
            </w:pPr>
            <w:bookmarkStart w:id="4" w:name="_Hlk232593738"/>
            <w:bookmarkEnd w:id="3"/>
            <w:r w:rsidRPr="000D3FC4">
              <w:rPr>
                <w:rFonts w:ascii="Arial" w:hAnsi="Arial" w:cs="Arial"/>
                <w:b/>
                <w:lang w:val="en-US" w:eastAsia="en-US"/>
              </w:rPr>
              <w:t>OR</w:t>
            </w:r>
          </w:p>
          <w:p w14:paraId="593CF196" w14:textId="77777777" w:rsidR="000D3FC4" w:rsidRPr="000D3FC4" w:rsidRDefault="000D3FC4" w:rsidP="000D3FC4">
            <w:pPr>
              <w:jc w:val="center"/>
              <w:rPr>
                <w:rFonts w:ascii="Arial" w:hAnsi="Arial" w:cs="Arial"/>
                <w:b/>
                <w:lang w:val="en-US" w:eastAsia="en-US"/>
              </w:rPr>
            </w:pPr>
          </w:p>
          <w:p w14:paraId="3F3FBC6C" w14:textId="77777777" w:rsidR="000D3FC4" w:rsidRPr="000D3FC4" w:rsidRDefault="000D3FC4" w:rsidP="000D3FC4">
            <w:pPr>
              <w:rPr>
                <w:rFonts w:ascii="Arial" w:hAnsi="Arial" w:cs="Arial"/>
                <w:bCs/>
                <w:lang w:val="en-US" w:eastAsia="en-US"/>
              </w:rPr>
            </w:pPr>
            <w:r w:rsidRPr="000D3FC4">
              <w:rPr>
                <w:rFonts w:ascii="Arial" w:hAnsi="Arial" w:cs="Arial"/>
                <w:bCs/>
                <w:lang w:val="en-US" w:eastAsia="en-US"/>
              </w:rPr>
              <w:t xml:space="preserve">(ix) Have the clinical, managerial and administrative capacity to properly discharge </w:t>
            </w:r>
          </w:p>
          <w:p w14:paraId="0B2C4A4A" w14:textId="77777777" w:rsidR="000D3FC4" w:rsidRPr="000D3FC4" w:rsidRDefault="000D3FC4" w:rsidP="000D3FC4">
            <w:pPr>
              <w:rPr>
                <w:rFonts w:ascii="Arial" w:hAnsi="Arial" w:cs="Arial"/>
                <w:bCs/>
                <w:lang w:val="en-US" w:eastAsia="en-US"/>
              </w:rPr>
            </w:pPr>
            <w:r w:rsidRPr="000D3FC4">
              <w:rPr>
                <w:rFonts w:ascii="Arial" w:hAnsi="Arial" w:cs="Arial"/>
                <w:bCs/>
                <w:lang w:val="en-US" w:eastAsia="en-US"/>
              </w:rPr>
              <w:t>the functions of the role.</w:t>
            </w:r>
          </w:p>
          <w:p w14:paraId="17495C38" w14:textId="77777777" w:rsidR="000D3FC4" w:rsidRPr="000D3FC4" w:rsidRDefault="000D3FC4" w:rsidP="000D3FC4">
            <w:pPr>
              <w:rPr>
                <w:rFonts w:ascii="Arial" w:hAnsi="Arial" w:cs="Arial"/>
                <w:b/>
                <w:lang w:val="en-US" w:eastAsia="en-US"/>
              </w:rPr>
            </w:pPr>
          </w:p>
          <w:p w14:paraId="3D2A9E33" w14:textId="74639D98" w:rsidR="000D3FC4" w:rsidRPr="000D3FC4" w:rsidRDefault="000D3FC4" w:rsidP="000D3FC4">
            <w:pPr>
              <w:jc w:val="center"/>
              <w:rPr>
                <w:rFonts w:ascii="Arial" w:hAnsi="Arial" w:cs="Arial"/>
                <w:b/>
                <w:lang w:val="en-US" w:eastAsia="en-US"/>
              </w:rPr>
            </w:pPr>
            <w:r w:rsidRPr="000D3FC4">
              <w:rPr>
                <w:rFonts w:ascii="Arial" w:hAnsi="Arial" w:cs="Arial"/>
                <w:b/>
                <w:lang w:val="en-US" w:eastAsia="en-US"/>
              </w:rPr>
              <w:t>AND</w:t>
            </w:r>
          </w:p>
          <w:p w14:paraId="2CA1B479" w14:textId="77777777" w:rsidR="000D3FC4" w:rsidRPr="000D3FC4" w:rsidRDefault="000D3FC4" w:rsidP="000D3FC4">
            <w:pPr>
              <w:rPr>
                <w:rFonts w:ascii="Arial" w:hAnsi="Arial" w:cs="Arial"/>
                <w:b/>
                <w:lang w:val="en-US" w:eastAsia="en-US"/>
              </w:rPr>
            </w:pPr>
          </w:p>
          <w:p w14:paraId="2703CF8A" w14:textId="29E36BA0" w:rsidR="000D3FC4" w:rsidRPr="000D3FC4" w:rsidRDefault="000D3FC4" w:rsidP="000D3FC4">
            <w:pPr>
              <w:rPr>
                <w:rFonts w:ascii="Arial" w:hAnsi="Arial" w:cs="Arial"/>
                <w:bCs/>
                <w:lang w:val="en-US" w:eastAsia="en-US"/>
              </w:rPr>
            </w:pPr>
            <w:r w:rsidRPr="000D3FC4">
              <w:rPr>
                <w:rFonts w:ascii="Arial" w:hAnsi="Arial" w:cs="Arial"/>
                <w:bCs/>
                <w:lang w:val="en-US" w:eastAsia="en-US"/>
              </w:rPr>
              <w:t>(x) Demonstrate evidence of continuing professional development.</w:t>
            </w:r>
          </w:p>
          <w:p w14:paraId="47C26432" w14:textId="77777777" w:rsidR="000D3FC4" w:rsidRPr="000D3FC4" w:rsidRDefault="000D3FC4" w:rsidP="000D3FC4">
            <w:pPr>
              <w:rPr>
                <w:rFonts w:ascii="Arial" w:hAnsi="Arial" w:cs="Arial"/>
                <w:b/>
                <w:lang w:val="en-US" w:eastAsia="en-US"/>
              </w:rPr>
            </w:pPr>
          </w:p>
          <w:p w14:paraId="583D9FC6" w14:textId="2D03D690" w:rsidR="000D3FC4" w:rsidRPr="000D3FC4" w:rsidRDefault="000D3FC4" w:rsidP="000D3FC4">
            <w:pPr>
              <w:jc w:val="center"/>
              <w:rPr>
                <w:rFonts w:ascii="Arial" w:hAnsi="Arial" w:cs="Arial"/>
                <w:b/>
                <w:lang w:val="en-US" w:eastAsia="en-US"/>
              </w:rPr>
            </w:pPr>
            <w:r w:rsidRPr="000D3FC4">
              <w:rPr>
                <w:rFonts w:ascii="Arial" w:hAnsi="Arial" w:cs="Arial"/>
                <w:b/>
                <w:lang w:val="en-US" w:eastAsia="en-US"/>
              </w:rPr>
              <w:t>AND</w:t>
            </w:r>
          </w:p>
          <w:p w14:paraId="6D09BEA3" w14:textId="77777777" w:rsidR="000D3FC4" w:rsidRPr="000D3FC4" w:rsidRDefault="000D3FC4" w:rsidP="000D3FC4">
            <w:pPr>
              <w:rPr>
                <w:rFonts w:ascii="Arial" w:hAnsi="Arial" w:cs="Arial"/>
                <w:b/>
                <w:lang w:val="en-US" w:eastAsia="en-US"/>
              </w:rPr>
            </w:pPr>
          </w:p>
          <w:p w14:paraId="30450911" w14:textId="72A2824C" w:rsidR="000D3FC4" w:rsidRDefault="000D3FC4" w:rsidP="000D3FC4">
            <w:pPr>
              <w:rPr>
                <w:rFonts w:ascii="Arial" w:hAnsi="Arial" w:cs="Arial"/>
                <w:bCs/>
                <w:lang w:val="en-US" w:eastAsia="en-US"/>
              </w:rPr>
            </w:pPr>
            <w:r w:rsidRPr="000D3FC4">
              <w:rPr>
                <w:rFonts w:ascii="Arial" w:hAnsi="Arial" w:cs="Arial"/>
                <w:bCs/>
                <w:lang w:val="en-US" w:eastAsia="en-US"/>
              </w:rPr>
              <w:lastRenderedPageBreak/>
              <w:t>(b) Candidates must possess ability to practice safely and effectively fulfilling his/her professional responsibility within his/her scope of practice.</w:t>
            </w:r>
          </w:p>
          <w:p w14:paraId="5F6D8F93" w14:textId="77777777" w:rsidR="00FF7D82" w:rsidRPr="000D3FC4" w:rsidRDefault="00FF7D82" w:rsidP="000D3FC4">
            <w:pPr>
              <w:rPr>
                <w:rFonts w:ascii="Arial" w:hAnsi="Arial" w:cs="Arial"/>
                <w:bCs/>
                <w:lang w:val="en-US" w:eastAsia="en-US"/>
              </w:rPr>
            </w:pPr>
          </w:p>
          <w:p w14:paraId="6379B0DB" w14:textId="537AB0D1" w:rsidR="000D3FC4" w:rsidRPr="000D3FC4" w:rsidRDefault="000D3FC4" w:rsidP="000D3FC4">
            <w:pPr>
              <w:rPr>
                <w:rFonts w:ascii="Arial" w:hAnsi="Arial" w:cs="Arial"/>
                <w:b/>
                <w:lang w:val="en-US" w:eastAsia="en-US"/>
              </w:rPr>
            </w:pPr>
            <w:bookmarkStart w:id="5" w:name="_Hlk232593753"/>
            <w:bookmarkEnd w:id="4"/>
            <w:r w:rsidRPr="000D3FC4">
              <w:rPr>
                <w:rFonts w:ascii="Arial" w:hAnsi="Arial" w:cs="Arial"/>
                <w:b/>
                <w:lang w:val="en-US" w:eastAsia="en-US"/>
              </w:rPr>
              <w:t>Annual Registration</w:t>
            </w:r>
          </w:p>
          <w:p w14:paraId="7AB5227E" w14:textId="78E753D8" w:rsidR="000D3FC4" w:rsidRPr="000D3FC4" w:rsidRDefault="000D3FC4" w:rsidP="000D3FC4">
            <w:pPr>
              <w:rPr>
                <w:rFonts w:ascii="Arial" w:hAnsi="Arial" w:cs="Arial"/>
                <w:bCs/>
                <w:lang w:val="en-US" w:eastAsia="en-US"/>
              </w:rPr>
            </w:pPr>
            <w:r w:rsidRPr="000D3FC4">
              <w:rPr>
                <w:rFonts w:ascii="Arial" w:hAnsi="Arial" w:cs="Arial"/>
                <w:bCs/>
                <w:lang w:val="en-US" w:eastAsia="en-US"/>
              </w:rPr>
              <w:t>(</w:t>
            </w:r>
            <w:proofErr w:type="spellStart"/>
            <w:r w:rsidRPr="000D3FC4">
              <w:rPr>
                <w:rFonts w:ascii="Arial" w:hAnsi="Arial" w:cs="Arial"/>
                <w:bCs/>
                <w:lang w:val="en-US" w:eastAsia="en-US"/>
              </w:rPr>
              <w:t>i</w:t>
            </w:r>
            <w:proofErr w:type="spellEnd"/>
            <w:r w:rsidRPr="000D3FC4">
              <w:rPr>
                <w:rFonts w:ascii="Arial" w:hAnsi="Arial" w:cs="Arial"/>
                <w:bCs/>
                <w:lang w:val="en-US" w:eastAsia="en-US"/>
              </w:rPr>
              <w:t xml:space="preserve">) Practitioners must maintain live annual registration on the relevant division of the Register of Nurses and Midwives maintained by the Nursing and Midwifery Board of Ireland (Bord </w:t>
            </w:r>
            <w:proofErr w:type="spellStart"/>
            <w:r w:rsidRPr="000D3FC4">
              <w:rPr>
                <w:rFonts w:ascii="Arial" w:hAnsi="Arial" w:cs="Arial"/>
                <w:bCs/>
                <w:lang w:val="en-US" w:eastAsia="en-US"/>
              </w:rPr>
              <w:t>Altranais</w:t>
            </w:r>
            <w:proofErr w:type="spellEnd"/>
            <w:r w:rsidRPr="000D3FC4">
              <w:rPr>
                <w:rFonts w:ascii="Arial" w:hAnsi="Arial" w:cs="Arial"/>
                <w:bCs/>
                <w:lang w:val="en-US" w:eastAsia="en-US"/>
              </w:rPr>
              <w:t xml:space="preserve"> </w:t>
            </w:r>
            <w:proofErr w:type="spellStart"/>
            <w:r w:rsidRPr="000D3FC4">
              <w:rPr>
                <w:rFonts w:ascii="Arial" w:hAnsi="Arial" w:cs="Arial"/>
                <w:bCs/>
                <w:lang w:val="en-US" w:eastAsia="en-US"/>
              </w:rPr>
              <w:t>agus</w:t>
            </w:r>
            <w:proofErr w:type="spellEnd"/>
            <w:r w:rsidRPr="000D3FC4">
              <w:rPr>
                <w:rFonts w:ascii="Arial" w:hAnsi="Arial" w:cs="Arial"/>
                <w:bCs/>
                <w:lang w:val="en-US" w:eastAsia="en-US"/>
              </w:rPr>
              <w:t xml:space="preserve"> </w:t>
            </w:r>
            <w:proofErr w:type="spellStart"/>
            <w:r w:rsidRPr="000D3FC4">
              <w:rPr>
                <w:rFonts w:ascii="Arial" w:hAnsi="Arial" w:cs="Arial"/>
                <w:bCs/>
                <w:lang w:val="en-US" w:eastAsia="en-US"/>
              </w:rPr>
              <w:t>Cnáimhseachais</w:t>
            </w:r>
            <w:proofErr w:type="spellEnd"/>
            <w:r w:rsidRPr="000D3FC4">
              <w:rPr>
                <w:rFonts w:ascii="Arial" w:hAnsi="Arial" w:cs="Arial"/>
                <w:bCs/>
                <w:lang w:val="en-US" w:eastAsia="en-US"/>
              </w:rPr>
              <w:t xml:space="preserve"> </w:t>
            </w:r>
            <w:proofErr w:type="spellStart"/>
            <w:r w:rsidRPr="000D3FC4">
              <w:rPr>
                <w:rFonts w:ascii="Arial" w:hAnsi="Arial" w:cs="Arial"/>
                <w:bCs/>
                <w:lang w:val="en-US" w:eastAsia="en-US"/>
              </w:rPr>
              <w:t>na</w:t>
            </w:r>
            <w:proofErr w:type="spellEnd"/>
            <w:r w:rsidRPr="000D3FC4">
              <w:rPr>
                <w:rFonts w:ascii="Arial" w:hAnsi="Arial" w:cs="Arial"/>
                <w:bCs/>
                <w:lang w:val="en-US" w:eastAsia="en-US"/>
              </w:rPr>
              <w:t xml:space="preserve"> </w:t>
            </w:r>
            <w:proofErr w:type="spellStart"/>
            <w:r w:rsidRPr="000D3FC4">
              <w:rPr>
                <w:rFonts w:ascii="Arial" w:hAnsi="Arial" w:cs="Arial"/>
                <w:bCs/>
                <w:lang w:val="en-US" w:eastAsia="en-US"/>
              </w:rPr>
              <w:t>hÉireann</w:t>
            </w:r>
            <w:proofErr w:type="spellEnd"/>
            <w:r w:rsidRPr="000D3FC4">
              <w:rPr>
                <w:rFonts w:ascii="Arial" w:hAnsi="Arial" w:cs="Arial"/>
                <w:bCs/>
                <w:lang w:val="en-US" w:eastAsia="en-US"/>
              </w:rPr>
              <w:t>).</w:t>
            </w:r>
          </w:p>
          <w:p w14:paraId="597A096F" w14:textId="77777777" w:rsidR="000D3FC4" w:rsidRPr="000D3FC4" w:rsidRDefault="000D3FC4" w:rsidP="000D3FC4">
            <w:pPr>
              <w:rPr>
                <w:rFonts w:ascii="Arial" w:hAnsi="Arial" w:cs="Arial"/>
                <w:b/>
                <w:lang w:val="en-US" w:eastAsia="en-US"/>
              </w:rPr>
            </w:pPr>
          </w:p>
          <w:p w14:paraId="11F927C0" w14:textId="16096D29" w:rsidR="000D3FC4" w:rsidRPr="000D3FC4" w:rsidRDefault="000D3FC4" w:rsidP="000D3FC4">
            <w:pPr>
              <w:jc w:val="center"/>
              <w:rPr>
                <w:rFonts w:ascii="Arial" w:hAnsi="Arial" w:cs="Arial"/>
                <w:b/>
                <w:lang w:val="en-US" w:eastAsia="en-US"/>
              </w:rPr>
            </w:pPr>
            <w:r w:rsidRPr="000D3FC4">
              <w:rPr>
                <w:rFonts w:ascii="Arial" w:hAnsi="Arial" w:cs="Arial"/>
                <w:b/>
                <w:lang w:val="en-US" w:eastAsia="en-US"/>
              </w:rPr>
              <w:t>AND</w:t>
            </w:r>
          </w:p>
          <w:p w14:paraId="02AD7113" w14:textId="77777777" w:rsidR="000D3FC4" w:rsidRPr="000D3FC4" w:rsidRDefault="000D3FC4" w:rsidP="000D3FC4">
            <w:pPr>
              <w:jc w:val="center"/>
              <w:rPr>
                <w:rFonts w:ascii="Arial" w:hAnsi="Arial" w:cs="Arial"/>
                <w:b/>
                <w:lang w:val="en-US" w:eastAsia="en-US"/>
              </w:rPr>
            </w:pPr>
          </w:p>
          <w:p w14:paraId="164CFF9C" w14:textId="52D79BB3" w:rsidR="000D3FC4" w:rsidRPr="000D3FC4" w:rsidRDefault="000D3FC4" w:rsidP="000D3FC4">
            <w:pPr>
              <w:rPr>
                <w:rFonts w:ascii="Arial" w:hAnsi="Arial" w:cs="Arial"/>
                <w:bCs/>
                <w:lang w:val="en-US" w:eastAsia="en-US"/>
              </w:rPr>
            </w:pPr>
            <w:r w:rsidRPr="000D3FC4">
              <w:rPr>
                <w:rFonts w:ascii="Arial" w:hAnsi="Arial" w:cs="Arial"/>
                <w:bCs/>
                <w:lang w:val="en-US" w:eastAsia="en-US"/>
              </w:rPr>
              <w:t>(ii) Confirm annual registration with NMBI to the HSE by way of the annual Patient Safety Assurance Certificate (PSAC).</w:t>
            </w:r>
          </w:p>
          <w:p w14:paraId="71AE5281" w14:textId="77777777" w:rsidR="000D3FC4" w:rsidRPr="000D3FC4" w:rsidRDefault="000D3FC4" w:rsidP="00CA37DB">
            <w:pPr>
              <w:rPr>
                <w:rFonts w:ascii="Arial" w:hAnsi="Arial" w:cs="Arial"/>
                <w:b/>
                <w:lang w:val="en-US" w:eastAsia="en-US"/>
              </w:rPr>
            </w:pPr>
          </w:p>
          <w:p w14:paraId="6FAB3604" w14:textId="22F6D0A0" w:rsidR="00CA37DB" w:rsidRPr="000D3FC4" w:rsidRDefault="00CA37DB" w:rsidP="00CA37DB">
            <w:pPr>
              <w:rPr>
                <w:rFonts w:ascii="Arial" w:hAnsi="Arial" w:cs="Arial"/>
                <w:b/>
              </w:rPr>
            </w:pPr>
            <w:r w:rsidRPr="000D3FC4">
              <w:rPr>
                <w:rFonts w:ascii="Arial" w:hAnsi="Arial" w:cs="Arial"/>
                <w:b/>
              </w:rPr>
              <w:t>Health</w:t>
            </w:r>
          </w:p>
          <w:p w14:paraId="16442381" w14:textId="77777777" w:rsidR="00CA37DB" w:rsidRPr="000D3FC4" w:rsidRDefault="00CA37DB" w:rsidP="00CA37DB">
            <w:pPr>
              <w:rPr>
                <w:rFonts w:ascii="Arial" w:hAnsi="Arial" w:cs="Arial"/>
              </w:rPr>
            </w:pPr>
            <w:r w:rsidRPr="000D3FC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0D3FC4" w:rsidRDefault="00CA37DB" w:rsidP="00CA37DB">
            <w:pPr>
              <w:ind w:right="-766"/>
              <w:rPr>
                <w:rFonts w:ascii="Arial" w:hAnsi="Arial" w:cs="Arial"/>
                <w:b/>
                <w:bCs/>
              </w:rPr>
            </w:pPr>
          </w:p>
          <w:p w14:paraId="1CDBC2EF" w14:textId="77777777" w:rsidR="00CA37DB" w:rsidRPr="000D3FC4" w:rsidRDefault="00CA37DB" w:rsidP="00CA37DB">
            <w:pPr>
              <w:ind w:right="-766"/>
              <w:rPr>
                <w:rFonts w:ascii="Arial" w:hAnsi="Arial" w:cs="Arial"/>
                <w:iCs/>
              </w:rPr>
            </w:pPr>
            <w:r w:rsidRPr="000D3FC4">
              <w:rPr>
                <w:rFonts w:ascii="Arial" w:hAnsi="Arial" w:cs="Arial"/>
                <w:b/>
                <w:bCs/>
              </w:rPr>
              <w:t>Character</w:t>
            </w:r>
          </w:p>
          <w:p w14:paraId="35D21F1F" w14:textId="77777777" w:rsidR="00CA37DB" w:rsidRPr="000D3FC4" w:rsidRDefault="00CA37DB" w:rsidP="00CA37DB">
            <w:pPr>
              <w:ind w:right="-766"/>
              <w:rPr>
                <w:rFonts w:ascii="Arial" w:hAnsi="Arial" w:cs="Arial"/>
              </w:rPr>
            </w:pPr>
            <w:r w:rsidRPr="000D3FC4">
              <w:rPr>
                <w:rFonts w:ascii="Arial" w:hAnsi="Arial" w:cs="Arial"/>
              </w:rPr>
              <w:t>Each candidate for and any person holding the office must be of good character</w:t>
            </w:r>
          </w:p>
          <w:bookmarkEnd w:id="5"/>
          <w:p w14:paraId="5900A900" w14:textId="77777777" w:rsidR="00CA37DB" w:rsidRPr="000D3FC4" w:rsidRDefault="00CA37DB" w:rsidP="00CA37DB">
            <w:pPr>
              <w:rPr>
                <w:rFonts w:ascii="Arial" w:hAnsi="Arial" w:cs="Arial"/>
                <w:iCs/>
              </w:rPr>
            </w:pPr>
          </w:p>
        </w:tc>
      </w:tr>
      <w:tr w:rsidR="00CA37DB" w:rsidRPr="00125D27" w14:paraId="418D1AA4" w14:textId="77777777" w:rsidTr="00BC346B">
        <w:trPr>
          <w:trHeight w:val="1048"/>
        </w:trPr>
        <w:tc>
          <w:tcPr>
            <w:tcW w:w="2364" w:type="dxa"/>
          </w:tcPr>
          <w:p w14:paraId="4BFB93EA" w14:textId="77777777" w:rsidR="00CA37DB" w:rsidRPr="00125D27" w:rsidRDefault="00CA37DB" w:rsidP="00CA37DB">
            <w:pPr>
              <w:rPr>
                <w:rFonts w:ascii="Arial" w:hAnsi="Arial" w:cs="Arial"/>
                <w:b/>
                <w:bCs/>
                <w:color w:val="000000"/>
                <w:highlight w:val="yellow"/>
              </w:rPr>
            </w:pPr>
            <w:r w:rsidRPr="004C7311">
              <w:rPr>
                <w:rFonts w:ascii="Arial" w:hAnsi="Arial" w:cs="Arial"/>
                <w:b/>
                <w:bCs/>
                <w:color w:val="000000"/>
              </w:rPr>
              <w:lastRenderedPageBreak/>
              <w:t>Post specific Requirements</w:t>
            </w:r>
          </w:p>
        </w:tc>
        <w:tc>
          <w:tcPr>
            <w:tcW w:w="8394" w:type="dxa"/>
          </w:tcPr>
          <w:p w14:paraId="18B6F2F2" w14:textId="77777777" w:rsidR="004C7311" w:rsidRPr="004C7311" w:rsidRDefault="004C7311" w:rsidP="004C7311">
            <w:pPr>
              <w:rPr>
                <w:rFonts w:ascii="Arial" w:hAnsi="Arial" w:cs="Arial"/>
                <w:bCs/>
                <w:iCs/>
                <w:lang w:val="en-US"/>
              </w:rPr>
            </w:pPr>
            <w:r w:rsidRPr="004C7311">
              <w:rPr>
                <w:rFonts w:ascii="Arial" w:hAnsi="Arial" w:cs="Arial"/>
                <w:bCs/>
                <w:iCs/>
                <w:lang w:val="en-US"/>
              </w:rPr>
              <w:t>Candidates must:</w:t>
            </w:r>
          </w:p>
          <w:p w14:paraId="3D92E73C" w14:textId="77777777" w:rsidR="004C7311" w:rsidRPr="004C7311" w:rsidRDefault="004C7311" w:rsidP="004C7311">
            <w:pPr>
              <w:rPr>
                <w:rFonts w:ascii="Arial" w:hAnsi="Arial" w:cs="Arial"/>
                <w:bCs/>
                <w:iCs/>
                <w:color w:val="FF0000"/>
                <w:lang w:val="en-US"/>
              </w:rPr>
            </w:pPr>
          </w:p>
          <w:p w14:paraId="559E9BDC" w14:textId="62B2C3C1" w:rsidR="004C7311" w:rsidRPr="004C7311" w:rsidRDefault="004C7311" w:rsidP="004C7311">
            <w:pPr>
              <w:numPr>
                <w:ilvl w:val="0"/>
                <w:numId w:val="4"/>
              </w:numPr>
              <w:tabs>
                <w:tab w:val="clear" w:pos="360"/>
                <w:tab w:val="num" w:pos="643"/>
              </w:tabs>
              <w:ind w:left="643"/>
              <w:rPr>
                <w:rFonts w:ascii="Arial" w:hAnsi="Arial" w:cs="Arial"/>
              </w:rPr>
            </w:pPr>
            <w:r w:rsidRPr="004C7311">
              <w:rPr>
                <w:rFonts w:ascii="Arial" w:hAnsi="Arial" w:cs="Arial"/>
              </w:rPr>
              <w:t>Demonstrate your experience in Antenatal, intrapartum and postnatal care</w:t>
            </w:r>
            <w:r>
              <w:rPr>
                <w:rFonts w:ascii="Arial" w:hAnsi="Arial" w:cs="Arial"/>
              </w:rPr>
              <w:t>.</w:t>
            </w:r>
          </w:p>
          <w:p w14:paraId="40CE325F" w14:textId="40E97286" w:rsidR="004C7311" w:rsidRPr="004C7311" w:rsidRDefault="004C7311" w:rsidP="004C7311">
            <w:pPr>
              <w:numPr>
                <w:ilvl w:val="0"/>
                <w:numId w:val="4"/>
              </w:numPr>
              <w:tabs>
                <w:tab w:val="clear" w:pos="360"/>
                <w:tab w:val="num" w:pos="643"/>
              </w:tabs>
              <w:ind w:left="643"/>
              <w:rPr>
                <w:rFonts w:ascii="Arial" w:hAnsi="Arial" w:cs="Arial"/>
              </w:rPr>
            </w:pPr>
            <w:r w:rsidRPr="004C7311">
              <w:rPr>
                <w:rFonts w:ascii="Arial" w:hAnsi="Arial" w:cs="Arial"/>
              </w:rPr>
              <w:t>Demonstrate your experience of CTG interpretation and obstetric emergencies (in practice or simulated).</w:t>
            </w:r>
          </w:p>
          <w:p w14:paraId="2E4C5607" w14:textId="2DE1BD90" w:rsidR="00CA37DB" w:rsidRPr="00FF7D82" w:rsidRDefault="004C7311" w:rsidP="00CA37DB">
            <w:pPr>
              <w:numPr>
                <w:ilvl w:val="0"/>
                <w:numId w:val="4"/>
              </w:numPr>
              <w:tabs>
                <w:tab w:val="clear" w:pos="360"/>
                <w:tab w:val="num" w:pos="643"/>
              </w:tabs>
              <w:ind w:left="643"/>
              <w:rPr>
                <w:rFonts w:ascii="Arial" w:hAnsi="Arial" w:cs="Arial"/>
              </w:rPr>
            </w:pPr>
            <w:r w:rsidRPr="004C7311">
              <w:rPr>
                <w:rFonts w:ascii="Arial" w:hAnsi="Arial" w:cs="Arial"/>
              </w:rPr>
              <w:t xml:space="preserve">Demonstrate </w:t>
            </w:r>
            <w:proofErr w:type="gramStart"/>
            <w:r w:rsidRPr="004C7311">
              <w:rPr>
                <w:rFonts w:ascii="Arial" w:hAnsi="Arial" w:cs="Arial"/>
              </w:rPr>
              <w:t>your</w:t>
            </w:r>
            <w:proofErr w:type="gramEnd"/>
            <w:r w:rsidRPr="004C7311">
              <w:rPr>
                <w:rFonts w:ascii="Arial" w:hAnsi="Arial" w:cs="Arial"/>
              </w:rPr>
              <w:t xml:space="preserve"> of experience of working as a registered/approved preceptor for midwifery students antenatally, intrapartum or postnatally</w:t>
            </w:r>
            <w:r>
              <w:rPr>
                <w:rFonts w:ascii="Arial" w:hAnsi="Arial" w:cs="Arial"/>
              </w:rPr>
              <w:t>.</w:t>
            </w:r>
          </w:p>
        </w:tc>
      </w:tr>
      <w:tr w:rsidR="00CA37DB" w:rsidRPr="00125D27" w14:paraId="3E8BA1BD" w14:textId="77777777" w:rsidTr="000D3FC4">
        <w:trPr>
          <w:trHeight w:val="611"/>
        </w:trPr>
        <w:tc>
          <w:tcPr>
            <w:tcW w:w="2364" w:type="dxa"/>
          </w:tcPr>
          <w:p w14:paraId="5D43E616" w14:textId="77777777" w:rsidR="00CA37DB" w:rsidRPr="000D3FC4" w:rsidRDefault="00CA37DB" w:rsidP="00CA37DB">
            <w:pPr>
              <w:rPr>
                <w:rFonts w:ascii="Arial" w:hAnsi="Arial" w:cs="Arial"/>
                <w:b/>
                <w:bCs/>
              </w:rPr>
            </w:pPr>
            <w:r w:rsidRPr="000D3FC4">
              <w:rPr>
                <w:rFonts w:ascii="Arial" w:hAnsi="Arial" w:cs="Arial"/>
                <w:b/>
                <w:bCs/>
              </w:rPr>
              <w:t>Other requirements specific to the post</w:t>
            </w:r>
          </w:p>
        </w:tc>
        <w:tc>
          <w:tcPr>
            <w:tcW w:w="8394" w:type="dxa"/>
          </w:tcPr>
          <w:p w14:paraId="0C6CA1E6" w14:textId="42574061" w:rsidR="00CA37DB" w:rsidRPr="004C7311" w:rsidRDefault="004C7311" w:rsidP="004C7311">
            <w:pPr>
              <w:numPr>
                <w:ilvl w:val="0"/>
                <w:numId w:val="4"/>
              </w:numPr>
              <w:tabs>
                <w:tab w:val="clear" w:pos="360"/>
                <w:tab w:val="num" w:pos="643"/>
              </w:tabs>
              <w:ind w:left="643"/>
              <w:rPr>
                <w:rFonts w:ascii="Arial" w:hAnsi="Arial" w:cs="Arial"/>
              </w:rPr>
            </w:pPr>
            <w:r w:rsidRPr="004C7311">
              <w:rPr>
                <w:rFonts w:ascii="Arial" w:hAnsi="Arial" w:cs="Arial"/>
              </w:rPr>
              <w:t>A Flexible approach to working hours as this post involves Shift Work</w:t>
            </w:r>
          </w:p>
        </w:tc>
      </w:tr>
      <w:tr w:rsidR="00CA37DB" w:rsidRPr="00125D27" w14:paraId="3C42AC5F" w14:textId="77777777" w:rsidTr="00BC346B">
        <w:trPr>
          <w:trHeight w:val="1048"/>
        </w:trPr>
        <w:tc>
          <w:tcPr>
            <w:tcW w:w="2364" w:type="dxa"/>
          </w:tcPr>
          <w:p w14:paraId="0DC89772" w14:textId="77777777" w:rsidR="00CA37DB" w:rsidRPr="000D3FC4" w:rsidRDefault="00CA37DB" w:rsidP="00CA37DB">
            <w:pPr>
              <w:rPr>
                <w:rFonts w:ascii="Arial" w:hAnsi="Arial" w:cs="Arial"/>
                <w:b/>
                <w:bCs/>
              </w:rPr>
            </w:pPr>
            <w:r w:rsidRPr="000D3FC4">
              <w:rPr>
                <w:rFonts w:ascii="Arial" w:hAnsi="Arial" w:cs="Arial"/>
                <w:b/>
                <w:bCs/>
              </w:rPr>
              <w:t>Skills, competencies and/or knowledge</w:t>
            </w:r>
          </w:p>
          <w:p w14:paraId="6366A456" w14:textId="77777777" w:rsidR="00CA37DB" w:rsidRPr="000D3FC4" w:rsidRDefault="00CA37DB" w:rsidP="00CA37DB">
            <w:pPr>
              <w:rPr>
                <w:rFonts w:ascii="Arial" w:hAnsi="Arial" w:cs="Arial"/>
                <w:b/>
                <w:bCs/>
              </w:rPr>
            </w:pPr>
          </w:p>
          <w:p w14:paraId="73BB72B9" w14:textId="77777777" w:rsidR="00CA37DB" w:rsidRPr="000D3FC4" w:rsidRDefault="00CA37DB" w:rsidP="00CA37DB">
            <w:pPr>
              <w:rPr>
                <w:rFonts w:ascii="Arial" w:hAnsi="Arial" w:cs="Arial"/>
                <w:b/>
                <w:bCs/>
              </w:rPr>
            </w:pPr>
          </w:p>
        </w:tc>
        <w:tc>
          <w:tcPr>
            <w:tcW w:w="8394" w:type="dxa"/>
          </w:tcPr>
          <w:p w14:paraId="7F12D4A8" w14:textId="77777777" w:rsidR="000D3FC4" w:rsidRPr="000D3FC4" w:rsidRDefault="000D3FC4" w:rsidP="000D3FC4">
            <w:pPr>
              <w:rPr>
                <w:rFonts w:ascii="Arial" w:hAnsi="Arial" w:cs="Arial"/>
                <w:b/>
                <w:bCs/>
                <w:iCs/>
                <w:lang w:val="en-IE"/>
              </w:rPr>
            </w:pPr>
            <w:r w:rsidRPr="000D3FC4">
              <w:rPr>
                <w:rFonts w:ascii="Arial" w:hAnsi="Arial" w:cs="Arial"/>
                <w:b/>
                <w:bCs/>
                <w:iCs/>
                <w:lang w:val="en-IE"/>
              </w:rPr>
              <w:t>1. Planning &amp; Organising</w:t>
            </w:r>
          </w:p>
          <w:p w14:paraId="10752C97" w14:textId="77777777" w:rsidR="000D3FC4" w:rsidRPr="000D3FC4" w:rsidRDefault="000D3FC4" w:rsidP="000D3FC4">
            <w:pPr>
              <w:numPr>
                <w:ilvl w:val="0"/>
                <w:numId w:val="44"/>
              </w:numPr>
              <w:rPr>
                <w:rFonts w:ascii="Arial" w:hAnsi="Arial" w:cs="Arial"/>
                <w:iCs/>
                <w:lang w:val="en-IE"/>
              </w:rPr>
            </w:pPr>
            <w:r w:rsidRPr="000D3FC4">
              <w:rPr>
                <w:rFonts w:ascii="Arial" w:hAnsi="Arial" w:cs="Arial"/>
                <w:iCs/>
                <w:lang w:val="en-IE"/>
              </w:rPr>
              <w:t xml:space="preserve">Demonstrate effective organisational skills including time management. </w:t>
            </w:r>
          </w:p>
          <w:p w14:paraId="7A3C648F" w14:textId="77777777" w:rsidR="000D3FC4" w:rsidRPr="000D3FC4" w:rsidRDefault="000D3FC4" w:rsidP="000D3FC4">
            <w:pPr>
              <w:numPr>
                <w:ilvl w:val="0"/>
                <w:numId w:val="44"/>
              </w:numPr>
              <w:rPr>
                <w:rFonts w:ascii="Arial" w:hAnsi="Arial" w:cs="Arial"/>
                <w:iCs/>
                <w:lang w:val="en-IE"/>
              </w:rPr>
            </w:pPr>
            <w:r w:rsidRPr="000D3FC4">
              <w:rPr>
                <w:rFonts w:ascii="Arial" w:hAnsi="Arial" w:cs="Arial"/>
                <w:iCs/>
                <w:lang w:val="en-IE"/>
              </w:rPr>
              <w:t xml:space="preserve">Demonstrate flexibility and adaptability. </w:t>
            </w:r>
          </w:p>
          <w:p w14:paraId="79EABBA1" w14:textId="1BB4C9D6" w:rsidR="000D3FC4" w:rsidRPr="000D3FC4" w:rsidRDefault="000D3FC4" w:rsidP="000D3FC4">
            <w:pPr>
              <w:numPr>
                <w:ilvl w:val="0"/>
                <w:numId w:val="44"/>
              </w:numPr>
              <w:rPr>
                <w:rFonts w:ascii="Arial" w:hAnsi="Arial" w:cs="Arial"/>
                <w:iCs/>
                <w:lang w:val="en-IE"/>
              </w:rPr>
            </w:pPr>
            <w:r w:rsidRPr="000D3FC4">
              <w:rPr>
                <w:rFonts w:ascii="Arial" w:hAnsi="Arial" w:cs="Arial"/>
                <w:iCs/>
                <w:lang w:val="en-IE"/>
              </w:rPr>
              <w:t xml:space="preserve">Demonstrate knowledge of and/or experience of change management. </w:t>
            </w:r>
          </w:p>
          <w:p w14:paraId="01AFE798" w14:textId="77777777" w:rsidR="000D3FC4" w:rsidRPr="000D3FC4" w:rsidRDefault="000D3FC4" w:rsidP="000D3FC4">
            <w:pPr>
              <w:rPr>
                <w:rFonts w:ascii="Arial" w:hAnsi="Arial" w:cs="Arial"/>
                <w:iCs/>
                <w:lang w:val="en-IE"/>
              </w:rPr>
            </w:pPr>
          </w:p>
          <w:p w14:paraId="3D2D0F17" w14:textId="77777777" w:rsidR="000D3FC4" w:rsidRPr="000D3FC4" w:rsidRDefault="000D3FC4" w:rsidP="000D3FC4">
            <w:pPr>
              <w:rPr>
                <w:rFonts w:ascii="Arial" w:hAnsi="Arial" w:cs="Arial"/>
                <w:b/>
                <w:bCs/>
                <w:iCs/>
                <w:lang w:val="en-IE"/>
              </w:rPr>
            </w:pPr>
            <w:r w:rsidRPr="000D3FC4">
              <w:rPr>
                <w:rFonts w:ascii="Arial" w:hAnsi="Arial" w:cs="Arial"/>
                <w:b/>
                <w:bCs/>
                <w:iCs/>
                <w:lang w:val="en-IE"/>
              </w:rPr>
              <w:t>2. Building &amp; Maintaining Relationships (including Team Skills &amp; Leadership Potential)</w:t>
            </w:r>
          </w:p>
          <w:p w14:paraId="04A8CC16" w14:textId="77777777" w:rsidR="000D3FC4" w:rsidRPr="000D3FC4" w:rsidRDefault="000D3FC4" w:rsidP="000D3FC4">
            <w:pPr>
              <w:numPr>
                <w:ilvl w:val="0"/>
                <w:numId w:val="45"/>
              </w:numPr>
              <w:rPr>
                <w:rFonts w:ascii="Arial" w:hAnsi="Arial" w:cs="Arial"/>
                <w:iCs/>
                <w:lang w:val="en-IE"/>
              </w:rPr>
            </w:pPr>
            <w:r w:rsidRPr="000D3FC4">
              <w:rPr>
                <w:rFonts w:ascii="Arial" w:hAnsi="Arial" w:cs="Arial"/>
                <w:iCs/>
                <w:lang w:val="en-IE"/>
              </w:rPr>
              <w:t xml:space="preserve">Demonstrate effective interpersonal and communication skills especially with regard to facilitation skills and counselling skills, the ability to present information in a clear and concise manner; ability to facilitate and manage groups through the learning process; the ability to give constructive feedback to support learning. </w:t>
            </w:r>
          </w:p>
          <w:p w14:paraId="5AAA1C97" w14:textId="08DDFE8A" w:rsidR="000D3FC4" w:rsidRPr="000D3FC4" w:rsidRDefault="000D3FC4" w:rsidP="000D3FC4">
            <w:pPr>
              <w:numPr>
                <w:ilvl w:val="0"/>
                <w:numId w:val="45"/>
              </w:numPr>
              <w:rPr>
                <w:rFonts w:ascii="Arial" w:hAnsi="Arial" w:cs="Arial"/>
                <w:iCs/>
                <w:lang w:val="en-IE"/>
              </w:rPr>
            </w:pPr>
            <w:r w:rsidRPr="000D3FC4">
              <w:rPr>
                <w:rFonts w:ascii="Arial" w:hAnsi="Arial" w:cs="Arial"/>
                <w:iCs/>
                <w:lang w:val="en-IE"/>
              </w:rPr>
              <w:t xml:space="preserve">Demonstrate leadership/personal motivation skills. </w:t>
            </w:r>
          </w:p>
          <w:p w14:paraId="477A9E64" w14:textId="77777777" w:rsidR="000D3FC4" w:rsidRPr="000D3FC4" w:rsidRDefault="000D3FC4" w:rsidP="000D3FC4">
            <w:pPr>
              <w:rPr>
                <w:rFonts w:ascii="Arial" w:hAnsi="Arial" w:cs="Arial"/>
                <w:iCs/>
                <w:lang w:val="en-IE"/>
              </w:rPr>
            </w:pPr>
          </w:p>
          <w:p w14:paraId="4ADA33A8" w14:textId="461B4D40" w:rsidR="000D3FC4" w:rsidRPr="000D3FC4" w:rsidRDefault="000D3FC4" w:rsidP="000D3FC4">
            <w:pPr>
              <w:rPr>
                <w:rFonts w:ascii="Arial" w:hAnsi="Arial" w:cs="Arial"/>
                <w:b/>
                <w:bCs/>
                <w:iCs/>
                <w:lang w:val="en-IE"/>
              </w:rPr>
            </w:pPr>
            <w:r w:rsidRPr="000D3FC4">
              <w:rPr>
                <w:rFonts w:ascii="Arial" w:hAnsi="Arial" w:cs="Arial"/>
                <w:b/>
                <w:bCs/>
                <w:iCs/>
                <w:lang w:val="en-IE"/>
              </w:rPr>
              <w:t>3. Commitment to Providing a Quality Service (including Patient / Customer Focus)</w:t>
            </w:r>
          </w:p>
          <w:p w14:paraId="6853EA73" w14:textId="77777777" w:rsidR="000D3FC4" w:rsidRPr="000D3FC4" w:rsidRDefault="000D3FC4" w:rsidP="000D3FC4">
            <w:pPr>
              <w:numPr>
                <w:ilvl w:val="0"/>
                <w:numId w:val="46"/>
              </w:numPr>
              <w:rPr>
                <w:rFonts w:ascii="Arial" w:hAnsi="Arial" w:cs="Arial"/>
                <w:iCs/>
                <w:lang w:val="en-IE"/>
              </w:rPr>
            </w:pPr>
            <w:r w:rsidRPr="000D3FC4">
              <w:rPr>
                <w:rFonts w:ascii="Arial" w:hAnsi="Arial" w:cs="Arial"/>
                <w:iCs/>
                <w:lang w:val="en-IE"/>
              </w:rPr>
              <w:t xml:space="preserve">Demonstrate evidence of reflective practice. </w:t>
            </w:r>
          </w:p>
          <w:p w14:paraId="765637FB" w14:textId="77777777" w:rsidR="000D3FC4" w:rsidRPr="000D3FC4" w:rsidRDefault="000D3FC4" w:rsidP="000D3FC4">
            <w:pPr>
              <w:numPr>
                <w:ilvl w:val="0"/>
                <w:numId w:val="46"/>
              </w:numPr>
              <w:rPr>
                <w:rFonts w:ascii="Arial" w:hAnsi="Arial" w:cs="Arial"/>
                <w:iCs/>
                <w:lang w:val="en-IE"/>
              </w:rPr>
            </w:pPr>
            <w:r w:rsidRPr="000D3FC4">
              <w:rPr>
                <w:rFonts w:ascii="Arial" w:hAnsi="Arial" w:cs="Arial"/>
                <w:iCs/>
                <w:lang w:val="en-IE"/>
              </w:rPr>
              <w:t xml:space="preserve">Demonstrate commitment and responsibility towards students' learning outcomes and a focus on quality outcomes. </w:t>
            </w:r>
          </w:p>
          <w:p w14:paraId="64AEA233" w14:textId="77777777" w:rsidR="000D3FC4" w:rsidRPr="000D3FC4" w:rsidRDefault="000D3FC4" w:rsidP="000D3FC4">
            <w:pPr>
              <w:numPr>
                <w:ilvl w:val="0"/>
                <w:numId w:val="46"/>
              </w:numPr>
              <w:rPr>
                <w:rFonts w:ascii="Arial" w:hAnsi="Arial" w:cs="Arial"/>
                <w:iCs/>
                <w:lang w:val="en-IE"/>
              </w:rPr>
            </w:pPr>
            <w:r w:rsidRPr="000D3FC4">
              <w:rPr>
                <w:rFonts w:ascii="Arial" w:hAnsi="Arial" w:cs="Arial"/>
                <w:iCs/>
                <w:lang w:val="en-IE"/>
              </w:rPr>
              <w:t xml:space="preserve">Demonstrate commitment to professional and personal self-development. </w:t>
            </w:r>
          </w:p>
          <w:p w14:paraId="1A916ED9" w14:textId="206F71CF" w:rsidR="000D3FC4" w:rsidRPr="000D3FC4" w:rsidRDefault="000D3FC4" w:rsidP="000D3FC4">
            <w:pPr>
              <w:numPr>
                <w:ilvl w:val="0"/>
                <w:numId w:val="46"/>
              </w:numPr>
              <w:rPr>
                <w:rFonts w:ascii="Arial" w:hAnsi="Arial" w:cs="Arial"/>
                <w:iCs/>
                <w:lang w:val="en-IE"/>
              </w:rPr>
            </w:pPr>
            <w:r w:rsidRPr="000D3FC4">
              <w:rPr>
                <w:rFonts w:ascii="Arial" w:hAnsi="Arial" w:cs="Arial"/>
                <w:iCs/>
                <w:lang w:val="en-IE"/>
              </w:rPr>
              <w:t xml:space="preserve">Demonstrate knowledge of Audit. </w:t>
            </w:r>
          </w:p>
          <w:p w14:paraId="6E6DD8B4" w14:textId="77777777" w:rsidR="000D3FC4" w:rsidRPr="000D3FC4" w:rsidRDefault="000D3FC4" w:rsidP="000D3FC4">
            <w:pPr>
              <w:rPr>
                <w:rFonts w:ascii="Arial" w:hAnsi="Arial" w:cs="Arial"/>
                <w:iCs/>
                <w:lang w:val="en-IE"/>
              </w:rPr>
            </w:pPr>
          </w:p>
          <w:p w14:paraId="58563905" w14:textId="77777777" w:rsidR="000D3FC4" w:rsidRPr="000D3FC4" w:rsidRDefault="000D3FC4" w:rsidP="000D3FC4">
            <w:pPr>
              <w:rPr>
                <w:rFonts w:ascii="Arial" w:hAnsi="Arial" w:cs="Arial"/>
                <w:b/>
                <w:bCs/>
                <w:iCs/>
                <w:lang w:val="en-IE"/>
              </w:rPr>
            </w:pPr>
            <w:r w:rsidRPr="000D3FC4">
              <w:rPr>
                <w:rFonts w:ascii="Arial" w:hAnsi="Arial" w:cs="Arial"/>
                <w:b/>
                <w:bCs/>
                <w:iCs/>
                <w:lang w:val="en-IE"/>
              </w:rPr>
              <w:t>4. Knowledge / Experience Relevant To The Role</w:t>
            </w:r>
          </w:p>
          <w:p w14:paraId="7ED66BE0" w14:textId="77777777" w:rsidR="000D3FC4" w:rsidRPr="000D3FC4" w:rsidRDefault="000D3FC4" w:rsidP="000D3FC4">
            <w:pPr>
              <w:numPr>
                <w:ilvl w:val="0"/>
                <w:numId w:val="47"/>
              </w:numPr>
              <w:rPr>
                <w:rFonts w:ascii="Arial" w:hAnsi="Arial" w:cs="Arial"/>
                <w:iCs/>
                <w:lang w:val="en-IE"/>
              </w:rPr>
            </w:pPr>
            <w:r w:rsidRPr="000D3FC4">
              <w:rPr>
                <w:rFonts w:ascii="Arial" w:hAnsi="Arial" w:cs="Arial"/>
                <w:iCs/>
                <w:lang w:val="en-IE"/>
              </w:rPr>
              <w:t xml:space="preserve">Demonstrate a good knowledge of the Health Service with particular reference to professional development issues, midwife education and practice development. </w:t>
            </w:r>
          </w:p>
          <w:p w14:paraId="02F56245" w14:textId="77777777" w:rsidR="000D3FC4" w:rsidRPr="000D3FC4" w:rsidRDefault="000D3FC4" w:rsidP="000D3FC4">
            <w:pPr>
              <w:numPr>
                <w:ilvl w:val="0"/>
                <w:numId w:val="47"/>
              </w:numPr>
              <w:rPr>
                <w:rFonts w:ascii="Arial" w:hAnsi="Arial" w:cs="Arial"/>
                <w:iCs/>
                <w:lang w:val="en-IE"/>
              </w:rPr>
            </w:pPr>
            <w:r w:rsidRPr="000D3FC4">
              <w:rPr>
                <w:rFonts w:ascii="Arial" w:hAnsi="Arial" w:cs="Arial"/>
                <w:iCs/>
                <w:lang w:val="en-IE"/>
              </w:rPr>
              <w:t xml:space="preserve">Demonstrate knowledge of requirements of pre-registration midwifery and post-registration midwifery programmes (Higher Diploma in Midwifery) and the clinical experiences necessary to meet the needs of these educational programmes. </w:t>
            </w:r>
          </w:p>
          <w:p w14:paraId="1AC7A824" w14:textId="77777777" w:rsidR="000D3FC4" w:rsidRPr="000D3FC4" w:rsidRDefault="000D3FC4" w:rsidP="000D3FC4">
            <w:pPr>
              <w:numPr>
                <w:ilvl w:val="0"/>
                <w:numId w:val="47"/>
              </w:numPr>
              <w:rPr>
                <w:rFonts w:ascii="Arial" w:hAnsi="Arial" w:cs="Arial"/>
                <w:iCs/>
                <w:lang w:val="en-IE"/>
              </w:rPr>
            </w:pPr>
            <w:r w:rsidRPr="000D3FC4">
              <w:rPr>
                <w:rFonts w:ascii="Arial" w:hAnsi="Arial" w:cs="Arial"/>
                <w:iCs/>
                <w:lang w:val="en-IE"/>
              </w:rPr>
              <w:t xml:space="preserve">Demonstrate a broad knowledge of the developments in midwifery education and practice. </w:t>
            </w:r>
          </w:p>
          <w:p w14:paraId="788A33F6" w14:textId="77777777" w:rsidR="000D3FC4" w:rsidRPr="000D3FC4" w:rsidRDefault="000D3FC4" w:rsidP="000D3FC4">
            <w:pPr>
              <w:numPr>
                <w:ilvl w:val="0"/>
                <w:numId w:val="47"/>
              </w:numPr>
              <w:rPr>
                <w:rFonts w:ascii="Arial" w:hAnsi="Arial" w:cs="Arial"/>
                <w:iCs/>
                <w:lang w:val="en-IE"/>
              </w:rPr>
            </w:pPr>
            <w:r w:rsidRPr="000D3FC4">
              <w:rPr>
                <w:rFonts w:ascii="Arial" w:hAnsi="Arial" w:cs="Arial"/>
                <w:iCs/>
                <w:lang w:val="en-IE"/>
              </w:rPr>
              <w:t xml:space="preserve">Demonstrate theoretical and clinical knowledge appropriate to the complexities of the post. </w:t>
            </w:r>
          </w:p>
          <w:p w14:paraId="17D75E20" w14:textId="529F8D5F" w:rsidR="00CA37DB" w:rsidRPr="000D3FC4" w:rsidRDefault="000D3FC4" w:rsidP="00CA37DB">
            <w:pPr>
              <w:numPr>
                <w:ilvl w:val="0"/>
                <w:numId w:val="47"/>
              </w:numPr>
              <w:rPr>
                <w:rFonts w:ascii="Arial" w:hAnsi="Arial" w:cs="Arial"/>
                <w:iCs/>
                <w:color w:val="FF0000"/>
                <w:lang w:val="en-IE"/>
              </w:rPr>
            </w:pPr>
            <w:r w:rsidRPr="000D3FC4">
              <w:rPr>
                <w:rFonts w:ascii="Arial" w:hAnsi="Arial" w:cs="Arial"/>
                <w:iCs/>
                <w:lang w:val="en-IE"/>
              </w:rPr>
              <w:t>Demonstrate evidence of computer skills including Microsoft Word, Excel and use of email, Maternal New-born Clinical Management System (MNCMS) etc.</w:t>
            </w:r>
          </w:p>
        </w:tc>
      </w:tr>
      <w:tr w:rsidR="00CA37DB" w:rsidRPr="00125D27" w14:paraId="62FDDF5C" w14:textId="77777777" w:rsidTr="00BC346B">
        <w:trPr>
          <w:trHeight w:val="1048"/>
        </w:trPr>
        <w:tc>
          <w:tcPr>
            <w:tcW w:w="2364" w:type="dxa"/>
          </w:tcPr>
          <w:p w14:paraId="64DB7B92" w14:textId="77777777" w:rsidR="00CA37DB" w:rsidRPr="00125D27" w:rsidRDefault="00CA37DB" w:rsidP="00CA37DB">
            <w:pPr>
              <w:rPr>
                <w:rFonts w:ascii="Arial" w:hAnsi="Arial" w:cs="Arial"/>
                <w:b/>
                <w:bCs/>
              </w:rPr>
            </w:pPr>
            <w:r w:rsidRPr="00125D27">
              <w:rPr>
                <w:rFonts w:ascii="Arial" w:hAnsi="Arial" w:cs="Arial"/>
                <w:b/>
                <w:bCs/>
              </w:rPr>
              <w:lastRenderedPageBreak/>
              <w:t>Additional eligibility requirements:</w:t>
            </w:r>
          </w:p>
          <w:p w14:paraId="53207FAE" w14:textId="77777777" w:rsidR="00CA37DB" w:rsidRPr="00125D27" w:rsidRDefault="00CA37DB" w:rsidP="00CA37DB">
            <w:pPr>
              <w:rPr>
                <w:rFonts w:ascii="Arial" w:hAnsi="Arial" w:cs="Arial"/>
                <w:b/>
                <w:bCs/>
                <w:color w:val="000000"/>
                <w:highlight w:val="yellow"/>
              </w:rPr>
            </w:pPr>
          </w:p>
        </w:tc>
        <w:tc>
          <w:tcPr>
            <w:tcW w:w="8394" w:type="dxa"/>
          </w:tcPr>
          <w:p w14:paraId="20CF28C7" w14:textId="77777777" w:rsidR="00CA37DB" w:rsidRPr="00125D27" w:rsidRDefault="00CA37DB" w:rsidP="00CA37DB">
            <w:pPr>
              <w:autoSpaceDE w:val="0"/>
              <w:autoSpaceDN w:val="0"/>
              <w:adjustRightInd w:val="0"/>
              <w:rPr>
                <w:rFonts w:ascii="Arial" w:hAnsi="Arial" w:cs="Arial"/>
                <w:color w:val="000000"/>
              </w:rPr>
            </w:pPr>
            <w:r w:rsidRPr="00125D27">
              <w:rPr>
                <w:rFonts w:ascii="Arial" w:hAnsi="Arial" w:cs="Arial"/>
                <w:b/>
                <w:bCs/>
                <w:color w:val="000000"/>
              </w:rPr>
              <w:t xml:space="preserve">Citizenship requirements </w:t>
            </w:r>
          </w:p>
          <w:p w14:paraId="465C29B8" w14:textId="77777777" w:rsidR="00CA37DB" w:rsidRPr="00125D27" w:rsidRDefault="00CA37DB" w:rsidP="00CA37DB">
            <w:pPr>
              <w:autoSpaceDE w:val="0"/>
              <w:autoSpaceDN w:val="0"/>
              <w:adjustRightInd w:val="0"/>
              <w:rPr>
                <w:rFonts w:ascii="Arial" w:hAnsi="Arial" w:cs="Arial"/>
                <w:color w:val="000000"/>
              </w:rPr>
            </w:pPr>
            <w:r w:rsidRPr="00125D27">
              <w:rPr>
                <w:rFonts w:ascii="Arial" w:hAnsi="Arial" w:cs="Arial"/>
                <w:color w:val="000000"/>
              </w:rPr>
              <w:t xml:space="preserve">Eligible candidates must be: </w:t>
            </w:r>
          </w:p>
          <w:p w14:paraId="58B94000" w14:textId="77777777" w:rsidR="00CA37DB" w:rsidRPr="00125D27" w:rsidRDefault="00CA37DB" w:rsidP="006E618B">
            <w:pPr>
              <w:numPr>
                <w:ilvl w:val="0"/>
                <w:numId w:val="30"/>
              </w:numPr>
              <w:spacing w:after="120"/>
              <w:rPr>
                <w:rFonts w:ascii="Arial" w:hAnsi="Arial" w:cs="Arial"/>
              </w:rPr>
            </w:pPr>
            <w:r w:rsidRPr="00125D27">
              <w:rPr>
                <w:rFonts w:ascii="Arial" w:hAnsi="Arial" w:cs="Arial"/>
              </w:rPr>
              <w:t xml:space="preserve">EEA, Swiss, or British citizens </w:t>
            </w:r>
          </w:p>
          <w:p w14:paraId="55D916C4" w14:textId="77777777" w:rsidR="00CA37DB" w:rsidRPr="00125D27" w:rsidRDefault="00CA37DB" w:rsidP="00CA37DB">
            <w:pPr>
              <w:spacing w:after="120"/>
              <w:ind w:left="360"/>
              <w:rPr>
                <w:rFonts w:ascii="Arial" w:hAnsi="Arial" w:cs="Arial"/>
                <w:b/>
              </w:rPr>
            </w:pPr>
            <w:r w:rsidRPr="00125D27">
              <w:rPr>
                <w:rFonts w:ascii="Arial" w:hAnsi="Arial" w:cs="Arial"/>
                <w:b/>
              </w:rPr>
              <w:t>OR</w:t>
            </w:r>
          </w:p>
          <w:p w14:paraId="044B4415" w14:textId="77777777" w:rsidR="00CA37DB" w:rsidRPr="00125D27" w:rsidRDefault="00CA37DB" w:rsidP="006E618B">
            <w:pPr>
              <w:numPr>
                <w:ilvl w:val="0"/>
                <w:numId w:val="30"/>
              </w:numPr>
              <w:spacing w:after="120"/>
              <w:rPr>
                <w:rFonts w:ascii="Arial" w:hAnsi="Arial" w:cs="Arial"/>
              </w:rPr>
            </w:pPr>
            <w:r w:rsidRPr="00125D27">
              <w:rPr>
                <w:rFonts w:ascii="Arial" w:hAnsi="Arial" w:cs="Arial"/>
              </w:rPr>
              <w:t xml:space="preserve">Non-European Economic Area citizens with permission to reside and work in the State </w:t>
            </w:r>
          </w:p>
          <w:p w14:paraId="567F9C2A" w14:textId="77777777" w:rsidR="00CA37DB" w:rsidRPr="004C7311" w:rsidRDefault="00CA37DB" w:rsidP="00CA37DB">
            <w:pPr>
              <w:autoSpaceDE w:val="0"/>
              <w:autoSpaceDN w:val="0"/>
              <w:adjustRightInd w:val="0"/>
              <w:ind w:left="1080"/>
              <w:rPr>
                <w:rFonts w:ascii="Arial" w:hAnsi="Arial" w:cs="Arial"/>
                <w:bCs/>
              </w:rPr>
            </w:pPr>
            <w:r w:rsidRPr="004C7311">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4C7311" w:rsidRDefault="00CA37DB" w:rsidP="00CA37DB">
            <w:pPr>
              <w:spacing w:after="120"/>
              <w:ind w:left="1080"/>
              <w:contextualSpacing/>
              <w:rPr>
                <w:rFonts w:ascii="Arial" w:hAnsi="Arial" w:cs="Arial"/>
              </w:rPr>
            </w:pPr>
          </w:p>
          <w:p w14:paraId="2EA09EEE" w14:textId="5F02B835" w:rsidR="00CA37DB" w:rsidRPr="004C7311" w:rsidRDefault="00CA37DB" w:rsidP="004C7311">
            <w:pPr>
              <w:autoSpaceDE w:val="0"/>
              <w:autoSpaceDN w:val="0"/>
              <w:adjustRightInd w:val="0"/>
              <w:rPr>
                <w:rFonts w:ascii="Arial" w:hAnsi="Arial" w:cs="Arial"/>
                <w:bCs/>
                <w:color w:val="2A2347"/>
              </w:rPr>
            </w:pPr>
            <w:r w:rsidRPr="004C7311">
              <w:rPr>
                <w:rFonts w:ascii="Arial" w:hAnsi="Arial" w:cs="Arial"/>
                <w:bCs/>
              </w:rPr>
              <w:t xml:space="preserve">To qualify candidates must be eligible by the closing date of the campaign. </w:t>
            </w:r>
          </w:p>
        </w:tc>
      </w:tr>
      <w:tr w:rsidR="00CA37DB" w:rsidRPr="00125D27" w14:paraId="4CEBEE4A" w14:textId="77777777" w:rsidTr="00BC346B">
        <w:tc>
          <w:tcPr>
            <w:tcW w:w="2364" w:type="dxa"/>
          </w:tcPr>
          <w:p w14:paraId="406EB087" w14:textId="77777777" w:rsidR="00CA37DB" w:rsidRPr="00125D27" w:rsidRDefault="00CA37DB" w:rsidP="00CA37DB">
            <w:pPr>
              <w:rPr>
                <w:rFonts w:ascii="Arial" w:hAnsi="Arial" w:cs="Arial"/>
                <w:b/>
                <w:bCs/>
              </w:rPr>
            </w:pPr>
            <w:r w:rsidRPr="00125D27">
              <w:rPr>
                <w:rFonts w:ascii="Arial" w:hAnsi="Arial" w:cs="Arial"/>
                <w:b/>
                <w:bCs/>
              </w:rPr>
              <w:t>Campaign Specific Selection Process</w:t>
            </w:r>
          </w:p>
          <w:p w14:paraId="7176F84B" w14:textId="77777777" w:rsidR="00CA37DB" w:rsidRPr="00125D27" w:rsidRDefault="00CA37DB" w:rsidP="00CA37DB">
            <w:pPr>
              <w:rPr>
                <w:rFonts w:ascii="Arial" w:hAnsi="Arial" w:cs="Arial"/>
                <w:b/>
                <w:bCs/>
              </w:rPr>
            </w:pPr>
          </w:p>
          <w:p w14:paraId="7C20397F" w14:textId="77777777" w:rsidR="00CA37DB" w:rsidRPr="00125D27" w:rsidRDefault="00CA37DB" w:rsidP="00CA37DB">
            <w:pPr>
              <w:rPr>
                <w:rFonts w:ascii="Arial" w:hAnsi="Arial" w:cs="Arial"/>
                <w:b/>
                <w:bCs/>
              </w:rPr>
            </w:pPr>
            <w:r w:rsidRPr="00125D27">
              <w:rPr>
                <w:rFonts w:ascii="Arial" w:hAnsi="Arial" w:cs="Arial"/>
                <w:b/>
                <w:bCs/>
              </w:rPr>
              <w:t>Ranking/Shortlisting/ Interview</w:t>
            </w:r>
          </w:p>
        </w:tc>
        <w:tc>
          <w:tcPr>
            <w:tcW w:w="8394" w:type="dxa"/>
          </w:tcPr>
          <w:p w14:paraId="7B4ABED6" w14:textId="77777777" w:rsidR="00CA37DB" w:rsidRPr="00125D27" w:rsidRDefault="00CA37DB" w:rsidP="00CA37DB">
            <w:pPr>
              <w:rPr>
                <w:rFonts w:ascii="Arial" w:hAnsi="Arial" w:cs="Arial"/>
              </w:rPr>
            </w:pPr>
            <w:r w:rsidRPr="00125D2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125D27" w:rsidRDefault="00CA37DB" w:rsidP="00CA37DB">
            <w:pPr>
              <w:rPr>
                <w:rFonts w:ascii="Arial" w:hAnsi="Arial" w:cs="Arial"/>
              </w:rPr>
            </w:pPr>
          </w:p>
          <w:p w14:paraId="65B896F0" w14:textId="77777777" w:rsidR="00CA37DB" w:rsidRPr="00125D27" w:rsidRDefault="00CA37DB" w:rsidP="00CA37DB">
            <w:pPr>
              <w:rPr>
                <w:rFonts w:ascii="Arial" w:hAnsi="Arial" w:cs="Arial"/>
                <w:u w:val="single"/>
              </w:rPr>
            </w:pPr>
            <w:r w:rsidRPr="00125D27">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125D27" w:rsidRDefault="00CA37DB" w:rsidP="00CA37DB">
            <w:pPr>
              <w:rPr>
                <w:rFonts w:ascii="Arial" w:hAnsi="Arial" w:cs="Arial"/>
                <w:i/>
                <w:iCs/>
              </w:rPr>
            </w:pPr>
          </w:p>
          <w:p w14:paraId="4F0D5112" w14:textId="77777777" w:rsidR="00CA37DB" w:rsidRPr="00125D27" w:rsidRDefault="00CA37DB" w:rsidP="00CA37DB">
            <w:pPr>
              <w:rPr>
                <w:rFonts w:ascii="Arial" w:hAnsi="Arial" w:cs="Arial"/>
                <w:iCs/>
              </w:rPr>
            </w:pPr>
            <w:r w:rsidRPr="00125D27">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125D27" w14:paraId="54E866B9" w14:textId="77777777" w:rsidTr="00BC346B">
        <w:tc>
          <w:tcPr>
            <w:tcW w:w="2364" w:type="dxa"/>
          </w:tcPr>
          <w:p w14:paraId="1221630E" w14:textId="77777777" w:rsidR="00CA37DB" w:rsidRPr="00125D27" w:rsidRDefault="00CA37DB" w:rsidP="00CA37DB">
            <w:pPr>
              <w:rPr>
                <w:rFonts w:ascii="Arial" w:hAnsi="Arial" w:cs="Arial"/>
                <w:b/>
                <w:bCs/>
              </w:rPr>
            </w:pPr>
            <w:r w:rsidRPr="00125D27">
              <w:rPr>
                <w:rFonts w:ascii="Arial" w:hAnsi="Arial" w:cs="Arial"/>
                <w:b/>
                <w:bCs/>
              </w:rPr>
              <w:t xml:space="preserve">Diversity, Equality and Inclusion </w:t>
            </w:r>
          </w:p>
          <w:p w14:paraId="25E1BF38" w14:textId="77777777" w:rsidR="00CA37DB" w:rsidRPr="00125D27" w:rsidRDefault="00CA37DB" w:rsidP="00CA37DB">
            <w:pPr>
              <w:jc w:val="right"/>
              <w:rPr>
                <w:rFonts w:ascii="Arial" w:hAnsi="Arial" w:cs="Arial"/>
                <w:b/>
                <w:bCs/>
              </w:rPr>
            </w:pPr>
          </w:p>
        </w:tc>
        <w:tc>
          <w:tcPr>
            <w:tcW w:w="8394" w:type="dxa"/>
          </w:tcPr>
          <w:p w14:paraId="6071847C" w14:textId="77777777" w:rsidR="00CA37DB" w:rsidRPr="00125D27" w:rsidRDefault="00CA37DB" w:rsidP="00CA37DB">
            <w:pPr>
              <w:rPr>
                <w:rFonts w:ascii="Arial" w:hAnsi="Arial" w:cs="Arial"/>
                <w:iCs/>
              </w:rPr>
            </w:pPr>
            <w:r w:rsidRPr="00125D27">
              <w:rPr>
                <w:rFonts w:ascii="Arial" w:hAnsi="Arial" w:cs="Arial"/>
                <w:iCs/>
              </w:rPr>
              <w:t>The HSE is an equal opportunities employer.</w:t>
            </w:r>
          </w:p>
          <w:p w14:paraId="7DF46B46" w14:textId="77777777" w:rsidR="00CA37DB" w:rsidRPr="00125D27" w:rsidRDefault="00CA37DB" w:rsidP="00CA37DB">
            <w:pPr>
              <w:rPr>
                <w:rFonts w:ascii="Arial" w:hAnsi="Arial" w:cs="Arial"/>
                <w:color w:val="000000"/>
                <w:shd w:val="clear" w:color="auto" w:fill="FFFFFF"/>
              </w:rPr>
            </w:pPr>
          </w:p>
          <w:p w14:paraId="24C461A7" w14:textId="77777777" w:rsidR="00CA37DB" w:rsidRPr="00125D27" w:rsidRDefault="00CA37DB" w:rsidP="00CA37DB">
            <w:pPr>
              <w:rPr>
                <w:rFonts w:ascii="Arial" w:hAnsi="Arial" w:cs="Arial"/>
                <w:color w:val="000000"/>
                <w:shd w:val="clear" w:color="auto" w:fill="FFFFFF"/>
              </w:rPr>
            </w:pPr>
            <w:r w:rsidRPr="00125D2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125D27" w:rsidRDefault="00CA37DB" w:rsidP="00CA37DB">
            <w:pPr>
              <w:rPr>
                <w:rFonts w:ascii="Arial" w:hAnsi="Arial" w:cs="Arial"/>
                <w:color w:val="000000"/>
                <w:shd w:val="clear" w:color="auto" w:fill="FFFFFF"/>
              </w:rPr>
            </w:pPr>
          </w:p>
          <w:p w14:paraId="4FB6587C" w14:textId="77777777" w:rsidR="00CA37DB" w:rsidRPr="00125D27" w:rsidRDefault="00CA37DB" w:rsidP="00CA37DB">
            <w:pPr>
              <w:rPr>
                <w:rFonts w:ascii="Arial" w:hAnsi="Arial" w:cs="Arial"/>
                <w:color w:val="000000"/>
                <w:shd w:val="clear" w:color="auto" w:fill="FFFFFF"/>
              </w:rPr>
            </w:pPr>
            <w:r w:rsidRPr="00125D2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125D27" w:rsidRDefault="00CA37DB" w:rsidP="00CA37DB">
            <w:pPr>
              <w:rPr>
                <w:rFonts w:ascii="Arial" w:hAnsi="Arial" w:cs="Arial"/>
                <w:color w:val="000000"/>
                <w:shd w:val="clear" w:color="auto" w:fill="FFFFFF"/>
              </w:rPr>
            </w:pPr>
          </w:p>
          <w:p w14:paraId="7DDA1B15" w14:textId="77777777" w:rsidR="00CA37DB" w:rsidRPr="00125D27" w:rsidRDefault="00CA37DB" w:rsidP="00CA37DB">
            <w:pPr>
              <w:rPr>
                <w:rFonts w:ascii="Arial" w:hAnsi="Arial" w:cs="Arial"/>
                <w:color w:val="000000"/>
                <w:shd w:val="clear" w:color="auto" w:fill="FFFFFF"/>
              </w:rPr>
            </w:pPr>
            <w:r w:rsidRPr="00125D2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125D27" w:rsidRDefault="00CA37DB" w:rsidP="00CA37DB">
            <w:pPr>
              <w:rPr>
                <w:rFonts w:ascii="Arial" w:hAnsi="Arial" w:cs="Arial"/>
                <w:color w:val="000000"/>
                <w:shd w:val="clear" w:color="auto" w:fill="FFFFFF"/>
              </w:rPr>
            </w:pPr>
          </w:p>
          <w:p w14:paraId="4DA8844D" w14:textId="77777777" w:rsidR="00CA37DB" w:rsidRPr="00125D27" w:rsidRDefault="00CA37DB" w:rsidP="00CA37DB">
            <w:pPr>
              <w:rPr>
                <w:rFonts w:ascii="Arial" w:hAnsi="Arial" w:cs="Arial"/>
              </w:rPr>
            </w:pPr>
            <w:r w:rsidRPr="00125D27">
              <w:rPr>
                <w:rFonts w:ascii="Arial" w:hAnsi="Arial" w:cs="Arial"/>
              </w:rPr>
              <w:t xml:space="preserve">For further information on the HSE commitment to Diversity, Equality and Inclusion, please visit the Diversity, Equality and Inclusion web page at </w:t>
            </w:r>
            <w:hyperlink r:id="rId19" w:history="1">
              <w:r w:rsidRPr="00125D27">
                <w:rPr>
                  <w:rFonts w:ascii="Arial" w:hAnsi="Arial" w:cs="Arial"/>
                  <w:color w:val="0000FF"/>
                  <w:u w:val="single"/>
                </w:rPr>
                <w:t>https://www.hse.ie/eng/staff/resources/diversity/</w:t>
              </w:r>
            </w:hyperlink>
            <w:r w:rsidRPr="00125D27">
              <w:rPr>
                <w:rFonts w:ascii="Arial" w:hAnsi="Arial" w:cs="Arial"/>
              </w:rPr>
              <w:t xml:space="preserve"> </w:t>
            </w:r>
            <w:r w:rsidRPr="00125D27" w:rsidDel="009164B8">
              <w:rPr>
                <w:rFonts w:ascii="Arial" w:hAnsi="Arial" w:cs="Arial"/>
              </w:rPr>
              <w:t xml:space="preserve"> </w:t>
            </w:r>
          </w:p>
        </w:tc>
      </w:tr>
      <w:tr w:rsidR="00CA37DB" w:rsidRPr="00125D27" w14:paraId="5FD002F2" w14:textId="77777777" w:rsidTr="00BC346B">
        <w:tc>
          <w:tcPr>
            <w:tcW w:w="2364" w:type="dxa"/>
          </w:tcPr>
          <w:p w14:paraId="72B99E7F" w14:textId="77777777" w:rsidR="00CA37DB" w:rsidRPr="00125D27" w:rsidRDefault="00CA37DB" w:rsidP="00CA37DB">
            <w:pPr>
              <w:rPr>
                <w:rFonts w:ascii="Arial" w:hAnsi="Arial" w:cs="Arial"/>
                <w:b/>
                <w:bCs/>
              </w:rPr>
            </w:pPr>
            <w:r w:rsidRPr="00125D27">
              <w:rPr>
                <w:rFonts w:ascii="Arial" w:hAnsi="Arial" w:cs="Arial"/>
                <w:b/>
                <w:bCs/>
              </w:rPr>
              <w:t>Code of Practice</w:t>
            </w:r>
          </w:p>
        </w:tc>
        <w:tc>
          <w:tcPr>
            <w:tcW w:w="8394" w:type="dxa"/>
          </w:tcPr>
          <w:p w14:paraId="56025F6D" w14:textId="77777777" w:rsidR="00CA37DB" w:rsidRPr="00125D27" w:rsidRDefault="00CA37DB" w:rsidP="00CA37DB">
            <w:pPr>
              <w:rPr>
                <w:rFonts w:ascii="Arial" w:hAnsi="Arial" w:cs="Arial"/>
              </w:rPr>
            </w:pPr>
            <w:r w:rsidRPr="00125D27">
              <w:rPr>
                <w:rFonts w:ascii="Arial" w:hAnsi="Arial" w:cs="Arial"/>
              </w:rPr>
              <w:t xml:space="preserve">The </w:t>
            </w:r>
            <w:r w:rsidRPr="00125D27">
              <w:rPr>
                <w:rFonts w:ascii="Arial" w:hAnsi="Arial" w:cs="Arial"/>
                <w:lang w:val="en-IE"/>
              </w:rPr>
              <w:t xml:space="preserve">Health Service Executive / Public Appointments Service </w:t>
            </w:r>
            <w:r w:rsidRPr="00125D27">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125D27">
              <w:rPr>
                <w:rFonts w:ascii="Arial" w:hAnsi="Arial" w:cs="Arial"/>
                <w:iCs/>
              </w:rPr>
              <w:t xml:space="preserve">facilities for feedback to applicants </w:t>
            </w:r>
            <w:r w:rsidRPr="00125D27">
              <w:rPr>
                <w:rFonts w:ascii="Arial" w:hAnsi="Arial" w:cs="Arial"/>
              </w:rPr>
              <w:t xml:space="preserve">on matters relating to their application when requested, and </w:t>
            </w:r>
            <w:r w:rsidRPr="00125D27">
              <w:rPr>
                <w:rFonts w:ascii="Arial" w:hAnsi="Arial" w:cs="Arial"/>
                <w:lang w:val="en-US"/>
              </w:rPr>
              <w:t xml:space="preserve">outlines procedures in relation to requests for a review of the recruitment and selection process and review in relation to allegations of a breach of the Code of Practice. </w:t>
            </w:r>
            <w:r w:rsidRPr="00125D27">
              <w:rPr>
                <w:rFonts w:ascii="Arial" w:hAnsi="Arial" w:cs="Arial"/>
              </w:rPr>
              <w:t xml:space="preserve"> Additional information on the </w:t>
            </w:r>
            <w:smartTag w:uri="urn:schemas-microsoft-com:office:smarttags" w:element="stockticker">
              <w:r w:rsidRPr="00125D27">
                <w:rPr>
                  <w:rFonts w:ascii="Arial" w:hAnsi="Arial" w:cs="Arial"/>
                </w:rPr>
                <w:t>HSE</w:t>
              </w:r>
            </w:smartTag>
            <w:r w:rsidRPr="00125D27">
              <w:rPr>
                <w:rFonts w:ascii="Arial" w:hAnsi="Arial" w:cs="Arial"/>
              </w:rPr>
              <w:t>’s review process is available in the document posted with each vacancy entitled “Code of Practice, information for candidates”.</w:t>
            </w:r>
          </w:p>
          <w:p w14:paraId="3413CB04" w14:textId="77777777" w:rsidR="00CA37DB" w:rsidRPr="00125D27" w:rsidRDefault="00CA37DB" w:rsidP="00CA37DB">
            <w:pPr>
              <w:ind w:firstLine="720"/>
              <w:rPr>
                <w:rFonts w:ascii="Arial" w:hAnsi="Arial" w:cs="Arial"/>
              </w:rPr>
            </w:pPr>
          </w:p>
          <w:p w14:paraId="766019F0" w14:textId="77777777" w:rsidR="00CA37DB" w:rsidRPr="00125D27" w:rsidRDefault="00CA37DB" w:rsidP="00CA37DB">
            <w:pPr>
              <w:rPr>
                <w:rFonts w:ascii="Arial" w:hAnsi="Arial" w:cs="Arial"/>
              </w:rPr>
            </w:pPr>
            <w:r w:rsidRPr="00125D27">
              <w:rPr>
                <w:rFonts w:ascii="Arial" w:hAnsi="Arial" w:cs="Arial"/>
              </w:rPr>
              <w:t xml:space="preserve">Codes of practice are published by the CPSA and are available on </w:t>
            </w:r>
            <w:hyperlink r:id="rId20" w:history="1">
              <w:r w:rsidRPr="00125D27">
                <w:rPr>
                  <w:rFonts w:ascii="Arial" w:hAnsi="Arial" w:cs="Arial"/>
                  <w:color w:val="0000FF"/>
                  <w:u w:val="single"/>
                </w:rPr>
                <w:t>www.cpsa.ie</w:t>
              </w:r>
            </w:hyperlink>
          </w:p>
        </w:tc>
      </w:tr>
      <w:tr w:rsidR="00CA37DB" w:rsidRPr="00125D27" w14:paraId="6CCCF80C" w14:textId="77777777" w:rsidTr="00BC346B">
        <w:tc>
          <w:tcPr>
            <w:tcW w:w="10758" w:type="dxa"/>
            <w:gridSpan w:val="2"/>
          </w:tcPr>
          <w:p w14:paraId="4A0DFA5F" w14:textId="77777777" w:rsidR="00CA37DB" w:rsidRPr="00125D27" w:rsidRDefault="00CA37DB" w:rsidP="00CA37DB">
            <w:pPr>
              <w:rPr>
                <w:rFonts w:ascii="Arial" w:hAnsi="Arial" w:cs="Arial"/>
              </w:rPr>
            </w:pPr>
            <w:r w:rsidRPr="00125D27">
              <w:rPr>
                <w:rFonts w:ascii="Arial" w:hAnsi="Arial" w:cs="Arial"/>
              </w:rPr>
              <w:t>The reform programme outlined for the Health Services may impact on this role and as structures change the job description may be reviewed.</w:t>
            </w:r>
          </w:p>
          <w:p w14:paraId="154ADD0A" w14:textId="77777777" w:rsidR="00CA37DB" w:rsidRPr="00125D27" w:rsidRDefault="00CA37DB" w:rsidP="00CA37DB">
            <w:pPr>
              <w:rPr>
                <w:rFonts w:ascii="Arial" w:hAnsi="Arial" w:cs="Arial"/>
              </w:rPr>
            </w:pPr>
          </w:p>
          <w:p w14:paraId="740E89E4" w14:textId="77777777" w:rsidR="00CA37DB" w:rsidRPr="00125D27" w:rsidRDefault="00CA37DB" w:rsidP="00CA37DB">
            <w:pPr>
              <w:rPr>
                <w:rFonts w:ascii="Arial" w:hAnsi="Arial" w:cs="Arial"/>
              </w:rPr>
            </w:pPr>
            <w:r w:rsidRPr="00125D27">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4C7311">
        <w:tc>
          <w:tcPr>
            <w:tcW w:w="3374" w:type="dxa"/>
          </w:tcPr>
          <w:p w14:paraId="18180258" w14:textId="77777777" w:rsidR="00CA37DB" w:rsidRPr="00CA37DB" w:rsidRDefault="00CA37DB" w:rsidP="00CA37DB">
            <w:pPr>
              <w:jc w:val="both"/>
              <w:rPr>
                <w:rFonts w:ascii="Calibri" w:hAnsi="Calibri" w:cs="Arial"/>
                <w:b/>
                <w:bCs/>
                <w:sz w:val="22"/>
                <w:szCs w:val="22"/>
              </w:rPr>
            </w:pPr>
            <w:r w:rsidRPr="004C7311">
              <w:rPr>
                <w:rFonts w:ascii="Calibri" w:hAnsi="Calibri" w:cs="Arial"/>
                <w:b/>
                <w:bCs/>
                <w:sz w:val="22"/>
                <w:szCs w:val="22"/>
              </w:rPr>
              <w:t>Tenure</w:t>
            </w:r>
            <w:r w:rsidRPr="00CA37DB">
              <w:rPr>
                <w:rFonts w:ascii="Calibri" w:hAnsi="Calibri" w:cs="Arial"/>
                <w:b/>
                <w:bCs/>
                <w:sz w:val="22"/>
                <w:szCs w:val="22"/>
              </w:rPr>
              <w:t xml:space="preserve"> </w:t>
            </w:r>
          </w:p>
        </w:tc>
        <w:tc>
          <w:tcPr>
            <w:tcW w:w="7144" w:type="dxa"/>
          </w:tcPr>
          <w:p w14:paraId="6C1EA6BC" w14:textId="4CC08794"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 xml:space="preserve">The current vacancy available is pensionable </w:t>
            </w:r>
            <w:r w:rsidRPr="004C7311">
              <w:rPr>
                <w:rFonts w:ascii="Calibri" w:hAnsi="Calibri" w:cs="Arial"/>
                <w:spacing w:val="-3"/>
                <w:sz w:val="22"/>
                <w:szCs w:val="22"/>
              </w:rPr>
              <w:t>temporary and whole time</w:t>
            </w:r>
            <w:r w:rsidR="004C7311" w:rsidRPr="004C7311">
              <w:rPr>
                <w:rFonts w:ascii="Calibri" w:hAnsi="Calibri" w:cs="Arial"/>
                <w:spacing w:val="-3"/>
                <w:sz w:val="22"/>
                <w:szCs w:val="22"/>
              </w:rPr>
              <w:t>.</w:t>
            </w:r>
            <w:r w:rsidRPr="004C7311">
              <w:rPr>
                <w:rFonts w:ascii="Calibri" w:hAnsi="Calibri" w:cs="Arial"/>
                <w:spacing w:val="-3"/>
                <w:sz w:val="22"/>
                <w:szCs w:val="22"/>
              </w:rPr>
              <w:t xml:space="preserve">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4C7311">
        <w:tc>
          <w:tcPr>
            <w:tcW w:w="3374" w:type="dxa"/>
          </w:tcPr>
          <w:p w14:paraId="5BD8845C" w14:textId="77777777" w:rsidR="00CA37DB" w:rsidRPr="004C7311" w:rsidRDefault="00CA37DB" w:rsidP="00CA37DB">
            <w:pPr>
              <w:jc w:val="both"/>
              <w:rPr>
                <w:rFonts w:ascii="Calibri" w:hAnsi="Calibri" w:cs="Arial"/>
                <w:b/>
                <w:bCs/>
                <w:sz w:val="22"/>
                <w:szCs w:val="22"/>
              </w:rPr>
            </w:pPr>
            <w:r w:rsidRPr="004C7311">
              <w:rPr>
                <w:rFonts w:ascii="Calibri" w:hAnsi="Calibri" w:cs="Arial"/>
                <w:b/>
                <w:bCs/>
                <w:sz w:val="22"/>
                <w:szCs w:val="22"/>
              </w:rPr>
              <w:t xml:space="preserve">Remuneration </w:t>
            </w:r>
          </w:p>
        </w:tc>
        <w:tc>
          <w:tcPr>
            <w:tcW w:w="7144" w:type="dxa"/>
          </w:tcPr>
          <w:p w14:paraId="1C5AB5AF" w14:textId="4F158DCD" w:rsidR="00CA37DB" w:rsidRDefault="00CA37DB" w:rsidP="00CA37DB">
            <w:pPr>
              <w:jc w:val="both"/>
              <w:rPr>
                <w:rFonts w:ascii="Calibri" w:hAnsi="Calibri" w:cs="Arial"/>
                <w:color w:val="FF0000"/>
                <w:sz w:val="22"/>
                <w:szCs w:val="22"/>
              </w:rPr>
            </w:pPr>
            <w:r w:rsidRPr="00CA37DB">
              <w:rPr>
                <w:rFonts w:ascii="Calibri" w:hAnsi="Calibri" w:cs="Arial"/>
                <w:sz w:val="22"/>
                <w:szCs w:val="22"/>
              </w:rPr>
              <w:t>The salary scale for the post</w:t>
            </w:r>
            <w:r w:rsidR="004C7311">
              <w:rPr>
                <w:rFonts w:ascii="Calibri" w:hAnsi="Calibri" w:cs="Arial"/>
                <w:sz w:val="22"/>
                <w:szCs w:val="22"/>
              </w:rPr>
              <w:t xml:space="preserve"> at </w:t>
            </w:r>
            <w:r w:rsidR="004C7311" w:rsidRPr="004C7311">
              <w:rPr>
                <w:rFonts w:ascii="Calibri" w:hAnsi="Calibri" w:cs="Arial"/>
                <w:b/>
                <w:bCs/>
                <w:sz w:val="22"/>
                <w:szCs w:val="22"/>
              </w:rPr>
              <w:t>(01/06/2026)</w:t>
            </w:r>
            <w:r w:rsidRPr="00CA37DB">
              <w:rPr>
                <w:rFonts w:ascii="Calibri" w:hAnsi="Calibri" w:cs="Arial"/>
                <w:sz w:val="22"/>
                <w:szCs w:val="22"/>
              </w:rPr>
              <w:t xml:space="preserve"> is: </w:t>
            </w:r>
          </w:p>
          <w:p w14:paraId="08EDC865" w14:textId="252D72C8" w:rsidR="004C7311" w:rsidRDefault="004C7311" w:rsidP="00CA37DB">
            <w:pPr>
              <w:jc w:val="both"/>
              <w:rPr>
                <w:rFonts w:ascii="Calibri" w:hAnsi="Calibri" w:cs="Arial"/>
                <w:color w:val="FF0000"/>
                <w:sz w:val="22"/>
                <w:szCs w:val="22"/>
              </w:rPr>
            </w:pPr>
          </w:p>
          <w:p w14:paraId="5B991CF3" w14:textId="0561C7FC" w:rsidR="004C7311" w:rsidRPr="004C7311" w:rsidRDefault="004C7311" w:rsidP="00CA37DB">
            <w:pPr>
              <w:jc w:val="both"/>
              <w:rPr>
                <w:rFonts w:ascii="Calibri" w:hAnsi="Calibri" w:cs="Arial"/>
                <w:sz w:val="22"/>
                <w:szCs w:val="22"/>
              </w:rPr>
            </w:pPr>
            <w:r w:rsidRPr="004C7311">
              <w:rPr>
                <w:rFonts w:ascii="Calibri" w:hAnsi="Calibri" w:cs="Arial"/>
                <w:sz w:val="22"/>
                <w:szCs w:val="22"/>
              </w:rPr>
              <w:t xml:space="preserve">62,699 63,737 64,615 66,048 67,633 69,189 70,745 72,497 74,123 76,921 </w:t>
            </w:r>
            <w:r w:rsidRPr="004C7311">
              <w:rPr>
                <w:rFonts w:ascii="Calibri" w:hAnsi="Calibri" w:cs="Arial"/>
                <w:b/>
                <w:bCs/>
                <w:sz w:val="22"/>
                <w:szCs w:val="22"/>
              </w:rPr>
              <w:t>79,227 LSI</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4C7311">
        <w:tc>
          <w:tcPr>
            <w:tcW w:w="3374" w:type="dxa"/>
          </w:tcPr>
          <w:p w14:paraId="0E1B5136" w14:textId="77777777" w:rsidR="00CA37DB" w:rsidRPr="004C7311" w:rsidRDefault="00CA37DB" w:rsidP="00CA37DB">
            <w:pPr>
              <w:jc w:val="both"/>
              <w:rPr>
                <w:rFonts w:ascii="Calibri" w:hAnsi="Calibri" w:cs="Arial"/>
                <w:b/>
                <w:bCs/>
                <w:sz w:val="22"/>
                <w:szCs w:val="22"/>
              </w:rPr>
            </w:pPr>
            <w:r w:rsidRPr="004C7311">
              <w:rPr>
                <w:rFonts w:ascii="Calibri" w:hAnsi="Calibri" w:cs="Arial"/>
                <w:b/>
                <w:bCs/>
                <w:sz w:val="22"/>
                <w:szCs w:val="22"/>
              </w:rPr>
              <w:t>Working Week</w:t>
            </w:r>
          </w:p>
          <w:p w14:paraId="49074E0C" w14:textId="77777777" w:rsidR="00CA37DB" w:rsidRPr="004C7311" w:rsidRDefault="00CA37DB" w:rsidP="00CA37DB">
            <w:pPr>
              <w:jc w:val="both"/>
              <w:rPr>
                <w:rFonts w:ascii="Calibri" w:hAnsi="Calibri" w:cs="Arial"/>
                <w:b/>
                <w:bCs/>
                <w:sz w:val="22"/>
                <w:szCs w:val="22"/>
              </w:rPr>
            </w:pPr>
          </w:p>
        </w:tc>
        <w:tc>
          <w:tcPr>
            <w:tcW w:w="7144" w:type="dxa"/>
          </w:tcPr>
          <w:p w14:paraId="4E52EFD8" w14:textId="3EB308E4" w:rsidR="00CA37DB" w:rsidRPr="004C7311"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4C7311">
              <w:rPr>
                <w:rFonts w:ascii="Arial" w:eastAsia="Calibri" w:hAnsi="Arial" w:cs="Arial"/>
                <w:b/>
                <w:bCs/>
                <w:lang w:val="en-US" w:eastAsia="en-US"/>
              </w:rPr>
              <w:t>37.5</w:t>
            </w:r>
            <w:r w:rsidRPr="00CA37DB">
              <w:rPr>
                <w:rFonts w:ascii="Arial" w:eastAsia="Calibri" w:hAnsi="Arial" w:cs="Arial"/>
                <w:lang w:val="en-US" w:eastAsia="en-US"/>
              </w:rPr>
              <w:t xml:space="preserve"> hours per week. Your normal weekly working hours are </w:t>
            </w:r>
            <w:r w:rsidR="004C7311">
              <w:rPr>
                <w:rFonts w:ascii="Arial" w:eastAsia="Calibri" w:hAnsi="Arial" w:cs="Arial"/>
                <w:b/>
                <w:bCs/>
                <w:lang w:val="en-US" w:eastAsia="en-US"/>
              </w:rPr>
              <w:t>37.5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4C7311">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4C7311">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4C7311">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4C7311">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4C7311">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lastRenderedPageBreak/>
              <w:t xml:space="preserve">The welfare and protection of children is the responsibility of all HSE staff. You must be aware of and understand your specific responsibilities under the </w:t>
            </w:r>
            <w:r w:rsidRPr="00CA37DB">
              <w:rPr>
                <w:rFonts w:ascii="Calibri" w:hAnsi="Calibri" w:cs="Calibri"/>
                <w:color w:val="000000"/>
                <w:sz w:val="22"/>
                <w:szCs w:val="22"/>
                <w:lang w:val="en-IE" w:eastAsia="en-IE"/>
              </w:rPr>
              <w:lastRenderedPageBreak/>
              <w:t xml:space="preserve">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3"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4"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4C7311">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4C7311">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779BF"/>
    <w:multiLevelType w:val="hybridMultilevel"/>
    <w:tmpl w:val="B5C84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7E60BB8"/>
    <w:multiLevelType w:val="hybridMultilevel"/>
    <w:tmpl w:val="9B245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6108C5"/>
    <w:multiLevelType w:val="hybridMultilevel"/>
    <w:tmpl w:val="5B925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C323F2"/>
    <w:multiLevelType w:val="hybridMultilevel"/>
    <w:tmpl w:val="85663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E1A5FD1"/>
    <w:multiLevelType w:val="multilevel"/>
    <w:tmpl w:val="3D0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74662"/>
    <w:multiLevelType w:val="multilevel"/>
    <w:tmpl w:val="BB0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F2C35"/>
    <w:multiLevelType w:val="hybridMultilevel"/>
    <w:tmpl w:val="4F409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8852DE"/>
    <w:multiLevelType w:val="hybridMultilevel"/>
    <w:tmpl w:val="C0783D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D20030"/>
    <w:multiLevelType w:val="hybridMultilevel"/>
    <w:tmpl w:val="C26C5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0F076B"/>
    <w:multiLevelType w:val="multilevel"/>
    <w:tmpl w:val="6D1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1E1761"/>
    <w:multiLevelType w:val="hybridMultilevel"/>
    <w:tmpl w:val="29DAE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5417C"/>
    <w:multiLevelType w:val="hybridMultilevel"/>
    <w:tmpl w:val="0AEA0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1E00FEE"/>
    <w:multiLevelType w:val="hybridMultilevel"/>
    <w:tmpl w:val="953CC0FC"/>
    <w:lvl w:ilvl="0" w:tplc="04F0DCA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30D32A3"/>
    <w:multiLevelType w:val="multilevel"/>
    <w:tmpl w:val="C78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4971D9"/>
    <w:multiLevelType w:val="hybridMultilevel"/>
    <w:tmpl w:val="D02E2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6E06B9E"/>
    <w:multiLevelType w:val="hybridMultilevel"/>
    <w:tmpl w:val="AF6C4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251EE7"/>
    <w:multiLevelType w:val="hybridMultilevel"/>
    <w:tmpl w:val="E78A15A6"/>
    <w:lvl w:ilvl="0" w:tplc="CED679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6"/>
  </w:num>
  <w:num w:numId="3">
    <w:abstractNumId w:val="27"/>
  </w:num>
  <w:num w:numId="4">
    <w:abstractNumId w:val="25"/>
  </w:num>
  <w:num w:numId="5">
    <w:abstractNumId w:val="34"/>
  </w:num>
  <w:num w:numId="6">
    <w:abstractNumId w:val="4"/>
  </w:num>
  <w:num w:numId="7">
    <w:abstractNumId w:val="45"/>
  </w:num>
  <w:num w:numId="8">
    <w:abstractNumId w:val="48"/>
  </w:num>
  <w:num w:numId="9">
    <w:abstractNumId w:val="47"/>
  </w:num>
  <w:num w:numId="10">
    <w:abstractNumId w:val="22"/>
  </w:num>
  <w:num w:numId="11">
    <w:abstractNumId w:val="37"/>
  </w:num>
  <w:num w:numId="12">
    <w:abstractNumId w:val="6"/>
  </w:num>
  <w:num w:numId="13">
    <w:abstractNumId w:val="9"/>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31"/>
  </w:num>
  <w:num w:numId="17">
    <w:abstractNumId w:val="42"/>
  </w:num>
  <w:num w:numId="18">
    <w:abstractNumId w:val="26"/>
  </w:num>
  <w:num w:numId="19">
    <w:abstractNumId w:val="39"/>
  </w:num>
  <w:num w:numId="20">
    <w:abstractNumId w:val="8"/>
  </w:num>
  <w:num w:numId="21">
    <w:abstractNumId w:val="36"/>
  </w:num>
  <w:num w:numId="22">
    <w:abstractNumId w:val="20"/>
  </w:num>
  <w:num w:numId="23">
    <w:abstractNumId w:val="3"/>
  </w:num>
  <w:num w:numId="24">
    <w:abstractNumId w:val="15"/>
  </w:num>
  <w:num w:numId="25">
    <w:abstractNumId w:val="44"/>
  </w:num>
  <w:num w:numId="26">
    <w:abstractNumId w:val="21"/>
  </w:num>
  <w:num w:numId="27">
    <w:abstractNumId w:val="31"/>
  </w:num>
  <w:num w:numId="28">
    <w:abstractNumId w:val="38"/>
  </w:num>
  <w:num w:numId="29">
    <w:abstractNumId w:val="12"/>
  </w:num>
  <w:num w:numId="30">
    <w:abstractNumId w:val="14"/>
  </w:num>
  <w:num w:numId="31">
    <w:abstractNumId w:val="30"/>
  </w:num>
  <w:num w:numId="32">
    <w:abstractNumId w:val="7"/>
  </w:num>
  <w:num w:numId="33">
    <w:abstractNumId w:val="10"/>
  </w:num>
  <w:num w:numId="34">
    <w:abstractNumId w:val="43"/>
  </w:num>
  <w:num w:numId="35">
    <w:abstractNumId w:val="11"/>
  </w:num>
  <w:num w:numId="36">
    <w:abstractNumId w:val="13"/>
  </w:num>
  <w:num w:numId="37">
    <w:abstractNumId w:val="35"/>
  </w:num>
  <w:num w:numId="38">
    <w:abstractNumId w:val="23"/>
  </w:num>
  <w:num w:numId="39">
    <w:abstractNumId w:val="24"/>
  </w:num>
  <w:num w:numId="40">
    <w:abstractNumId w:val="28"/>
  </w:num>
  <w:num w:numId="41">
    <w:abstractNumId w:val="32"/>
  </w:num>
  <w:num w:numId="42">
    <w:abstractNumId w:val="5"/>
  </w:num>
  <w:num w:numId="43">
    <w:abstractNumId w:val="41"/>
  </w:num>
  <w:num w:numId="44">
    <w:abstractNumId w:val="29"/>
  </w:num>
  <w:num w:numId="45">
    <w:abstractNumId w:val="18"/>
  </w:num>
  <w:num w:numId="46">
    <w:abstractNumId w:val="19"/>
  </w:num>
  <w:num w:numId="47">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D3FC4"/>
    <w:rsid w:val="000E4C1D"/>
    <w:rsid w:val="000E512B"/>
    <w:rsid w:val="000F048B"/>
    <w:rsid w:val="00121DD1"/>
    <w:rsid w:val="00125D27"/>
    <w:rsid w:val="00126C83"/>
    <w:rsid w:val="0014041D"/>
    <w:rsid w:val="00140D27"/>
    <w:rsid w:val="00146DAE"/>
    <w:rsid w:val="0019117D"/>
    <w:rsid w:val="001970D5"/>
    <w:rsid w:val="001B0006"/>
    <w:rsid w:val="001B500A"/>
    <w:rsid w:val="001C686C"/>
    <w:rsid w:val="001E7C14"/>
    <w:rsid w:val="001F2FA9"/>
    <w:rsid w:val="001F64A3"/>
    <w:rsid w:val="00243D2B"/>
    <w:rsid w:val="00252016"/>
    <w:rsid w:val="002C769E"/>
    <w:rsid w:val="002D5D1F"/>
    <w:rsid w:val="002D6870"/>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C7311"/>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44D94"/>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1682D"/>
    <w:rsid w:val="00920643"/>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3DD"/>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CF7F12"/>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3784B"/>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00F6"/>
    <w:rsid w:val="00FF6837"/>
    <w:rsid w:val="00FF7B95"/>
    <w:rsid w:val="00FF7D82"/>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3">
    <w:name w:val="heading 3"/>
    <w:basedOn w:val="Normal"/>
    <w:next w:val="Normal"/>
    <w:link w:val="Heading3Char"/>
    <w:uiPriority w:val="9"/>
    <w:semiHidden/>
    <w:unhideWhenUsed/>
    <w:qFormat/>
    <w:rsid w:val="000D3FC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125D27"/>
    <w:rPr>
      <w:color w:val="605E5C"/>
      <w:shd w:val="clear" w:color="auto" w:fill="E1DFDD"/>
    </w:rPr>
  </w:style>
  <w:style w:type="character" w:customStyle="1" w:styleId="Heading3Char">
    <w:name w:val="Heading 3 Char"/>
    <w:basedOn w:val="DefaultParagraphFont"/>
    <w:link w:val="Heading3"/>
    <w:uiPriority w:val="9"/>
    <w:semiHidden/>
    <w:rsid w:val="000D3FC4"/>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9450">
      <w:bodyDiv w:val="1"/>
      <w:marLeft w:val="0"/>
      <w:marRight w:val="0"/>
      <w:marTop w:val="0"/>
      <w:marBottom w:val="0"/>
      <w:divBdr>
        <w:top w:val="none" w:sz="0" w:space="0" w:color="auto"/>
        <w:left w:val="none" w:sz="0" w:space="0" w:color="auto"/>
        <w:bottom w:val="none" w:sz="0" w:space="0" w:color="auto"/>
        <w:right w:val="none" w:sz="0" w:space="0" w:color="auto"/>
      </w:divBdr>
    </w:div>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Annmarie.Grealis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uline.Tarpey@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5457</Words>
  <Characters>33113</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12</cp:revision>
  <cp:lastPrinted>2011-06-21T19:59:00Z</cp:lastPrinted>
  <dcterms:created xsi:type="dcterms:W3CDTF">2026-03-04T09:35:00Z</dcterms:created>
  <dcterms:modified xsi:type="dcterms:W3CDTF">2026-06-18T10:26:00Z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