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b/>
          <w:bCs/>
          <w:color w:val="999999"/>
          <w:sz w:val="21"/>
          <w:szCs w:val="21"/>
          <w:lang w:eastAsia="en-IE"/>
        </w:rPr>
        <w:t>Current Work-Profile;</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b/>
          <w:bCs/>
          <w:color w:val="999999"/>
          <w:sz w:val="21"/>
          <w:szCs w:val="21"/>
          <w:lang w:eastAsia="en-IE"/>
        </w:rPr>
        <w:t>Plain Film X-Ray Reporting;</w:t>
      </w:r>
      <w:r w:rsidRPr="000C5878">
        <w:rPr>
          <w:rFonts w:ascii="Arial" w:eastAsia="Times New Roman" w:hAnsi="Arial" w:cs="Arial"/>
          <w:color w:val="999999"/>
          <w:sz w:val="21"/>
          <w:szCs w:val="21"/>
          <w:lang w:eastAsia="en-IE"/>
        </w:rPr>
        <w:t xml:space="preserve"> Reports </w:t>
      </w:r>
      <w:proofErr w:type="gramStart"/>
      <w:r w:rsidRPr="000C5878">
        <w:rPr>
          <w:rFonts w:ascii="Arial" w:eastAsia="Times New Roman" w:hAnsi="Arial" w:cs="Arial"/>
          <w:color w:val="999999"/>
          <w:sz w:val="21"/>
          <w:szCs w:val="21"/>
          <w:lang w:eastAsia="en-IE"/>
        </w:rPr>
        <w:t>are provided</w:t>
      </w:r>
      <w:proofErr w:type="gramEnd"/>
      <w:r w:rsidRPr="000C5878">
        <w:rPr>
          <w:rFonts w:ascii="Arial" w:eastAsia="Times New Roman" w:hAnsi="Arial" w:cs="Arial"/>
          <w:color w:val="999999"/>
          <w:sz w:val="21"/>
          <w:szCs w:val="21"/>
          <w:lang w:eastAsia="en-IE"/>
        </w:rPr>
        <w:t xml:space="preserve"> on all plain radiographic examinations completed in Sligo University Hospital, and the following Community Hospitals; </w:t>
      </w:r>
      <w:proofErr w:type="spellStart"/>
      <w:r w:rsidRPr="000C5878">
        <w:rPr>
          <w:rFonts w:ascii="Arial" w:eastAsia="Times New Roman" w:hAnsi="Arial" w:cs="Arial"/>
          <w:color w:val="999999"/>
          <w:sz w:val="21"/>
          <w:szCs w:val="21"/>
          <w:lang w:eastAsia="en-IE"/>
        </w:rPr>
        <w:t>Shiel</w:t>
      </w:r>
      <w:proofErr w:type="spellEnd"/>
      <w:r w:rsidRPr="000C5878">
        <w:rPr>
          <w:rFonts w:ascii="Arial" w:eastAsia="Times New Roman" w:hAnsi="Arial" w:cs="Arial"/>
          <w:color w:val="999999"/>
          <w:sz w:val="21"/>
          <w:szCs w:val="21"/>
          <w:lang w:eastAsia="en-IE"/>
        </w:rPr>
        <w:t xml:space="preserve"> Hospital </w:t>
      </w:r>
      <w:proofErr w:type="spellStart"/>
      <w:r w:rsidRPr="000C5878">
        <w:rPr>
          <w:rFonts w:ascii="Arial" w:eastAsia="Times New Roman" w:hAnsi="Arial" w:cs="Arial"/>
          <w:color w:val="999999"/>
          <w:sz w:val="21"/>
          <w:szCs w:val="21"/>
          <w:lang w:eastAsia="en-IE"/>
        </w:rPr>
        <w:t>Ballyshannon</w:t>
      </w:r>
      <w:proofErr w:type="spellEnd"/>
      <w:r w:rsidRPr="000C5878">
        <w:rPr>
          <w:rFonts w:ascii="Arial" w:eastAsia="Times New Roman" w:hAnsi="Arial" w:cs="Arial"/>
          <w:color w:val="999999"/>
          <w:sz w:val="21"/>
          <w:szCs w:val="21"/>
          <w:lang w:eastAsia="en-IE"/>
        </w:rPr>
        <w:t xml:space="preserve">, Our Lady’s Hospital, Manorhamilton and </w:t>
      </w:r>
      <w:proofErr w:type="spellStart"/>
      <w:r w:rsidRPr="000C5878">
        <w:rPr>
          <w:rFonts w:ascii="Arial" w:eastAsia="Times New Roman" w:hAnsi="Arial" w:cs="Arial"/>
          <w:color w:val="999999"/>
          <w:sz w:val="21"/>
          <w:szCs w:val="21"/>
          <w:lang w:eastAsia="en-IE"/>
        </w:rPr>
        <w:t>Markievicz</w:t>
      </w:r>
      <w:proofErr w:type="spellEnd"/>
      <w:r w:rsidRPr="000C5878">
        <w:rPr>
          <w:rFonts w:ascii="Arial" w:eastAsia="Times New Roman" w:hAnsi="Arial" w:cs="Arial"/>
          <w:color w:val="999999"/>
          <w:sz w:val="21"/>
          <w:szCs w:val="21"/>
          <w:lang w:eastAsia="en-IE"/>
        </w:rPr>
        <w:t xml:space="preserve"> House, </w:t>
      </w:r>
      <w:proofErr w:type="spellStart"/>
      <w:r w:rsidRPr="000C5878">
        <w:rPr>
          <w:rFonts w:ascii="Arial" w:eastAsia="Times New Roman" w:hAnsi="Arial" w:cs="Arial"/>
          <w:color w:val="999999"/>
          <w:sz w:val="21"/>
          <w:szCs w:val="21"/>
          <w:lang w:eastAsia="en-IE"/>
        </w:rPr>
        <w:t>PublicHealth</w:t>
      </w:r>
      <w:proofErr w:type="spellEnd"/>
      <w:r w:rsidRPr="000C5878">
        <w:rPr>
          <w:rFonts w:ascii="Arial" w:eastAsia="Times New Roman" w:hAnsi="Arial" w:cs="Arial"/>
          <w:color w:val="999999"/>
          <w:sz w:val="21"/>
          <w:szCs w:val="21"/>
          <w:lang w:eastAsia="en-IE"/>
        </w:rPr>
        <w:t>.</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b/>
          <w:bCs/>
          <w:color w:val="999999"/>
          <w:sz w:val="21"/>
          <w:szCs w:val="21"/>
          <w:lang w:eastAsia="en-IE"/>
        </w:rPr>
        <w:t>Contrast Studies;</w:t>
      </w:r>
      <w:r w:rsidRPr="000C5878">
        <w:rPr>
          <w:rFonts w:ascii="Arial" w:eastAsia="Times New Roman" w:hAnsi="Arial" w:cs="Arial"/>
          <w:color w:val="999999"/>
          <w:sz w:val="21"/>
          <w:szCs w:val="21"/>
          <w:lang w:eastAsia="en-IE"/>
        </w:rPr>
        <w:t xml:space="preserve"> Due to the increased use of endoscopy, like other hospitals, the number of contrast studies has reduced over recent years. However, we still perform some barium swallows, barium </w:t>
      </w:r>
      <w:proofErr w:type="gramStart"/>
      <w:r w:rsidRPr="000C5878">
        <w:rPr>
          <w:rFonts w:ascii="Arial" w:eastAsia="Times New Roman" w:hAnsi="Arial" w:cs="Arial"/>
          <w:color w:val="999999"/>
          <w:sz w:val="21"/>
          <w:szCs w:val="21"/>
          <w:lang w:eastAsia="en-IE"/>
        </w:rPr>
        <w:t>meals and enemas</w:t>
      </w:r>
      <w:proofErr w:type="gramEnd"/>
      <w:r w:rsidRPr="000C5878">
        <w:rPr>
          <w:rFonts w:ascii="Arial" w:eastAsia="Times New Roman" w:hAnsi="Arial" w:cs="Arial"/>
          <w:color w:val="999999"/>
          <w:sz w:val="21"/>
          <w:szCs w:val="21"/>
          <w:lang w:eastAsia="en-IE"/>
        </w:rPr>
        <w:t xml:space="preserve"> and small bowel studies.</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 xml:space="preserve">We also perform small numbers of T-tube </w:t>
      </w:r>
      <w:proofErr w:type="spellStart"/>
      <w:r w:rsidRPr="000C5878">
        <w:rPr>
          <w:rFonts w:ascii="Arial" w:eastAsia="Times New Roman" w:hAnsi="Arial" w:cs="Arial"/>
          <w:color w:val="999999"/>
          <w:sz w:val="21"/>
          <w:szCs w:val="21"/>
          <w:lang w:eastAsia="en-IE"/>
        </w:rPr>
        <w:t>cholangiograms</w:t>
      </w:r>
      <w:proofErr w:type="spellEnd"/>
      <w:r w:rsidRPr="000C5878">
        <w:rPr>
          <w:rFonts w:ascii="Arial" w:eastAsia="Times New Roman" w:hAnsi="Arial" w:cs="Arial"/>
          <w:color w:val="999999"/>
          <w:sz w:val="21"/>
          <w:szCs w:val="21"/>
          <w:lang w:eastAsia="en-IE"/>
        </w:rPr>
        <w:t xml:space="preserve">, Urethrograms, </w:t>
      </w:r>
      <w:proofErr w:type="spellStart"/>
      <w:r w:rsidRPr="000C5878">
        <w:rPr>
          <w:rFonts w:ascii="Arial" w:eastAsia="Times New Roman" w:hAnsi="Arial" w:cs="Arial"/>
          <w:color w:val="999999"/>
          <w:sz w:val="21"/>
          <w:szCs w:val="21"/>
          <w:lang w:eastAsia="en-IE"/>
        </w:rPr>
        <w:t>Micturating</w:t>
      </w:r>
      <w:proofErr w:type="spellEnd"/>
      <w:r w:rsidRPr="000C5878">
        <w:rPr>
          <w:rFonts w:ascii="Arial" w:eastAsia="Times New Roman" w:hAnsi="Arial" w:cs="Arial"/>
          <w:color w:val="999999"/>
          <w:sz w:val="21"/>
          <w:szCs w:val="21"/>
          <w:lang w:eastAsia="en-IE"/>
        </w:rPr>
        <w:t xml:space="preserve"> </w:t>
      </w:r>
      <w:proofErr w:type="spellStart"/>
      <w:r w:rsidRPr="000C5878">
        <w:rPr>
          <w:rFonts w:ascii="Arial" w:eastAsia="Times New Roman" w:hAnsi="Arial" w:cs="Arial"/>
          <w:color w:val="999999"/>
          <w:sz w:val="21"/>
          <w:szCs w:val="21"/>
          <w:lang w:eastAsia="en-IE"/>
        </w:rPr>
        <w:t>Cystourethrograms</w:t>
      </w:r>
      <w:proofErr w:type="spellEnd"/>
      <w:r w:rsidRPr="000C5878">
        <w:rPr>
          <w:rFonts w:ascii="Arial" w:eastAsia="Times New Roman" w:hAnsi="Arial" w:cs="Arial"/>
          <w:color w:val="999999"/>
          <w:sz w:val="21"/>
          <w:szCs w:val="21"/>
          <w:lang w:eastAsia="en-IE"/>
        </w:rPr>
        <w:t xml:space="preserve">, </w:t>
      </w:r>
      <w:proofErr w:type="spellStart"/>
      <w:r w:rsidRPr="000C5878">
        <w:rPr>
          <w:rFonts w:ascii="Arial" w:eastAsia="Times New Roman" w:hAnsi="Arial" w:cs="Arial"/>
          <w:color w:val="999999"/>
          <w:sz w:val="21"/>
          <w:szCs w:val="21"/>
          <w:lang w:eastAsia="en-IE"/>
        </w:rPr>
        <w:t>Hysterosalpingograms</w:t>
      </w:r>
      <w:proofErr w:type="spellEnd"/>
      <w:r w:rsidRPr="000C5878">
        <w:rPr>
          <w:rFonts w:ascii="Arial" w:eastAsia="Times New Roman" w:hAnsi="Arial" w:cs="Arial"/>
          <w:color w:val="999999"/>
          <w:sz w:val="21"/>
          <w:szCs w:val="21"/>
          <w:lang w:eastAsia="en-IE"/>
        </w:rPr>
        <w:t>, and increasing numbers of arthrograms, both diagnostic (pre MRI) and therapeutic.</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b/>
          <w:bCs/>
          <w:color w:val="999999"/>
          <w:sz w:val="21"/>
          <w:szCs w:val="21"/>
          <w:lang w:eastAsia="en-IE"/>
        </w:rPr>
        <w:t>Ultrasound Department;</w:t>
      </w:r>
      <w:r w:rsidRPr="000C5878">
        <w:rPr>
          <w:rFonts w:ascii="Arial" w:eastAsia="Times New Roman" w:hAnsi="Arial" w:cs="Arial"/>
          <w:color w:val="999999"/>
          <w:sz w:val="21"/>
          <w:szCs w:val="21"/>
          <w:lang w:eastAsia="en-IE"/>
        </w:rPr>
        <w:t xml:space="preserve"> We have four fixed (1 in </w:t>
      </w:r>
      <w:proofErr w:type="spellStart"/>
      <w:r w:rsidRPr="000C5878">
        <w:rPr>
          <w:rFonts w:ascii="Arial" w:eastAsia="Times New Roman" w:hAnsi="Arial" w:cs="Arial"/>
          <w:color w:val="999999"/>
          <w:sz w:val="21"/>
          <w:szCs w:val="21"/>
          <w:lang w:eastAsia="en-IE"/>
        </w:rPr>
        <w:t>OLH</w:t>
      </w:r>
      <w:proofErr w:type="spellEnd"/>
      <w:r w:rsidRPr="000C5878">
        <w:rPr>
          <w:rFonts w:ascii="Arial" w:eastAsia="Times New Roman" w:hAnsi="Arial" w:cs="Arial"/>
          <w:color w:val="999999"/>
          <w:sz w:val="21"/>
          <w:szCs w:val="21"/>
          <w:lang w:eastAsia="en-IE"/>
        </w:rPr>
        <w:t xml:space="preserve">, Manorhamilton) and one portable ultrasound units - General Abdominal, Pelvic (transabdominal and </w:t>
      </w:r>
      <w:proofErr w:type="spellStart"/>
      <w:r w:rsidRPr="000C5878">
        <w:rPr>
          <w:rFonts w:ascii="Arial" w:eastAsia="Times New Roman" w:hAnsi="Arial" w:cs="Arial"/>
          <w:color w:val="999999"/>
          <w:sz w:val="21"/>
          <w:szCs w:val="21"/>
          <w:lang w:eastAsia="en-IE"/>
        </w:rPr>
        <w:t>endovaginal</w:t>
      </w:r>
      <w:proofErr w:type="spellEnd"/>
      <w:r w:rsidRPr="000C5878">
        <w:rPr>
          <w:rFonts w:ascii="Arial" w:eastAsia="Times New Roman" w:hAnsi="Arial" w:cs="Arial"/>
          <w:color w:val="999999"/>
          <w:sz w:val="21"/>
          <w:szCs w:val="21"/>
          <w:lang w:eastAsia="en-IE"/>
        </w:rPr>
        <w:t xml:space="preserve">), Vascular including Carotid and peripheral venous studies, and small parts scanning are performed. An open access policy is adopted to ultrasound for General Practitioners and we have recently introduced a more </w:t>
      </w:r>
      <w:proofErr w:type="gramStart"/>
      <w:r w:rsidRPr="000C5878">
        <w:rPr>
          <w:rFonts w:ascii="Arial" w:eastAsia="Times New Roman" w:hAnsi="Arial" w:cs="Arial"/>
          <w:color w:val="999999"/>
          <w:sz w:val="21"/>
          <w:szCs w:val="21"/>
          <w:lang w:eastAsia="en-IE"/>
        </w:rPr>
        <w:t>community based</w:t>
      </w:r>
      <w:proofErr w:type="gramEnd"/>
      <w:r w:rsidRPr="000C5878">
        <w:rPr>
          <w:rFonts w:ascii="Arial" w:eastAsia="Times New Roman" w:hAnsi="Arial" w:cs="Arial"/>
          <w:color w:val="999999"/>
          <w:sz w:val="21"/>
          <w:szCs w:val="21"/>
          <w:lang w:eastAsia="en-IE"/>
        </w:rPr>
        <w:t xml:space="preserve"> service in Manorhamilton to allow easier access for patients and reduce footfall in the acute hospital.</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 xml:space="preserve">In 2014, 7778 scans were performed, in 2019, 9387, </w:t>
      </w:r>
      <w:r w:rsidRPr="000C5878">
        <w:rPr>
          <w:rFonts w:ascii="Arial" w:eastAsia="Times New Roman" w:hAnsi="Arial" w:cs="Arial"/>
          <w:b/>
          <w:bCs/>
          <w:color w:val="999999"/>
          <w:sz w:val="21"/>
          <w:szCs w:val="21"/>
          <w:lang w:eastAsia="en-IE"/>
        </w:rPr>
        <w:t>a 21% increase</w:t>
      </w:r>
      <w:r w:rsidRPr="000C5878">
        <w:rPr>
          <w:rFonts w:ascii="Arial" w:eastAsia="Times New Roman" w:hAnsi="Arial" w:cs="Arial"/>
          <w:color w:val="999999"/>
          <w:sz w:val="21"/>
          <w:szCs w:val="21"/>
          <w:lang w:eastAsia="en-IE"/>
        </w:rPr>
        <w:t>.</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b/>
          <w:bCs/>
          <w:color w:val="999999"/>
          <w:sz w:val="21"/>
          <w:szCs w:val="21"/>
          <w:lang w:eastAsia="en-IE"/>
        </w:rPr>
        <w:t xml:space="preserve">Computed Tomography; </w:t>
      </w:r>
      <w:proofErr w:type="gramStart"/>
      <w:r w:rsidRPr="000C5878">
        <w:rPr>
          <w:rFonts w:ascii="Arial" w:eastAsia="Times New Roman" w:hAnsi="Arial" w:cs="Arial"/>
          <w:color w:val="999999"/>
          <w:sz w:val="21"/>
          <w:szCs w:val="21"/>
          <w:lang w:eastAsia="en-IE"/>
        </w:rPr>
        <w:t>We</w:t>
      </w:r>
      <w:proofErr w:type="gramEnd"/>
      <w:r w:rsidRPr="000C5878">
        <w:rPr>
          <w:rFonts w:ascii="Arial" w:eastAsia="Times New Roman" w:hAnsi="Arial" w:cs="Arial"/>
          <w:color w:val="999999"/>
          <w:sz w:val="21"/>
          <w:szCs w:val="21"/>
          <w:lang w:eastAsia="en-IE"/>
        </w:rPr>
        <w:t xml:space="preserve"> have 1 x 128 slice CT scanner and the demand for CT scans grows annually.</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We provide rapid access for ED and AAU patients to help avoid admission and rapid access to CT is integral in the assessment of acute stroke and major trauma in particular.</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We have direct referral for CT from General Practitioners.</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 xml:space="preserve">In </w:t>
      </w:r>
      <w:proofErr w:type="gramStart"/>
      <w:r w:rsidRPr="000C5878">
        <w:rPr>
          <w:rFonts w:ascii="Arial" w:eastAsia="Times New Roman" w:hAnsi="Arial" w:cs="Arial"/>
          <w:color w:val="999999"/>
          <w:sz w:val="21"/>
          <w:szCs w:val="21"/>
          <w:lang w:eastAsia="en-IE"/>
        </w:rPr>
        <w:t>2014</w:t>
      </w:r>
      <w:proofErr w:type="gramEnd"/>
      <w:r w:rsidRPr="000C5878">
        <w:rPr>
          <w:rFonts w:ascii="Arial" w:eastAsia="Times New Roman" w:hAnsi="Arial" w:cs="Arial"/>
          <w:color w:val="999999"/>
          <w:sz w:val="21"/>
          <w:szCs w:val="21"/>
          <w:lang w:eastAsia="en-IE"/>
        </w:rPr>
        <w:t xml:space="preserve"> we performed 11,821 </w:t>
      </w:r>
      <w:proofErr w:type="spellStart"/>
      <w:r w:rsidRPr="000C5878">
        <w:rPr>
          <w:rFonts w:ascii="Arial" w:eastAsia="Times New Roman" w:hAnsi="Arial" w:cs="Arial"/>
          <w:color w:val="999999"/>
          <w:sz w:val="21"/>
          <w:szCs w:val="21"/>
          <w:lang w:eastAsia="en-IE"/>
        </w:rPr>
        <w:t>CTs</w:t>
      </w:r>
      <w:proofErr w:type="spellEnd"/>
      <w:r w:rsidRPr="000C5878">
        <w:rPr>
          <w:rFonts w:ascii="Arial" w:eastAsia="Times New Roman" w:hAnsi="Arial" w:cs="Arial"/>
          <w:color w:val="999999"/>
          <w:sz w:val="21"/>
          <w:szCs w:val="21"/>
          <w:lang w:eastAsia="en-IE"/>
        </w:rPr>
        <w:t xml:space="preserve"> which has increased year on year to 15,914 in 2019, </w:t>
      </w:r>
      <w:r w:rsidRPr="000C5878">
        <w:rPr>
          <w:rFonts w:ascii="Arial" w:eastAsia="Times New Roman" w:hAnsi="Arial" w:cs="Arial"/>
          <w:b/>
          <w:bCs/>
          <w:color w:val="999999"/>
          <w:sz w:val="21"/>
          <w:szCs w:val="21"/>
          <w:lang w:eastAsia="en-IE"/>
        </w:rPr>
        <w:t>a 35% increase</w:t>
      </w:r>
      <w:r w:rsidRPr="000C5878">
        <w:rPr>
          <w:rFonts w:ascii="Arial" w:eastAsia="Times New Roman" w:hAnsi="Arial" w:cs="Arial"/>
          <w:color w:val="999999"/>
          <w:sz w:val="21"/>
          <w:szCs w:val="21"/>
          <w:lang w:eastAsia="en-IE"/>
        </w:rPr>
        <w:t xml:space="preserve">. Even in 2020 when large numbers of </w:t>
      </w:r>
      <w:proofErr w:type="gramStart"/>
      <w:r w:rsidRPr="000C5878">
        <w:rPr>
          <w:rFonts w:ascii="Arial" w:eastAsia="Times New Roman" w:hAnsi="Arial" w:cs="Arial"/>
          <w:color w:val="999999"/>
          <w:sz w:val="21"/>
          <w:szCs w:val="21"/>
          <w:lang w:eastAsia="en-IE"/>
        </w:rPr>
        <w:t>out-patient</w:t>
      </w:r>
      <w:proofErr w:type="gramEnd"/>
      <w:r w:rsidRPr="000C5878">
        <w:rPr>
          <w:rFonts w:ascii="Arial" w:eastAsia="Times New Roman" w:hAnsi="Arial" w:cs="Arial"/>
          <w:color w:val="999999"/>
          <w:sz w:val="21"/>
          <w:szCs w:val="21"/>
          <w:lang w:eastAsia="en-IE"/>
        </w:rPr>
        <w:t xml:space="preserve"> scans had to be cancelled during the pandemic, we still performed 14,908 scans</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b/>
          <w:bCs/>
          <w:color w:val="999999"/>
          <w:sz w:val="21"/>
          <w:szCs w:val="21"/>
          <w:lang w:eastAsia="en-IE"/>
        </w:rPr>
        <w:t xml:space="preserve">Nuclear Medicine; </w:t>
      </w:r>
      <w:r w:rsidRPr="000C5878">
        <w:rPr>
          <w:rFonts w:ascii="Arial" w:eastAsia="Times New Roman" w:hAnsi="Arial" w:cs="Arial"/>
          <w:color w:val="999999"/>
          <w:sz w:val="21"/>
          <w:szCs w:val="21"/>
          <w:lang w:eastAsia="en-IE"/>
        </w:rPr>
        <w:t xml:space="preserve">An isotope imaging service is provided including bone scans, Paediatric and adult renal studies, Thyroid scans and Lung scans. An upgraded replacement scanner was commissioned in early </w:t>
      </w:r>
      <w:proofErr w:type="gramStart"/>
      <w:r w:rsidRPr="000C5878">
        <w:rPr>
          <w:rFonts w:ascii="Arial" w:eastAsia="Times New Roman" w:hAnsi="Arial" w:cs="Arial"/>
          <w:color w:val="999999"/>
          <w:sz w:val="21"/>
          <w:szCs w:val="21"/>
          <w:lang w:eastAsia="en-IE"/>
        </w:rPr>
        <w:t>2012 which</w:t>
      </w:r>
      <w:proofErr w:type="gramEnd"/>
      <w:r w:rsidRPr="000C5878">
        <w:rPr>
          <w:rFonts w:ascii="Arial" w:eastAsia="Times New Roman" w:hAnsi="Arial" w:cs="Arial"/>
          <w:color w:val="999999"/>
          <w:sz w:val="21"/>
          <w:szCs w:val="21"/>
          <w:lang w:eastAsia="en-IE"/>
        </w:rPr>
        <w:t xml:space="preserve"> has allowed the department to extend the range of studies. We also provide a regional service with patients referred from Letterkenny University Hospital (previously sent to Derry).</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b/>
          <w:bCs/>
          <w:color w:val="999999"/>
          <w:sz w:val="21"/>
          <w:szCs w:val="21"/>
          <w:lang w:eastAsia="en-IE"/>
        </w:rPr>
        <w:t>Interventional Radiology</w:t>
      </w:r>
      <w:proofErr w:type="gramStart"/>
      <w:r w:rsidRPr="000C5878">
        <w:rPr>
          <w:rFonts w:ascii="Arial" w:eastAsia="Times New Roman" w:hAnsi="Arial" w:cs="Arial"/>
          <w:color w:val="999999"/>
          <w:sz w:val="21"/>
          <w:szCs w:val="21"/>
          <w:lang w:eastAsia="en-IE"/>
        </w:rPr>
        <w:t>;</w:t>
      </w:r>
      <w:proofErr w:type="gramEnd"/>
      <w:r w:rsidRPr="000C5878">
        <w:rPr>
          <w:rFonts w:ascii="Arial" w:eastAsia="Times New Roman" w:hAnsi="Arial" w:cs="Arial"/>
          <w:color w:val="999999"/>
          <w:sz w:val="21"/>
          <w:szCs w:val="21"/>
          <w:lang w:eastAsia="en-IE"/>
        </w:rPr>
        <w:t xml:space="preserve"> The Department performs a large range of interventional procedures with the more complex procedures performed by a single-handed Interventional Radiologist.</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Our new purpose built IR suite became operational in August 2020 and has hugely improved the service we provide.</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With the upgraded air-exchanges, sterile prep room and improved imaging quality, we have seen an increase in the volume and complexity of cases performed.</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 xml:space="preserve">We previously performed </w:t>
      </w:r>
      <w:proofErr w:type="spellStart"/>
      <w:r w:rsidRPr="000C5878">
        <w:rPr>
          <w:rFonts w:ascii="Arial" w:eastAsia="Times New Roman" w:hAnsi="Arial" w:cs="Arial"/>
          <w:color w:val="999999"/>
          <w:sz w:val="21"/>
          <w:szCs w:val="21"/>
          <w:lang w:eastAsia="en-IE"/>
        </w:rPr>
        <w:t>Tunneled</w:t>
      </w:r>
      <w:proofErr w:type="spellEnd"/>
      <w:r w:rsidRPr="000C5878">
        <w:rPr>
          <w:rFonts w:ascii="Arial" w:eastAsia="Times New Roman" w:hAnsi="Arial" w:cs="Arial"/>
          <w:color w:val="999999"/>
          <w:sz w:val="21"/>
          <w:szCs w:val="21"/>
          <w:lang w:eastAsia="en-IE"/>
        </w:rPr>
        <w:t xml:space="preserve"> venous catheters (Dialysis, oncology, haematology patients) in the surgical day theatre but these </w:t>
      </w:r>
      <w:proofErr w:type="gramStart"/>
      <w:r w:rsidRPr="000C5878">
        <w:rPr>
          <w:rFonts w:ascii="Arial" w:eastAsia="Times New Roman" w:hAnsi="Arial" w:cs="Arial"/>
          <w:color w:val="999999"/>
          <w:sz w:val="21"/>
          <w:szCs w:val="21"/>
          <w:lang w:eastAsia="en-IE"/>
        </w:rPr>
        <w:t>are all now performed</w:t>
      </w:r>
      <w:proofErr w:type="gramEnd"/>
      <w:r w:rsidRPr="000C5878">
        <w:rPr>
          <w:rFonts w:ascii="Arial" w:eastAsia="Times New Roman" w:hAnsi="Arial" w:cs="Arial"/>
          <w:color w:val="999999"/>
          <w:sz w:val="21"/>
          <w:szCs w:val="21"/>
          <w:lang w:eastAsia="en-IE"/>
        </w:rPr>
        <w:t xml:space="preserve"> in Radiology.</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 xml:space="preserve">In January to end of April 2020, we performed 29 such cases in day theatre, this year we have performed </w:t>
      </w:r>
      <w:proofErr w:type="gramStart"/>
      <w:r w:rsidRPr="000C5878">
        <w:rPr>
          <w:rFonts w:ascii="Arial" w:eastAsia="Times New Roman" w:hAnsi="Arial" w:cs="Arial"/>
          <w:color w:val="999999"/>
          <w:sz w:val="21"/>
          <w:szCs w:val="21"/>
          <w:lang w:eastAsia="en-IE"/>
        </w:rPr>
        <w:t xml:space="preserve">43 </w:t>
      </w:r>
      <w:proofErr w:type="spellStart"/>
      <w:r w:rsidRPr="000C5878">
        <w:rPr>
          <w:rFonts w:ascii="Arial" w:eastAsia="Times New Roman" w:hAnsi="Arial" w:cs="Arial"/>
          <w:color w:val="999999"/>
          <w:sz w:val="21"/>
          <w:szCs w:val="21"/>
          <w:lang w:eastAsia="en-IE"/>
        </w:rPr>
        <w:t>tunneled</w:t>
      </w:r>
      <w:proofErr w:type="spellEnd"/>
      <w:proofErr w:type="gramEnd"/>
      <w:r w:rsidRPr="000C5878">
        <w:rPr>
          <w:rFonts w:ascii="Arial" w:eastAsia="Times New Roman" w:hAnsi="Arial" w:cs="Arial"/>
          <w:color w:val="999999"/>
          <w:sz w:val="21"/>
          <w:szCs w:val="21"/>
          <w:lang w:eastAsia="en-IE"/>
        </w:rPr>
        <w:t xml:space="preserve"> lines in our new suite in the same time frame, a 50% increase.</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We have moved some guided biopsies from CT to the new suite due to the increased functionality of the new equipment, thus freeing up more space in CT for diagnostic scans.</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 xml:space="preserve">We perform Nephrostomy and ureteric stenting, retrograde exchange of ureteric stents, </w:t>
      </w:r>
      <w:proofErr w:type="gramStart"/>
      <w:r w:rsidRPr="000C5878">
        <w:rPr>
          <w:rFonts w:ascii="Arial" w:eastAsia="Times New Roman" w:hAnsi="Arial" w:cs="Arial"/>
          <w:color w:val="999999"/>
          <w:sz w:val="21"/>
          <w:szCs w:val="21"/>
          <w:lang w:eastAsia="en-IE"/>
        </w:rPr>
        <w:t>Biliary</w:t>
      </w:r>
      <w:proofErr w:type="gramEnd"/>
      <w:r w:rsidRPr="000C5878">
        <w:rPr>
          <w:rFonts w:ascii="Arial" w:eastAsia="Times New Roman" w:hAnsi="Arial" w:cs="Arial"/>
          <w:color w:val="999999"/>
          <w:sz w:val="21"/>
          <w:szCs w:val="21"/>
          <w:lang w:eastAsia="en-IE"/>
        </w:rPr>
        <w:t xml:space="preserve"> drainage and stenting, oesophageal, duodenal and colonic stenting, venous thrombolysis and stenting and </w:t>
      </w:r>
      <w:proofErr w:type="spellStart"/>
      <w:r w:rsidRPr="000C5878">
        <w:rPr>
          <w:rFonts w:ascii="Arial" w:eastAsia="Times New Roman" w:hAnsi="Arial" w:cs="Arial"/>
          <w:color w:val="999999"/>
          <w:sz w:val="21"/>
          <w:szCs w:val="21"/>
          <w:lang w:eastAsia="en-IE"/>
        </w:rPr>
        <w:t>embolisations</w:t>
      </w:r>
      <w:proofErr w:type="spellEnd"/>
      <w:r w:rsidRPr="000C5878">
        <w:rPr>
          <w:rFonts w:ascii="Arial" w:eastAsia="Times New Roman" w:hAnsi="Arial" w:cs="Arial"/>
          <w:color w:val="999999"/>
          <w:sz w:val="21"/>
          <w:szCs w:val="21"/>
          <w:lang w:eastAsia="en-IE"/>
        </w:rPr>
        <w:t>.</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 xml:space="preserve">We also perform gastrostomy insertions, </w:t>
      </w:r>
      <w:proofErr w:type="spellStart"/>
      <w:r w:rsidRPr="000C5878">
        <w:rPr>
          <w:rFonts w:ascii="Arial" w:eastAsia="Times New Roman" w:hAnsi="Arial" w:cs="Arial"/>
          <w:color w:val="999999"/>
          <w:sz w:val="21"/>
          <w:szCs w:val="21"/>
          <w:lang w:eastAsia="en-IE"/>
        </w:rPr>
        <w:t>IVC</w:t>
      </w:r>
      <w:proofErr w:type="spellEnd"/>
      <w:r w:rsidRPr="000C5878">
        <w:rPr>
          <w:rFonts w:ascii="Arial" w:eastAsia="Times New Roman" w:hAnsi="Arial" w:cs="Arial"/>
          <w:color w:val="999999"/>
          <w:sz w:val="21"/>
          <w:szCs w:val="21"/>
          <w:lang w:eastAsia="en-IE"/>
        </w:rPr>
        <w:t xml:space="preserve"> filter insertion and retrieval, selective venous sampling and an increasing number of </w:t>
      </w:r>
      <w:proofErr w:type="spellStart"/>
      <w:r w:rsidRPr="000C5878">
        <w:rPr>
          <w:rFonts w:ascii="Arial" w:eastAsia="Times New Roman" w:hAnsi="Arial" w:cs="Arial"/>
          <w:color w:val="999999"/>
          <w:sz w:val="21"/>
          <w:szCs w:val="21"/>
          <w:lang w:eastAsia="en-IE"/>
        </w:rPr>
        <w:t>fluoro</w:t>
      </w:r>
      <w:proofErr w:type="spellEnd"/>
      <w:r w:rsidRPr="000C5878">
        <w:rPr>
          <w:rFonts w:ascii="Arial" w:eastAsia="Times New Roman" w:hAnsi="Arial" w:cs="Arial"/>
          <w:color w:val="999999"/>
          <w:sz w:val="21"/>
          <w:szCs w:val="21"/>
          <w:lang w:eastAsia="en-IE"/>
        </w:rPr>
        <w:t>-guided Lumbar Punctures for the regional neurology service based in SUH.</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 xml:space="preserve">We perform a large number of CT-guided Lung biopsies, other CT/ultrasound guided biopsies and drainages as well as </w:t>
      </w:r>
      <w:proofErr w:type="spellStart"/>
      <w:r w:rsidRPr="000C5878">
        <w:rPr>
          <w:rFonts w:ascii="Arial" w:eastAsia="Times New Roman" w:hAnsi="Arial" w:cs="Arial"/>
          <w:color w:val="999999"/>
          <w:sz w:val="21"/>
          <w:szCs w:val="21"/>
          <w:lang w:eastAsia="en-IE"/>
        </w:rPr>
        <w:t>PICC</w:t>
      </w:r>
      <w:proofErr w:type="spellEnd"/>
      <w:r w:rsidRPr="000C5878">
        <w:rPr>
          <w:rFonts w:ascii="Arial" w:eastAsia="Times New Roman" w:hAnsi="Arial" w:cs="Arial"/>
          <w:color w:val="999999"/>
          <w:sz w:val="21"/>
          <w:szCs w:val="21"/>
          <w:lang w:eastAsia="en-IE"/>
        </w:rPr>
        <w:t xml:space="preserve"> lines and musculoskeletal procedures with referrals from </w:t>
      </w:r>
      <w:proofErr w:type="gramStart"/>
      <w:r w:rsidRPr="000C5878">
        <w:rPr>
          <w:rFonts w:ascii="Arial" w:eastAsia="Times New Roman" w:hAnsi="Arial" w:cs="Arial"/>
          <w:color w:val="999999"/>
          <w:sz w:val="21"/>
          <w:szCs w:val="21"/>
          <w:lang w:eastAsia="en-IE"/>
        </w:rPr>
        <w:t>5</w:t>
      </w:r>
      <w:proofErr w:type="gramEnd"/>
      <w:r w:rsidRPr="000C5878">
        <w:rPr>
          <w:rFonts w:ascii="Arial" w:eastAsia="Times New Roman" w:hAnsi="Arial" w:cs="Arial"/>
          <w:color w:val="999999"/>
          <w:sz w:val="21"/>
          <w:szCs w:val="21"/>
          <w:lang w:eastAsia="en-IE"/>
        </w:rPr>
        <w:t xml:space="preserve"> orthopaedic surgeons and 3 rheumatologists in Sligo.</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lastRenderedPageBreak/>
        <w:t xml:space="preserve">Trans Rectal Ultrasound Prostate biopsies are also performed with referrals coming from </w:t>
      </w:r>
      <w:proofErr w:type="gramStart"/>
      <w:r w:rsidRPr="000C5878">
        <w:rPr>
          <w:rFonts w:ascii="Arial" w:eastAsia="Times New Roman" w:hAnsi="Arial" w:cs="Arial"/>
          <w:color w:val="999999"/>
          <w:sz w:val="21"/>
          <w:szCs w:val="21"/>
          <w:lang w:eastAsia="en-IE"/>
        </w:rPr>
        <w:t>2</w:t>
      </w:r>
      <w:proofErr w:type="gramEnd"/>
      <w:r w:rsidRPr="000C5878">
        <w:rPr>
          <w:rFonts w:ascii="Arial" w:eastAsia="Times New Roman" w:hAnsi="Arial" w:cs="Arial"/>
          <w:color w:val="999999"/>
          <w:sz w:val="21"/>
          <w:szCs w:val="21"/>
          <w:lang w:eastAsia="en-IE"/>
        </w:rPr>
        <w:t xml:space="preserve"> in-house urologists.</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 xml:space="preserve">New procedures </w:t>
      </w:r>
      <w:proofErr w:type="gramStart"/>
      <w:r w:rsidRPr="000C5878">
        <w:rPr>
          <w:rFonts w:ascii="Arial" w:eastAsia="Times New Roman" w:hAnsi="Arial" w:cs="Arial"/>
          <w:color w:val="999999"/>
          <w:sz w:val="21"/>
          <w:szCs w:val="21"/>
          <w:lang w:eastAsia="en-IE"/>
        </w:rPr>
        <w:t>have been introduced</w:t>
      </w:r>
      <w:proofErr w:type="gramEnd"/>
      <w:r w:rsidRPr="000C5878">
        <w:rPr>
          <w:rFonts w:ascii="Arial" w:eastAsia="Times New Roman" w:hAnsi="Arial" w:cs="Arial"/>
          <w:color w:val="999999"/>
          <w:sz w:val="21"/>
          <w:szCs w:val="21"/>
          <w:lang w:eastAsia="en-IE"/>
        </w:rPr>
        <w:t xml:space="preserve"> since the new suite opened such as AV </w:t>
      </w:r>
      <w:proofErr w:type="spellStart"/>
      <w:r w:rsidRPr="000C5878">
        <w:rPr>
          <w:rFonts w:ascii="Arial" w:eastAsia="Times New Roman" w:hAnsi="Arial" w:cs="Arial"/>
          <w:color w:val="999999"/>
          <w:sz w:val="21"/>
          <w:szCs w:val="21"/>
          <w:lang w:eastAsia="en-IE"/>
        </w:rPr>
        <w:t>fistuloplasty</w:t>
      </w:r>
      <w:proofErr w:type="spellEnd"/>
      <w:r w:rsidRPr="000C5878">
        <w:rPr>
          <w:rFonts w:ascii="Arial" w:eastAsia="Times New Roman" w:hAnsi="Arial" w:cs="Arial"/>
          <w:color w:val="999999"/>
          <w:sz w:val="21"/>
          <w:szCs w:val="21"/>
          <w:lang w:eastAsia="en-IE"/>
        </w:rPr>
        <w:t xml:space="preserve"> and stenting (Dialysis patients) and </w:t>
      </w:r>
      <w:proofErr w:type="spellStart"/>
      <w:r w:rsidRPr="000C5878">
        <w:rPr>
          <w:rFonts w:ascii="Arial" w:eastAsia="Times New Roman" w:hAnsi="Arial" w:cs="Arial"/>
          <w:color w:val="999999"/>
          <w:sz w:val="21"/>
          <w:szCs w:val="21"/>
          <w:lang w:eastAsia="en-IE"/>
        </w:rPr>
        <w:t>vertebroplasty</w:t>
      </w:r>
      <w:proofErr w:type="spellEnd"/>
      <w:r w:rsidRPr="000C5878">
        <w:rPr>
          <w:rFonts w:ascii="Arial" w:eastAsia="Times New Roman" w:hAnsi="Arial" w:cs="Arial"/>
          <w:color w:val="999999"/>
          <w:sz w:val="21"/>
          <w:szCs w:val="21"/>
          <w:lang w:eastAsia="en-IE"/>
        </w:rPr>
        <w:t xml:space="preserve"> (oncology and geriatric services).</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 xml:space="preserve">The demands on this service are increasing due to new treatment techniques, in the first 4 months of </w:t>
      </w:r>
      <w:proofErr w:type="gramStart"/>
      <w:r w:rsidRPr="000C5878">
        <w:rPr>
          <w:rFonts w:ascii="Arial" w:eastAsia="Times New Roman" w:hAnsi="Arial" w:cs="Arial"/>
          <w:color w:val="999999"/>
          <w:sz w:val="21"/>
          <w:szCs w:val="21"/>
          <w:lang w:eastAsia="en-IE"/>
        </w:rPr>
        <w:t>2020</w:t>
      </w:r>
      <w:proofErr w:type="gramEnd"/>
      <w:r w:rsidRPr="000C5878">
        <w:rPr>
          <w:rFonts w:ascii="Arial" w:eastAsia="Times New Roman" w:hAnsi="Arial" w:cs="Arial"/>
          <w:color w:val="999999"/>
          <w:sz w:val="21"/>
          <w:szCs w:val="21"/>
          <w:lang w:eastAsia="en-IE"/>
        </w:rPr>
        <w:t xml:space="preserve"> we performed 216 procedures (including those procedures performed in day theatre) and in the same period in 2021 we have performed 320, </w:t>
      </w:r>
      <w:r w:rsidRPr="000C5878">
        <w:rPr>
          <w:rFonts w:ascii="Arial" w:eastAsia="Times New Roman" w:hAnsi="Arial" w:cs="Arial"/>
          <w:b/>
          <w:bCs/>
          <w:color w:val="999999"/>
          <w:sz w:val="21"/>
          <w:szCs w:val="21"/>
          <w:lang w:eastAsia="en-IE"/>
        </w:rPr>
        <w:t>a 48% increase</w:t>
      </w:r>
      <w:r w:rsidRPr="000C5878">
        <w:rPr>
          <w:rFonts w:ascii="Arial" w:eastAsia="Times New Roman" w:hAnsi="Arial" w:cs="Arial"/>
          <w:color w:val="999999"/>
          <w:sz w:val="21"/>
          <w:szCs w:val="21"/>
          <w:lang w:eastAsia="en-IE"/>
        </w:rPr>
        <w:t>.</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b/>
          <w:bCs/>
          <w:color w:val="999999"/>
          <w:sz w:val="21"/>
          <w:szCs w:val="21"/>
          <w:lang w:eastAsia="en-IE"/>
        </w:rPr>
        <w:t>Magnetic Resonance Imaging:</w:t>
      </w:r>
      <w:r w:rsidRPr="000C5878">
        <w:rPr>
          <w:rFonts w:ascii="Arial" w:eastAsia="Times New Roman" w:hAnsi="Arial" w:cs="Arial"/>
          <w:color w:val="999999"/>
          <w:sz w:val="21"/>
          <w:szCs w:val="21"/>
          <w:lang w:eastAsia="en-IE"/>
        </w:rPr>
        <w:t xml:space="preserve"> A five-six day comprehensive service (08.00-</w:t>
      </w:r>
      <w:proofErr w:type="spellStart"/>
      <w:r w:rsidRPr="000C5878">
        <w:rPr>
          <w:rFonts w:ascii="Arial" w:eastAsia="Times New Roman" w:hAnsi="Arial" w:cs="Arial"/>
          <w:color w:val="999999"/>
          <w:sz w:val="21"/>
          <w:szCs w:val="21"/>
          <w:lang w:eastAsia="en-IE"/>
        </w:rPr>
        <w:t>22.00hrs</w:t>
      </w:r>
      <w:proofErr w:type="spellEnd"/>
      <w:r w:rsidRPr="000C5878">
        <w:rPr>
          <w:rFonts w:ascii="Arial" w:eastAsia="Times New Roman" w:hAnsi="Arial" w:cs="Arial"/>
          <w:color w:val="999999"/>
          <w:sz w:val="21"/>
          <w:szCs w:val="21"/>
          <w:lang w:eastAsia="en-IE"/>
        </w:rPr>
        <w:t xml:space="preserve">) </w:t>
      </w:r>
      <w:proofErr w:type="gramStart"/>
      <w:r w:rsidRPr="000C5878">
        <w:rPr>
          <w:rFonts w:ascii="Arial" w:eastAsia="Times New Roman" w:hAnsi="Arial" w:cs="Arial"/>
          <w:color w:val="999999"/>
          <w:sz w:val="21"/>
          <w:szCs w:val="21"/>
          <w:lang w:eastAsia="en-IE"/>
        </w:rPr>
        <w:t>is provided</w:t>
      </w:r>
      <w:proofErr w:type="gramEnd"/>
      <w:r w:rsidRPr="000C5878">
        <w:rPr>
          <w:rFonts w:ascii="Arial" w:eastAsia="Times New Roman" w:hAnsi="Arial" w:cs="Arial"/>
          <w:color w:val="999999"/>
          <w:sz w:val="21"/>
          <w:szCs w:val="21"/>
          <w:lang w:eastAsia="en-IE"/>
        </w:rPr>
        <w:t xml:space="preserve"> within the hospital. A full range of neuro, stroke, spine, oncology, body and orthopaedic scans </w:t>
      </w:r>
      <w:proofErr w:type="gramStart"/>
      <w:r w:rsidRPr="000C5878">
        <w:rPr>
          <w:rFonts w:ascii="Arial" w:eastAsia="Times New Roman" w:hAnsi="Arial" w:cs="Arial"/>
          <w:color w:val="999999"/>
          <w:sz w:val="21"/>
          <w:szCs w:val="21"/>
          <w:lang w:eastAsia="en-IE"/>
        </w:rPr>
        <w:t>are performed</w:t>
      </w:r>
      <w:proofErr w:type="gramEnd"/>
      <w:r w:rsidRPr="000C5878">
        <w:rPr>
          <w:rFonts w:ascii="Arial" w:eastAsia="Times New Roman" w:hAnsi="Arial" w:cs="Arial"/>
          <w:color w:val="999999"/>
          <w:sz w:val="21"/>
          <w:szCs w:val="21"/>
          <w:lang w:eastAsia="en-IE"/>
        </w:rPr>
        <w:t>.</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 xml:space="preserve">We offer direct referral for GPs for public patients and we performed 9340 scans in 2019 having performed 5554 in 2010, a </w:t>
      </w:r>
      <w:r w:rsidRPr="000C5878">
        <w:rPr>
          <w:rFonts w:ascii="Arial" w:eastAsia="Times New Roman" w:hAnsi="Arial" w:cs="Arial"/>
          <w:b/>
          <w:bCs/>
          <w:color w:val="999999"/>
          <w:sz w:val="21"/>
          <w:szCs w:val="21"/>
          <w:lang w:eastAsia="en-IE"/>
        </w:rPr>
        <w:t>nearly 70% increase</w:t>
      </w:r>
      <w:r w:rsidRPr="000C5878">
        <w:rPr>
          <w:rFonts w:ascii="Arial" w:eastAsia="Times New Roman" w:hAnsi="Arial" w:cs="Arial"/>
          <w:color w:val="999999"/>
          <w:sz w:val="21"/>
          <w:szCs w:val="21"/>
          <w:lang w:eastAsia="en-IE"/>
        </w:rPr>
        <w:t>.</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b/>
          <w:bCs/>
          <w:color w:val="999999"/>
          <w:sz w:val="21"/>
          <w:szCs w:val="21"/>
          <w:lang w:eastAsia="en-IE"/>
        </w:rPr>
        <w:t>Principal Duties and Responsibilities:</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Clinical</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•To attend at Sligo University Hospital at such times as may be determined by the HSE, and in emergencies as required, and to remain in attendance thereat as long as his/her services are required.</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•To attend at any clinic or site maintained by the HSE within the group catchment as appropriate and to provide either thereat or in the appropriate hospital such diagnostic, treatment or consultation service as may be appropriate</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 xml:space="preserve">To alternate with the other Consultants in the Department and to act for them as required during short-term absences including weekend and off-duty leave as set out in the </w:t>
      </w:r>
      <w:proofErr w:type="spellStart"/>
      <w:r w:rsidRPr="000C5878">
        <w:rPr>
          <w:rFonts w:ascii="Arial" w:eastAsia="Times New Roman" w:hAnsi="Arial" w:cs="Arial"/>
          <w:color w:val="999999"/>
          <w:sz w:val="21"/>
          <w:szCs w:val="21"/>
          <w:lang w:eastAsia="en-IE"/>
        </w:rPr>
        <w:t>POCC2023</w:t>
      </w:r>
      <w:proofErr w:type="spellEnd"/>
      <w:r w:rsidRPr="000C5878">
        <w:rPr>
          <w:rFonts w:ascii="Arial" w:eastAsia="Times New Roman" w:hAnsi="Arial" w:cs="Arial"/>
          <w:color w:val="999999"/>
          <w:sz w:val="21"/>
          <w:szCs w:val="21"/>
          <w:lang w:eastAsia="en-IE"/>
        </w:rPr>
        <w:t>.</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Teaching and Research</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•To undertake teaching duties, as determined by Sligo University Hospital, on terms to be agreed upon between the Consultant Radiologist, the HSE and the Higher Educational Authorities with whom SUH have an agreement and approved by the Minister or in default of agreement to be determined by the Minister, after consultation with the parties concerned.</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•To carry out research</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•To provide lectures as required in the hospitals for medical students, student nurses, other nurses in training and other staff.</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Health &amp;Safety</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 xml:space="preserve">•To notify the appropriate Officer of any cases of infectious or suspected infectious disease in his department in the Hospital and to furnish him/her with such particulars as he/she may require </w:t>
      </w:r>
      <w:proofErr w:type="gramStart"/>
      <w:r w:rsidRPr="000C5878">
        <w:rPr>
          <w:rFonts w:ascii="Arial" w:eastAsia="Times New Roman" w:hAnsi="Arial" w:cs="Arial"/>
          <w:color w:val="999999"/>
          <w:sz w:val="21"/>
          <w:szCs w:val="21"/>
          <w:lang w:eastAsia="en-IE"/>
        </w:rPr>
        <w:t>in regard to</w:t>
      </w:r>
      <w:proofErr w:type="gramEnd"/>
      <w:r w:rsidRPr="000C5878">
        <w:rPr>
          <w:rFonts w:ascii="Arial" w:eastAsia="Times New Roman" w:hAnsi="Arial" w:cs="Arial"/>
          <w:color w:val="999999"/>
          <w:sz w:val="21"/>
          <w:szCs w:val="21"/>
          <w:lang w:eastAsia="en-IE"/>
        </w:rPr>
        <w:t xml:space="preserve"> each such case and in conjunction with the said officer to carry out preventative measures as may be necessary.</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•To ensure that satisfactory arrangements exist for the custody and administration of the dangerous drugs in his/her department.</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•All staff are responsible for identifying, assessing and reporting all risks and for contributing to the management and review of all risks</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Financial</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•To assist in the preparation of annual estimates/budgets of expenditure for revenues for which he/she is responsible.</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•To work within the framework of the hospital / agency’s service plan and/or levels of service (volume, types etc.) as determined by the Employer. Service planning for individual clinical services will be progressed through the Clinical Directorate structure or other arrangements as apply.</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General</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 xml:space="preserve">•To reside convenient to Sligo or at such other place as </w:t>
      </w:r>
      <w:proofErr w:type="gramStart"/>
      <w:r w:rsidRPr="000C5878">
        <w:rPr>
          <w:rFonts w:ascii="Arial" w:eastAsia="Times New Roman" w:hAnsi="Arial" w:cs="Arial"/>
          <w:color w:val="999999"/>
          <w:sz w:val="21"/>
          <w:szCs w:val="21"/>
          <w:lang w:eastAsia="en-IE"/>
        </w:rPr>
        <w:t>may be approved</w:t>
      </w:r>
      <w:proofErr w:type="gramEnd"/>
      <w:r w:rsidRPr="000C5878">
        <w:rPr>
          <w:rFonts w:ascii="Arial" w:eastAsia="Times New Roman" w:hAnsi="Arial" w:cs="Arial"/>
          <w:color w:val="999999"/>
          <w:sz w:val="21"/>
          <w:szCs w:val="21"/>
          <w:lang w:eastAsia="en-IE"/>
        </w:rPr>
        <w:t xml:space="preserve"> by the Hospital Manager.</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lastRenderedPageBreak/>
        <w:t xml:space="preserve">•To perform such other duties appropriate to the office as </w:t>
      </w:r>
      <w:proofErr w:type="gramStart"/>
      <w:r w:rsidRPr="000C5878">
        <w:rPr>
          <w:rFonts w:ascii="Arial" w:eastAsia="Times New Roman" w:hAnsi="Arial" w:cs="Arial"/>
          <w:color w:val="999999"/>
          <w:sz w:val="21"/>
          <w:szCs w:val="21"/>
          <w:lang w:eastAsia="en-IE"/>
        </w:rPr>
        <w:t>may be assigned</w:t>
      </w:r>
      <w:proofErr w:type="gramEnd"/>
      <w:r w:rsidRPr="000C5878">
        <w:rPr>
          <w:rFonts w:ascii="Arial" w:eastAsia="Times New Roman" w:hAnsi="Arial" w:cs="Arial"/>
          <w:color w:val="999999"/>
          <w:sz w:val="21"/>
          <w:szCs w:val="21"/>
          <w:lang w:eastAsia="en-IE"/>
        </w:rPr>
        <w:t xml:space="preserve"> to him/her by the HSE or other authorised officer.</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 xml:space="preserve">•The person appointed will hold office under the terms and conditions of the 2008 contract for consultants employed in the public </w:t>
      </w:r>
      <w:proofErr w:type="gramStart"/>
      <w:r w:rsidRPr="000C5878">
        <w:rPr>
          <w:rFonts w:ascii="Arial" w:eastAsia="Times New Roman" w:hAnsi="Arial" w:cs="Arial"/>
          <w:color w:val="999999"/>
          <w:sz w:val="21"/>
          <w:szCs w:val="21"/>
          <w:lang w:eastAsia="en-IE"/>
        </w:rPr>
        <w:t>service which</w:t>
      </w:r>
      <w:proofErr w:type="gramEnd"/>
      <w:r w:rsidRPr="000C5878">
        <w:rPr>
          <w:rFonts w:ascii="Arial" w:eastAsia="Times New Roman" w:hAnsi="Arial" w:cs="Arial"/>
          <w:color w:val="999999"/>
          <w:sz w:val="21"/>
          <w:szCs w:val="21"/>
          <w:lang w:eastAsia="en-IE"/>
        </w:rPr>
        <w:t xml:space="preserve"> will determine that he/she will participate actively in the management of the hospitals, take cognisance of resource constraints and retain clinical autonomy while practising.</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•The person appointed will hold office under the terms and conditions of the revised Consultant’s Contract</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The above Job Description is not intended to be a comprehensive list of all duties involved and consequently,</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proofErr w:type="gramStart"/>
      <w:r w:rsidRPr="000C5878">
        <w:rPr>
          <w:rFonts w:ascii="Arial" w:eastAsia="Times New Roman" w:hAnsi="Arial" w:cs="Arial"/>
          <w:color w:val="999999"/>
          <w:sz w:val="21"/>
          <w:szCs w:val="21"/>
          <w:lang w:eastAsia="en-IE"/>
        </w:rPr>
        <w:t>the</w:t>
      </w:r>
      <w:proofErr w:type="gramEnd"/>
      <w:r w:rsidRPr="000C5878">
        <w:rPr>
          <w:rFonts w:ascii="Arial" w:eastAsia="Times New Roman" w:hAnsi="Arial" w:cs="Arial"/>
          <w:color w:val="999999"/>
          <w:sz w:val="21"/>
          <w:szCs w:val="21"/>
          <w:lang w:eastAsia="en-IE"/>
        </w:rPr>
        <w:t xml:space="preserve"> post holder may be required to perform other duties as appropriate to the post which may be assigned to</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proofErr w:type="gramStart"/>
      <w:r w:rsidRPr="000C5878">
        <w:rPr>
          <w:rFonts w:ascii="Arial" w:eastAsia="Times New Roman" w:hAnsi="Arial" w:cs="Arial"/>
          <w:color w:val="999999"/>
          <w:sz w:val="21"/>
          <w:szCs w:val="21"/>
          <w:lang w:eastAsia="en-IE"/>
        </w:rPr>
        <w:t>him/</w:t>
      </w:r>
      <w:proofErr w:type="gramEnd"/>
      <w:r w:rsidRPr="000C5878">
        <w:rPr>
          <w:rFonts w:ascii="Arial" w:eastAsia="Times New Roman" w:hAnsi="Arial" w:cs="Arial"/>
          <w:color w:val="999999"/>
          <w:sz w:val="21"/>
          <w:szCs w:val="21"/>
          <w:lang w:eastAsia="en-IE"/>
        </w:rPr>
        <w:t>her from time to time and to contribute to the development of the post while in office.</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b/>
          <w:bCs/>
          <w:color w:val="999999"/>
          <w:sz w:val="21"/>
          <w:szCs w:val="21"/>
          <w:lang w:eastAsia="en-IE"/>
        </w:rPr>
        <w:t>Standard Duties and Responsibilities</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a) To participate in development of and undertake all duties and functions pertinent to the Consultant’s area of competence, as set out within the Clinical Directorate Service Plan and in line with policies as specified by the Employer.</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 xml:space="preserve">b) To ensure that duties and functions </w:t>
      </w:r>
      <w:proofErr w:type="gramStart"/>
      <w:r w:rsidRPr="000C5878">
        <w:rPr>
          <w:rFonts w:ascii="Arial" w:eastAsia="Times New Roman" w:hAnsi="Arial" w:cs="Arial"/>
          <w:color w:val="999999"/>
          <w:sz w:val="21"/>
          <w:szCs w:val="21"/>
          <w:lang w:eastAsia="en-IE"/>
        </w:rPr>
        <w:t>are undertaken</w:t>
      </w:r>
      <w:proofErr w:type="gramEnd"/>
      <w:r w:rsidRPr="000C5878">
        <w:rPr>
          <w:rFonts w:ascii="Arial" w:eastAsia="Times New Roman" w:hAnsi="Arial" w:cs="Arial"/>
          <w:color w:val="999999"/>
          <w:sz w:val="21"/>
          <w:szCs w:val="21"/>
          <w:lang w:eastAsia="en-IE"/>
        </w:rPr>
        <w:t xml:space="preserve"> in a manner that minimises delays for patients and possible disruption of services.</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c) To work within the framework of the hospital / agency’s service plan and / or levels of service (volume, types etc.) as determined by the Employer. Service planning for individual clinical services will be progressed through the Clinical Directorate structure or other arrangements as apply.</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d) To co-operate with the expeditious implementation of the Disciplinary Procedure.</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proofErr w:type="gramStart"/>
      <w:r w:rsidRPr="000C5878">
        <w:rPr>
          <w:rFonts w:ascii="Arial" w:eastAsia="Times New Roman" w:hAnsi="Arial" w:cs="Arial"/>
          <w:color w:val="999999"/>
          <w:sz w:val="21"/>
          <w:szCs w:val="21"/>
          <w:lang w:eastAsia="en-IE"/>
        </w:rPr>
        <w:t>e) To formally review</w:t>
      </w:r>
      <w:proofErr w:type="gramEnd"/>
      <w:r w:rsidRPr="000C5878">
        <w:rPr>
          <w:rFonts w:ascii="Arial" w:eastAsia="Times New Roman" w:hAnsi="Arial" w:cs="Arial"/>
          <w:color w:val="999999"/>
          <w:sz w:val="21"/>
          <w:szCs w:val="21"/>
          <w:lang w:eastAsia="en-IE"/>
        </w:rPr>
        <w:t xml:space="preserve"> the execution of the Clinical Directorate Service Plan with the Clinical Director / Employer periodically. The Clinical Directorate Service Plan </w:t>
      </w:r>
      <w:proofErr w:type="gramStart"/>
      <w:r w:rsidRPr="000C5878">
        <w:rPr>
          <w:rFonts w:ascii="Arial" w:eastAsia="Times New Roman" w:hAnsi="Arial" w:cs="Arial"/>
          <w:color w:val="999999"/>
          <w:sz w:val="21"/>
          <w:szCs w:val="21"/>
          <w:lang w:eastAsia="en-IE"/>
        </w:rPr>
        <w:t>shall be reviewed</w:t>
      </w:r>
      <w:proofErr w:type="gramEnd"/>
      <w:r w:rsidRPr="000C5878">
        <w:rPr>
          <w:rFonts w:ascii="Arial" w:eastAsia="Times New Roman" w:hAnsi="Arial" w:cs="Arial"/>
          <w:color w:val="999999"/>
          <w:sz w:val="21"/>
          <w:szCs w:val="21"/>
          <w:lang w:eastAsia="en-IE"/>
        </w:rPr>
        <w:t xml:space="preserve"> periodically at the request of the Consultant or Clinical Director / Employer. The Consultant may initially seek internal review of the determinations of the Clinical Director regarding the Service Plan.</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f) To participate in the development and operation of the Clinical Directorate structure and in such management or representative structures as are in place or being developed. The Consultant shall receive training and support to enable him / her to participate fully in such structures.</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g) To provide, as appropriate, consultation in the Consultant’s area of designated expertise in respect of patients of other Consultants at their request.</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h) To ensure, in consultation with the Clinical Director, that appropriate medical cover is available at all times having due regard to the implementation of the European Working Time Directive as it relates to doctors in training.</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proofErr w:type="spellStart"/>
      <w:r w:rsidRPr="000C5878">
        <w:rPr>
          <w:rFonts w:ascii="Arial" w:eastAsia="Times New Roman" w:hAnsi="Arial" w:cs="Arial"/>
          <w:color w:val="999999"/>
          <w:sz w:val="21"/>
          <w:szCs w:val="21"/>
          <w:lang w:eastAsia="en-IE"/>
        </w:rPr>
        <w:t>i</w:t>
      </w:r>
      <w:proofErr w:type="spellEnd"/>
      <w:r w:rsidRPr="000C5878">
        <w:rPr>
          <w:rFonts w:ascii="Arial" w:eastAsia="Times New Roman" w:hAnsi="Arial" w:cs="Arial"/>
          <w:color w:val="999999"/>
          <w:sz w:val="21"/>
          <w:szCs w:val="21"/>
          <w:lang w:eastAsia="en-IE"/>
        </w:rPr>
        <w:t>) To supervise and be responsible for diagnosis, treatment and care provided by non-Consultant Hospital Doctors (</w:t>
      </w:r>
      <w:proofErr w:type="spellStart"/>
      <w:r w:rsidRPr="000C5878">
        <w:rPr>
          <w:rFonts w:ascii="Arial" w:eastAsia="Times New Roman" w:hAnsi="Arial" w:cs="Arial"/>
          <w:color w:val="999999"/>
          <w:sz w:val="21"/>
          <w:szCs w:val="21"/>
          <w:lang w:eastAsia="en-IE"/>
        </w:rPr>
        <w:t>NCHDs</w:t>
      </w:r>
      <w:proofErr w:type="spellEnd"/>
      <w:r w:rsidRPr="000C5878">
        <w:rPr>
          <w:rFonts w:ascii="Arial" w:eastAsia="Times New Roman" w:hAnsi="Arial" w:cs="Arial"/>
          <w:color w:val="999999"/>
          <w:sz w:val="21"/>
          <w:szCs w:val="21"/>
          <w:lang w:eastAsia="en-IE"/>
        </w:rPr>
        <w:t>) treating patients under the Consultant’s care.</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j) To participate as a right and obligation in selection processes for non-Consultant Hospital Doctors and other staff as appropriate. The Employer will provide training as required. The Employer shall ensure that a Consultant representative of the relevant specialty / sub-specialty is involved in the selection process.</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 xml:space="preserve">k) To participate in clinical audit and proactive risk management and facilitate production of all data / information required for </w:t>
      </w:r>
      <w:proofErr w:type="gramStart"/>
      <w:r w:rsidRPr="000C5878">
        <w:rPr>
          <w:rFonts w:ascii="Arial" w:eastAsia="Times New Roman" w:hAnsi="Arial" w:cs="Arial"/>
          <w:color w:val="999999"/>
          <w:sz w:val="21"/>
          <w:szCs w:val="21"/>
          <w:lang w:eastAsia="en-IE"/>
        </w:rPr>
        <w:t>same</w:t>
      </w:r>
      <w:proofErr w:type="gramEnd"/>
      <w:r w:rsidRPr="000C5878">
        <w:rPr>
          <w:rFonts w:ascii="Arial" w:eastAsia="Times New Roman" w:hAnsi="Arial" w:cs="Arial"/>
          <w:color w:val="999999"/>
          <w:sz w:val="21"/>
          <w:szCs w:val="21"/>
          <w:lang w:eastAsia="en-IE"/>
        </w:rPr>
        <w:t xml:space="preserve"> in accordance with regulatory, statutory and corporate policies and procedures.</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l) To participate in and facilitate production of all data / information required to validate delivery of duties and functions and inform planning and management of service delivery.</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m) To carry out teaching as appropriate.</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lastRenderedPageBreak/>
        <w:t>n) Have a working knowledge of the Health Information and Quality Authority (</w:t>
      </w:r>
      <w:proofErr w:type="spellStart"/>
      <w:r w:rsidRPr="000C5878">
        <w:rPr>
          <w:rFonts w:ascii="Arial" w:eastAsia="Times New Roman" w:hAnsi="Arial" w:cs="Arial"/>
          <w:color w:val="999999"/>
          <w:sz w:val="21"/>
          <w:szCs w:val="21"/>
          <w:lang w:eastAsia="en-IE"/>
        </w:rPr>
        <w:t>HIQA</w:t>
      </w:r>
      <w:proofErr w:type="spellEnd"/>
      <w:r w:rsidRPr="000C5878">
        <w:rPr>
          <w:rFonts w:ascii="Arial" w:eastAsia="Times New Roman" w:hAnsi="Arial" w:cs="Arial"/>
          <w:color w:val="999999"/>
          <w:sz w:val="21"/>
          <w:szCs w:val="21"/>
          <w:lang w:eastAsia="en-IE"/>
        </w:rPr>
        <w:t xml:space="preserve">) Standards as they apply to the role for example, Standards for Healthcare, National Standards for the Prevention and Control of Healthcare Associated Infections, Hygiene Standards etc. and comply </w:t>
      </w:r>
      <w:proofErr w:type="gramStart"/>
      <w:r w:rsidRPr="000C5878">
        <w:rPr>
          <w:rFonts w:ascii="Arial" w:eastAsia="Times New Roman" w:hAnsi="Arial" w:cs="Arial"/>
          <w:color w:val="999999"/>
          <w:sz w:val="21"/>
          <w:szCs w:val="21"/>
          <w:lang w:eastAsia="en-IE"/>
        </w:rPr>
        <w:t>with</w:t>
      </w:r>
      <w:proofErr w:type="gramEnd"/>
      <w:r w:rsidRPr="000C5878">
        <w:rPr>
          <w:rFonts w:ascii="Arial" w:eastAsia="Times New Roman" w:hAnsi="Arial" w:cs="Arial"/>
          <w:color w:val="999999"/>
          <w:sz w:val="21"/>
          <w:szCs w:val="21"/>
          <w:lang w:eastAsia="en-IE"/>
        </w:rPr>
        <w:t xml:space="preserve"> associated HSE protocols for implementing and maintaining these standards as appropriate to the role.</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o) Support, promote and actively participate in sustainable energy, water and waste initiatives to create a more sustainable, low carbon and efficient health service.</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p) Act as spokesperson for the Organisation as required.</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color w:val="999999"/>
          <w:sz w:val="21"/>
          <w:szCs w:val="21"/>
          <w:lang w:eastAsia="en-IE"/>
        </w:rPr>
        <w:t>q) Demonstrate pro-active commitment to all communications with internal and external stakeholders.</w:t>
      </w:r>
    </w:p>
    <w:p w:rsidR="000C5878" w:rsidRPr="000C5878" w:rsidRDefault="000C5878" w:rsidP="000C5878">
      <w:pPr>
        <w:shd w:val="clear" w:color="auto" w:fill="FFFFFF"/>
        <w:spacing w:after="75" w:line="240" w:lineRule="auto"/>
        <w:rPr>
          <w:rFonts w:ascii="Arial" w:eastAsia="Times New Roman" w:hAnsi="Arial" w:cs="Arial"/>
          <w:color w:val="999999"/>
          <w:sz w:val="21"/>
          <w:szCs w:val="21"/>
          <w:lang w:eastAsia="en-IE"/>
        </w:rPr>
      </w:pPr>
      <w:r w:rsidRPr="000C5878">
        <w:rPr>
          <w:rFonts w:ascii="Arial" w:eastAsia="Times New Roman" w:hAnsi="Arial" w:cs="Arial"/>
          <w:b/>
          <w:bCs/>
          <w:color w:val="999999"/>
          <w:sz w:val="21"/>
          <w:szCs w:val="21"/>
          <w:lang w:eastAsia="en-IE"/>
        </w:rPr>
        <w:t xml:space="preserve">The above Job Description is not intended to be a comprehensive list of all duties involved and consequently, the post holder may be required to perform other duties as appropriate to the </w:t>
      </w:r>
      <w:proofErr w:type="gramStart"/>
      <w:r w:rsidRPr="000C5878">
        <w:rPr>
          <w:rFonts w:ascii="Arial" w:eastAsia="Times New Roman" w:hAnsi="Arial" w:cs="Arial"/>
          <w:b/>
          <w:bCs/>
          <w:color w:val="999999"/>
          <w:sz w:val="21"/>
          <w:szCs w:val="21"/>
          <w:lang w:eastAsia="en-IE"/>
        </w:rPr>
        <w:t>post which may be assigned to him/her from time to time</w:t>
      </w:r>
      <w:proofErr w:type="gramEnd"/>
      <w:r w:rsidRPr="000C5878">
        <w:rPr>
          <w:rFonts w:ascii="Arial" w:eastAsia="Times New Roman" w:hAnsi="Arial" w:cs="Arial"/>
          <w:b/>
          <w:bCs/>
          <w:color w:val="999999"/>
          <w:sz w:val="21"/>
          <w:szCs w:val="21"/>
          <w:lang w:eastAsia="en-IE"/>
        </w:rPr>
        <w:t xml:space="preserve"> and to contribute to the development of the post while in office.</w:t>
      </w:r>
    </w:p>
    <w:p w:rsidR="0033478F" w:rsidRDefault="000C5878">
      <w:bookmarkStart w:id="0" w:name="_GoBack"/>
      <w:bookmarkEnd w:id="0"/>
    </w:p>
    <w:sectPr w:rsidR="00334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78"/>
    <w:rsid w:val="000C5878"/>
    <w:rsid w:val="008607D0"/>
    <w:rsid w:val="00F340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5FD62-FDC1-4978-A9E4-BB474003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68250">
      <w:bodyDiv w:val="1"/>
      <w:marLeft w:val="0"/>
      <w:marRight w:val="0"/>
      <w:marTop w:val="0"/>
      <w:marBottom w:val="0"/>
      <w:divBdr>
        <w:top w:val="none" w:sz="0" w:space="0" w:color="auto"/>
        <w:left w:val="none" w:sz="0" w:space="0" w:color="auto"/>
        <w:bottom w:val="none" w:sz="0" w:space="0" w:color="auto"/>
        <w:right w:val="none" w:sz="0" w:space="0" w:color="auto"/>
      </w:divBdr>
      <w:divsChild>
        <w:div w:id="838930375">
          <w:marLeft w:val="0"/>
          <w:marRight w:val="0"/>
          <w:marTop w:val="0"/>
          <w:marBottom w:val="75"/>
          <w:divBdr>
            <w:top w:val="none" w:sz="0" w:space="0" w:color="auto"/>
            <w:left w:val="none" w:sz="0" w:space="0" w:color="auto"/>
            <w:bottom w:val="none" w:sz="0" w:space="0" w:color="auto"/>
            <w:right w:val="none" w:sz="0" w:space="0" w:color="auto"/>
          </w:divBdr>
          <w:divsChild>
            <w:div w:id="1155531854">
              <w:marLeft w:val="0"/>
              <w:marRight w:val="0"/>
              <w:marTop w:val="75"/>
              <w:marBottom w:val="75"/>
              <w:divBdr>
                <w:top w:val="none" w:sz="0" w:space="0" w:color="auto"/>
                <w:left w:val="none" w:sz="0" w:space="0" w:color="auto"/>
                <w:bottom w:val="none" w:sz="0" w:space="0" w:color="auto"/>
                <w:right w:val="none" w:sz="0" w:space="0" w:color="auto"/>
              </w:divBdr>
            </w:div>
          </w:divsChild>
        </w:div>
        <w:div w:id="311296614">
          <w:marLeft w:val="0"/>
          <w:marRight w:val="0"/>
          <w:marTop w:val="0"/>
          <w:marBottom w:val="75"/>
          <w:divBdr>
            <w:top w:val="none" w:sz="0" w:space="0" w:color="auto"/>
            <w:left w:val="none" w:sz="0" w:space="0" w:color="auto"/>
            <w:bottom w:val="none" w:sz="0" w:space="0" w:color="auto"/>
            <w:right w:val="none" w:sz="0" w:space="0" w:color="auto"/>
          </w:divBdr>
          <w:divsChild>
            <w:div w:id="1527405561">
              <w:marLeft w:val="0"/>
              <w:marRight w:val="0"/>
              <w:marTop w:val="75"/>
              <w:marBottom w:val="75"/>
              <w:divBdr>
                <w:top w:val="none" w:sz="0" w:space="0" w:color="auto"/>
                <w:left w:val="none" w:sz="0" w:space="0" w:color="auto"/>
                <w:bottom w:val="none" w:sz="0" w:space="0" w:color="auto"/>
                <w:right w:val="none" w:sz="0" w:space="0" w:color="auto"/>
              </w:divBdr>
            </w:div>
          </w:divsChild>
        </w:div>
        <w:div w:id="93209955">
          <w:marLeft w:val="0"/>
          <w:marRight w:val="0"/>
          <w:marTop w:val="0"/>
          <w:marBottom w:val="75"/>
          <w:divBdr>
            <w:top w:val="none" w:sz="0" w:space="0" w:color="auto"/>
            <w:left w:val="none" w:sz="0" w:space="0" w:color="auto"/>
            <w:bottom w:val="none" w:sz="0" w:space="0" w:color="auto"/>
            <w:right w:val="none" w:sz="0" w:space="0" w:color="auto"/>
          </w:divBdr>
          <w:divsChild>
            <w:div w:id="203710958">
              <w:marLeft w:val="0"/>
              <w:marRight w:val="0"/>
              <w:marTop w:val="75"/>
              <w:marBottom w:val="75"/>
              <w:divBdr>
                <w:top w:val="none" w:sz="0" w:space="0" w:color="auto"/>
                <w:left w:val="none" w:sz="0" w:space="0" w:color="auto"/>
                <w:bottom w:val="none" w:sz="0" w:space="0" w:color="auto"/>
                <w:right w:val="none" w:sz="0" w:space="0" w:color="auto"/>
              </w:divBdr>
            </w:div>
          </w:divsChild>
        </w:div>
        <w:div w:id="540940873">
          <w:marLeft w:val="0"/>
          <w:marRight w:val="0"/>
          <w:marTop w:val="0"/>
          <w:marBottom w:val="75"/>
          <w:divBdr>
            <w:top w:val="none" w:sz="0" w:space="0" w:color="auto"/>
            <w:left w:val="none" w:sz="0" w:space="0" w:color="auto"/>
            <w:bottom w:val="none" w:sz="0" w:space="0" w:color="auto"/>
            <w:right w:val="none" w:sz="0" w:space="0" w:color="auto"/>
          </w:divBdr>
          <w:divsChild>
            <w:div w:id="133184480">
              <w:marLeft w:val="0"/>
              <w:marRight w:val="0"/>
              <w:marTop w:val="75"/>
              <w:marBottom w:val="75"/>
              <w:divBdr>
                <w:top w:val="none" w:sz="0" w:space="0" w:color="auto"/>
                <w:left w:val="none" w:sz="0" w:space="0" w:color="auto"/>
                <w:bottom w:val="none" w:sz="0" w:space="0" w:color="auto"/>
                <w:right w:val="none" w:sz="0" w:space="0" w:color="auto"/>
              </w:divBdr>
            </w:div>
          </w:divsChild>
        </w:div>
        <w:div w:id="1655330369">
          <w:marLeft w:val="0"/>
          <w:marRight w:val="0"/>
          <w:marTop w:val="0"/>
          <w:marBottom w:val="75"/>
          <w:divBdr>
            <w:top w:val="none" w:sz="0" w:space="0" w:color="auto"/>
            <w:left w:val="none" w:sz="0" w:space="0" w:color="auto"/>
            <w:bottom w:val="none" w:sz="0" w:space="0" w:color="auto"/>
            <w:right w:val="none" w:sz="0" w:space="0" w:color="auto"/>
          </w:divBdr>
          <w:divsChild>
            <w:div w:id="1964310704">
              <w:marLeft w:val="0"/>
              <w:marRight w:val="0"/>
              <w:marTop w:val="75"/>
              <w:marBottom w:val="75"/>
              <w:divBdr>
                <w:top w:val="none" w:sz="0" w:space="0" w:color="auto"/>
                <w:left w:val="none" w:sz="0" w:space="0" w:color="auto"/>
                <w:bottom w:val="none" w:sz="0" w:space="0" w:color="auto"/>
                <w:right w:val="none" w:sz="0" w:space="0" w:color="auto"/>
              </w:divBdr>
            </w:div>
          </w:divsChild>
        </w:div>
        <w:div w:id="1621065261">
          <w:marLeft w:val="0"/>
          <w:marRight w:val="0"/>
          <w:marTop w:val="0"/>
          <w:marBottom w:val="75"/>
          <w:divBdr>
            <w:top w:val="none" w:sz="0" w:space="0" w:color="auto"/>
            <w:left w:val="none" w:sz="0" w:space="0" w:color="auto"/>
            <w:bottom w:val="none" w:sz="0" w:space="0" w:color="auto"/>
            <w:right w:val="none" w:sz="0" w:space="0" w:color="auto"/>
          </w:divBdr>
          <w:divsChild>
            <w:div w:id="451706264">
              <w:marLeft w:val="0"/>
              <w:marRight w:val="0"/>
              <w:marTop w:val="75"/>
              <w:marBottom w:val="75"/>
              <w:divBdr>
                <w:top w:val="none" w:sz="0" w:space="0" w:color="auto"/>
                <w:left w:val="none" w:sz="0" w:space="0" w:color="auto"/>
                <w:bottom w:val="none" w:sz="0" w:space="0" w:color="auto"/>
                <w:right w:val="none" w:sz="0" w:space="0" w:color="auto"/>
              </w:divBdr>
            </w:div>
          </w:divsChild>
        </w:div>
        <w:div w:id="1514761460">
          <w:marLeft w:val="0"/>
          <w:marRight w:val="0"/>
          <w:marTop w:val="0"/>
          <w:marBottom w:val="75"/>
          <w:divBdr>
            <w:top w:val="none" w:sz="0" w:space="0" w:color="auto"/>
            <w:left w:val="none" w:sz="0" w:space="0" w:color="auto"/>
            <w:bottom w:val="none" w:sz="0" w:space="0" w:color="auto"/>
            <w:right w:val="none" w:sz="0" w:space="0" w:color="auto"/>
          </w:divBdr>
          <w:divsChild>
            <w:div w:id="569581876">
              <w:marLeft w:val="0"/>
              <w:marRight w:val="0"/>
              <w:marTop w:val="75"/>
              <w:marBottom w:val="75"/>
              <w:divBdr>
                <w:top w:val="none" w:sz="0" w:space="0" w:color="auto"/>
                <w:left w:val="none" w:sz="0" w:space="0" w:color="auto"/>
                <w:bottom w:val="none" w:sz="0" w:space="0" w:color="auto"/>
                <w:right w:val="none" w:sz="0" w:space="0" w:color="auto"/>
              </w:divBdr>
            </w:div>
          </w:divsChild>
        </w:div>
        <w:div w:id="1508860048">
          <w:marLeft w:val="0"/>
          <w:marRight w:val="0"/>
          <w:marTop w:val="0"/>
          <w:marBottom w:val="75"/>
          <w:divBdr>
            <w:top w:val="none" w:sz="0" w:space="0" w:color="auto"/>
            <w:left w:val="none" w:sz="0" w:space="0" w:color="auto"/>
            <w:bottom w:val="none" w:sz="0" w:space="0" w:color="auto"/>
            <w:right w:val="none" w:sz="0" w:space="0" w:color="auto"/>
          </w:divBdr>
          <w:divsChild>
            <w:div w:id="2004509835">
              <w:marLeft w:val="0"/>
              <w:marRight w:val="0"/>
              <w:marTop w:val="75"/>
              <w:marBottom w:val="75"/>
              <w:divBdr>
                <w:top w:val="none" w:sz="0" w:space="0" w:color="auto"/>
                <w:left w:val="none" w:sz="0" w:space="0" w:color="auto"/>
                <w:bottom w:val="none" w:sz="0" w:space="0" w:color="auto"/>
                <w:right w:val="none" w:sz="0" w:space="0" w:color="auto"/>
              </w:divBdr>
            </w:div>
          </w:divsChild>
        </w:div>
        <w:div w:id="1407679932">
          <w:marLeft w:val="0"/>
          <w:marRight w:val="0"/>
          <w:marTop w:val="0"/>
          <w:marBottom w:val="75"/>
          <w:divBdr>
            <w:top w:val="none" w:sz="0" w:space="0" w:color="auto"/>
            <w:left w:val="none" w:sz="0" w:space="0" w:color="auto"/>
            <w:bottom w:val="none" w:sz="0" w:space="0" w:color="auto"/>
            <w:right w:val="none" w:sz="0" w:space="0" w:color="auto"/>
          </w:divBdr>
          <w:divsChild>
            <w:div w:id="262956491">
              <w:marLeft w:val="0"/>
              <w:marRight w:val="0"/>
              <w:marTop w:val="75"/>
              <w:marBottom w:val="75"/>
              <w:divBdr>
                <w:top w:val="none" w:sz="0" w:space="0" w:color="auto"/>
                <w:left w:val="none" w:sz="0" w:space="0" w:color="auto"/>
                <w:bottom w:val="none" w:sz="0" w:space="0" w:color="auto"/>
                <w:right w:val="none" w:sz="0" w:space="0" w:color="auto"/>
              </w:divBdr>
            </w:div>
          </w:divsChild>
        </w:div>
        <w:div w:id="196430638">
          <w:marLeft w:val="0"/>
          <w:marRight w:val="0"/>
          <w:marTop w:val="0"/>
          <w:marBottom w:val="75"/>
          <w:divBdr>
            <w:top w:val="none" w:sz="0" w:space="0" w:color="auto"/>
            <w:left w:val="none" w:sz="0" w:space="0" w:color="auto"/>
            <w:bottom w:val="none" w:sz="0" w:space="0" w:color="auto"/>
            <w:right w:val="none" w:sz="0" w:space="0" w:color="auto"/>
          </w:divBdr>
          <w:divsChild>
            <w:div w:id="1285650774">
              <w:marLeft w:val="0"/>
              <w:marRight w:val="0"/>
              <w:marTop w:val="75"/>
              <w:marBottom w:val="75"/>
              <w:divBdr>
                <w:top w:val="none" w:sz="0" w:space="0" w:color="auto"/>
                <w:left w:val="none" w:sz="0" w:space="0" w:color="auto"/>
                <w:bottom w:val="none" w:sz="0" w:space="0" w:color="auto"/>
                <w:right w:val="none" w:sz="0" w:space="0" w:color="auto"/>
              </w:divBdr>
            </w:div>
          </w:divsChild>
        </w:div>
        <w:div w:id="1275676236">
          <w:marLeft w:val="0"/>
          <w:marRight w:val="0"/>
          <w:marTop w:val="0"/>
          <w:marBottom w:val="75"/>
          <w:divBdr>
            <w:top w:val="none" w:sz="0" w:space="0" w:color="auto"/>
            <w:left w:val="none" w:sz="0" w:space="0" w:color="auto"/>
            <w:bottom w:val="none" w:sz="0" w:space="0" w:color="auto"/>
            <w:right w:val="none" w:sz="0" w:space="0" w:color="auto"/>
          </w:divBdr>
          <w:divsChild>
            <w:div w:id="1204441346">
              <w:marLeft w:val="0"/>
              <w:marRight w:val="0"/>
              <w:marTop w:val="75"/>
              <w:marBottom w:val="75"/>
              <w:divBdr>
                <w:top w:val="none" w:sz="0" w:space="0" w:color="auto"/>
                <w:left w:val="none" w:sz="0" w:space="0" w:color="auto"/>
                <w:bottom w:val="none" w:sz="0" w:space="0" w:color="auto"/>
                <w:right w:val="none" w:sz="0" w:space="0" w:color="auto"/>
              </w:divBdr>
            </w:div>
          </w:divsChild>
        </w:div>
        <w:div w:id="1867480286">
          <w:marLeft w:val="0"/>
          <w:marRight w:val="0"/>
          <w:marTop w:val="0"/>
          <w:marBottom w:val="75"/>
          <w:divBdr>
            <w:top w:val="none" w:sz="0" w:space="0" w:color="auto"/>
            <w:left w:val="none" w:sz="0" w:space="0" w:color="auto"/>
            <w:bottom w:val="none" w:sz="0" w:space="0" w:color="auto"/>
            <w:right w:val="none" w:sz="0" w:space="0" w:color="auto"/>
          </w:divBdr>
          <w:divsChild>
            <w:div w:id="2039742493">
              <w:marLeft w:val="0"/>
              <w:marRight w:val="0"/>
              <w:marTop w:val="75"/>
              <w:marBottom w:val="75"/>
              <w:divBdr>
                <w:top w:val="none" w:sz="0" w:space="0" w:color="auto"/>
                <w:left w:val="none" w:sz="0" w:space="0" w:color="auto"/>
                <w:bottom w:val="none" w:sz="0" w:space="0" w:color="auto"/>
                <w:right w:val="none" w:sz="0" w:space="0" w:color="auto"/>
              </w:divBdr>
            </w:div>
          </w:divsChild>
        </w:div>
        <w:div w:id="1230386408">
          <w:marLeft w:val="0"/>
          <w:marRight w:val="0"/>
          <w:marTop w:val="0"/>
          <w:marBottom w:val="75"/>
          <w:divBdr>
            <w:top w:val="none" w:sz="0" w:space="0" w:color="auto"/>
            <w:left w:val="none" w:sz="0" w:space="0" w:color="auto"/>
            <w:bottom w:val="none" w:sz="0" w:space="0" w:color="auto"/>
            <w:right w:val="none" w:sz="0" w:space="0" w:color="auto"/>
          </w:divBdr>
          <w:divsChild>
            <w:div w:id="176122859">
              <w:marLeft w:val="0"/>
              <w:marRight w:val="0"/>
              <w:marTop w:val="75"/>
              <w:marBottom w:val="75"/>
              <w:divBdr>
                <w:top w:val="none" w:sz="0" w:space="0" w:color="auto"/>
                <w:left w:val="none" w:sz="0" w:space="0" w:color="auto"/>
                <w:bottom w:val="none" w:sz="0" w:space="0" w:color="auto"/>
                <w:right w:val="none" w:sz="0" w:space="0" w:color="auto"/>
              </w:divBdr>
            </w:div>
          </w:divsChild>
        </w:div>
        <w:div w:id="219707853">
          <w:marLeft w:val="0"/>
          <w:marRight w:val="0"/>
          <w:marTop w:val="0"/>
          <w:marBottom w:val="75"/>
          <w:divBdr>
            <w:top w:val="none" w:sz="0" w:space="0" w:color="auto"/>
            <w:left w:val="none" w:sz="0" w:space="0" w:color="auto"/>
            <w:bottom w:val="none" w:sz="0" w:space="0" w:color="auto"/>
            <w:right w:val="none" w:sz="0" w:space="0" w:color="auto"/>
          </w:divBdr>
          <w:divsChild>
            <w:div w:id="784008189">
              <w:marLeft w:val="0"/>
              <w:marRight w:val="0"/>
              <w:marTop w:val="75"/>
              <w:marBottom w:val="75"/>
              <w:divBdr>
                <w:top w:val="none" w:sz="0" w:space="0" w:color="auto"/>
                <w:left w:val="none" w:sz="0" w:space="0" w:color="auto"/>
                <w:bottom w:val="none" w:sz="0" w:space="0" w:color="auto"/>
                <w:right w:val="none" w:sz="0" w:space="0" w:color="auto"/>
              </w:divBdr>
            </w:div>
          </w:divsChild>
        </w:div>
        <w:div w:id="149642473">
          <w:marLeft w:val="0"/>
          <w:marRight w:val="0"/>
          <w:marTop w:val="0"/>
          <w:marBottom w:val="75"/>
          <w:divBdr>
            <w:top w:val="none" w:sz="0" w:space="0" w:color="auto"/>
            <w:left w:val="none" w:sz="0" w:space="0" w:color="auto"/>
            <w:bottom w:val="none" w:sz="0" w:space="0" w:color="auto"/>
            <w:right w:val="none" w:sz="0" w:space="0" w:color="auto"/>
          </w:divBdr>
          <w:divsChild>
            <w:div w:id="1242325336">
              <w:marLeft w:val="0"/>
              <w:marRight w:val="0"/>
              <w:marTop w:val="75"/>
              <w:marBottom w:val="75"/>
              <w:divBdr>
                <w:top w:val="none" w:sz="0" w:space="0" w:color="auto"/>
                <w:left w:val="none" w:sz="0" w:space="0" w:color="auto"/>
                <w:bottom w:val="none" w:sz="0" w:space="0" w:color="auto"/>
                <w:right w:val="none" w:sz="0" w:space="0" w:color="auto"/>
              </w:divBdr>
            </w:div>
          </w:divsChild>
        </w:div>
        <w:div w:id="1490828554">
          <w:marLeft w:val="0"/>
          <w:marRight w:val="0"/>
          <w:marTop w:val="0"/>
          <w:marBottom w:val="75"/>
          <w:divBdr>
            <w:top w:val="none" w:sz="0" w:space="0" w:color="auto"/>
            <w:left w:val="none" w:sz="0" w:space="0" w:color="auto"/>
            <w:bottom w:val="none" w:sz="0" w:space="0" w:color="auto"/>
            <w:right w:val="none" w:sz="0" w:space="0" w:color="auto"/>
          </w:divBdr>
          <w:divsChild>
            <w:div w:id="2040816783">
              <w:marLeft w:val="0"/>
              <w:marRight w:val="0"/>
              <w:marTop w:val="75"/>
              <w:marBottom w:val="75"/>
              <w:divBdr>
                <w:top w:val="none" w:sz="0" w:space="0" w:color="auto"/>
                <w:left w:val="none" w:sz="0" w:space="0" w:color="auto"/>
                <w:bottom w:val="none" w:sz="0" w:space="0" w:color="auto"/>
                <w:right w:val="none" w:sz="0" w:space="0" w:color="auto"/>
              </w:divBdr>
            </w:div>
          </w:divsChild>
        </w:div>
        <w:div w:id="2122452187">
          <w:marLeft w:val="0"/>
          <w:marRight w:val="0"/>
          <w:marTop w:val="0"/>
          <w:marBottom w:val="75"/>
          <w:divBdr>
            <w:top w:val="none" w:sz="0" w:space="0" w:color="auto"/>
            <w:left w:val="none" w:sz="0" w:space="0" w:color="auto"/>
            <w:bottom w:val="none" w:sz="0" w:space="0" w:color="auto"/>
            <w:right w:val="none" w:sz="0" w:space="0" w:color="auto"/>
          </w:divBdr>
          <w:divsChild>
            <w:div w:id="1402826012">
              <w:marLeft w:val="0"/>
              <w:marRight w:val="0"/>
              <w:marTop w:val="75"/>
              <w:marBottom w:val="75"/>
              <w:divBdr>
                <w:top w:val="none" w:sz="0" w:space="0" w:color="auto"/>
                <w:left w:val="none" w:sz="0" w:space="0" w:color="auto"/>
                <w:bottom w:val="none" w:sz="0" w:space="0" w:color="auto"/>
                <w:right w:val="none" w:sz="0" w:space="0" w:color="auto"/>
              </w:divBdr>
            </w:div>
          </w:divsChild>
        </w:div>
        <w:div w:id="166141573">
          <w:marLeft w:val="0"/>
          <w:marRight w:val="0"/>
          <w:marTop w:val="0"/>
          <w:marBottom w:val="75"/>
          <w:divBdr>
            <w:top w:val="none" w:sz="0" w:space="0" w:color="auto"/>
            <w:left w:val="none" w:sz="0" w:space="0" w:color="auto"/>
            <w:bottom w:val="none" w:sz="0" w:space="0" w:color="auto"/>
            <w:right w:val="none" w:sz="0" w:space="0" w:color="auto"/>
          </w:divBdr>
          <w:divsChild>
            <w:div w:id="1163275601">
              <w:marLeft w:val="0"/>
              <w:marRight w:val="0"/>
              <w:marTop w:val="75"/>
              <w:marBottom w:val="75"/>
              <w:divBdr>
                <w:top w:val="none" w:sz="0" w:space="0" w:color="auto"/>
                <w:left w:val="none" w:sz="0" w:space="0" w:color="auto"/>
                <w:bottom w:val="none" w:sz="0" w:space="0" w:color="auto"/>
                <w:right w:val="none" w:sz="0" w:space="0" w:color="auto"/>
              </w:divBdr>
            </w:div>
          </w:divsChild>
        </w:div>
        <w:div w:id="1399597400">
          <w:marLeft w:val="0"/>
          <w:marRight w:val="0"/>
          <w:marTop w:val="0"/>
          <w:marBottom w:val="75"/>
          <w:divBdr>
            <w:top w:val="none" w:sz="0" w:space="0" w:color="auto"/>
            <w:left w:val="none" w:sz="0" w:space="0" w:color="auto"/>
            <w:bottom w:val="none" w:sz="0" w:space="0" w:color="auto"/>
            <w:right w:val="none" w:sz="0" w:space="0" w:color="auto"/>
          </w:divBdr>
          <w:divsChild>
            <w:div w:id="1695963765">
              <w:marLeft w:val="0"/>
              <w:marRight w:val="0"/>
              <w:marTop w:val="75"/>
              <w:marBottom w:val="75"/>
              <w:divBdr>
                <w:top w:val="none" w:sz="0" w:space="0" w:color="auto"/>
                <w:left w:val="none" w:sz="0" w:space="0" w:color="auto"/>
                <w:bottom w:val="none" w:sz="0" w:space="0" w:color="auto"/>
                <w:right w:val="none" w:sz="0" w:space="0" w:color="auto"/>
              </w:divBdr>
            </w:div>
          </w:divsChild>
        </w:div>
        <w:div w:id="831607635">
          <w:marLeft w:val="0"/>
          <w:marRight w:val="0"/>
          <w:marTop w:val="0"/>
          <w:marBottom w:val="75"/>
          <w:divBdr>
            <w:top w:val="none" w:sz="0" w:space="0" w:color="auto"/>
            <w:left w:val="none" w:sz="0" w:space="0" w:color="auto"/>
            <w:bottom w:val="none" w:sz="0" w:space="0" w:color="auto"/>
            <w:right w:val="none" w:sz="0" w:space="0" w:color="auto"/>
          </w:divBdr>
          <w:divsChild>
            <w:div w:id="634532328">
              <w:marLeft w:val="0"/>
              <w:marRight w:val="0"/>
              <w:marTop w:val="75"/>
              <w:marBottom w:val="75"/>
              <w:divBdr>
                <w:top w:val="none" w:sz="0" w:space="0" w:color="auto"/>
                <w:left w:val="none" w:sz="0" w:space="0" w:color="auto"/>
                <w:bottom w:val="none" w:sz="0" w:space="0" w:color="auto"/>
                <w:right w:val="none" w:sz="0" w:space="0" w:color="auto"/>
              </w:divBdr>
            </w:div>
          </w:divsChild>
        </w:div>
        <w:div w:id="1058868653">
          <w:marLeft w:val="0"/>
          <w:marRight w:val="0"/>
          <w:marTop w:val="0"/>
          <w:marBottom w:val="75"/>
          <w:divBdr>
            <w:top w:val="none" w:sz="0" w:space="0" w:color="auto"/>
            <w:left w:val="none" w:sz="0" w:space="0" w:color="auto"/>
            <w:bottom w:val="none" w:sz="0" w:space="0" w:color="auto"/>
            <w:right w:val="none" w:sz="0" w:space="0" w:color="auto"/>
          </w:divBdr>
          <w:divsChild>
            <w:div w:id="1062756213">
              <w:marLeft w:val="0"/>
              <w:marRight w:val="0"/>
              <w:marTop w:val="75"/>
              <w:marBottom w:val="75"/>
              <w:divBdr>
                <w:top w:val="none" w:sz="0" w:space="0" w:color="auto"/>
                <w:left w:val="none" w:sz="0" w:space="0" w:color="auto"/>
                <w:bottom w:val="none" w:sz="0" w:space="0" w:color="auto"/>
                <w:right w:val="none" w:sz="0" w:space="0" w:color="auto"/>
              </w:divBdr>
            </w:div>
          </w:divsChild>
        </w:div>
        <w:div w:id="659887678">
          <w:marLeft w:val="0"/>
          <w:marRight w:val="0"/>
          <w:marTop w:val="0"/>
          <w:marBottom w:val="75"/>
          <w:divBdr>
            <w:top w:val="none" w:sz="0" w:space="0" w:color="auto"/>
            <w:left w:val="none" w:sz="0" w:space="0" w:color="auto"/>
            <w:bottom w:val="none" w:sz="0" w:space="0" w:color="auto"/>
            <w:right w:val="none" w:sz="0" w:space="0" w:color="auto"/>
          </w:divBdr>
          <w:divsChild>
            <w:div w:id="1122110846">
              <w:marLeft w:val="0"/>
              <w:marRight w:val="0"/>
              <w:marTop w:val="75"/>
              <w:marBottom w:val="75"/>
              <w:divBdr>
                <w:top w:val="none" w:sz="0" w:space="0" w:color="auto"/>
                <w:left w:val="none" w:sz="0" w:space="0" w:color="auto"/>
                <w:bottom w:val="none" w:sz="0" w:space="0" w:color="auto"/>
                <w:right w:val="none" w:sz="0" w:space="0" w:color="auto"/>
              </w:divBdr>
            </w:div>
          </w:divsChild>
        </w:div>
        <w:div w:id="1621717303">
          <w:marLeft w:val="0"/>
          <w:marRight w:val="0"/>
          <w:marTop w:val="0"/>
          <w:marBottom w:val="75"/>
          <w:divBdr>
            <w:top w:val="none" w:sz="0" w:space="0" w:color="auto"/>
            <w:left w:val="none" w:sz="0" w:space="0" w:color="auto"/>
            <w:bottom w:val="none" w:sz="0" w:space="0" w:color="auto"/>
            <w:right w:val="none" w:sz="0" w:space="0" w:color="auto"/>
          </w:divBdr>
          <w:divsChild>
            <w:div w:id="1629772522">
              <w:marLeft w:val="0"/>
              <w:marRight w:val="0"/>
              <w:marTop w:val="75"/>
              <w:marBottom w:val="75"/>
              <w:divBdr>
                <w:top w:val="none" w:sz="0" w:space="0" w:color="auto"/>
                <w:left w:val="none" w:sz="0" w:space="0" w:color="auto"/>
                <w:bottom w:val="none" w:sz="0" w:space="0" w:color="auto"/>
                <w:right w:val="none" w:sz="0" w:space="0" w:color="auto"/>
              </w:divBdr>
            </w:div>
          </w:divsChild>
        </w:div>
        <w:div w:id="366564602">
          <w:marLeft w:val="0"/>
          <w:marRight w:val="0"/>
          <w:marTop w:val="0"/>
          <w:marBottom w:val="75"/>
          <w:divBdr>
            <w:top w:val="none" w:sz="0" w:space="0" w:color="auto"/>
            <w:left w:val="none" w:sz="0" w:space="0" w:color="auto"/>
            <w:bottom w:val="none" w:sz="0" w:space="0" w:color="auto"/>
            <w:right w:val="none" w:sz="0" w:space="0" w:color="auto"/>
          </w:divBdr>
          <w:divsChild>
            <w:div w:id="69927553">
              <w:marLeft w:val="0"/>
              <w:marRight w:val="0"/>
              <w:marTop w:val="75"/>
              <w:marBottom w:val="75"/>
              <w:divBdr>
                <w:top w:val="none" w:sz="0" w:space="0" w:color="auto"/>
                <w:left w:val="none" w:sz="0" w:space="0" w:color="auto"/>
                <w:bottom w:val="none" w:sz="0" w:space="0" w:color="auto"/>
                <w:right w:val="none" w:sz="0" w:space="0" w:color="auto"/>
              </w:divBdr>
            </w:div>
          </w:divsChild>
        </w:div>
        <w:div w:id="235938790">
          <w:marLeft w:val="0"/>
          <w:marRight w:val="0"/>
          <w:marTop w:val="0"/>
          <w:marBottom w:val="75"/>
          <w:divBdr>
            <w:top w:val="none" w:sz="0" w:space="0" w:color="auto"/>
            <w:left w:val="none" w:sz="0" w:space="0" w:color="auto"/>
            <w:bottom w:val="none" w:sz="0" w:space="0" w:color="auto"/>
            <w:right w:val="none" w:sz="0" w:space="0" w:color="auto"/>
          </w:divBdr>
          <w:divsChild>
            <w:div w:id="541793606">
              <w:marLeft w:val="0"/>
              <w:marRight w:val="0"/>
              <w:marTop w:val="75"/>
              <w:marBottom w:val="75"/>
              <w:divBdr>
                <w:top w:val="none" w:sz="0" w:space="0" w:color="auto"/>
                <w:left w:val="none" w:sz="0" w:space="0" w:color="auto"/>
                <w:bottom w:val="none" w:sz="0" w:space="0" w:color="auto"/>
                <w:right w:val="none" w:sz="0" w:space="0" w:color="auto"/>
              </w:divBdr>
            </w:div>
          </w:divsChild>
        </w:div>
        <w:div w:id="589436057">
          <w:marLeft w:val="0"/>
          <w:marRight w:val="0"/>
          <w:marTop w:val="0"/>
          <w:marBottom w:val="75"/>
          <w:divBdr>
            <w:top w:val="none" w:sz="0" w:space="0" w:color="auto"/>
            <w:left w:val="none" w:sz="0" w:space="0" w:color="auto"/>
            <w:bottom w:val="none" w:sz="0" w:space="0" w:color="auto"/>
            <w:right w:val="none" w:sz="0" w:space="0" w:color="auto"/>
          </w:divBdr>
          <w:divsChild>
            <w:div w:id="1362978220">
              <w:marLeft w:val="0"/>
              <w:marRight w:val="0"/>
              <w:marTop w:val="75"/>
              <w:marBottom w:val="75"/>
              <w:divBdr>
                <w:top w:val="none" w:sz="0" w:space="0" w:color="auto"/>
                <w:left w:val="none" w:sz="0" w:space="0" w:color="auto"/>
                <w:bottom w:val="none" w:sz="0" w:space="0" w:color="auto"/>
                <w:right w:val="none" w:sz="0" w:space="0" w:color="auto"/>
              </w:divBdr>
            </w:div>
          </w:divsChild>
        </w:div>
        <w:div w:id="160658773">
          <w:marLeft w:val="0"/>
          <w:marRight w:val="0"/>
          <w:marTop w:val="0"/>
          <w:marBottom w:val="75"/>
          <w:divBdr>
            <w:top w:val="none" w:sz="0" w:space="0" w:color="auto"/>
            <w:left w:val="none" w:sz="0" w:space="0" w:color="auto"/>
            <w:bottom w:val="none" w:sz="0" w:space="0" w:color="auto"/>
            <w:right w:val="none" w:sz="0" w:space="0" w:color="auto"/>
          </w:divBdr>
          <w:divsChild>
            <w:div w:id="1099257782">
              <w:marLeft w:val="0"/>
              <w:marRight w:val="0"/>
              <w:marTop w:val="75"/>
              <w:marBottom w:val="75"/>
              <w:divBdr>
                <w:top w:val="none" w:sz="0" w:space="0" w:color="auto"/>
                <w:left w:val="none" w:sz="0" w:space="0" w:color="auto"/>
                <w:bottom w:val="none" w:sz="0" w:space="0" w:color="auto"/>
                <w:right w:val="none" w:sz="0" w:space="0" w:color="auto"/>
              </w:divBdr>
            </w:div>
          </w:divsChild>
        </w:div>
        <w:div w:id="1843543586">
          <w:marLeft w:val="0"/>
          <w:marRight w:val="0"/>
          <w:marTop w:val="0"/>
          <w:marBottom w:val="75"/>
          <w:divBdr>
            <w:top w:val="none" w:sz="0" w:space="0" w:color="auto"/>
            <w:left w:val="none" w:sz="0" w:space="0" w:color="auto"/>
            <w:bottom w:val="none" w:sz="0" w:space="0" w:color="auto"/>
            <w:right w:val="none" w:sz="0" w:space="0" w:color="auto"/>
          </w:divBdr>
          <w:divsChild>
            <w:div w:id="1892568683">
              <w:marLeft w:val="0"/>
              <w:marRight w:val="0"/>
              <w:marTop w:val="75"/>
              <w:marBottom w:val="75"/>
              <w:divBdr>
                <w:top w:val="none" w:sz="0" w:space="0" w:color="auto"/>
                <w:left w:val="none" w:sz="0" w:space="0" w:color="auto"/>
                <w:bottom w:val="none" w:sz="0" w:space="0" w:color="auto"/>
                <w:right w:val="none" w:sz="0" w:space="0" w:color="auto"/>
              </w:divBdr>
            </w:div>
          </w:divsChild>
        </w:div>
        <w:div w:id="1068579974">
          <w:marLeft w:val="0"/>
          <w:marRight w:val="0"/>
          <w:marTop w:val="0"/>
          <w:marBottom w:val="75"/>
          <w:divBdr>
            <w:top w:val="none" w:sz="0" w:space="0" w:color="auto"/>
            <w:left w:val="none" w:sz="0" w:space="0" w:color="auto"/>
            <w:bottom w:val="none" w:sz="0" w:space="0" w:color="auto"/>
            <w:right w:val="none" w:sz="0" w:space="0" w:color="auto"/>
          </w:divBdr>
          <w:divsChild>
            <w:div w:id="1060636821">
              <w:marLeft w:val="0"/>
              <w:marRight w:val="0"/>
              <w:marTop w:val="75"/>
              <w:marBottom w:val="75"/>
              <w:divBdr>
                <w:top w:val="none" w:sz="0" w:space="0" w:color="auto"/>
                <w:left w:val="none" w:sz="0" w:space="0" w:color="auto"/>
                <w:bottom w:val="none" w:sz="0" w:space="0" w:color="auto"/>
                <w:right w:val="none" w:sz="0" w:space="0" w:color="auto"/>
              </w:divBdr>
            </w:div>
          </w:divsChild>
        </w:div>
        <w:div w:id="1416896247">
          <w:marLeft w:val="0"/>
          <w:marRight w:val="0"/>
          <w:marTop w:val="0"/>
          <w:marBottom w:val="75"/>
          <w:divBdr>
            <w:top w:val="none" w:sz="0" w:space="0" w:color="auto"/>
            <w:left w:val="none" w:sz="0" w:space="0" w:color="auto"/>
            <w:bottom w:val="none" w:sz="0" w:space="0" w:color="auto"/>
            <w:right w:val="none" w:sz="0" w:space="0" w:color="auto"/>
          </w:divBdr>
          <w:divsChild>
            <w:div w:id="1912034953">
              <w:marLeft w:val="0"/>
              <w:marRight w:val="0"/>
              <w:marTop w:val="75"/>
              <w:marBottom w:val="75"/>
              <w:divBdr>
                <w:top w:val="none" w:sz="0" w:space="0" w:color="auto"/>
                <w:left w:val="none" w:sz="0" w:space="0" w:color="auto"/>
                <w:bottom w:val="none" w:sz="0" w:space="0" w:color="auto"/>
                <w:right w:val="none" w:sz="0" w:space="0" w:color="auto"/>
              </w:divBdr>
            </w:div>
          </w:divsChild>
        </w:div>
        <w:div w:id="1629385977">
          <w:marLeft w:val="0"/>
          <w:marRight w:val="0"/>
          <w:marTop w:val="0"/>
          <w:marBottom w:val="75"/>
          <w:divBdr>
            <w:top w:val="none" w:sz="0" w:space="0" w:color="auto"/>
            <w:left w:val="none" w:sz="0" w:space="0" w:color="auto"/>
            <w:bottom w:val="none" w:sz="0" w:space="0" w:color="auto"/>
            <w:right w:val="none" w:sz="0" w:space="0" w:color="auto"/>
          </w:divBdr>
          <w:divsChild>
            <w:div w:id="1760757016">
              <w:marLeft w:val="0"/>
              <w:marRight w:val="0"/>
              <w:marTop w:val="75"/>
              <w:marBottom w:val="75"/>
              <w:divBdr>
                <w:top w:val="none" w:sz="0" w:space="0" w:color="auto"/>
                <w:left w:val="none" w:sz="0" w:space="0" w:color="auto"/>
                <w:bottom w:val="none" w:sz="0" w:space="0" w:color="auto"/>
                <w:right w:val="none" w:sz="0" w:space="0" w:color="auto"/>
              </w:divBdr>
            </w:div>
          </w:divsChild>
        </w:div>
        <w:div w:id="683634839">
          <w:marLeft w:val="0"/>
          <w:marRight w:val="0"/>
          <w:marTop w:val="0"/>
          <w:marBottom w:val="75"/>
          <w:divBdr>
            <w:top w:val="none" w:sz="0" w:space="0" w:color="auto"/>
            <w:left w:val="none" w:sz="0" w:space="0" w:color="auto"/>
            <w:bottom w:val="none" w:sz="0" w:space="0" w:color="auto"/>
            <w:right w:val="none" w:sz="0" w:space="0" w:color="auto"/>
          </w:divBdr>
          <w:divsChild>
            <w:div w:id="531304900">
              <w:marLeft w:val="0"/>
              <w:marRight w:val="0"/>
              <w:marTop w:val="75"/>
              <w:marBottom w:val="75"/>
              <w:divBdr>
                <w:top w:val="none" w:sz="0" w:space="0" w:color="auto"/>
                <w:left w:val="none" w:sz="0" w:space="0" w:color="auto"/>
                <w:bottom w:val="none" w:sz="0" w:space="0" w:color="auto"/>
                <w:right w:val="none" w:sz="0" w:space="0" w:color="auto"/>
              </w:divBdr>
            </w:div>
          </w:divsChild>
        </w:div>
        <w:div w:id="288054045">
          <w:marLeft w:val="0"/>
          <w:marRight w:val="0"/>
          <w:marTop w:val="0"/>
          <w:marBottom w:val="75"/>
          <w:divBdr>
            <w:top w:val="none" w:sz="0" w:space="0" w:color="auto"/>
            <w:left w:val="none" w:sz="0" w:space="0" w:color="auto"/>
            <w:bottom w:val="none" w:sz="0" w:space="0" w:color="auto"/>
            <w:right w:val="none" w:sz="0" w:space="0" w:color="auto"/>
          </w:divBdr>
          <w:divsChild>
            <w:div w:id="1862553092">
              <w:marLeft w:val="0"/>
              <w:marRight w:val="0"/>
              <w:marTop w:val="75"/>
              <w:marBottom w:val="75"/>
              <w:divBdr>
                <w:top w:val="none" w:sz="0" w:space="0" w:color="auto"/>
                <w:left w:val="none" w:sz="0" w:space="0" w:color="auto"/>
                <w:bottom w:val="none" w:sz="0" w:space="0" w:color="auto"/>
                <w:right w:val="none" w:sz="0" w:space="0" w:color="auto"/>
              </w:divBdr>
            </w:div>
          </w:divsChild>
        </w:div>
        <w:div w:id="1639995980">
          <w:marLeft w:val="0"/>
          <w:marRight w:val="0"/>
          <w:marTop w:val="0"/>
          <w:marBottom w:val="75"/>
          <w:divBdr>
            <w:top w:val="none" w:sz="0" w:space="0" w:color="auto"/>
            <w:left w:val="none" w:sz="0" w:space="0" w:color="auto"/>
            <w:bottom w:val="none" w:sz="0" w:space="0" w:color="auto"/>
            <w:right w:val="none" w:sz="0" w:space="0" w:color="auto"/>
          </w:divBdr>
          <w:divsChild>
            <w:div w:id="403919687">
              <w:marLeft w:val="0"/>
              <w:marRight w:val="0"/>
              <w:marTop w:val="75"/>
              <w:marBottom w:val="75"/>
              <w:divBdr>
                <w:top w:val="none" w:sz="0" w:space="0" w:color="auto"/>
                <w:left w:val="none" w:sz="0" w:space="0" w:color="auto"/>
                <w:bottom w:val="none" w:sz="0" w:space="0" w:color="auto"/>
                <w:right w:val="none" w:sz="0" w:space="0" w:color="auto"/>
              </w:divBdr>
            </w:div>
          </w:divsChild>
        </w:div>
        <w:div w:id="899942737">
          <w:marLeft w:val="0"/>
          <w:marRight w:val="0"/>
          <w:marTop w:val="0"/>
          <w:marBottom w:val="75"/>
          <w:divBdr>
            <w:top w:val="none" w:sz="0" w:space="0" w:color="auto"/>
            <w:left w:val="none" w:sz="0" w:space="0" w:color="auto"/>
            <w:bottom w:val="none" w:sz="0" w:space="0" w:color="auto"/>
            <w:right w:val="none" w:sz="0" w:space="0" w:color="auto"/>
          </w:divBdr>
          <w:divsChild>
            <w:div w:id="967050245">
              <w:marLeft w:val="0"/>
              <w:marRight w:val="0"/>
              <w:marTop w:val="75"/>
              <w:marBottom w:val="75"/>
              <w:divBdr>
                <w:top w:val="none" w:sz="0" w:space="0" w:color="auto"/>
                <w:left w:val="none" w:sz="0" w:space="0" w:color="auto"/>
                <w:bottom w:val="none" w:sz="0" w:space="0" w:color="auto"/>
                <w:right w:val="none" w:sz="0" w:space="0" w:color="auto"/>
              </w:divBdr>
            </w:div>
          </w:divsChild>
        </w:div>
        <w:div w:id="386997497">
          <w:marLeft w:val="0"/>
          <w:marRight w:val="0"/>
          <w:marTop w:val="0"/>
          <w:marBottom w:val="75"/>
          <w:divBdr>
            <w:top w:val="none" w:sz="0" w:space="0" w:color="auto"/>
            <w:left w:val="none" w:sz="0" w:space="0" w:color="auto"/>
            <w:bottom w:val="none" w:sz="0" w:space="0" w:color="auto"/>
            <w:right w:val="none" w:sz="0" w:space="0" w:color="auto"/>
          </w:divBdr>
          <w:divsChild>
            <w:div w:id="16465945">
              <w:marLeft w:val="0"/>
              <w:marRight w:val="0"/>
              <w:marTop w:val="75"/>
              <w:marBottom w:val="75"/>
              <w:divBdr>
                <w:top w:val="none" w:sz="0" w:space="0" w:color="auto"/>
                <w:left w:val="none" w:sz="0" w:space="0" w:color="auto"/>
                <w:bottom w:val="none" w:sz="0" w:space="0" w:color="auto"/>
                <w:right w:val="none" w:sz="0" w:space="0" w:color="auto"/>
              </w:divBdr>
            </w:div>
          </w:divsChild>
        </w:div>
        <w:div w:id="1085762285">
          <w:marLeft w:val="0"/>
          <w:marRight w:val="0"/>
          <w:marTop w:val="0"/>
          <w:marBottom w:val="75"/>
          <w:divBdr>
            <w:top w:val="none" w:sz="0" w:space="0" w:color="auto"/>
            <w:left w:val="none" w:sz="0" w:space="0" w:color="auto"/>
            <w:bottom w:val="none" w:sz="0" w:space="0" w:color="auto"/>
            <w:right w:val="none" w:sz="0" w:space="0" w:color="auto"/>
          </w:divBdr>
          <w:divsChild>
            <w:div w:id="304705255">
              <w:marLeft w:val="0"/>
              <w:marRight w:val="0"/>
              <w:marTop w:val="75"/>
              <w:marBottom w:val="75"/>
              <w:divBdr>
                <w:top w:val="none" w:sz="0" w:space="0" w:color="auto"/>
                <w:left w:val="none" w:sz="0" w:space="0" w:color="auto"/>
                <w:bottom w:val="none" w:sz="0" w:space="0" w:color="auto"/>
                <w:right w:val="none" w:sz="0" w:space="0" w:color="auto"/>
              </w:divBdr>
            </w:div>
          </w:divsChild>
        </w:div>
        <w:div w:id="2081976053">
          <w:marLeft w:val="0"/>
          <w:marRight w:val="0"/>
          <w:marTop w:val="0"/>
          <w:marBottom w:val="75"/>
          <w:divBdr>
            <w:top w:val="none" w:sz="0" w:space="0" w:color="auto"/>
            <w:left w:val="none" w:sz="0" w:space="0" w:color="auto"/>
            <w:bottom w:val="none" w:sz="0" w:space="0" w:color="auto"/>
            <w:right w:val="none" w:sz="0" w:space="0" w:color="auto"/>
          </w:divBdr>
          <w:divsChild>
            <w:div w:id="684014799">
              <w:marLeft w:val="0"/>
              <w:marRight w:val="0"/>
              <w:marTop w:val="75"/>
              <w:marBottom w:val="75"/>
              <w:divBdr>
                <w:top w:val="none" w:sz="0" w:space="0" w:color="auto"/>
                <w:left w:val="none" w:sz="0" w:space="0" w:color="auto"/>
                <w:bottom w:val="none" w:sz="0" w:space="0" w:color="auto"/>
                <w:right w:val="none" w:sz="0" w:space="0" w:color="auto"/>
              </w:divBdr>
            </w:div>
          </w:divsChild>
        </w:div>
        <w:div w:id="1046374044">
          <w:marLeft w:val="0"/>
          <w:marRight w:val="0"/>
          <w:marTop w:val="0"/>
          <w:marBottom w:val="75"/>
          <w:divBdr>
            <w:top w:val="none" w:sz="0" w:space="0" w:color="auto"/>
            <w:left w:val="none" w:sz="0" w:space="0" w:color="auto"/>
            <w:bottom w:val="none" w:sz="0" w:space="0" w:color="auto"/>
            <w:right w:val="none" w:sz="0" w:space="0" w:color="auto"/>
          </w:divBdr>
          <w:divsChild>
            <w:div w:id="1516310634">
              <w:marLeft w:val="0"/>
              <w:marRight w:val="0"/>
              <w:marTop w:val="75"/>
              <w:marBottom w:val="75"/>
              <w:divBdr>
                <w:top w:val="none" w:sz="0" w:space="0" w:color="auto"/>
                <w:left w:val="none" w:sz="0" w:space="0" w:color="auto"/>
                <w:bottom w:val="none" w:sz="0" w:space="0" w:color="auto"/>
                <w:right w:val="none" w:sz="0" w:space="0" w:color="auto"/>
              </w:divBdr>
            </w:div>
          </w:divsChild>
        </w:div>
        <w:div w:id="158691463">
          <w:marLeft w:val="0"/>
          <w:marRight w:val="0"/>
          <w:marTop w:val="0"/>
          <w:marBottom w:val="75"/>
          <w:divBdr>
            <w:top w:val="none" w:sz="0" w:space="0" w:color="auto"/>
            <w:left w:val="none" w:sz="0" w:space="0" w:color="auto"/>
            <w:bottom w:val="none" w:sz="0" w:space="0" w:color="auto"/>
            <w:right w:val="none" w:sz="0" w:space="0" w:color="auto"/>
          </w:divBdr>
          <w:divsChild>
            <w:div w:id="324431833">
              <w:marLeft w:val="0"/>
              <w:marRight w:val="0"/>
              <w:marTop w:val="75"/>
              <w:marBottom w:val="75"/>
              <w:divBdr>
                <w:top w:val="none" w:sz="0" w:space="0" w:color="auto"/>
                <w:left w:val="none" w:sz="0" w:space="0" w:color="auto"/>
                <w:bottom w:val="none" w:sz="0" w:space="0" w:color="auto"/>
                <w:right w:val="none" w:sz="0" w:space="0" w:color="auto"/>
              </w:divBdr>
            </w:div>
          </w:divsChild>
        </w:div>
        <w:div w:id="255989563">
          <w:marLeft w:val="0"/>
          <w:marRight w:val="0"/>
          <w:marTop w:val="0"/>
          <w:marBottom w:val="75"/>
          <w:divBdr>
            <w:top w:val="none" w:sz="0" w:space="0" w:color="auto"/>
            <w:left w:val="none" w:sz="0" w:space="0" w:color="auto"/>
            <w:bottom w:val="none" w:sz="0" w:space="0" w:color="auto"/>
            <w:right w:val="none" w:sz="0" w:space="0" w:color="auto"/>
          </w:divBdr>
          <w:divsChild>
            <w:div w:id="489757491">
              <w:marLeft w:val="0"/>
              <w:marRight w:val="0"/>
              <w:marTop w:val="75"/>
              <w:marBottom w:val="75"/>
              <w:divBdr>
                <w:top w:val="none" w:sz="0" w:space="0" w:color="auto"/>
                <w:left w:val="none" w:sz="0" w:space="0" w:color="auto"/>
                <w:bottom w:val="none" w:sz="0" w:space="0" w:color="auto"/>
                <w:right w:val="none" w:sz="0" w:space="0" w:color="auto"/>
              </w:divBdr>
            </w:div>
          </w:divsChild>
        </w:div>
        <w:div w:id="581183413">
          <w:marLeft w:val="0"/>
          <w:marRight w:val="0"/>
          <w:marTop w:val="0"/>
          <w:marBottom w:val="75"/>
          <w:divBdr>
            <w:top w:val="none" w:sz="0" w:space="0" w:color="auto"/>
            <w:left w:val="none" w:sz="0" w:space="0" w:color="auto"/>
            <w:bottom w:val="none" w:sz="0" w:space="0" w:color="auto"/>
            <w:right w:val="none" w:sz="0" w:space="0" w:color="auto"/>
          </w:divBdr>
          <w:divsChild>
            <w:div w:id="1133210175">
              <w:marLeft w:val="0"/>
              <w:marRight w:val="0"/>
              <w:marTop w:val="75"/>
              <w:marBottom w:val="75"/>
              <w:divBdr>
                <w:top w:val="none" w:sz="0" w:space="0" w:color="auto"/>
                <w:left w:val="none" w:sz="0" w:space="0" w:color="auto"/>
                <w:bottom w:val="none" w:sz="0" w:space="0" w:color="auto"/>
                <w:right w:val="none" w:sz="0" w:space="0" w:color="auto"/>
              </w:divBdr>
            </w:div>
          </w:divsChild>
        </w:div>
        <w:div w:id="1636183620">
          <w:marLeft w:val="0"/>
          <w:marRight w:val="0"/>
          <w:marTop w:val="0"/>
          <w:marBottom w:val="75"/>
          <w:divBdr>
            <w:top w:val="none" w:sz="0" w:space="0" w:color="auto"/>
            <w:left w:val="none" w:sz="0" w:space="0" w:color="auto"/>
            <w:bottom w:val="none" w:sz="0" w:space="0" w:color="auto"/>
            <w:right w:val="none" w:sz="0" w:space="0" w:color="auto"/>
          </w:divBdr>
          <w:divsChild>
            <w:div w:id="1749422023">
              <w:marLeft w:val="0"/>
              <w:marRight w:val="0"/>
              <w:marTop w:val="75"/>
              <w:marBottom w:val="75"/>
              <w:divBdr>
                <w:top w:val="none" w:sz="0" w:space="0" w:color="auto"/>
                <w:left w:val="none" w:sz="0" w:space="0" w:color="auto"/>
                <w:bottom w:val="none" w:sz="0" w:space="0" w:color="auto"/>
                <w:right w:val="none" w:sz="0" w:space="0" w:color="auto"/>
              </w:divBdr>
            </w:div>
          </w:divsChild>
        </w:div>
        <w:div w:id="773742375">
          <w:marLeft w:val="0"/>
          <w:marRight w:val="0"/>
          <w:marTop w:val="0"/>
          <w:marBottom w:val="75"/>
          <w:divBdr>
            <w:top w:val="none" w:sz="0" w:space="0" w:color="auto"/>
            <w:left w:val="none" w:sz="0" w:space="0" w:color="auto"/>
            <w:bottom w:val="none" w:sz="0" w:space="0" w:color="auto"/>
            <w:right w:val="none" w:sz="0" w:space="0" w:color="auto"/>
          </w:divBdr>
          <w:divsChild>
            <w:div w:id="1880049980">
              <w:marLeft w:val="0"/>
              <w:marRight w:val="0"/>
              <w:marTop w:val="75"/>
              <w:marBottom w:val="75"/>
              <w:divBdr>
                <w:top w:val="none" w:sz="0" w:space="0" w:color="auto"/>
                <w:left w:val="none" w:sz="0" w:space="0" w:color="auto"/>
                <w:bottom w:val="none" w:sz="0" w:space="0" w:color="auto"/>
                <w:right w:val="none" w:sz="0" w:space="0" w:color="auto"/>
              </w:divBdr>
            </w:div>
          </w:divsChild>
        </w:div>
        <w:div w:id="1897425902">
          <w:marLeft w:val="0"/>
          <w:marRight w:val="0"/>
          <w:marTop w:val="0"/>
          <w:marBottom w:val="75"/>
          <w:divBdr>
            <w:top w:val="none" w:sz="0" w:space="0" w:color="auto"/>
            <w:left w:val="none" w:sz="0" w:space="0" w:color="auto"/>
            <w:bottom w:val="none" w:sz="0" w:space="0" w:color="auto"/>
            <w:right w:val="none" w:sz="0" w:space="0" w:color="auto"/>
          </w:divBdr>
          <w:divsChild>
            <w:div w:id="259535124">
              <w:marLeft w:val="0"/>
              <w:marRight w:val="0"/>
              <w:marTop w:val="75"/>
              <w:marBottom w:val="75"/>
              <w:divBdr>
                <w:top w:val="none" w:sz="0" w:space="0" w:color="auto"/>
                <w:left w:val="none" w:sz="0" w:space="0" w:color="auto"/>
                <w:bottom w:val="none" w:sz="0" w:space="0" w:color="auto"/>
                <w:right w:val="none" w:sz="0" w:space="0" w:color="auto"/>
              </w:divBdr>
            </w:div>
          </w:divsChild>
        </w:div>
        <w:div w:id="513150695">
          <w:marLeft w:val="0"/>
          <w:marRight w:val="0"/>
          <w:marTop w:val="0"/>
          <w:marBottom w:val="75"/>
          <w:divBdr>
            <w:top w:val="none" w:sz="0" w:space="0" w:color="auto"/>
            <w:left w:val="none" w:sz="0" w:space="0" w:color="auto"/>
            <w:bottom w:val="none" w:sz="0" w:space="0" w:color="auto"/>
            <w:right w:val="none" w:sz="0" w:space="0" w:color="auto"/>
          </w:divBdr>
          <w:divsChild>
            <w:div w:id="937369980">
              <w:marLeft w:val="0"/>
              <w:marRight w:val="0"/>
              <w:marTop w:val="75"/>
              <w:marBottom w:val="75"/>
              <w:divBdr>
                <w:top w:val="none" w:sz="0" w:space="0" w:color="auto"/>
                <w:left w:val="none" w:sz="0" w:space="0" w:color="auto"/>
                <w:bottom w:val="none" w:sz="0" w:space="0" w:color="auto"/>
                <w:right w:val="none" w:sz="0" w:space="0" w:color="auto"/>
              </w:divBdr>
            </w:div>
          </w:divsChild>
        </w:div>
        <w:div w:id="911156908">
          <w:marLeft w:val="0"/>
          <w:marRight w:val="0"/>
          <w:marTop w:val="0"/>
          <w:marBottom w:val="75"/>
          <w:divBdr>
            <w:top w:val="none" w:sz="0" w:space="0" w:color="auto"/>
            <w:left w:val="none" w:sz="0" w:space="0" w:color="auto"/>
            <w:bottom w:val="none" w:sz="0" w:space="0" w:color="auto"/>
            <w:right w:val="none" w:sz="0" w:space="0" w:color="auto"/>
          </w:divBdr>
          <w:divsChild>
            <w:div w:id="964122381">
              <w:marLeft w:val="0"/>
              <w:marRight w:val="0"/>
              <w:marTop w:val="75"/>
              <w:marBottom w:val="75"/>
              <w:divBdr>
                <w:top w:val="none" w:sz="0" w:space="0" w:color="auto"/>
                <w:left w:val="none" w:sz="0" w:space="0" w:color="auto"/>
                <w:bottom w:val="none" w:sz="0" w:space="0" w:color="auto"/>
                <w:right w:val="none" w:sz="0" w:space="0" w:color="auto"/>
              </w:divBdr>
            </w:div>
          </w:divsChild>
        </w:div>
        <w:div w:id="1261790987">
          <w:marLeft w:val="0"/>
          <w:marRight w:val="0"/>
          <w:marTop w:val="0"/>
          <w:marBottom w:val="75"/>
          <w:divBdr>
            <w:top w:val="none" w:sz="0" w:space="0" w:color="auto"/>
            <w:left w:val="none" w:sz="0" w:space="0" w:color="auto"/>
            <w:bottom w:val="none" w:sz="0" w:space="0" w:color="auto"/>
            <w:right w:val="none" w:sz="0" w:space="0" w:color="auto"/>
          </w:divBdr>
          <w:divsChild>
            <w:div w:id="882979445">
              <w:marLeft w:val="0"/>
              <w:marRight w:val="0"/>
              <w:marTop w:val="75"/>
              <w:marBottom w:val="75"/>
              <w:divBdr>
                <w:top w:val="none" w:sz="0" w:space="0" w:color="auto"/>
                <w:left w:val="none" w:sz="0" w:space="0" w:color="auto"/>
                <w:bottom w:val="none" w:sz="0" w:space="0" w:color="auto"/>
                <w:right w:val="none" w:sz="0" w:space="0" w:color="auto"/>
              </w:divBdr>
            </w:div>
          </w:divsChild>
        </w:div>
        <w:div w:id="2011130998">
          <w:marLeft w:val="0"/>
          <w:marRight w:val="0"/>
          <w:marTop w:val="0"/>
          <w:marBottom w:val="75"/>
          <w:divBdr>
            <w:top w:val="none" w:sz="0" w:space="0" w:color="auto"/>
            <w:left w:val="none" w:sz="0" w:space="0" w:color="auto"/>
            <w:bottom w:val="none" w:sz="0" w:space="0" w:color="auto"/>
            <w:right w:val="none" w:sz="0" w:space="0" w:color="auto"/>
          </w:divBdr>
          <w:divsChild>
            <w:div w:id="940449911">
              <w:marLeft w:val="0"/>
              <w:marRight w:val="0"/>
              <w:marTop w:val="75"/>
              <w:marBottom w:val="75"/>
              <w:divBdr>
                <w:top w:val="none" w:sz="0" w:space="0" w:color="auto"/>
                <w:left w:val="none" w:sz="0" w:space="0" w:color="auto"/>
                <w:bottom w:val="none" w:sz="0" w:space="0" w:color="auto"/>
                <w:right w:val="none" w:sz="0" w:space="0" w:color="auto"/>
              </w:divBdr>
            </w:div>
          </w:divsChild>
        </w:div>
        <w:div w:id="1813208292">
          <w:marLeft w:val="0"/>
          <w:marRight w:val="0"/>
          <w:marTop w:val="0"/>
          <w:marBottom w:val="75"/>
          <w:divBdr>
            <w:top w:val="none" w:sz="0" w:space="0" w:color="auto"/>
            <w:left w:val="none" w:sz="0" w:space="0" w:color="auto"/>
            <w:bottom w:val="none" w:sz="0" w:space="0" w:color="auto"/>
            <w:right w:val="none" w:sz="0" w:space="0" w:color="auto"/>
          </w:divBdr>
          <w:divsChild>
            <w:div w:id="440347056">
              <w:marLeft w:val="0"/>
              <w:marRight w:val="0"/>
              <w:marTop w:val="75"/>
              <w:marBottom w:val="75"/>
              <w:divBdr>
                <w:top w:val="none" w:sz="0" w:space="0" w:color="auto"/>
                <w:left w:val="none" w:sz="0" w:space="0" w:color="auto"/>
                <w:bottom w:val="none" w:sz="0" w:space="0" w:color="auto"/>
                <w:right w:val="none" w:sz="0" w:space="0" w:color="auto"/>
              </w:divBdr>
            </w:div>
          </w:divsChild>
        </w:div>
        <w:div w:id="1686710911">
          <w:marLeft w:val="0"/>
          <w:marRight w:val="0"/>
          <w:marTop w:val="0"/>
          <w:marBottom w:val="75"/>
          <w:divBdr>
            <w:top w:val="none" w:sz="0" w:space="0" w:color="auto"/>
            <w:left w:val="none" w:sz="0" w:space="0" w:color="auto"/>
            <w:bottom w:val="none" w:sz="0" w:space="0" w:color="auto"/>
            <w:right w:val="none" w:sz="0" w:space="0" w:color="auto"/>
          </w:divBdr>
          <w:divsChild>
            <w:div w:id="989023053">
              <w:marLeft w:val="0"/>
              <w:marRight w:val="0"/>
              <w:marTop w:val="75"/>
              <w:marBottom w:val="75"/>
              <w:divBdr>
                <w:top w:val="none" w:sz="0" w:space="0" w:color="auto"/>
                <w:left w:val="none" w:sz="0" w:space="0" w:color="auto"/>
                <w:bottom w:val="none" w:sz="0" w:space="0" w:color="auto"/>
                <w:right w:val="none" w:sz="0" w:space="0" w:color="auto"/>
              </w:divBdr>
            </w:div>
          </w:divsChild>
        </w:div>
        <w:div w:id="1183201054">
          <w:marLeft w:val="0"/>
          <w:marRight w:val="0"/>
          <w:marTop w:val="0"/>
          <w:marBottom w:val="75"/>
          <w:divBdr>
            <w:top w:val="none" w:sz="0" w:space="0" w:color="auto"/>
            <w:left w:val="none" w:sz="0" w:space="0" w:color="auto"/>
            <w:bottom w:val="none" w:sz="0" w:space="0" w:color="auto"/>
            <w:right w:val="none" w:sz="0" w:space="0" w:color="auto"/>
          </w:divBdr>
          <w:divsChild>
            <w:div w:id="1332414423">
              <w:marLeft w:val="0"/>
              <w:marRight w:val="0"/>
              <w:marTop w:val="75"/>
              <w:marBottom w:val="75"/>
              <w:divBdr>
                <w:top w:val="none" w:sz="0" w:space="0" w:color="auto"/>
                <w:left w:val="none" w:sz="0" w:space="0" w:color="auto"/>
                <w:bottom w:val="none" w:sz="0" w:space="0" w:color="auto"/>
                <w:right w:val="none" w:sz="0" w:space="0" w:color="auto"/>
              </w:divBdr>
            </w:div>
          </w:divsChild>
        </w:div>
        <w:div w:id="161285104">
          <w:marLeft w:val="0"/>
          <w:marRight w:val="0"/>
          <w:marTop w:val="0"/>
          <w:marBottom w:val="75"/>
          <w:divBdr>
            <w:top w:val="none" w:sz="0" w:space="0" w:color="auto"/>
            <w:left w:val="none" w:sz="0" w:space="0" w:color="auto"/>
            <w:bottom w:val="none" w:sz="0" w:space="0" w:color="auto"/>
            <w:right w:val="none" w:sz="0" w:space="0" w:color="auto"/>
          </w:divBdr>
          <w:divsChild>
            <w:div w:id="24795179">
              <w:marLeft w:val="0"/>
              <w:marRight w:val="0"/>
              <w:marTop w:val="75"/>
              <w:marBottom w:val="75"/>
              <w:divBdr>
                <w:top w:val="none" w:sz="0" w:space="0" w:color="auto"/>
                <w:left w:val="none" w:sz="0" w:space="0" w:color="auto"/>
                <w:bottom w:val="none" w:sz="0" w:space="0" w:color="auto"/>
                <w:right w:val="none" w:sz="0" w:space="0" w:color="auto"/>
              </w:divBdr>
            </w:div>
          </w:divsChild>
        </w:div>
        <w:div w:id="727874170">
          <w:marLeft w:val="0"/>
          <w:marRight w:val="0"/>
          <w:marTop w:val="0"/>
          <w:marBottom w:val="75"/>
          <w:divBdr>
            <w:top w:val="none" w:sz="0" w:space="0" w:color="auto"/>
            <w:left w:val="none" w:sz="0" w:space="0" w:color="auto"/>
            <w:bottom w:val="none" w:sz="0" w:space="0" w:color="auto"/>
            <w:right w:val="none" w:sz="0" w:space="0" w:color="auto"/>
          </w:divBdr>
          <w:divsChild>
            <w:div w:id="193466000">
              <w:marLeft w:val="0"/>
              <w:marRight w:val="0"/>
              <w:marTop w:val="75"/>
              <w:marBottom w:val="75"/>
              <w:divBdr>
                <w:top w:val="none" w:sz="0" w:space="0" w:color="auto"/>
                <w:left w:val="none" w:sz="0" w:space="0" w:color="auto"/>
                <w:bottom w:val="none" w:sz="0" w:space="0" w:color="auto"/>
                <w:right w:val="none" w:sz="0" w:space="0" w:color="auto"/>
              </w:divBdr>
            </w:div>
          </w:divsChild>
        </w:div>
        <w:div w:id="1636639974">
          <w:marLeft w:val="0"/>
          <w:marRight w:val="0"/>
          <w:marTop w:val="0"/>
          <w:marBottom w:val="75"/>
          <w:divBdr>
            <w:top w:val="none" w:sz="0" w:space="0" w:color="auto"/>
            <w:left w:val="none" w:sz="0" w:space="0" w:color="auto"/>
            <w:bottom w:val="none" w:sz="0" w:space="0" w:color="auto"/>
            <w:right w:val="none" w:sz="0" w:space="0" w:color="auto"/>
          </w:divBdr>
          <w:divsChild>
            <w:div w:id="1265918678">
              <w:marLeft w:val="0"/>
              <w:marRight w:val="0"/>
              <w:marTop w:val="75"/>
              <w:marBottom w:val="75"/>
              <w:divBdr>
                <w:top w:val="none" w:sz="0" w:space="0" w:color="auto"/>
                <w:left w:val="none" w:sz="0" w:space="0" w:color="auto"/>
                <w:bottom w:val="none" w:sz="0" w:space="0" w:color="auto"/>
                <w:right w:val="none" w:sz="0" w:space="0" w:color="auto"/>
              </w:divBdr>
            </w:div>
          </w:divsChild>
        </w:div>
        <w:div w:id="171066239">
          <w:marLeft w:val="0"/>
          <w:marRight w:val="0"/>
          <w:marTop w:val="0"/>
          <w:marBottom w:val="75"/>
          <w:divBdr>
            <w:top w:val="none" w:sz="0" w:space="0" w:color="auto"/>
            <w:left w:val="none" w:sz="0" w:space="0" w:color="auto"/>
            <w:bottom w:val="none" w:sz="0" w:space="0" w:color="auto"/>
            <w:right w:val="none" w:sz="0" w:space="0" w:color="auto"/>
          </w:divBdr>
          <w:divsChild>
            <w:div w:id="780999699">
              <w:marLeft w:val="0"/>
              <w:marRight w:val="0"/>
              <w:marTop w:val="75"/>
              <w:marBottom w:val="75"/>
              <w:divBdr>
                <w:top w:val="none" w:sz="0" w:space="0" w:color="auto"/>
                <w:left w:val="none" w:sz="0" w:space="0" w:color="auto"/>
                <w:bottom w:val="none" w:sz="0" w:space="0" w:color="auto"/>
                <w:right w:val="none" w:sz="0" w:space="0" w:color="auto"/>
              </w:divBdr>
            </w:div>
          </w:divsChild>
        </w:div>
        <w:div w:id="128516207">
          <w:marLeft w:val="0"/>
          <w:marRight w:val="0"/>
          <w:marTop w:val="0"/>
          <w:marBottom w:val="75"/>
          <w:divBdr>
            <w:top w:val="none" w:sz="0" w:space="0" w:color="auto"/>
            <w:left w:val="none" w:sz="0" w:space="0" w:color="auto"/>
            <w:bottom w:val="none" w:sz="0" w:space="0" w:color="auto"/>
            <w:right w:val="none" w:sz="0" w:space="0" w:color="auto"/>
          </w:divBdr>
          <w:divsChild>
            <w:div w:id="4942499">
              <w:marLeft w:val="0"/>
              <w:marRight w:val="0"/>
              <w:marTop w:val="75"/>
              <w:marBottom w:val="75"/>
              <w:divBdr>
                <w:top w:val="none" w:sz="0" w:space="0" w:color="auto"/>
                <w:left w:val="none" w:sz="0" w:space="0" w:color="auto"/>
                <w:bottom w:val="none" w:sz="0" w:space="0" w:color="auto"/>
                <w:right w:val="none" w:sz="0" w:space="0" w:color="auto"/>
              </w:divBdr>
            </w:div>
          </w:divsChild>
        </w:div>
        <w:div w:id="1720976599">
          <w:marLeft w:val="0"/>
          <w:marRight w:val="0"/>
          <w:marTop w:val="0"/>
          <w:marBottom w:val="75"/>
          <w:divBdr>
            <w:top w:val="none" w:sz="0" w:space="0" w:color="auto"/>
            <w:left w:val="none" w:sz="0" w:space="0" w:color="auto"/>
            <w:bottom w:val="none" w:sz="0" w:space="0" w:color="auto"/>
            <w:right w:val="none" w:sz="0" w:space="0" w:color="auto"/>
          </w:divBdr>
          <w:divsChild>
            <w:div w:id="526797275">
              <w:marLeft w:val="0"/>
              <w:marRight w:val="0"/>
              <w:marTop w:val="75"/>
              <w:marBottom w:val="75"/>
              <w:divBdr>
                <w:top w:val="none" w:sz="0" w:space="0" w:color="auto"/>
                <w:left w:val="none" w:sz="0" w:space="0" w:color="auto"/>
                <w:bottom w:val="none" w:sz="0" w:space="0" w:color="auto"/>
                <w:right w:val="none" w:sz="0" w:space="0" w:color="auto"/>
              </w:divBdr>
            </w:div>
          </w:divsChild>
        </w:div>
        <w:div w:id="2095128794">
          <w:marLeft w:val="0"/>
          <w:marRight w:val="0"/>
          <w:marTop w:val="0"/>
          <w:marBottom w:val="75"/>
          <w:divBdr>
            <w:top w:val="none" w:sz="0" w:space="0" w:color="auto"/>
            <w:left w:val="none" w:sz="0" w:space="0" w:color="auto"/>
            <w:bottom w:val="none" w:sz="0" w:space="0" w:color="auto"/>
            <w:right w:val="none" w:sz="0" w:space="0" w:color="auto"/>
          </w:divBdr>
          <w:divsChild>
            <w:div w:id="672731260">
              <w:marLeft w:val="0"/>
              <w:marRight w:val="0"/>
              <w:marTop w:val="75"/>
              <w:marBottom w:val="75"/>
              <w:divBdr>
                <w:top w:val="none" w:sz="0" w:space="0" w:color="auto"/>
                <w:left w:val="none" w:sz="0" w:space="0" w:color="auto"/>
                <w:bottom w:val="none" w:sz="0" w:space="0" w:color="auto"/>
                <w:right w:val="none" w:sz="0" w:space="0" w:color="auto"/>
              </w:divBdr>
            </w:div>
          </w:divsChild>
        </w:div>
        <w:div w:id="237058646">
          <w:marLeft w:val="0"/>
          <w:marRight w:val="0"/>
          <w:marTop w:val="0"/>
          <w:marBottom w:val="75"/>
          <w:divBdr>
            <w:top w:val="none" w:sz="0" w:space="0" w:color="auto"/>
            <w:left w:val="none" w:sz="0" w:space="0" w:color="auto"/>
            <w:bottom w:val="none" w:sz="0" w:space="0" w:color="auto"/>
            <w:right w:val="none" w:sz="0" w:space="0" w:color="auto"/>
          </w:divBdr>
          <w:divsChild>
            <w:div w:id="1464889732">
              <w:marLeft w:val="0"/>
              <w:marRight w:val="0"/>
              <w:marTop w:val="75"/>
              <w:marBottom w:val="75"/>
              <w:divBdr>
                <w:top w:val="none" w:sz="0" w:space="0" w:color="auto"/>
                <w:left w:val="none" w:sz="0" w:space="0" w:color="auto"/>
                <w:bottom w:val="none" w:sz="0" w:space="0" w:color="auto"/>
                <w:right w:val="none" w:sz="0" w:space="0" w:color="auto"/>
              </w:divBdr>
            </w:div>
          </w:divsChild>
        </w:div>
        <w:div w:id="284040873">
          <w:marLeft w:val="0"/>
          <w:marRight w:val="0"/>
          <w:marTop w:val="0"/>
          <w:marBottom w:val="75"/>
          <w:divBdr>
            <w:top w:val="none" w:sz="0" w:space="0" w:color="auto"/>
            <w:left w:val="none" w:sz="0" w:space="0" w:color="auto"/>
            <w:bottom w:val="none" w:sz="0" w:space="0" w:color="auto"/>
            <w:right w:val="none" w:sz="0" w:space="0" w:color="auto"/>
          </w:divBdr>
          <w:divsChild>
            <w:div w:id="234169163">
              <w:marLeft w:val="0"/>
              <w:marRight w:val="0"/>
              <w:marTop w:val="75"/>
              <w:marBottom w:val="75"/>
              <w:divBdr>
                <w:top w:val="none" w:sz="0" w:space="0" w:color="auto"/>
                <w:left w:val="none" w:sz="0" w:space="0" w:color="auto"/>
                <w:bottom w:val="none" w:sz="0" w:space="0" w:color="auto"/>
                <w:right w:val="none" w:sz="0" w:space="0" w:color="auto"/>
              </w:divBdr>
            </w:div>
          </w:divsChild>
        </w:div>
        <w:div w:id="977296565">
          <w:marLeft w:val="0"/>
          <w:marRight w:val="0"/>
          <w:marTop w:val="0"/>
          <w:marBottom w:val="75"/>
          <w:divBdr>
            <w:top w:val="none" w:sz="0" w:space="0" w:color="auto"/>
            <w:left w:val="none" w:sz="0" w:space="0" w:color="auto"/>
            <w:bottom w:val="none" w:sz="0" w:space="0" w:color="auto"/>
            <w:right w:val="none" w:sz="0" w:space="0" w:color="auto"/>
          </w:divBdr>
          <w:divsChild>
            <w:div w:id="1326781249">
              <w:marLeft w:val="0"/>
              <w:marRight w:val="0"/>
              <w:marTop w:val="75"/>
              <w:marBottom w:val="75"/>
              <w:divBdr>
                <w:top w:val="none" w:sz="0" w:space="0" w:color="auto"/>
                <w:left w:val="none" w:sz="0" w:space="0" w:color="auto"/>
                <w:bottom w:val="none" w:sz="0" w:space="0" w:color="auto"/>
                <w:right w:val="none" w:sz="0" w:space="0" w:color="auto"/>
              </w:divBdr>
            </w:div>
          </w:divsChild>
        </w:div>
        <w:div w:id="1054894567">
          <w:marLeft w:val="0"/>
          <w:marRight w:val="0"/>
          <w:marTop w:val="0"/>
          <w:marBottom w:val="75"/>
          <w:divBdr>
            <w:top w:val="none" w:sz="0" w:space="0" w:color="auto"/>
            <w:left w:val="none" w:sz="0" w:space="0" w:color="auto"/>
            <w:bottom w:val="none" w:sz="0" w:space="0" w:color="auto"/>
            <w:right w:val="none" w:sz="0" w:space="0" w:color="auto"/>
          </w:divBdr>
          <w:divsChild>
            <w:div w:id="888685634">
              <w:marLeft w:val="0"/>
              <w:marRight w:val="0"/>
              <w:marTop w:val="75"/>
              <w:marBottom w:val="75"/>
              <w:divBdr>
                <w:top w:val="none" w:sz="0" w:space="0" w:color="auto"/>
                <w:left w:val="none" w:sz="0" w:space="0" w:color="auto"/>
                <w:bottom w:val="none" w:sz="0" w:space="0" w:color="auto"/>
                <w:right w:val="none" w:sz="0" w:space="0" w:color="auto"/>
              </w:divBdr>
            </w:div>
          </w:divsChild>
        </w:div>
        <w:div w:id="1784418872">
          <w:marLeft w:val="0"/>
          <w:marRight w:val="0"/>
          <w:marTop w:val="0"/>
          <w:marBottom w:val="75"/>
          <w:divBdr>
            <w:top w:val="none" w:sz="0" w:space="0" w:color="auto"/>
            <w:left w:val="none" w:sz="0" w:space="0" w:color="auto"/>
            <w:bottom w:val="none" w:sz="0" w:space="0" w:color="auto"/>
            <w:right w:val="none" w:sz="0" w:space="0" w:color="auto"/>
          </w:divBdr>
          <w:divsChild>
            <w:div w:id="1768311996">
              <w:marLeft w:val="0"/>
              <w:marRight w:val="0"/>
              <w:marTop w:val="75"/>
              <w:marBottom w:val="75"/>
              <w:divBdr>
                <w:top w:val="none" w:sz="0" w:space="0" w:color="auto"/>
                <w:left w:val="none" w:sz="0" w:space="0" w:color="auto"/>
                <w:bottom w:val="none" w:sz="0" w:space="0" w:color="auto"/>
                <w:right w:val="none" w:sz="0" w:space="0" w:color="auto"/>
              </w:divBdr>
            </w:div>
          </w:divsChild>
        </w:div>
        <w:div w:id="742685461">
          <w:marLeft w:val="0"/>
          <w:marRight w:val="0"/>
          <w:marTop w:val="0"/>
          <w:marBottom w:val="75"/>
          <w:divBdr>
            <w:top w:val="none" w:sz="0" w:space="0" w:color="auto"/>
            <w:left w:val="none" w:sz="0" w:space="0" w:color="auto"/>
            <w:bottom w:val="none" w:sz="0" w:space="0" w:color="auto"/>
            <w:right w:val="none" w:sz="0" w:space="0" w:color="auto"/>
          </w:divBdr>
          <w:divsChild>
            <w:div w:id="227155748">
              <w:marLeft w:val="0"/>
              <w:marRight w:val="0"/>
              <w:marTop w:val="75"/>
              <w:marBottom w:val="75"/>
              <w:divBdr>
                <w:top w:val="none" w:sz="0" w:space="0" w:color="auto"/>
                <w:left w:val="none" w:sz="0" w:space="0" w:color="auto"/>
                <w:bottom w:val="none" w:sz="0" w:space="0" w:color="auto"/>
                <w:right w:val="none" w:sz="0" w:space="0" w:color="auto"/>
              </w:divBdr>
            </w:div>
          </w:divsChild>
        </w:div>
        <w:div w:id="1921064211">
          <w:marLeft w:val="0"/>
          <w:marRight w:val="0"/>
          <w:marTop w:val="0"/>
          <w:marBottom w:val="75"/>
          <w:divBdr>
            <w:top w:val="none" w:sz="0" w:space="0" w:color="auto"/>
            <w:left w:val="none" w:sz="0" w:space="0" w:color="auto"/>
            <w:bottom w:val="none" w:sz="0" w:space="0" w:color="auto"/>
            <w:right w:val="none" w:sz="0" w:space="0" w:color="auto"/>
          </w:divBdr>
          <w:divsChild>
            <w:div w:id="163277387">
              <w:marLeft w:val="0"/>
              <w:marRight w:val="0"/>
              <w:marTop w:val="75"/>
              <w:marBottom w:val="75"/>
              <w:divBdr>
                <w:top w:val="none" w:sz="0" w:space="0" w:color="auto"/>
                <w:left w:val="none" w:sz="0" w:space="0" w:color="auto"/>
                <w:bottom w:val="none" w:sz="0" w:space="0" w:color="auto"/>
                <w:right w:val="none" w:sz="0" w:space="0" w:color="auto"/>
              </w:divBdr>
            </w:div>
          </w:divsChild>
        </w:div>
        <w:div w:id="216010443">
          <w:marLeft w:val="0"/>
          <w:marRight w:val="0"/>
          <w:marTop w:val="0"/>
          <w:marBottom w:val="75"/>
          <w:divBdr>
            <w:top w:val="none" w:sz="0" w:space="0" w:color="auto"/>
            <w:left w:val="none" w:sz="0" w:space="0" w:color="auto"/>
            <w:bottom w:val="none" w:sz="0" w:space="0" w:color="auto"/>
            <w:right w:val="none" w:sz="0" w:space="0" w:color="auto"/>
          </w:divBdr>
          <w:divsChild>
            <w:div w:id="92559380">
              <w:marLeft w:val="0"/>
              <w:marRight w:val="0"/>
              <w:marTop w:val="75"/>
              <w:marBottom w:val="75"/>
              <w:divBdr>
                <w:top w:val="none" w:sz="0" w:space="0" w:color="auto"/>
                <w:left w:val="none" w:sz="0" w:space="0" w:color="auto"/>
                <w:bottom w:val="none" w:sz="0" w:space="0" w:color="auto"/>
                <w:right w:val="none" w:sz="0" w:space="0" w:color="auto"/>
              </w:divBdr>
            </w:div>
          </w:divsChild>
        </w:div>
        <w:div w:id="343435041">
          <w:marLeft w:val="0"/>
          <w:marRight w:val="0"/>
          <w:marTop w:val="0"/>
          <w:marBottom w:val="75"/>
          <w:divBdr>
            <w:top w:val="none" w:sz="0" w:space="0" w:color="auto"/>
            <w:left w:val="none" w:sz="0" w:space="0" w:color="auto"/>
            <w:bottom w:val="none" w:sz="0" w:space="0" w:color="auto"/>
            <w:right w:val="none" w:sz="0" w:space="0" w:color="auto"/>
          </w:divBdr>
          <w:divsChild>
            <w:div w:id="2500874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 White</dc:creator>
  <cp:keywords/>
  <dc:description/>
  <cp:lastModifiedBy>Maire White</cp:lastModifiedBy>
  <cp:revision>1</cp:revision>
  <dcterms:created xsi:type="dcterms:W3CDTF">2024-04-17T11:47:00Z</dcterms:created>
  <dcterms:modified xsi:type="dcterms:W3CDTF">2024-04-17T11:48:00Z</dcterms:modified>
</cp:coreProperties>
</file>