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A84771">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00792177" w14:textId="68D60333" w:rsidR="00D50A67" w:rsidRDefault="0095366E" w:rsidP="0095366E">
            <w:pPr>
              <w:tabs>
                <w:tab w:val="left" w:pos="283"/>
              </w:tabs>
              <w:rPr>
                <w:rFonts w:ascii="Calibri" w:hAnsi="Calibri" w:cs="Arial"/>
                <w:iCs/>
                <w:sz w:val="22"/>
                <w:szCs w:val="22"/>
              </w:rPr>
            </w:pPr>
            <w:r>
              <w:rPr>
                <w:rFonts w:ascii="Calibri" w:hAnsi="Calibri" w:cs="Arial"/>
                <w:iCs/>
                <w:sz w:val="22"/>
                <w:szCs w:val="22"/>
              </w:rPr>
              <w:t>Clinical Nurse Manager II – Theatre</w:t>
            </w:r>
          </w:p>
          <w:p w14:paraId="0EDB2B23" w14:textId="77777777" w:rsidR="0095366E" w:rsidRDefault="0095366E" w:rsidP="0095366E">
            <w:pPr>
              <w:tabs>
                <w:tab w:val="left" w:pos="283"/>
              </w:tabs>
              <w:rPr>
                <w:rFonts w:ascii="Calibri" w:hAnsi="Calibri" w:cs="Arial"/>
                <w:iCs/>
                <w:sz w:val="22"/>
                <w:szCs w:val="22"/>
              </w:rPr>
            </w:pPr>
          </w:p>
          <w:p w14:paraId="72A3D3EC" w14:textId="60FD5DE5" w:rsidR="0095366E" w:rsidRPr="00D50A67" w:rsidRDefault="0095366E" w:rsidP="0095366E">
            <w:pPr>
              <w:tabs>
                <w:tab w:val="left" w:pos="283"/>
              </w:tabs>
              <w:rPr>
                <w:rFonts w:ascii="Calibri" w:hAnsi="Calibri" w:cs="Arial"/>
                <w:iCs/>
                <w:sz w:val="22"/>
                <w:szCs w:val="22"/>
              </w:rPr>
            </w:pPr>
            <w:r>
              <w:rPr>
                <w:rFonts w:ascii="Calibri" w:hAnsi="Calibri" w:cs="Arial"/>
                <w:iCs/>
                <w:sz w:val="22"/>
                <w:szCs w:val="22"/>
              </w:rPr>
              <w:t>Grade Code: 2119</w:t>
            </w:r>
          </w:p>
        </w:tc>
      </w:tr>
      <w:tr w:rsidR="00D50A67" w:rsidRPr="006C5C6C" w14:paraId="0FD31F2F" w14:textId="77777777" w:rsidTr="00A84771">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09822A04" w:rsidR="00D50A67" w:rsidRPr="00D50A67" w:rsidRDefault="0095366E" w:rsidP="000C604D">
            <w:pPr>
              <w:rPr>
                <w:rFonts w:ascii="Calibri" w:hAnsi="Calibri" w:cs="Arial"/>
                <w:iCs/>
                <w:sz w:val="22"/>
                <w:szCs w:val="22"/>
              </w:rPr>
            </w:pPr>
            <w:r>
              <w:rPr>
                <w:rFonts w:ascii="Calibri" w:hAnsi="Calibri" w:cs="Arial"/>
                <w:iCs/>
                <w:sz w:val="22"/>
                <w:szCs w:val="22"/>
              </w:rPr>
              <w:t>G10188</w:t>
            </w:r>
          </w:p>
        </w:tc>
      </w:tr>
      <w:tr w:rsidR="00D50A67" w:rsidRPr="006C5C6C" w14:paraId="51E87497" w14:textId="77777777" w:rsidTr="00A84771">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482C1D5D" w:rsidR="00D50A67" w:rsidRPr="00D50A67" w:rsidRDefault="0095366E" w:rsidP="000C604D">
            <w:pPr>
              <w:rPr>
                <w:rFonts w:ascii="Calibri" w:hAnsi="Calibri" w:cs="Arial"/>
                <w:iCs/>
                <w:sz w:val="22"/>
                <w:szCs w:val="22"/>
              </w:rPr>
            </w:pPr>
            <w:r>
              <w:rPr>
                <w:rFonts w:ascii="Calibri" w:hAnsi="Calibri" w:cs="Arial"/>
                <w:iCs/>
                <w:sz w:val="22"/>
                <w:szCs w:val="22"/>
              </w:rPr>
              <w:t xml:space="preserve">10am </w:t>
            </w:r>
            <w:r w:rsidR="002A557F">
              <w:rPr>
                <w:rFonts w:ascii="Calibri" w:hAnsi="Calibri" w:cs="Arial"/>
                <w:iCs/>
                <w:sz w:val="22"/>
                <w:szCs w:val="22"/>
              </w:rPr>
              <w:t>Friday 13</w:t>
            </w:r>
            <w:r w:rsidRPr="0095366E">
              <w:rPr>
                <w:rFonts w:ascii="Calibri" w:hAnsi="Calibri" w:cs="Arial"/>
                <w:iCs/>
                <w:sz w:val="22"/>
                <w:szCs w:val="22"/>
                <w:vertAlign w:val="superscript"/>
              </w:rPr>
              <w:t>th</w:t>
            </w:r>
            <w:r>
              <w:rPr>
                <w:rFonts w:ascii="Calibri" w:hAnsi="Calibri" w:cs="Arial"/>
                <w:iCs/>
                <w:sz w:val="22"/>
                <w:szCs w:val="22"/>
              </w:rPr>
              <w:t xml:space="preserve"> June 2025, via Rezoomo</w:t>
            </w:r>
          </w:p>
        </w:tc>
      </w:tr>
      <w:tr w:rsidR="00D50A67" w:rsidRPr="006C5C6C" w14:paraId="2E780CED" w14:textId="77777777" w:rsidTr="00A84771">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A84771">
        <w:trPr>
          <w:trHeight w:val="300"/>
        </w:trPr>
        <w:tc>
          <w:tcPr>
            <w:tcW w:w="2181" w:type="dxa"/>
          </w:tcPr>
          <w:p w14:paraId="2D5810B1" w14:textId="5EE803CD" w:rsidR="603FC7CF" w:rsidRDefault="603FC7CF" w:rsidP="529A435E">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049D1EAD" w14:textId="1AAE831B" w:rsidR="0095366E" w:rsidRPr="0095366E" w:rsidRDefault="603FC7CF" w:rsidP="0095366E">
            <w:pPr>
              <w:spacing w:after="120"/>
              <w:jc w:val="both"/>
              <w:rPr>
                <w:rFonts w:ascii="Arial" w:eastAsia="Arial" w:hAnsi="Arial" w:cs="Arial"/>
              </w:rPr>
            </w:pPr>
            <w:r w:rsidRPr="529A435E">
              <w:rPr>
                <w:rFonts w:ascii="Arial" w:eastAsia="Arial" w:hAnsi="Arial" w:cs="Arial"/>
              </w:rPr>
              <w:t>The salary scale for the post is:</w:t>
            </w:r>
          </w:p>
          <w:p w14:paraId="725CE50E" w14:textId="5602624B" w:rsidR="0095366E" w:rsidRDefault="0095366E" w:rsidP="0095366E">
            <w:pPr>
              <w:jc w:val="both"/>
              <w:rPr>
                <w:rFonts w:ascii="Arial" w:eastAsia="Arial" w:hAnsi="Arial" w:cs="Arial"/>
              </w:rPr>
            </w:pPr>
            <w:r w:rsidRPr="0095366E">
              <w:rPr>
                <w:rFonts w:ascii="Arial" w:eastAsia="Arial" w:hAnsi="Arial" w:cs="Arial"/>
              </w:rPr>
              <w:t>60,854 61,862 62,715 64,106 65,644 67,154 68,664 70,364 71,943 74,658 76,897 LSI</w:t>
            </w:r>
          </w:p>
          <w:p w14:paraId="3481B030" w14:textId="77777777" w:rsidR="0095366E" w:rsidRPr="0095366E" w:rsidRDefault="0095366E" w:rsidP="0095366E">
            <w:pPr>
              <w:jc w:val="both"/>
              <w:rPr>
                <w:rFonts w:ascii="Arial" w:eastAsia="Arial" w:hAnsi="Arial" w:cs="Arial"/>
              </w:rPr>
            </w:pPr>
          </w:p>
          <w:p w14:paraId="325959F8" w14:textId="3193136C" w:rsidR="603FC7CF" w:rsidRDefault="603FC7CF" w:rsidP="0095366E">
            <w:pPr>
              <w:jc w:val="both"/>
            </w:pPr>
            <w:r w:rsidRPr="529A435E">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A84771">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A84771">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A84771">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7B024950" w14:textId="2FA3D865" w:rsidR="0095366E" w:rsidRPr="0095366E" w:rsidRDefault="0095366E" w:rsidP="007B54B6">
            <w:pPr>
              <w:rPr>
                <w:rFonts w:ascii="Calibri" w:hAnsi="Calibri" w:cs="Arial"/>
                <w:b/>
                <w:bCs/>
                <w:iCs/>
                <w:sz w:val="22"/>
                <w:szCs w:val="22"/>
              </w:rPr>
            </w:pPr>
            <w:r w:rsidRPr="0095366E">
              <w:rPr>
                <w:rFonts w:ascii="Calibri" w:hAnsi="Calibri" w:cs="Arial"/>
                <w:b/>
                <w:bCs/>
                <w:iCs/>
                <w:sz w:val="22"/>
                <w:szCs w:val="22"/>
              </w:rPr>
              <w:t>Galway University Hospitals, HSE West and North West</w:t>
            </w:r>
          </w:p>
          <w:p w14:paraId="62108E7B" w14:textId="3FED49C4" w:rsidR="0095366E" w:rsidRDefault="0095366E" w:rsidP="00A84771">
            <w:pPr>
              <w:ind w:firstLine="720"/>
              <w:rPr>
                <w:rFonts w:ascii="Calibri" w:hAnsi="Calibri" w:cs="Calibri"/>
                <w:iCs/>
                <w:color w:val="FF0000"/>
                <w:sz w:val="22"/>
                <w:szCs w:val="22"/>
              </w:rPr>
            </w:pPr>
          </w:p>
          <w:p w14:paraId="0D33AC96" w14:textId="1AF5FEF2" w:rsidR="00A84771" w:rsidRPr="00A84771" w:rsidRDefault="00A84771" w:rsidP="00A84771">
            <w:pPr>
              <w:spacing w:after="120"/>
              <w:jc w:val="both"/>
              <w:rPr>
                <w:rFonts w:ascii="Calibri" w:hAnsi="Calibri" w:cs="Calibri"/>
                <w:b/>
                <w:bCs/>
                <w:iCs/>
                <w:sz w:val="22"/>
                <w:lang w:val="en-IE" w:eastAsia="en-IE"/>
              </w:rPr>
            </w:pPr>
            <w:r>
              <w:rPr>
                <w:rFonts w:ascii="Calibri" w:hAnsi="Calibri" w:cs="Arial"/>
                <w:bCs/>
                <w:iCs/>
                <w:sz w:val="22"/>
                <w:szCs w:val="22"/>
                <w:lang w:val="en-IE" w:eastAsia="en-IE"/>
              </w:rPr>
              <w:t xml:space="preserve">There is currently a </w:t>
            </w:r>
            <w:r w:rsidRPr="00A84771">
              <w:rPr>
                <w:rFonts w:ascii="Calibri" w:hAnsi="Calibri" w:cs="Arial"/>
                <w:b/>
                <w:iCs/>
                <w:sz w:val="22"/>
                <w:szCs w:val="22"/>
                <w:lang w:val="en-IE" w:eastAsia="en-IE"/>
              </w:rPr>
              <w:t>temporary whole-time</w:t>
            </w:r>
            <w:r>
              <w:rPr>
                <w:rFonts w:ascii="Calibri" w:hAnsi="Calibri" w:cs="Arial"/>
                <w:bCs/>
                <w:iCs/>
                <w:sz w:val="22"/>
                <w:szCs w:val="22"/>
                <w:lang w:val="en-IE" w:eastAsia="en-IE"/>
              </w:rPr>
              <w:t xml:space="preserve"> position available in the Operating Theatre Department, Galway University Hospitals.  </w:t>
            </w:r>
          </w:p>
          <w:p w14:paraId="39670310" w14:textId="77777777" w:rsidR="00A84771" w:rsidRDefault="00A84771" w:rsidP="007B54B6">
            <w:pPr>
              <w:rPr>
                <w:rFonts w:ascii="Calibri" w:hAnsi="Calibri" w:cs="Calibri"/>
                <w:iCs/>
                <w:color w:val="FF0000"/>
                <w:sz w:val="22"/>
                <w:szCs w:val="22"/>
              </w:rPr>
            </w:pPr>
          </w:p>
          <w:p w14:paraId="1AB7443F" w14:textId="21C3729C" w:rsidR="00D50A67" w:rsidRPr="007B54B6" w:rsidRDefault="41E69C4E" w:rsidP="007B54B6">
            <w:r w:rsidRPr="6E8CC9A8">
              <w:rPr>
                <w:rFonts w:ascii="Calibri" w:eastAsia="Calibri" w:hAnsi="Calibri" w:cs="Calibri"/>
                <w:sz w:val="22"/>
                <w:szCs w:val="22"/>
              </w:rPr>
              <w:t xml:space="preserve">The successful candidate may be required to work in any service area within the vicinity as the need arises.  A panel may be formed for </w:t>
            </w:r>
            <w:r w:rsidRPr="00A84771">
              <w:rPr>
                <w:rFonts w:ascii="Calibri" w:eastAsia="Calibri" w:hAnsi="Calibri" w:cs="Calibri"/>
                <w:sz w:val="22"/>
                <w:szCs w:val="22"/>
              </w:rPr>
              <w:t>Galway University Hospital</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A84771" w:rsidRPr="006C5C6C" w14:paraId="3AE46202" w14:textId="77777777" w:rsidTr="00A84771">
        <w:trPr>
          <w:trHeight w:val="478"/>
        </w:trPr>
        <w:tc>
          <w:tcPr>
            <w:tcW w:w="2181" w:type="dxa"/>
          </w:tcPr>
          <w:p w14:paraId="39550C50" w14:textId="77777777" w:rsidR="00A84771" w:rsidRPr="006C5C6C" w:rsidRDefault="00A84771" w:rsidP="00A84771">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43F080C1" w14:textId="34BD327E" w:rsidR="00A84771" w:rsidRDefault="00A84771" w:rsidP="00A84771">
            <w:pPr>
              <w:jc w:val="both"/>
              <w:rPr>
                <w:rFonts w:ascii="Calibri" w:hAnsi="Calibri" w:cs="Calibri"/>
                <w:iCs/>
                <w:sz w:val="22"/>
              </w:rPr>
            </w:pPr>
            <w:r w:rsidRPr="00831B0A">
              <w:rPr>
                <w:rFonts w:ascii="Calibri" w:hAnsi="Calibri" w:cs="Calibri"/>
                <w:iCs/>
                <w:sz w:val="22"/>
              </w:rPr>
              <w:t>Mairead McGovern</w:t>
            </w:r>
            <w:r>
              <w:rPr>
                <w:rFonts w:ascii="Calibri" w:hAnsi="Calibri" w:cs="Calibri"/>
                <w:iCs/>
                <w:sz w:val="22"/>
              </w:rPr>
              <w:t xml:space="preserve">, </w:t>
            </w:r>
            <w:r w:rsidRPr="00831B0A">
              <w:rPr>
                <w:rFonts w:ascii="Calibri" w:hAnsi="Calibri" w:cs="Calibri"/>
                <w:iCs/>
                <w:sz w:val="22"/>
              </w:rPr>
              <w:t>ADON Theatres</w:t>
            </w:r>
          </w:p>
          <w:p w14:paraId="7C885070" w14:textId="77777777" w:rsidR="00A84771" w:rsidRPr="00831B0A" w:rsidRDefault="00A84771" w:rsidP="00A84771">
            <w:pPr>
              <w:jc w:val="both"/>
              <w:rPr>
                <w:rFonts w:ascii="Calibri" w:hAnsi="Calibri" w:cs="Calibri"/>
                <w:iCs/>
                <w:sz w:val="22"/>
              </w:rPr>
            </w:pPr>
          </w:p>
          <w:p w14:paraId="5844B1B3" w14:textId="1482E136" w:rsidR="00A84771" w:rsidRPr="006C5C6C" w:rsidRDefault="00A84771" w:rsidP="00A84771">
            <w:pPr>
              <w:rPr>
                <w:rFonts w:ascii="Calibri" w:hAnsi="Calibri" w:cs="Arial"/>
                <w:iCs/>
                <w:color w:val="FF0000"/>
                <w:sz w:val="22"/>
                <w:szCs w:val="22"/>
              </w:rPr>
            </w:pPr>
            <w:r w:rsidRPr="00831B0A">
              <w:rPr>
                <w:rFonts w:ascii="Calibri" w:hAnsi="Calibri" w:cs="Calibri"/>
                <w:iCs/>
                <w:sz w:val="22"/>
              </w:rPr>
              <w:t xml:space="preserve">Email: </w:t>
            </w:r>
            <w:hyperlink r:id="rId14" w:history="1">
              <w:r w:rsidRPr="00AE58BE">
                <w:rPr>
                  <w:rStyle w:val="Hyperlink"/>
                  <w:rFonts w:ascii="Calibri" w:hAnsi="Calibri" w:cs="Calibri"/>
                  <w:iCs/>
                  <w:sz w:val="22"/>
                </w:rPr>
                <w:t>mairead.mcgovern@hse.ie</w:t>
              </w:r>
            </w:hyperlink>
            <w:r>
              <w:rPr>
                <w:rFonts w:ascii="Calibri" w:hAnsi="Calibri" w:cs="Calibri"/>
                <w:sz w:val="22"/>
              </w:rPr>
              <w:t xml:space="preserve"> </w:t>
            </w:r>
          </w:p>
        </w:tc>
      </w:tr>
      <w:tr w:rsidR="00047F2B" w:rsidRPr="006C5C6C" w14:paraId="76C5DAA8" w14:textId="77777777" w:rsidTr="00A84771">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50ABEDE0"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w:t>
            </w:r>
            <w:r w:rsidR="00A84771" w:rsidRPr="0027367E">
              <w:rPr>
                <w:rFonts w:ascii="Arial" w:hAnsi="Arial" w:cs="Arial"/>
                <w:sz w:val="20"/>
                <w:szCs w:val="20"/>
                <w:lang w:eastAsia="en-IE"/>
              </w:rPr>
              <w:t xml:space="preserve">hospital </w:t>
            </w:r>
            <w:r w:rsidR="00A84771">
              <w:rPr>
                <w:rFonts w:ascii="Arial" w:hAnsi="Arial" w:cs="Arial"/>
                <w:sz w:val="20"/>
                <w:szCs w:val="20"/>
                <w:lang w:eastAsia="en-IE"/>
              </w:rPr>
              <w:t>and</w:t>
            </w:r>
            <w:r>
              <w:rPr>
                <w:rFonts w:ascii="Arial" w:hAnsi="Arial" w:cs="Arial"/>
                <w:sz w:val="20"/>
                <w:szCs w:val="20"/>
                <w:lang w:eastAsia="en-IE"/>
              </w:rPr>
              <w:t xml:space="preserve">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2A557F"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Letterkenny University Hospital (LUH)</w:t>
              </w:r>
            </w:hyperlink>
          </w:p>
          <w:p w14:paraId="1A84A512" w14:textId="77777777" w:rsidR="008E101B" w:rsidRPr="0027367E" w:rsidRDefault="002A557F"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Mayo University Hospital (MUH)</w:t>
              </w:r>
            </w:hyperlink>
          </w:p>
          <w:p w14:paraId="46967D70" w14:textId="77777777" w:rsidR="008E101B" w:rsidRPr="0027367E" w:rsidRDefault="002A557F"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Portiuncula University Hospital (PUH)</w:t>
              </w:r>
            </w:hyperlink>
          </w:p>
          <w:p w14:paraId="00291A09" w14:textId="77777777" w:rsidR="008E101B" w:rsidRPr="0027367E" w:rsidRDefault="002A557F"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Roscommon University Hospital (RUH)</w:t>
              </w:r>
            </w:hyperlink>
          </w:p>
          <w:p w14:paraId="4BAF37AF" w14:textId="77777777" w:rsidR="008E101B" w:rsidRPr="0027367E" w:rsidRDefault="002A557F"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t xml:space="preserve">Galway University Hospitals (GUH) incorporating </w:t>
            </w:r>
            <w:hyperlink r:id="rId20"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lastRenderedPageBreak/>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77777777"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53128261" w14:textId="6ED17D9E" w:rsidR="00047F2B" w:rsidRPr="00A84771" w:rsidRDefault="008E101B" w:rsidP="00A84771">
            <w:pPr>
              <w:pStyle w:val="NoSpacing"/>
              <w:rPr>
                <w:lang w:eastAsia="en-IE"/>
              </w:rPr>
            </w:pPr>
            <w:r w:rsidRPr="000A77B8">
              <w:rPr>
                <w:rFonts w:ascii="Arial" w:hAnsi="Arial" w:cs="Arial"/>
                <w:lang w:eastAsia="en-IE"/>
              </w:rPr>
              <w:t>Recruit, retain and develop highly-skilled multidisciplinary teams through support, engagement and empowerment.</w:t>
            </w:r>
          </w:p>
        </w:tc>
      </w:tr>
      <w:tr w:rsidR="00047F2B" w:rsidRPr="006C5C6C" w14:paraId="56536CB4" w14:textId="77777777" w:rsidTr="00A84771">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35029B34" w14:textId="77777777" w:rsidR="00047F2B" w:rsidRPr="00A37A80" w:rsidRDefault="008E101B" w:rsidP="008E101B">
            <w:pPr>
              <w:autoSpaceDE w:val="0"/>
              <w:autoSpaceDN w:val="0"/>
              <w:adjustRightInd w:val="0"/>
              <w:rPr>
                <w:rFonts w:ascii="Calibri" w:hAnsi="Calibri" w:cs="Arial"/>
                <w:sz w:val="22"/>
                <w:szCs w:val="22"/>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A84771" w:rsidRPr="006C5C6C" w14:paraId="12AE25FB" w14:textId="77777777" w:rsidTr="00A84771">
        <w:tc>
          <w:tcPr>
            <w:tcW w:w="2181" w:type="dxa"/>
          </w:tcPr>
          <w:p w14:paraId="28679CE8" w14:textId="77777777" w:rsidR="00A84771" w:rsidRPr="006C5C6C" w:rsidRDefault="00A84771" w:rsidP="00A84771">
            <w:pPr>
              <w:rPr>
                <w:rFonts w:ascii="Calibri" w:hAnsi="Calibri" w:cs="Arial"/>
                <w:b/>
                <w:bCs/>
                <w:sz w:val="22"/>
                <w:szCs w:val="22"/>
              </w:rPr>
            </w:pPr>
            <w:r w:rsidRPr="006C5C6C">
              <w:rPr>
                <w:rFonts w:ascii="Calibri" w:hAnsi="Calibri" w:cs="Arial"/>
                <w:b/>
                <w:bCs/>
                <w:sz w:val="22"/>
                <w:szCs w:val="22"/>
              </w:rPr>
              <w:t>Reporting Relationship</w:t>
            </w:r>
          </w:p>
        </w:tc>
        <w:tc>
          <w:tcPr>
            <w:tcW w:w="8576" w:type="dxa"/>
          </w:tcPr>
          <w:p w14:paraId="4B680A62" w14:textId="77777777" w:rsidR="00A84771" w:rsidRPr="00831B0A" w:rsidRDefault="00A84771" w:rsidP="00A84771">
            <w:pPr>
              <w:rPr>
                <w:rFonts w:ascii="Calibri" w:hAnsi="Calibri" w:cs="Calibri"/>
                <w:iCs/>
                <w:color w:val="000000"/>
                <w:sz w:val="22"/>
                <w:szCs w:val="22"/>
              </w:rPr>
            </w:pPr>
            <w:r w:rsidRPr="00831B0A">
              <w:rPr>
                <w:rFonts w:ascii="Calibri" w:hAnsi="Calibri" w:cs="Calibri"/>
                <w:iCs/>
                <w:color w:val="000000"/>
                <w:sz w:val="22"/>
                <w:szCs w:val="22"/>
              </w:rPr>
              <w:t>To post holder:</w:t>
            </w:r>
          </w:p>
          <w:p w14:paraId="4640D9A0" w14:textId="71632884" w:rsidR="00A84771" w:rsidRPr="006C5C6C" w:rsidRDefault="00A84771" w:rsidP="00A84771">
            <w:pPr>
              <w:numPr>
                <w:ilvl w:val="0"/>
                <w:numId w:val="19"/>
              </w:numPr>
              <w:rPr>
                <w:rFonts w:ascii="Calibri" w:hAnsi="Calibri" w:cs="Arial"/>
                <w:iCs/>
                <w:sz w:val="22"/>
                <w:szCs w:val="22"/>
              </w:rPr>
            </w:pPr>
            <w:r w:rsidRPr="00831B0A">
              <w:rPr>
                <w:rFonts w:ascii="Calibri" w:hAnsi="Calibri" w:cs="Calibri"/>
                <w:iCs/>
                <w:color w:val="000000"/>
                <w:sz w:val="22"/>
                <w:szCs w:val="22"/>
              </w:rPr>
              <w:t xml:space="preserve">Is accountable to the Assistant Director of Nursing and Director of Nursing </w:t>
            </w:r>
          </w:p>
        </w:tc>
      </w:tr>
      <w:tr w:rsidR="00A84771" w:rsidRPr="006C5C6C" w14:paraId="48EC2F0D" w14:textId="77777777" w:rsidTr="00A84771">
        <w:tc>
          <w:tcPr>
            <w:tcW w:w="2181" w:type="dxa"/>
          </w:tcPr>
          <w:p w14:paraId="08F4E11A" w14:textId="77777777" w:rsidR="00A84771" w:rsidRPr="006C5C6C" w:rsidRDefault="00A84771" w:rsidP="00A84771">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A84771" w:rsidRPr="006C5C6C" w:rsidRDefault="00A84771" w:rsidP="00A84771">
            <w:pPr>
              <w:rPr>
                <w:rFonts w:ascii="Calibri" w:hAnsi="Calibri" w:cs="Arial"/>
                <w:b/>
                <w:bCs/>
                <w:sz w:val="22"/>
                <w:szCs w:val="22"/>
              </w:rPr>
            </w:pPr>
          </w:p>
        </w:tc>
        <w:tc>
          <w:tcPr>
            <w:tcW w:w="8576" w:type="dxa"/>
          </w:tcPr>
          <w:p w14:paraId="7A1A329D" w14:textId="77777777" w:rsidR="00A84771" w:rsidRDefault="00A84771" w:rsidP="00A84771">
            <w:pPr>
              <w:numPr>
                <w:ilvl w:val="0"/>
                <w:numId w:val="34"/>
              </w:numPr>
              <w:jc w:val="both"/>
              <w:rPr>
                <w:rFonts w:ascii="Calibri" w:hAnsi="Calibri" w:cs="Calibri"/>
                <w:color w:val="000000"/>
                <w:sz w:val="22"/>
                <w:szCs w:val="22"/>
              </w:rPr>
            </w:pPr>
            <w:r w:rsidRPr="00A369C7">
              <w:rPr>
                <w:rFonts w:ascii="Calibri" w:hAnsi="Calibri" w:cs="Calibri"/>
                <w:color w:val="000000"/>
                <w:sz w:val="22"/>
                <w:szCs w:val="22"/>
              </w:rPr>
              <w:t>The post of CNM II has a pivotal role in service planning, co-ordinating, and managing activity and resources within the clinical area.</w:t>
            </w:r>
          </w:p>
          <w:p w14:paraId="5A14B3DC" w14:textId="77777777" w:rsidR="00A84771" w:rsidRPr="00A369C7" w:rsidRDefault="00A84771" w:rsidP="00A84771">
            <w:pPr>
              <w:numPr>
                <w:ilvl w:val="0"/>
                <w:numId w:val="34"/>
              </w:numPr>
              <w:jc w:val="both"/>
              <w:rPr>
                <w:rFonts w:ascii="Calibri" w:hAnsi="Calibri" w:cs="Calibri"/>
                <w:color w:val="000000"/>
                <w:sz w:val="22"/>
                <w:szCs w:val="22"/>
              </w:rPr>
            </w:pPr>
            <w:r w:rsidRPr="00A369C7">
              <w:rPr>
                <w:rFonts w:ascii="Calibri" w:hAnsi="Calibri" w:cs="Calibri"/>
                <w:color w:val="000000"/>
                <w:sz w:val="22"/>
                <w:szCs w:val="22"/>
              </w:rPr>
              <w:lastRenderedPageBreak/>
              <w:t xml:space="preserve"> The main responsibilities are: quality assurance, resource management, staffing and staff development, practice development, facilitating communication and professional / clinical leadership. </w:t>
            </w:r>
          </w:p>
          <w:p w14:paraId="6D1E44CF" w14:textId="50E847E0" w:rsidR="00A84771" w:rsidRPr="006C5C6C" w:rsidRDefault="00A84771" w:rsidP="00A84771">
            <w:pPr>
              <w:rPr>
                <w:rFonts w:ascii="Calibri" w:hAnsi="Calibri" w:cs="Arial"/>
                <w:iCs/>
                <w:color w:val="FF0000"/>
                <w:sz w:val="22"/>
                <w:szCs w:val="22"/>
              </w:rPr>
            </w:pPr>
          </w:p>
        </w:tc>
      </w:tr>
      <w:tr w:rsidR="007D1377" w:rsidRPr="006C5C6C" w14:paraId="02733C37" w14:textId="77777777" w:rsidTr="00A84771">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61CDCEAD" w14:textId="0272276F" w:rsidR="007D1377" w:rsidRDefault="008E101B" w:rsidP="00A84771">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705F818C" w14:textId="44D84960" w:rsidR="00A84771" w:rsidRDefault="00A84771" w:rsidP="00A84771">
            <w:pPr>
              <w:rPr>
                <w:rFonts w:ascii="Arial" w:hAnsi="Arial" w:cs="Arial"/>
                <w:lang w:val="en-IE"/>
              </w:rPr>
            </w:pPr>
          </w:p>
          <w:p w14:paraId="31A2BB8B" w14:textId="77777777" w:rsidR="00A84771" w:rsidRPr="007A11DA" w:rsidRDefault="00A84771" w:rsidP="00A84771">
            <w:pPr>
              <w:rPr>
                <w:rFonts w:ascii="Calibri" w:hAnsi="Calibri" w:cs="Arial"/>
                <w:b/>
                <w:color w:val="000000"/>
                <w:sz w:val="22"/>
                <w:szCs w:val="22"/>
              </w:rPr>
            </w:pPr>
            <w:r w:rsidRPr="007A11DA">
              <w:rPr>
                <w:rFonts w:ascii="Calibri" w:hAnsi="Calibri" w:cs="Arial"/>
                <w:b/>
                <w:color w:val="000000"/>
                <w:sz w:val="22"/>
                <w:szCs w:val="22"/>
              </w:rPr>
              <w:t>Professional /Clinical</w:t>
            </w:r>
          </w:p>
          <w:p w14:paraId="14070B92" w14:textId="7118678E" w:rsidR="00A84771" w:rsidRPr="007A11DA" w:rsidRDefault="00A84771" w:rsidP="007A11DA">
            <w:pPr>
              <w:rPr>
                <w:rFonts w:ascii="Calibri" w:hAnsi="Calibri" w:cs="Arial"/>
                <w:bCs/>
                <w:i/>
                <w:sz w:val="22"/>
                <w:szCs w:val="22"/>
                <w:lang w:val="en-IE"/>
              </w:rPr>
            </w:pPr>
            <w:r w:rsidRPr="007A11DA">
              <w:rPr>
                <w:rFonts w:ascii="Calibri" w:hAnsi="Calibri" w:cs="Arial"/>
                <w:bCs/>
                <w:i/>
                <w:sz w:val="22"/>
                <w:szCs w:val="22"/>
                <w:lang w:val="en-IE"/>
              </w:rPr>
              <w:t>The Clinical Nurse Manager II will:</w:t>
            </w:r>
          </w:p>
          <w:p w14:paraId="6D538FFE"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Manage patient care to ensure the highest professional standards using an evidence based, care planning approach.</w:t>
            </w:r>
          </w:p>
          <w:p w14:paraId="39C7E6B4"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Provide a high level of professional and clinical leadership.</w:t>
            </w:r>
          </w:p>
          <w:p w14:paraId="44EA62BA"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Be responsible for the co-ordination, assessment, planning, delivery and review of service user care by all staff in designated area(s).</w:t>
            </w:r>
          </w:p>
          <w:p w14:paraId="6EDA6384"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Provide safe, comprehensive nursing care to service users according to the Code of Professional Conduct as laid down by the Bord Altranais agus Cnáimhseachais na hÉireann (Nursing Midwifery Board Ireland) and Professional Clinical Guidelines.</w:t>
            </w:r>
          </w:p>
          <w:p w14:paraId="4B28B903" w14:textId="77777777" w:rsidR="00A84771"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Practice nursing according to:</w:t>
            </w:r>
          </w:p>
          <w:p w14:paraId="744E7DE1" w14:textId="77777777" w:rsidR="00A84771" w:rsidRDefault="00A84771" w:rsidP="00A84771">
            <w:pPr>
              <w:numPr>
                <w:ilvl w:val="0"/>
                <w:numId w:val="35"/>
              </w:numPr>
              <w:rPr>
                <w:rFonts w:ascii="Calibri" w:hAnsi="Calibri" w:cs="Arial"/>
                <w:sz w:val="22"/>
                <w:szCs w:val="22"/>
                <w:lang w:val="en-IE"/>
              </w:rPr>
            </w:pPr>
            <w:r w:rsidRPr="00244B2B">
              <w:rPr>
                <w:rFonts w:ascii="Calibri" w:hAnsi="Calibri" w:cs="Arial"/>
                <w:sz w:val="22"/>
                <w:szCs w:val="22"/>
                <w:lang w:val="en-IE"/>
              </w:rPr>
              <w:t>Professional Clinical Guidelines</w:t>
            </w:r>
          </w:p>
          <w:p w14:paraId="0240201F" w14:textId="77777777" w:rsidR="00A84771" w:rsidRDefault="00A84771" w:rsidP="00A84771">
            <w:pPr>
              <w:numPr>
                <w:ilvl w:val="0"/>
                <w:numId w:val="35"/>
              </w:numPr>
              <w:rPr>
                <w:rFonts w:ascii="Calibri" w:hAnsi="Calibri" w:cs="Arial"/>
                <w:sz w:val="22"/>
                <w:szCs w:val="22"/>
                <w:lang w:val="en-IE"/>
              </w:rPr>
            </w:pPr>
            <w:r w:rsidRPr="00244B2B">
              <w:rPr>
                <w:rFonts w:ascii="Calibri" w:hAnsi="Calibri" w:cs="Arial"/>
                <w:sz w:val="22"/>
                <w:szCs w:val="22"/>
                <w:lang w:val="en-IE"/>
              </w:rPr>
              <w:t xml:space="preserve">National and Area Health Service Executive (HSE) guidelines. </w:t>
            </w:r>
          </w:p>
          <w:p w14:paraId="711CF0A4" w14:textId="77777777" w:rsidR="00A84771" w:rsidRDefault="00A84771" w:rsidP="00A84771">
            <w:pPr>
              <w:numPr>
                <w:ilvl w:val="0"/>
                <w:numId w:val="35"/>
              </w:numPr>
              <w:rPr>
                <w:rFonts w:ascii="Calibri" w:hAnsi="Calibri" w:cs="Arial"/>
                <w:sz w:val="22"/>
                <w:szCs w:val="22"/>
                <w:lang w:val="en-IE"/>
              </w:rPr>
            </w:pPr>
            <w:r w:rsidRPr="00244B2B">
              <w:rPr>
                <w:rFonts w:ascii="Calibri" w:hAnsi="Calibri" w:cs="Arial"/>
                <w:sz w:val="22"/>
                <w:szCs w:val="22"/>
                <w:lang w:val="en-IE"/>
              </w:rPr>
              <w:t>Local policies, protocols and guidelines</w:t>
            </w:r>
          </w:p>
          <w:p w14:paraId="7E48CA4C" w14:textId="77777777" w:rsidR="00A84771" w:rsidRPr="00244B2B" w:rsidRDefault="00A84771" w:rsidP="00A84771">
            <w:pPr>
              <w:numPr>
                <w:ilvl w:val="0"/>
                <w:numId w:val="35"/>
              </w:numPr>
              <w:rPr>
                <w:rFonts w:ascii="Calibri" w:hAnsi="Calibri" w:cs="Arial"/>
                <w:sz w:val="22"/>
                <w:szCs w:val="22"/>
                <w:lang w:val="en-IE"/>
              </w:rPr>
            </w:pPr>
            <w:r w:rsidRPr="00244B2B">
              <w:rPr>
                <w:rFonts w:ascii="Calibri" w:hAnsi="Calibri" w:cs="Arial"/>
                <w:sz w:val="22"/>
                <w:szCs w:val="22"/>
                <w:lang w:val="en-IE"/>
              </w:rPr>
              <w:t>Current legislation</w:t>
            </w:r>
          </w:p>
          <w:p w14:paraId="4985CD28"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Manage own caseload in accordance with the needs of the post.</w:t>
            </w:r>
          </w:p>
          <w:p w14:paraId="2D1C41A3"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 xml:space="preserve">Participate in teams / meetings / committees as appropriate, communicating and working in co-operation with other team members. </w:t>
            </w:r>
          </w:p>
          <w:p w14:paraId="300ED658"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Facilitate co-ordination, co-operation and liaison across healthcare teams and programmes.</w:t>
            </w:r>
          </w:p>
          <w:p w14:paraId="4441B66D"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Collaborate with service users, family, carers and other staff in treatment / care planning and in the provision of support and advice.</w:t>
            </w:r>
          </w:p>
          <w:p w14:paraId="28003FE0" w14:textId="77777777" w:rsidR="00A84771" w:rsidRPr="00244B2B" w:rsidRDefault="00A84771" w:rsidP="00A84771">
            <w:pPr>
              <w:numPr>
                <w:ilvl w:val="0"/>
                <w:numId w:val="8"/>
              </w:numPr>
              <w:rPr>
                <w:rFonts w:ascii="Calibri" w:hAnsi="Calibri" w:cs="Arial"/>
                <w:sz w:val="22"/>
                <w:szCs w:val="22"/>
                <w:lang w:val="en-IE"/>
              </w:rPr>
            </w:pPr>
            <w:r>
              <w:rPr>
                <w:rFonts w:ascii="Calibri" w:hAnsi="Calibri" w:cs="Arial"/>
                <w:sz w:val="22"/>
                <w:szCs w:val="22"/>
                <w:lang w:val="en-IE"/>
              </w:rPr>
              <w:t>Maintain Nursing records in accordance with local service area and professional standards.</w:t>
            </w:r>
          </w:p>
          <w:p w14:paraId="2C9F4AC5"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Plan discharge or transition of the service user between services as appropriate.</w:t>
            </w:r>
          </w:p>
          <w:p w14:paraId="19098A17" w14:textId="46E42D25" w:rsidR="00A84771" w:rsidRPr="007A11DA" w:rsidRDefault="00A84771" w:rsidP="007A11DA">
            <w:pPr>
              <w:numPr>
                <w:ilvl w:val="0"/>
                <w:numId w:val="8"/>
              </w:numPr>
              <w:rPr>
                <w:rFonts w:ascii="Calibri" w:hAnsi="Calibri" w:cs="Arial"/>
                <w:sz w:val="22"/>
                <w:szCs w:val="22"/>
                <w:lang w:val="en-IE"/>
              </w:rPr>
            </w:pPr>
            <w:r w:rsidRPr="00244B2B">
              <w:rPr>
                <w:rFonts w:ascii="Calibri" w:hAnsi="Calibri" w:cs="Arial"/>
                <w:sz w:val="22"/>
                <w:szCs w:val="22"/>
                <w:lang w:val="en-IE"/>
              </w:rPr>
              <w:t>Ensure that service users and others are treated with dignity and respect.</w:t>
            </w:r>
          </w:p>
          <w:p w14:paraId="1E03516D"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Adhere to and contribute to the development and maintenance of nursing standards, protocols and guidelines consistent with the highest standards of patient care.</w:t>
            </w:r>
          </w:p>
          <w:p w14:paraId="00577780" w14:textId="5BEAA96D"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 xml:space="preserve">Evaluate and manage the implementation of best practice policy and procedures </w:t>
            </w:r>
            <w:r w:rsidR="007A11DA" w:rsidRPr="00244B2B">
              <w:rPr>
                <w:rFonts w:ascii="Calibri" w:hAnsi="Calibri" w:cs="Arial"/>
                <w:sz w:val="22"/>
                <w:szCs w:val="22"/>
                <w:lang w:val="en-IE"/>
              </w:rPr>
              <w:t>e.g.,</w:t>
            </w:r>
            <w:r w:rsidRPr="00244B2B">
              <w:rPr>
                <w:rFonts w:ascii="Calibri" w:hAnsi="Calibri" w:cs="Arial"/>
                <w:sz w:val="22"/>
                <w:szCs w:val="22"/>
                <w:lang w:val="en-IE"/>
              </w:rPr>
              <w:t xml:space="preserve"> admission and discharge procedures, control and usage of stocks and equipment, grievance and disciplinary procedures.</w:t>
            </w:r>
          </w:p>
          <w:p w14:paraId="3690261E"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Maintain professional standards in relation to confidentiality, ethics and legislation.</w:t>
            </w:r>
          </w:p>
          <w:p w14:paraId="531324B7"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In consultation with CNM3 and other disciplines, implement and assess quality management programmes.</w:t>
            </w:r>
          </w:p>
          <w:p w14:paraId="20746436"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Participate in clinical audit as required.</w:t>
            </w:r>
          </w:p>
          <w:p w14:paraId="2C353C64"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Initiate and participate in research studies as appropriate.</w:t>
            </w:r>
          </w:p>
          <w:p w14:paraId="115A9AD4" w14:textId="77777777" w:rsidR="00A84771" w:rsidRPr="00244B2B"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 xml:space="preserve">Devise and implement Health Promotion Programmes for service users as relevant to the post. </w:t>
            </w:r>
          </w:p>
          <w:p w14:paraId="5BF269F7" w14:textId="77777777" w:rsidR="00A84771" w:rsidRDefault="00A84771" w:rsidP="00A84771">
            <w:pPr>
              <w:numPr>
                <w:ilvl w:val="0"/>
                <w:numId w:val="8"/>
              </w:numPr>
              <w:rPr>
                <w:rFonts w:ascii="Calibri" w:hAnsi="Calibri" w:cs="Arial"/>
                <w:sz w:val="22"/>
                <w:szCs w:val="22"/>
                <w:lang w:val="en-IE"/>
              </w:rPr>
            </w:pPr>
            <w:r w:rsidRPr="00244B2B">
              <w:rPr>
                <w:rFonts w:ascii="Calibri" w:hAnsi="Calibri" w:cs="Arial"/>
                <w:sz w:val="22"/>
                <w:szCs w:val="22"/>
                <w:lang w:val="en-IE"/>
              </w:rPr>
              <w:t>Operate within the scope of practice - seek advice and assistance from his / her manager with any cases or issues that prove to be beyond the scope of his / her professional competence in line with principles of best practice and clinical governance</w:t>
            </w:r>
          </w:p>
          <w:p w14:paraId="5CB49DFD" w14:textId="29E07835" w:rsidR="007A11DA" w:rsidRPr="007A11DA" w:rsidRDefault="00A84771" w:rsidP="00A84771">
            <w:pPr>
              <w:numPr>
                <w:ilvl w:val="0"/>
                <w:numId w:val="8"/>
              </w:numPr>
              <w:rPr>
                <w:rFonts w:ascii="Calibri" w:hAnsi="Calibri" w:cs="Arial"/>
                <w:sz w:val="22"/>
                <w:szCs w:val="22"/>
                <w:lang w:val="en-IE"/>
              </w:rPr>
            </w:pPr>
            <w:r>
              <w:rPr>
                <w:rFonts w:ascii="Calibri" w:hAnsi="Calibri" w:cs="Arial"/>
                <w:sz w:val="22"/>
                <w:szCs w:val="22"/>
                <w:lang w:val="en-IE"/>
              </w:rPr>
              <w:t xml:space="preserve">Promote Interdisciplinary team working to enable </w:t>
            </w:r>
            <w:r w:rsidR="007A11DA">
              <w:rPr>
                <w:rFonts w:ascii="Calibri" w:hAnsi="Calibri" w:cs="Arial"/>
                <w:sz w:val="22"/>
                <w:szCs w:val="22"/>
                <w:lang w:val="en-IE"/>
              </w:rPr>
              <w:t>cohesiveness among</w:t>
            </w:r>
            <w:r>
              <w:rPr>
                <w:rFonts w:ascii="Calibri" w:hAnsi="Calibri" w:cs="Arial"/>
                <w:sz w:val="22"/>
                <w:szCs w:val="22"/>
                <w:lang w:val="en-IE"/>
              </w:rPr>
              <w:t xml:space="preserve"> team members.</w:t>
            </w:r>
          </w:p>
          <w:p w14:paraId="65DE4A91" w14:textId="7A244694" w:rsidR="00A84771" w:rsidRPr="007A11DA" w:rsidRDefault="00A84771" w:rsidP="00A84771">
            <w:pPr>
              <w:rPr>
                <w:rFonts w:ascii="Calibri" w:hAnsi="Calibri" w:cs="Arial"/>
                <w:b/>
                <w:color w:val="000000"/>
                <w:sz w:val="22"/>
                <w:szCs w:val="22"/>
              </w:rPr>
            </w:pPr>
            <w:r w:rsidRPr="007A11DA">
              <w:rPr>
                <w:rFonts w:ascii="Calibri" w:hAnsi="Calibri" w:cs="Arial"/>
                <w:b/>
                <w:color w:val="000000"/>
                <w:sz w:val="22"/>
                <w:szCs w:val="22"/>
              </w:rPr>
              <w:lastRenderedPageBreak/>
              <w:t>Health &amp; Safety</w:t>
            </w:r>
          </w:p>
          <w:p w14:paraId="6A75CDB9" w14:textId="68939235" w:rsidR="00A84771" w:rsidRPr="007A11DA" w:rsidRDefault="00A84771" w:rsidP="00A84771">
            <w:pPr>
              <w:rPr>
                <w:rFonts w:ascii="Calibri" w:hAnsi="Calibri" w:cs="Arial"/>
                <w:bCs/>
                <w:i/>
                <w:sz w:val="22"/>
                <w:szCs w:val="22"/>
                <w:lang w:val="en-IE"/>
              </w:rPr>
            </w:pPr>
            <w:r w:rsidRPr="007A11DA">
              <w:rPr>
                <w:rFonts w:ascii="Calibri" w:hAnsi="Calibri" w:cs="Arial"/>
                <w:bCs/>
                <w:i/>
                <w:sz w:val="22"/>
                <w:szCs w:val="22"/>
                <w:lang w:val="en-IE"/>
              </w:rPr>
              <w:t>The Clinical Nurse Manager II will:</w:t>
            </w:r>
          </w:p>
          <w:p w14:paraId="44621317" w14:textId="2ACDA23C"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Ensure that effective safety procedures are developed and managed to comply with statutory obligations, in conjunction with relevant staff </w:t>
            </w:r>
            <w:r w:rsidR="007A11DA" w:rsidRPr="007A11DA">
              <w:rPr>
                <w:rFonts w:ascii="Calibri" w:hAnsi="Calibri" w:cs="Arial"/>
                <w:sz w:val="22"/>
                <w:szCs w:val="22"/>
              </w:rPr>
              <w:t>e.g.,</w:t>
            </w:r>
            <w:r w:rsidRPr="007A11DA">
              <w:rPr>
                <w:rFonts w:ascii="Calibri" w:hAnsi="Calibri" w:cs="Arial"/>
                <w:sz w:val="22"/>
                <w:szCs w:val="22"/>
              </w:rPr>
              <w:t xml:space="preserve"> health and safety procedures, emergency procedures.</w:t>
            </w:r>
          </w:p>
          <w:p w14:paraId="01832DE1" w14:textId="7A7CA6D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Observe, report and take appropriate action on any matter which may be detrimental to staff and/or service user care or </w:t>
            </w:r>
            <w:r w:rsidR="007A11DA" w:rsidRPr="007A11DA">
              <w:rPr>
                <w:rFonts w:ascii="Calibri" w:hAnsi="Calibri" w:cs="Arial"/>
                <w:sz w:val="22"/>
                <w:szCs w:val="22"/>
              </w:rPr>
              <w:t>wellbeing</w:t>
            </w:r>
            <w:r w:rsidRPr="007A11DA">
              <w:rPr>
                <w:rFonts w:ascii="Calibri" w:hAnsi="Calibri" w:cs="Arial"/>
                <w:sz w:val="22"/>
                <w:szCs w:val="22"/>
              </w:rPr>
              <w:t xml:space="preserve"> / may be inhibiting the efficient provision of care.</w:t>
            </w:r>
          </w:p>
          <w:p w14:paraId="2083C005" w14:textId="56A3B929"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Assist in observing and ensuring implementation and adherence to established policies and procedures </w:t>
            </w:r>
            <w:r w:rsidR="007A11DA" w:rsidRPr="007A11DA">
              <w:rPr>
                <w:rFonts w:ascii="Calibri" w:hAnsi="Calibri" w:cs="Arial"/>
                <w:sz w:val="22"/>
                <w:szCs w:val="22"/>
              </w:rPr>
              <w:t>e.g.,</w:t>
            </w:r>
            <w:r w:rsidRPr="007A11DA">
              <w:rPr>
                <w:rFonts w:ascii="Calibri" w:hAnsi="Calibri" w:cs="Arial"/>
                <w:sz w:val="22"/>
                <w:szCs w:val="22"/>
              </w:rPr>
              <w:t xml:space="preserve"> health and safety, infection control, storage and use of controlled drugs etc. </w:t>
            </w:r>
          </w:p>
          <w:p w14:paraId="796A4AE4"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Ensure completion of incident / near miss forms / clinical risk reporting.</w:t>
            </w:r>
          </w:p>
          <w:p w14:paraId="7DC818AE"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Adhere to department policies in relation to the care and safety of any equipment supplied for the fulfilment of duty. </w:t>
            </w:r>
          </w:p>
          <w:p w14:paraId="0067B996" w14:textId="368991F6"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Liaise with other relevant staff, </w:t>
            </w:r>
            <w:r w:rsidR="007A11DA" w:rsidRPr="007A11DA">
              <w:rPr>
                <w:rFonts w:ascii="Calibri" w:hAnsi="Calibri" w:cs="Arial"/>
                <w:sz w:val="22"/>
                <w:szCs w:val="22"/>
              </w:rPr>
              <w:t>e.g.,</w:t>
            </w:r>
            <w:r w:rsidRPr="007A11DA">
              <w:rPr>
                <w:rFonts w:ascii="Calibri" w:hAnsi="Calibri" w:cs="Arial"/>
                <w:sz w:val="22"/>
                <w:szCs w:val="22"/>
              </w:rPr>
              <w:t xml:space="preserve"> </w:t>
            </w:r>
            <w:r w:rsidR="007A11DA" w:rsidRPr="007A11DA">
              <w:rPr>
                <w:rFonts w:ascii="Calibri" w:hAnsi="Calibri" w:cs="Arial"/>
                <w:sz w:val="22"/>
                <w:szCs w:val="22"/>
              </w:rPr>
              <w:t>ADON CNS</w:t>
            </w:r>
            <w:r w:rsidRPr="007A11DA">
              <w:rPr>
                <w:rFonts w:ascii="Calibri" w:hAnsi="Calibri" w:cs="Arial"/>
                <w:sz w:val="22"/>
                <w:szCs w:val="22"/>
              </w:rPr>
              <w:t xml:space="preserve"> infection control Occupational </w:t>
            </w:r>
            <w:r w:rsidR="007A11DA" w:rsidRPr="007A11DA">
              <w:rPr>
                <w:rFonts w:ascii="Calibri" w:hAnsi="Calibri" w:cs="Arial"/>
                <w:sz w:val="22"/>
                <w:szCs w:val="22"/>
              </w:rPr>
              <w:t>Therapist Business</w:t>
            </w:r>
            <w:r w:rsidRPr="007A11DA">
              <w:rPr>
                <w:rFonts w:ascii="Calibri" w:hAnsi="Calibri" w:cs="Arial"/>
                <w:sz w:val="22"/>
                <w:szCs w:val="22"/>
              </w:rPr>
              <w:t xml:space="preserve"> manager re appropriateness for procurement.</w:t>
            </w:r>
          </w:p>
          <w:p w14:paraId="26475209"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1922F2FF"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To support, promote and actively participate in sustainable energy, water and waste initiatives to create a more sustainable, low carbon and efficient health service.</w:t>
            </w:r>
          </w:p>
          <w:p w14:paraId="766716BD" w14:textId="77777777" w:rsidR="007A11DA" w:rsidRDefault="007A11DA" w:rsidP="00A84771">
            <w:pPr>
              <w:rPr>
                <w:rFonts w:ascii="Calibri" w:hAnsi="Calibri" w:cs="Arial"/>
                <w:b/>
                <w:color w:val="000000"/>
                <w:sz w:val="22"/>
                <w:szCs w:val="22"/>
              </w:rPr>
            </w:pPr>
          </w:p>
          <w:p w14:paraId="6CD0ECB0" w14:textId="0BFCA588" w:rsidR="00A84771" w:rsidRPr="007A11DA" w:rsidRDefault="00A84771" w:rsidP="00A84771">
            <w:pPr>
              <w:rPr>
                <w:rFonts w:ascii="Calibri" w:hAnsi="Calibri" w:cs="Arial"/>
                <w:b/>
                <w:color w:val="000000"/>
                <w:sz w:val="22"/>
                <w:szCs w:val="22"/>
              </w:rPr>
            </w:pPr>
            <w:r w:rsidRPr="007A11DA">
              <w:rPr>
                <w:rFonts w:ascii="Calibri" w:hAnsi="Calibri" w:cs="Arial"/>
                <w:b/>
                <w:color w:val="000000"/>
                <w:sz w:val="22"/>
                <w:szCs w:val="22"/>
              </w:rPr>
              <w:t>Education and Training</w:t>
            </w:r>
          </w:p>
          <w:p w14:paraId="0F3F2CEF" w14:textId="3303F712" w:rsidR="00A84771" w:rsidRPr="007A11DA" w:rsidRDefault="00A84771" w:rsidP="00A84771">
            <w:pPr>
              <w:rPr>
                <w:rFonts w:ascii="Calibri" w:hAnsi="Calibri" w:cs="Arial"/>
                <w:bCs/>
                <w:i/>
                <w:sz w:val="22"/>
                <w:szCs w:val="22"/>
                <w:lang w:val="en-IE"/>
              </w:rPr>
            </w:pPr>
            <w:r w:rsidRPr="007A11DA">
              <w:rPr>
                <w:rFonts w:ascii="Calibri" w:hAnsi="Calibri" w:cs="Arial"/>
                <w:bCs/>
                <w:i/>
                <w:sz w:val="22"/>
                <w:szCs w:val="22"/>
                <w:lang w:val="en-IE"/>
              </w:rPr>
              <w:t>The Clinical Nurse Manager II will:</w:t>
            </w:r>
          </w:p>
          <w:p w14:paraId="05AB8A6B"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Engage in continuing professional development by keeping up to date with nursing literature, recent nursing research and new developments in nursing management, education and practice and to attend staff study days as considered appropriate.</w:t>
            </w:r>
          </w:p>
          <w:p w14:paraId="20E9EA30"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Be familiar with the curriculum training programme for student nurses / midwives and be aware of the clinical experience required to meet the needs of the programme.</w:t>
            </w:r>
          </w:p>
          <w:p w14:paraId="48C9F992" w14:textId="7F2FD1E1"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Be familiar with the Adaptation programme and competency assessment booklet for </w:t>
            </w:r>
            <w:r w:rsidR="007A11DA" w:rsidRPr="007A11DA">
              <w:rPr>
                <w:rFonts w:ascii="Calibri" w:hAnsi="Calibri" w:cs="Arial"/>
                <w:sz w:val="22"/>
                <w:szCs w:val="22"/>
              </w:rPr>
              <w:t>international</w:t>
            </w:r>
            <w:r w:rsidRPr="007A11DA">
              <w:rPr>
                <w:rFonts w:ascii="Calibri" w:hAnsi="Calibri" w:cs="Arial"/>
                <w:sz w:val="22"/>
                <w:szCs w:val="22"/>
              </w:rPr>
              <w:t xml:space="preserve"> nurses and requirements for Registration with NMBI.</w:t>
            </w:r>
          </w:p>
          <w:p w14:paraId="0778307B"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Participate in the identification, development and delivery of induction, education, training and development programmes for nursing and non-nursing staff.</w:t>
            </w:r>
          </w:p>
          <w:p w14:paraId="28E89B61"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Provide support and supportive supervision to Clinical Nurse Manager 1 and front-line staff where appropriate.</w:t>
            </w:r>
          </w:p>
          <w:p w14:paraId="7E9D90A8"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Supervise and assess student nurses/midwives and foster a clinical learning environment.</w:t>
            </w:r>
          </w:p>
          <w:p w14:paraId="7DC3749D"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Engage in performance review processes including personal development planning as appropriate.</w:t>
            </w:r>
          </w:p>
          <w:p w14:paraId="4E5DA757"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Be a resource person to all healthcare professionals in perioperative management issues.</w:t>
            </w:r>
          </w:p>
          <w:p w14:paraId="79E99BA1" w14:textId="77777777" w:rsidR="00A84771" w:rsidRDefault="00A84771" w:rsidP="00A84771">
            <w:pPr>
              <w:rPr>
                <w:rFonts w:ascii="Calibri" w:hAnsi="Calibri" w:cs="Arial"/>
                <w:sz w:val="22"/>
                <w:szCs w:val="22"/>
                <w:lang w:val="en-IE"/>
              </w:rPr>
            </w:pPr>
          </w:p>
          <w:p w14:paraId="12046654" w14:textId="77777777" w:rsidR="00A84771" w:rsidRPr="007A11DA" w:rsidRDefault="00A84771" w:rsidP="00A84771">
            <w:pPr>
              <w:rPr>
                <w:rFonts w:ascii="Calibri" w:hAnsi="Calibri" w:cs="Arial"/>
                <w:b/>
                <w:color w:val="000000"/>
                <w:sz w:val="22"/>
                <w:szCs w:val="22"/>
              </w:rPr>
            </w:pPr>
            <w:r w:rsidRPr="007A11DA">
              <w:rPr>
                <w:rFonts w:ascii="Calibri" w:hAnsi="Calibri" w:cs="Arial"/>
                <w:b/>
                <w:color w:val="000000"/>
                <w:sz w:val="22"/>
                <w:szCs w:val="22"/>
              </w:rPr>
              <w:t>Management/Administration</w:t>
            </w:r>
          </w:p>
          <w:p w14:paraId="3378F742" w14:textId="5ABD80D3" w:rsidR="00A84771" w:rsidRPr="007A11DA" w:rsidRDefault="00A84771" w:rsidP="00A84771">
            <w:pPr>
              <w:rPr>
                <w:rFonts w:ascii="Calibri" w:hAnsi="Calibri" w:cs="Arial"/>
                <w:bCs/>
                <w:i/>
                <w:sz w:val="22"/>
                <w:szCs w:val="22"/>
                <w:lang w:val="en-IE"/>
              </w:rPr>
            </w:pPr>
            <w:r w:rsidRPr="007A11DA">
              <w:rPr>
                <w:rFonts w:ascii="Calibri" w:hAnsi="Calibri" w:cs="Arial"/>
                <w:bCs/>
                <w:i/>
                <w:sz w:val="22"/>
                <w:szCs w:val="22"/>
                <w:lang w:val="en-IE"/>
              </w:rPr>
              <w:t>The Clinical Nurse Manager II will:</w:t>
            </w:r>
          </w:p>
          <w:p w14:paraId="42B25C7E" w14:textId="48720F30"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Provide an efficient, effective and </w:t>
            </w:r>
            <w:r w:rsidR="007A11DA" w:rsidRPr="007A11DA">
              <w:rPr>
                <w:rFonts w:ascii="Calibri" w:hAnsi="Calibri" w:cs="Arial"/>
                <w:sz w:val="22"/>
                <w:szCs w:val="22"/>
              </w:rPr>
              <w:t>high-quality</w:t>
            </w:r>
            <w:r w:rsidRPr="007A11DA">
              <w:rPr>
                <w:rFonts w:ascii="Calibri" w:hAnsi="Calibri" w:cs="Arial"/>
                <w:sz w:val="22"/>
                <w:szCs w:val="22"/>
              </w:rPr>
              <w:t xml:space="preserve"> service, respecting the needs of each patient, family and/or carer </w:t>
            </w:r>
          </w:p>
          <w:p w14:paraId="4F932C7B"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Effectively manage time and caseload in order to meet changing and developing service needs </w:t>
            </w:r>
          </w:p>
          <w:p w14:paraId="5C1E5B4D"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Continually monitor the service to ensure it reflects current needs </w:t>
            </w:r>
          </w:p>
          <w:p w14:paraId="13A1730A"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Implement and manage identified changes </w:t>
            </w:r>
          </w:p>
          <w:p w14:paraId="33C706D9"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Ensure that confidentiality in relation to patient records is maintained </w:t>
            </w:r>
          </w:p>
          <w:p w14:paraId="755E7FDB"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lastRenderedPageBreak/>
              <w:t xml:space="preserve">Represent the specialist service at local, national and international level as required </w:t>
            </w:r>
          </w:p>
          <w:p w14:paraId="455BEA45"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Maintain accurate and contemporaneous records and data on all matters pertaining to the planning, management, delivery and evaluation of care and ensure that this service is in line with HSE requirements. </w:t>
            </w:r>
          </w:p>
          <w:p w14:paraId="723740B1"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Contribute to the service planning process as appropriate and as directed by the DoN</w:t>
            </w:r>
          </w:p>
          <w:p w14:paraId="4CB9A828"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974E911"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To support, promote and actively participate in sustainable energy, water and waste initiatives to create a more sustainable, low carbon and efficient health service.</w:t>
            </w:r>
          </w:p>
          <w:p w14:paraId="651DDF2E"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Provide the necessary supervision, coordination and deployment of Nursing and Support staff to ensure optimum delivery of care in the designated area.</w:t>
            </w:r>
          </w:p>
          <w:p w14:paraId="4607D5C8"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Exercise authority in running of the assigned area as deputised by the CNM111.</w:t>
            </w:r>
          </w:p>
          <w:p w14:paraId="35A12CFA"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To Deputise in the absence of CNM111 when required.</w:t>
            </w:r>
          </w:p>
          <w:p w14:paraId="03474C10"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Maintain and implement all necessary clinical and administrative records within designated area.</w:t>
            </w:r>
          </w:p>
          <w:p w14:paraId="613DC219"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Lead and implement change or development of new service.</w:t>
            </w:r>
          </w:p>
          <w:p w14:paraId="194C3372" w14:textId="08B2CB74"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Ensure compliance with legal </w:t>
            </w:r>
            <w:r w:rsidR="007A11DA" w:rsidRPr="007A11DA">
              <w:rPr>
                <w:rFonts w:ascii="Calibri" w:hAnsi="Calibri" w:cs="Arial"/>
                <w:sz w:val="22"/>
                <w:szCs w:val="22"/>
              </w:rPr>
              <w:t>requirements,</w:t>
            </w:r>
            <w:r w:rsidRPr="007A11DA">
              <w:rPr>
                <w:rFonts w:ascii="Calibri" w:hAnsi="Calibri" w:cs="Arial"/>
                <w:sz w:val="22"/>
                <w:szCs w:val="22"/>
              </w:rPr>
              <w:t xml:space="preserve"> policies and </w:t>
            </w:r>
            <w:r w:rsidR="007A11DA" w:rsidRPr="007A11DA">
              <w:rPr>
                <w:rFonts w:ascii="Calibri" w:hAnsi="Calibri" w:cs="Arial"/>
                <w:sz w:val="22"/>
                <w:szCs w:val="22"/>
              </w:rPr>
              <w:t>procedures affecting</w:t>
            </w:r>
            <w:r w:rsidRPr="007A11DA">
              <w:rPr>
                <w:rFonts w:ascii="Calibri" w:hAnsi="Calibri" w:cs="Arial"/>
                <w:sz w:val="22"/>
                <w:szCs w:val="22"/>
              </w:rPr>
              <w:t xml:space="preserve"> service </w:t>
            </w:r>
            <w:r w:rsidR="007A11DA" w:rsidRPr="007A11DA">
              <w:rPr>
                <w:rFonts w:ascii="Calibri" w:hAnsi="Calibri" w:cs="Arial"/>
                <w:sz w:val="22"/>
                <w:szCs w:val="22"/>
              </w:rPr>
              <w:t>users’</w:t>
            </w:r>
            <w:r w:rsidRPr="007A11DA">
              <w:rPr>
                <w:rFonts w:ascii="Calibri" w:hAnsi="Calibri" w:cs="Arial"/>
                <w:sz w:val="22"/>
                <w:szCs w:val="22"/>
              </w:rPr>
              <w:t xml:space="preserve"> staff and other hospital matters,</w:t>
            </w:r>
          </w:p>
          <w:p w14:paraId="1B5E5849" w14:textId="77777777" w:rsidR="00A84771"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Engage in IT development as they apply to the service user and service administration.</w:t>
            </w:r>
          </w:p>
          <w:p w14:paraId="0FAC91DA" w14:textId="2F43E359" w:rsidR="007A11DA" w:rsidRPr="007A11DA" w:rsidRDefault="00A84771" w:rsidP="007A11DA">
            <w:pPr>
              <w:numPr>
                <w:ilvl w:val="0"/>
                <w:numId w:val="9"/>
              </w:numPr>
              <w:rPr>
                <w:rFonts w:ascii="Calibri" w:hAnsi="Calibri" w:cs="Arial"/>
                <w:sz w:val="22"/>
                <w:szCs w:val="22"/>
              </w:rPr>
            </w:pPr>
            <w:r w:rsidRPr="007A11DA">
              <w:rPr>
                <w:rFonts w:ascii="Calibri" w:hAnsi="Calibri" w:cs="Arial"/>
                <w:sz w:val="22"/>
                <w:szCs w:val="22"/>
              </w:rPr>
              <w:t xml:space="preserve">Engage and participate in Staff rostering to ensure safe staffing and skill </w:t>
            </w:r>
            <w:r w:rsidR="007A11DA" w:rsidRPr="007A11DA">
              <w:rPr>
                <w:rFonts w:ascii="Calibri" w:hAnsi="Calibri" w:cs="Arial"/>
                <w:sz w:val="22"/>
                <w:szCs w:val="22"/>
              </w:rPr>
              <w:t>mix to</w:t>
            </w:r>
            <w:r w:rsidRPr="007A11DA">
              <w:rPr>
                <w:rFonts w:ascii="Calibri" w:hAnsi="Calibri" w:cs="Arial"/>
                <w:sz w:val="22"/>
                <w:szCs w:val="22"/>
              </w:rPr>
              <w:t xml:space="preserve"> meet the service</w:t>
            </w:r>
            <w:r w:rsidR="007A11DA" w:rsidRPr="007A11DA">
              <w:rPr>
                <w:rFonts w:ascii="Calibri" w:hAnsi="Calibri" w:cs="Arial"/>
                <w:sz w:val="22"/>
                <w:szCs w:val="22"/>
              </w:rPr>
              <w:t>.</w:t>
            </w:r>
          </w:p>
          <w:p w14:paraId="20B1072C" w14:textId="77777777" w:rsidR="007A11DA" w:rsidRPr="007A11DA" w:rsidRDefault="007A11DA" w:rsidP="007A11DA">
            <w:pPr>
              <w:ind w:left="720"/>
              <w:rPr>
                <w:rFonts w:ascii="Calibri" w:hAnsi="Calibri" w:cs="Arial"/>
                <w:sz w:val="22"/>
                <w:szCs w:val="22"/>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48F98B5B"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708F84E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0FFCAD9A"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7F2424D5"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FB9E20" w14:textId="77777777" w:rsidR="007D1377" w:rsidRPr="006C5C6C" w:rsidRDefault="007D1377" w:rsidP="00725909">
            <w:pPr>
              <w:rPr>
                <w:rFonts w:ascii="Calibri" w:hAnsi="Calibri" w:cs="Arial"/>
                <w:sz w:val="22"/>
                <w:szCs w:val="22"/>
                <w:lang w:val="en-US" w:eastAsia="en-US"/>
              </w:rPr>
            </w:pPr>
          </w:p>
          <w:p w14:paraId="30792655" w14:textId="77777777" w:rsidR="007D1377" w:rsidRPr="006C5C6C" w:rsidRDefault="007D1377" w:rsidP="00B53145">
            <w:pPr>
              <w:rPr>
                <w:rFonts w:ascii="Calibri" w:hAnsi="Calibri" w:cs="Arial"/>
                <w:sz w:val="22"/>
                <w:szCs w:val="22"/>
                <w:lang w:val="en-US" w:eastAsia="en-US"/>
              </w:rPr>
            </w:pPr>
            <w:r w:rsidRPr="006C5C6C">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tc>
      </w:tr>
      <w:tr w:rsidR="007D1377" w:rsidRPr="006C5C6C" w14:paraId="72EA2A63" w14:textId="77777777" w:rsidTr="00A84771">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7CCFA042" w14:textId="77777777" w:rsidR="00D15C21" w:rsidRDefault="007D1377" w:rsidP="007A11DA">
            <w:pPr>
              <w:pStyle w:val="Default"/>
              <w:rPr>
                <w:rFonts w:ascii="Calibri" w:hAnsi="Calibri" w:cs="Arial"/>
                <w:sz w:val="22"/>
                <w:szCs w:val="22"/>
                <w:lang w:val="en-US" w:eastAsia="en-US"/>
              </w:rPr>
            </w:pPr>
            <w:r w:rsidRPr="006C5C6C">
              <w:rPr>
                <w:rFonts w:ascii="Calibri" w:hAnsi="Calibri" w:cs="Arial"/>
                <w:sz w:val="22"/>
                <w:szCs w:val="22"/>
                <w:lang w:val="en-US" w:eastAsia="en-US"/>
              </w:rPr>
              <w:t>Candidates must on the closing date:</w:t>
            </w:r>
          </w:p>
          <w:p w14:paraId="4B2E3356" w14:textId="77777777" w:rsidR="007A11DA" w:rsidRDefault="007A11DA" w:rsidP="007A11DA">
            <w:pPr>
              <w:pStyle w:val="Default"/>
              <w:rPr>
                <w:rFonts w:ascii="Calibri" w:hAnsi="Calibri" w:cs="Arial"/>
                <w:sz w:val="22"/>
                <w:szCs w:val="22"/>
                <w:lang w:eastAsia="en-US"/>
              </w:rPr>
            </w:pPr>
          </w:p>
          <w:p w14:paraId="59F28433" w14:textId="38C542E5" w:rsidR="00475FB0" w:rsidRPr="00475FB0" w:rsidRDefault="00475FB0" w:rsidP="00475FB0">
            <w:pPr>
              <w:pStyle w:val="Default"/>
              <w:rPr>
                <w:rFonts w:ascii="Calibri" w:hAnsi="Calibri" w:cs="Arial"/>
                <w:b/>
                <w:bCs/>
                <w:sz w:val="22"/>
                <w:szCs w:val="22"/>
                <w:u w:val="single"/>
              </w:rPr>
            </w:pPr>
            <w:r w:rsidRPr="00475FB0">
              <w:rPr>
                <w:rFonts w:ascii="Calibri" w:hAnsi="Calibri" w:cs="Arial"/>
                <w:b/>
                <w:bCs/>
                <w:sz w:val="22"/>
                <w:szCs w:val="22"/>
                <w:u w:val="single"/>
              </w:rPr>
              <w:t>1. Statutory Registration, Professional Qualifications, Experience, etc</w:t>
            </w:r>
          </w:p>
          <w:p w14:paraId="47C68566" w14:textId="77777777"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(a) Eligible applicants will be those who on the closing date for the competition:</w:t>
            </w:r>
          </w:p>
          <w:p w14:paraId="37987AF1" w14:textId="2EE6FE1C"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(i) Are registered in the relevant division of the Register of Nurses &amp; Midwives</w:t>
            </w:r>
            <w:r>
              <w:rPr>
                <w:rFonts w:ascii="Calibri" w:hAnsi="Calibri" w:cs="Arial"/>
                <w:sz w:val="22"/>
                <w:szCs w:val="22"/>
              </w:rPr>
              <w:t xml:space="preserve"> maintained</w:t>
            </w:r>
            <w:r w:rsidRPr="00475FB0">
              <w:rPr>
                <w:rFonts w:ascii="Calibri" w:hAnsi="Calibri" w:cs="Arial"/>
                <w:sz w:val="22"/>
                <w:szCs w:val="22"/>
              </w:rPr>
              <w:t xml:space="preserve"> by the Nursing and Midwifery Board of Ireland [NMBI] (Bord</w:t>
            </w:r>
            <w:r>
              <w:rPr>
                <w:rFonts w:ascii="Calibri" w:hAnsi="Calibri" w:cs="Arial"/>
                <w:sz w:val="22"/>
                <w:szCs w:val="22"/>
              </w:rPr>
              <w:t xml:space="preserve"> </w:t>
            </w:r>
            <w:r w:rsidRPr="00475FB0">
              <w:rPr>
                <w:rFonts w:ascii="Calibri" w:hAnsi="Calibri" w:cs="Arial"/>
                <w:sz w:val="22"/>
                <w:szCs w:val="22"/>
              </w:rPr>
              <w:t>Altranais agus Cnáimhseachais na hÉireann) or entitled to be so registered.</w:t>
            </w:r>
          </w:p>
          <w:p w14:paraId="6FB12F2A" w14:textId="53A3EA2A" w:rsidR="00475FB0" w:rsidRPr="00475FB0" w:rsidRDefault="00475FB0" w:rsidP="00475FB0">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7B6B4043" w14:textId="352880C9"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(ii) Have at least 5 years post registration experience (or an aggregate of 5 years</w:t>
            </w:r>
          </w:p>
          <w:p w14:paraId="5C8D3AA8" w14:textId="77777777"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fulltime post registration experience) of which 2 years must be in the speciality</w:t>
            </w:r>
          </w:p>
          <w:p w14:paraId="311023A9" w14:textId="77777777"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or related area.</w:t>
            </w:r>
          </w:p>
          <w:p w14:paraId="5334E20F" w14:textId="33B30E49" w:rsidR="00475FB0" w:rsidRPr="00475FB0" w:rsidRDefault="00475FB0" w:rsidP="00475FB0">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2ED14738" w14:textId="77777777"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(iii) Have the clinical, managerial and administrative capacity to properly discharge</w:t>
            </w:r>
          </w:p>
          <w:p w14:paraId="2DA60D28" w14:textId="77777777"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the functions of the role.</w:t>
            </w:r>
          </w:p>
          <w:p w14:paraId="56537AE4" w14:textId="346D1A84" w:rsidR="00475FB0" w:rsidRPr="00475FB0" w:rsidRDefault="00475FB0" w:rsidP="00475FB0">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5B9E61FB" w14:textId="77777777" w:rsidR="00475FB0" w:rsidRPr="00475FB0" w:rsidRDefault="00475FB0" w:rsidP="00475FB0">
            <w:pPr>
              <w:pStyle w:val="Default"/>
              <w:ind w:left="720"/>
              <w:rPr>
                <w:rFonts w:ascii="Calibri" w:hAnsi="Calibri" w:cs="Arial"/>
                <w:sz w:val="22"/>
                <w:szCs w:val="22"/>
              </w:rPr>
            </w:pPr>
            <w:r w:rsidRPr="00475FB0">
              <w:rPr>
                <w:rFonts w:ascii="Calibri" w:hAnsi="Calibri" w:cs="Arial"/>
                <w:sz w:val="22"/>
                <w:szCs w:val="22"/>
              </w:rPr>
              <w:t>(iv) Candidates must demonstrate evidence of continuous professional development.</w:t>
            </w:r>
          </w:p>
          <w:p w14:paraId="6621BC43" w14:textId="38C81024" w:rsidR="00475FB0" w:rsidRPr="00475FB0" w:rsidRDefault="00475FB0" w:rsidP="00475FB0">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37404DA0" w14:textId="77777777"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(b) Candidates must possess the requisite knowledge and ability including a high standard of</w:t>
            </w:r>
          </w:p>
          <w:p w14:paraId="38EED38F" w14:textId="77777777"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suitability and clinical, managerial and administrative capacity to properly discharge the</w:t>
            </w:r>
          </w:p>
          <w:p w14:paraId="3D36E606" w14:textId="77777777"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functions of the role.</w:t>
            </w:r>
          </w:p>
          <w:p w14:paraId="7E233C2F" w14:textId="77777777" w:rsidR="00475FB0" w:rsidRPr="00475FB0" w:rsidRDefault="00475FB0" w:rsidP="00475FB0">
            <w:pPr>
              <w:pStyle w:val="Default"/>
              <w:rPr>
                <w:rFonts w:ascii="Calibri" w:hAnsi="Calibri" w:cs="Arial"/>
                <w:b/>
                <w:bCs/>
                <w:sz w:val="22"/>
                <w:szCs w:val="22"/>
                <w:u w:val="single"/>
              </w:rPr>
            </w:pPr>
            <w:r w:rsidRPr="00475FB0">
              <w:rPr>
                <w:rFonts w:ascii="Calibri" w:hAnsi="Calibri" w:cs="Arial"/>
                <w:b/>
                <w:bCs/>
                <w:sz w:val="22"/>
                <w:szCs w:val="22"/>
                <w:u w:val="single"/>
              </w:rPr>
              <w:lastRenderedPageBreak/>
              <w:t>2. Annual registration</w:t>
            </w:r>
          </w:p>
          <w:p w14:paraId="5AFE1970" w14:textId="3257DEB9"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(i) On appointment, practitioners must maintain live annual registration on the relevant</w:t>
            </w:r>
            <w:r>
              <w:rPr>
                <w:rFonts w:ascii="Calibri" w:hAnsi="Calibri" w:cs="Arial"/>
                <w:sz w:val="22"/>
                <w:szCs w:val="22"/>
              </w:rPr>
              <w:t xml:space="preserve"> </w:t>
            </w:r>
            <w:r w:rsidRPr="00475FB0">
              <w:rPr>
                <w:rFonts w:ascii="Calibri" w:hAnsi="Calibri" w:cs="Arial"/>
                <w:sz w:val="22"/>
                <w:szCs w:val="22"/>
              </w:rPr>
              <w:t>division of the Register of Nurses and Midwives maintained by the Nursing and</w:t>
            </w:r>
            <w:r>
              <w:rPr>
                <w:rFonts w:ascii="Calibri" w:hAnsi="Calibri" w:cs="Arial"/>
                <w:sz w:val="22"/>
                <w:szCs w:val="22"/>
              </w:rPr>
              <w:t xml:space="preserve"> </w:t>
            </w:r>
            <w:r w:rsidRPr="00475FB0">
              <w:rPr>
                <w:rFonts w:ascii="Calibri" w:hAnsi="Calibri" w:cs="Arial"/>
                <w:sz w:val="22"/>
                <w:szCs w:val="22"/>
              </w:rPr>
              <w:t>Midwifery Board of Ireland (Bord Altranais agus Cnáimhseachais na hÉireann).</w:t>
            </w:r>
          </w:p>
          <w:p w14:paraId="6122C9F5" w14:textId="3ED14AF2" w:rsidR="00475FB0" w:rsidRPr="00475FB0" w:rsidRDefault="00475FB0" w:rsidP="00475FB0">
            <w:pPr>
              <w:pStyle w:val="Default"/>
              <w:jc w:val="center"/>
              <w:rPr>
                <w:rFonts w:ascii="Calibri" w:hAnsi="Calibri" w:cs="Arial"/>
                <w:sz w:val="22"/>
                <w:szCs w:val="22"/>
              </w:rPr>
            </w:pPr>
            <w:r w:rsidRPr="00475FB0">
              <w:rPr>
                <w:rFonts w:ascii="Calibri" w:hAnsi="Calibri" w:cs="Arial"/>
                <w:sz w:val="22"/>
                <w:szCs w:val="22"/>
              </w:rPr>
              <w:t>A</w:t>
            </w:r>
            <w:r>
              <w:rPr>
                <w:rFonts w:ascii="Calibri" w:hAnsi="Calibri" w:cs="Arial"/>
                <w:sz w:val="22"/>
                <w:szCs w:val="22"/>
              </w:rPr>
              <w:t>ND</w:t>
            </w:r>
          </w:p>
          <w:p w14:paraId="207269B0" w14:textId="7FBB88E4" w:rsidR="00475FB0" w:rsidRDefault="00475FB0" w:rsidP="00475FB0">
            <w:pPr>
              <w:pStyle w:val="Default"/>
              <w:rPr>
                <w:rFonts w:ascii="Calibri" w:hAnsi="Calibri" w:cs="Arial"/>
                <w:sz w:val="22"/>
                <w:szCs w:val="22"/>
              </w:rPr>
            </w:pPr>
            <w:r w:rsidRPr="00475FB0">
              <w:rPr>
                <w:rFonts w:ascii="Calibri" w:hAnsi="Calibri" w:cs="Arial"/>
                <w:sz w:val="22"/>
                <w:szCs w:val="22"/>
              </w:rPr>
              <w:t>(ii) Confirm annual registration with NMBI to the HSE by way of the annual Patient</w:t>
            </w:r>
            <w:r>
              <w:rPr>
                <w:rFonts w:ascii="Calibri" w:hAnsi="Calibri" w:cs="Arial"/>
                <w:sz w:val="22"/>
                <w:szCs w:val="22"/>
              </w:rPr>
              <w:t xml:space="preserve"> </w:t>
            </w:r>
            <w:r w:rsidRPr="00475FB0">
              <w:rPr>
                <w:rFonts w:ascii="Calibri" w:hAnsi="Calibri" w:cs="Arial"/>
                <w:sz w:val="22"/>
                <w:szCs w:val="22"/>
              </w:rPr>
              <w:t>Safety Assurance Certificate (PSAC).</w:t>
            </w:r>
          </w:p>
          <w:p w14:paraId="10684A6E" w14:textId="77777777" w:rsidR="00475FB0" w:rsidRDefault="00475FB0" w:rsidP="00475FB0">
            <w:pPr>
              <w:pStyle w:val="Default"/>
              <w:rPr>
                <w:rFonts w:ascii="Calibri" w:hAnsi="Calibri" w:cs="Arial"/>
                <w:sz w:val="22"/>
                <w:szCs w:val="22"/>
              </w:rPr>
            </w:pPr>
          </w:p>
          <w:p w14:paraId="5E14B397" w14:textId="77777777" w:rsidR="00475FB0" w:rsidRPr="00475FB0" w:rsidRDefault="00475FB0" w:rsidP="00475FB0">
            <w:pPr>
              <w:pStyle w:val="Default"/>
              <w:rPr>
                <w:rFonts w:ascii="Calibri" w:hAnsi="Calibri" w:cs="Arial"/>
                <w:b/>
                <w:bCs/>
                <w:sz w:val="22"/>
                <w:szCs w:val="22"/>
                <w:u w:val="single"/>
              </w:rPr>
            </w:pPr>
            <w:r w:rsidRPr="00475FB0">
              <w:rPr>
                <w:rFonts w:ascii="Calibri" w:hAnsi="Calibri" w:cs="Arial"/>
                <w:b/>
                <w:bCs/>
                <w:sz w:val="22"/>
                <w:szCs w:val="22"/>
                <w:u w:val="single"/>
              </w:rPr>
              <w:t>3. Health</w:t>
            </w:r>
          </w:p>
          <w:p w14:paraId="5B3A92ED" w14:textId="77777777" w:rsidR="00475FB0" w:rsidRPr="00475FB0" w:rsidRDefault="00475FB0" w:rsidP="00475FB0">
            <w:pPr>
              <w:pStyle w:val="Default"/>
              <w:rPr>
                <w:rFonts w:ascii="Calibri" w:hAnsi="Calibri" w:cs="Arial"/>
                <w:sz w:val="22"/>
                <w:szCs w:val="22"/>
              </w:rPr>
            </w:pPr>
            <w:r w:rsidRPr="00475FB0">
              <w:rPr>
                <w:rFonts w:ascii="Calibri" w:hAnsi="Calibri" w:cs="Arial"/>
                <w:sz w:val="22"/>
                <w:szCs w:val="22"/>
              </w:rPr>
              <w:t>Candidates for and any person holding the office must be fully competent and capable of</w:t>
            </w:r>
          </w:p>
          <w:p w14:paraId="1D008A36" w14:textId="11BF90FF" w:rsidR="00475FB0" w:rsidRDefault="00475FB0" w:rsidP="00475FB0">
            <w:pPr>
              <w:pStyle w:val="Default"/>
              <w:rPr>
                <w:rFonts w:ascii="Calibri" w:hAnsi="Calibri" w:cs="Arial"/>
                <w:sz w:val="22"/>
                <w:szCs w:val="22"/>
              </w:rPr>
            </w:pPr>
            <w:r w:rsidRPr="00475FB0">
              <w:rPr>
                <w:rFonts w:ascii="Calibri" w:hAnsi="Calibri" w:cs="Arial"/>
                <w:sz w:val="22"/>
                <w:szCs w:val="22"/>
              </w:rPr>
              <w:t>undertaking the duties attached to the office and be in a state of health such as would</w:t>
            </w:r>
            <w:r>
              <w:rPr>
                <w:rFonts w:ascii="Calibri" w:hAnsi="Calibri" w:cs="Arial"/>
                <w:sz w:val="22"/>
                <w:szCs w:val="22"/>
              </w:rPr>
              <w:t xml:space="preserve"> </w:t>
            </w:r>
            <w:r w:rsidRPr="00475FB0">
              <w:rPr>
                <w:rFonts w:ascii="Calibri" w:hAnsi="Calibri" w:cs="Arial"/>
                <w:sz w:val="22"/>
                <w:szCs w:val="22"/>
              </w:rPr>
              <w:t>indicate a</w:t>
            </w:r>
            <w:r>
              <w:rPr>
                <w:rFonts w:ascii="Calibri" w:hAnsi="Calibri" w:cs="Arial"/>
                <w:sz w:val="22"/>
                <w:szCs w:val="22"/>
              </w:rPr>
              <w:t xml:space="preserve"> </w:t>
            </w:r>
            <w:r w:rsidRPr="00475FB0">
              <w:rPr>
                <w:rFonts w:ascii="Calibri" w:hAnsi="Calibri" w:cs="Arial"/>
                <w:sz w:val="22"/>
                <w:szCs w:val="22"/>
              </w:rPr>
              <w:t>reasonable prospect of ability to render regular and efficient service.</w:t>
            </w:r>
          </w:p>
          <w:p w14:paraId="2B02ACE4" w14:textId="77777777" w:rsidR="00475FB0" w:rsidRDefault="00475FB0" w:rsidP="00475FB0">
            <w:pPr>
              <w:pStyle w:val="Default"/>
              <w:rPr>
                <w:rFonts w:ascii="Calibri" w:hAnsi="Calibri" w:cs="Arial"/>
                <w:b/>
                <w:bCs/>
                <w:sz w:val="22"/>
                <w:szCs w:val="22"/>
                <w:u w:val="single"/>
              </w:rPr>
            </w:pPr>
          </w:p>
          <w:p w14:paraId="07EAE2CB" w14:textId="20AF65B2" w:rsidR="00475FB0" w:rsidRPr="00475FB0" w:rsidRDefault="00475FB0" w:rsidP="00475FB0">
            <w:pPr>
              <w:pStyle w:val="Default"/>
              <w:rPr>
                <w:rFonts w:ascii="Calibri" w:hAnsi="Calibri" w:cs="Arial"/>
                <w:b/>
                <w:bCs/>
                <w:sz w:val="22"/>
                <w:szCs w:val="22"/>
                <w:u w:val="single"/>
              </w:rPr>
            </w:pPr>
            <w:r w:rsidRPr="00475FB0">
              <w:rPr>
                <w:rFonts w:ascii="Calibri" w:hAnsi="Calibri" w:cs="Arial"/>
                <w:b/>
                <w:bCs/>
                <w:sz w:val="22"/>
                <w:szCs w:val="22"/>
                <w:u w:val="single"/>
              </w:rPr>
              <w:t>4. Character</w:t>
            </w:r>
          </w:p>
          <w:p w14:paraId="2BA226A1" w14:textId="590B2DD5" w:rsidR="00475FB0" w:rsidRPr="007A11DA" w:rsidRDefault="00475FB0" w:rsidP="00475FB0">
            <w:pPr>
              <w:pStyle w:val="Default"/>
              <w:rPr>
                <w:rFonts w:ascii="Calibri" w:hAnsi="Calibri" w:cs="Arial"/>
                <w:sz w:val="22"/>
                <w:szCs w:val="22"/>
              </w:rPr>
            </w:pPr>
            <w:r w:rsidRPr="00475FB0">
              <w:rPr>
                <w:rFonts w:ascii="Calibri" w:hAnsi="Calibri" w:cs="Arial"/>
                <w:sz w:val="22"/>
                <w:szCs w:val="22"/>
              </w:rPr>
              <w:t>Candidates for and any person holding the office must be of good character.</w:t>
            </w:r>
          </w:p>
        </w:tc>
      </w:tr>
      <w:tr w:rsidR="00475FB0" w:rsidRPr="006C5C6C" w14:paraId="0B863B21" w14:textId="77777777" w:rsidTr="00A84771">
        <w:trPr>
          <w:trHeight w:val="1048"/>
        </w:trPr>
        <w:tc>
          <w:tcPr>
            <w:tcW w:w="2181" w:type="dxa"/>
          </w:tcPr>
          <w:p w14:paraId="06953DB0" w14:textId="77777777" w:rsidR="00475FB0" w:rsidRPr="00475FB0" w:rsidRDefault="00475FB0" w:rsidP="00475FB0">
            <w:pPr>
              <w:rPr>
                <w:rFonts w:ascii="Calibri" w:hAnsi="Calibri" w:cs="Arial"/>
                <w:b/>
                <w:bCs/>
                <w:sz w:val="22"/>
                <w:szCs w:val="22"/>
              </w:rPr>
            </w:pPr>
            <w:r w:rsidRPr="00475FB0">
              <w:rPr>
                <w:rFonts w:ascii="Calibri" w:hAnsi="Calibri" w:cs="Arial"/>
                <w:b/>
                <w:bCs/>
                <w:sz w:val="22"/>
                <w:szCs w:val="22"/>
              </w:rPr>
              <w:lastRenderedPageBreak/>
              <w:t>Post specific Requirements</w:t>
            </w:r>
          </w:p>
        </w:tc>
        <w:tc>
          <w:tcPr>
            <w:tcW w:w="8576" w:type="dxa"/>
          </w:tcPr>
          <w:p w14:paraId="781976F4" w14:textId="77777777" w:rsidR="00475FB0" w:rsidRPr="00475FB0" w:rsidRDefault="00475FB0" w:rsidP="00475FB0">
            <w:pPr>
              <w:numPr>
                <w:ilvl w:val="0"/>
                <w:numId w:val="36"/>
              </w:numPr>
              <w:rPr>
                <w:rFonts w:ascii="Calibri" w:hAnsi="Calibri" w:cs="Arial"/>
                <w:color w:val="FF0000"/>
                <w:sz w:val="22"/>
                <w:szCs w:val="22"/>
              </w:rPr>
            </w:pPr>
            <w:r w:rsidRPr="00757694">
              <w:rPr>
                <w:rFonts w:ascii="Calibri" w:hAnsi="Calibri" w:cs="Calibri"/>
                <w:iCs/>
                <w:sz w:val="22"/>
              </w:rPr>
              <w:t xml:space="preserve">Demonstrate depth and breadth of experience in relation to </w:t>
            </w:r>
            <w:r>
              <w:rPr>
                <w:rFonts w:ascii="Calibri" w:hAnsi="Calibri" w:cs="Calibri"/>
                <w:iCs/>
                <w:sz w:val="22"/>
              </w:rPr>
              <w:t xml:space="preserve">perioperative </w:t>
            </w:r>
            <w:r w:rsidRPr="00757694">
              <w:rPr>
                <w:rFonts w:ascii="Calibri" w:hAnsi="Calibri" w:cs="Calibri"/>
                <w:iCs/>
                <w:sz w:val="22"/>
              </w:rPr>
              <w:t>theatre nursing, as relevant to the role</w:t>
            </w:r>
            <w:r>
              <w:rPr>
                <w:rFonts w:ascii="Calibri" w:hAnsi="Calibri" w:cs="Calibri"/>
                <w:iCs/>
                <w:sz w:val="22"/>
              </w:rPr>
              <w:t>.</w:t>
            </w:r>
          </w:p>
          <w:p w14:paraId="429AD4A6" w14:textId="4BD65220" w:rsidR="00475FB0" w:rsidRPr="00475FB0" w:rsidRDefault="00475FB0" w:rsidP="00475FB0">
            <w:pPr>
              <w:numPr>
                <w:ilvl w:val="0"/>
                <w:numId w:val="36"/>
              </w:numPr>
              <w:rPr>
                <w:rFonts w:ascii="Calibri" w:hAnsi="Calibri" w:cs="Arial"/>
                <w:color w:val="FF0000"/>
                <w:sz w:val="22"/>
                <w:szCs w:val="22"/>
              </w:rPr>
            </w:pPr>
            <w:r w:rsidRPr="00475FB0">
              <w:rPr>
                <w:rFonts w:ascii="Calibri" w:hAnsi="Calibri" w:cs="Calibri"/>
                <w:iCs/>
                <w:sz w:val="22"/>
              </w:rPr>
              <w:t>Demonstrate the relevant Clinical experience and knowledge relevant to the Speciality on taking up the role.</w:t>
            </w:r>
          </w:p>
        </w:tc>
      </w:tr>
      <w:tr w:rsidR="00475FB0" w:rsidRPr="006C5C6C" w14:paraId="795B45CD" w14:textId="77777777" w:rsidTr="00A84771">
        <w:trPr>
          <w:trHeight w:val="1048"/>
        </w:trPr>
        <w:tc>
          <w:tcPr>
            <w:tcW w:w="2181" w:type="dxa"/>
          </w:tcPr>
          <w:p w14:paraId="1B59E23F" w14:textId="77777777" w:rsidR="00475FB0" w:rsidRPr="00475FB0" w:rsidRDefault="00475FB0" w:rsidP="00475FB0">
            <w:pPr>
              <w:rPr>
                <w:rFonts w:ascii="Calibri" w:hAnsi="Calibri" w:cs="Arial"/>
                <w:b/>
                <w:bCs/>
                <w:sz w:val="22"/>
                <w:szCs w:val="22"/>
              </w:rPr>
            </w:pPr>
            <w:r w:rsidRPr="00475FB0">
              <w:rPr>
                <w:rFonts w:ascii="Calibri" w:hAnsi="Calibri" w:cs="Arial"/>
                <w:b/>
                <w:bCs/>
                <w:sz w:val="22"/>
                <w:szCs w:val="22"/>
              </w:rPr>
              <w:t>Other requirements specific to the post</w:t>
            </w:r>
          </w:p>
        </w:tc>
        <w:tc>
          <w:tcPr>
            <w:tcW w:w="8576" w:type="dxa"/>
          </w:tcPr>
          <w:p w14:paraId="2B1C3953" w14:textId="47F06F34" w:rsidR="00475FB0"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A flexible approach to working hours is required</w:t>
            </w:r>
            <w:r>
              <w:rPr>
                <w:rFonts w:ascii="Calibri" w:hAnsi="Calibri" w:cs="Calibri"/>
                <w:iCs/>
                <w:sz w:val="22"/>
              </w:rPr>
              <w:t xml:space="preserve"> including covering out of hours as required within the role.</w:t>
            </w:r>
          </w:p>
          <w:p w14:paraId="58C1A9E3" w14:textId="77777777" w:rsidR="00475FB0" w:rsidRDefault="00475FB0" w:rsidP="00475FB0">
            <w:pPr>
              <w:pStyle w:val="ListParagraph"/>
              <w:numPr>
                <w:ilvl w:val="0"/>
                <w:numId w:val="37"/>
              </w:numPr>
              <w:rPr>
                <w:rFonts w:ascii="Calibri" w:hAnsi="Calibri" w:cs="Calibri"/>
                <w:iCs/>
                <w:sz w:val="22"/>
              </w:rPr>
            </w:pPr>
            <w:r>
              <w:rPr>
                <w:rFonts w:ascii="Calibri" w:hAnsi="Calibri" w:cs="Calibri"/>
                <w:iCs/>
                <w:sz w:val="22"/>
              </w:rPr>
              <w:t xml:space="preserve">Acting up in the absence of CNM111 as relevant to the role </w:t>
            </w:r>
          </w:p>
          <w:p w14:paraId="657999CC" w14:textId="5FDA6781" w:rsidR="00475FB0" w:rsidRPr="00475FB0" w:rsidRDefault="00475FB0" w:rsidP="00475FB0">
            <w:pPr>
              <w:pStyle w:val="ListParagraph"/>
              <w:numPr>
                <w:ilvl w:val="0"/>
                <w:numId w:val="37"/>
              </w:numPr>
              <w:rPr>
                <w:rFonts w:ascii="Calibri" w:hAnsi="Calibri" w:cs="Calibri"/>
                <w:iCs/>
                <w:sz w:val="22"/>
              </w:rPr>
            </w:pPr>
            <w:r w:rsidRPr="00475FB0">
              <w:rPr>
                <w:rFonts w:ascii="Calibri" w:hAnsi="Calibri" w:cs="Calibri"/>
                <w:sz w:val="22"/>
              </w:rPr>
              <w:t>Other requirements specific to the post will be included at expression of interest stage, if applicable.</w:t>
            </w:r>
          </w:p>
        </w:tc>
      </w:tr>
      <w:tr w:rsidR="00475FB0" w:rsidRPr="006C5C6C" w14:paraId="6A404C5E" w14:textId="77777777" w:rsidTr="00A84771">
        <w:trPr>
          <w:trHeight w:val="1048"/>
        </w:trPr>
        <w:tc>
          <w:tcPr>
            <w:tcW w:w="2181" w:type="dxa"/>
          </w:tcPr>
          <w:p w14:paraId="7BAEFD2A" w14:textId="77777777" w:rsidR="00475FB0" w:rsidRPr="00475FB0" w:rsidRDefault="00475FB0" w:rsidP="00475FB0">
            <w:pPr>
              <w:rPr>
                <w:rFonts w:ascii="Calibri" w:hAnsi="Calibri" w:cs="Arial"/>
                <w:b/>
                <w:bCs/>
                <w:sz w:val="22"/>
                <w:szCs w:val="22"/>
              </w:rPr>
            </w:pPr>
            <w:r w:rsidRPr="00475FB0">
              <w:rPr>
                <w:rFonts w:ascii="Calibri" w:hAnsi="Calibri" w:cs="Arial"/>
                <w:b/>
                <w:bCs/>
                <w:sz w:val="22"/>
                <w:szCs w:val="22"/>
              </w:rPr>
              <w:t>Skills, competencies and/or knowledge</w:t>
            </w:r>
          </w:p>
          <w:p w14:paraId="17AD93B2" w14:textId="77777777" w:rsidR="00475FB0" w:rsidRPr="00475FB0" w:rsidRDefault="00475FB0" w:rsidP="00475FB0">
            <w:pPr>
              <w:rPr>
                <w:rFonts w:ascii="Calibri" w:hAnsi="Calibri" w:cs="Arial"/>
                <w:b/>
                <w:bCs/>
                <w:sz w:val="22"/>
                <w:szCs w:val="22"/>
              </w:rPr>
            </w:pPr>
          </w:p>
          <w:p w14:paraId="0DE4B5B7" w14:textId="77777777" w:rsidR="00475FB0" w:rsidRPr="00475FB0" w:rsidRDefault="00475FB0" w:rsidP="00475FB0">
            <w:pPr>
              <w:rPr>
                <w:rFonts w:ascii="Calibri" w:hAnsi="Calibri" w:cs="Arial"/>
                <w:b/>
                <w:bCs/>
                <w:sz w:val="22"/>
                <w:szCs w:val="22"/>
              </w:rPr>
            </w:pPr>
          </w:p>
        </w:tc>
        <w:tc>
          <w:tcPr>
            <w:tcW w:w="8576" w:type="dxa"/>
          </w:tcPr>
          <w:p w14:paraId="68419FB8" w14:textId="77777777" w:rsidR="00475FB0" w:rsidRPr="00757694" w:rsidRDefault="00475FB0" w:rsidP="00475FB0">
            <w:pPr>
              <w:rPr>
                <w:rFonts w:ascii="Calibri" w:hAnsi="Calibri" w:cs="Calibri"/>
                <w:b/>
                <w:i/>
                <w:iCs/>
                <w:color w:val="000000"/>
              </w:rPr>
            </w:pPr>
            <w:r w:rsidRPr="00757694">
              <w:rPr>
                <w:rFonts w:ascii="Calibri" w:hAnsi="Calibri" w:cs="Calibri"/>
                <w:b/>
                <w:i/>
                <w:iCs/>
                <w:color w:val="000000"/>
              </w:rPr>
              <w:t>Candidates must:</w:t>
            </w:r>
          </w:p>
          <w:p w14:paraId="38994064"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 xml:space="preserve">Demonstrate the ability to lead on clinical practice and service quality. </w:t>
            </w:r>
          </w:p>
          <w:p w14:paraId="6A482167"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promotion of evidence-based decision making.</w:t>
            </w:r>
          </w:p>
          <w:p w14:paraId="6C366DE4"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practitioner competence and professionalism.</w:t>
            </w:r>
          </w:p>
          <w:p w14:paraId="7F22BF3B"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behaviours to practice nursing in line with the Values for Nurses and Midwives in Ireland.</w:t>
            </w:r>
          </w:p>
          <w:p w14:paraId="730F40ED"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the ability to plan and organise effectively.</w:t>
            </w:r>
          </w:p>
          <w:p w14:paraId="2B3AC61A"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the ability to build, lead and manage a team.</w:t>
            </w:r>
          </w:p>
          <w:p w14:paraId="08CE8C9F"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strong interpersonal skills including the ability to build and maintain relationships.</w:t>
            </w:r>
          </w:p>
          <w:p w14:paraId="76F55393"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strong communication and influencing skills.</w:t>
            </w:r>
          </w:p>
          <w:p w14:paraId="3C9427DD"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initiative and innovation in the delivery of service.</w:t>
            </w:r>
          </w:p>
          <w:p w14:paraId="1ACA0DB3"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resilience and composure.</w:t>
            </w:r>
          </w:p>
          <w:p w14:paraId="547C3948"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 xml:space="preserve">Demonstrate openness to change. </w:t>
            </w:r>
          </w:p>
          <w:p w14:paraId="3CAE7445"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integrity and ethical stance.</w:t>
            </w:r>
          </w:p>
          <w:p w14:paraId="0BAF513D"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 commitment to continuing professional development.</w:t>
            </w:r>
          </w:p>
          <w:p w14:paraId="5FCC404A"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the ability to relate nursing research to nursing practice.</w:t>
            </w:r>
          </w:p>
          <w:p w14:paraId="39CB3A63"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knowledge of quality assurance practices and their application to nursing procedures.</w:t>
            </w:r>
          </w:p>
          <w:p w14:paraId="448BCA32"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an awareness of HR policies and procedures including disciplinary procedures, managing attendance, etc.</w:t>
            </w:r>
          </w:p>
          <w:p w14:paraId="41D8BF06"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an awareness of relevant legislation and policy e.g. legislation relevant to the service area, health and safety, infection control, etc.</w:t>
            </w:r>
          </w:p>
          <w:p w14:paraId="3325215F"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an awareness of current and emerging nursing strategies and policies in relation to the clinical / designated area.</w:t>
            </w:r>
          </w:p>
          <w:p w14:paraId="327E0B56" w14:textId="77777777" w:rsidR="00475FB0" w:rsidRPr="00757694"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an awareness of the Health Service Transformation Programme.</w:t>
            </w:r>
          </w:p>
          <w:p w14:paraId="42887AD1" w14:textId="126B82C7" w:rsidR="00475FB0" w:rsidRPr="00475FB0" w:rsidRDefault="00475FB0" w:rsidP="00475FB0">
            <w:pPr>
              <w:pStyle w:val="ListParagraph"/>
              <w:numPr>
                <w:ilvl w:val="0"/>
                <w:numId w:val="37"/>
              </w:numPr>
              <w:rPr>
                <w:rFonts w:ascii="Calibri" w:hAnsi="Calibri" w:cs="Calibri"/>
                <w:iCs/>
                <w:sz w:val="22"/>
              </w:rPr>
            </w:pPr>
            <w:r w:rsidRPr="00757694">
              <w:rPr>
                <w:rFonts w:ascii="Calibri" w:hAnsi="Calibri" w:cs="Calibri"/>
                <w:iCs/>
                <w:sz w:val="22"/>
              </w:rPr>
              <w:t>Demonstrate a willingness to develop IT skills relevant to the role.</w:t>
            </w:r>
          </w:p>
        </w:tc>
      </w:tr>
      <w:tr w:rsidR="00975484" w:rsidRPr="006C5C6C" w14:paraId="3BFDC4C8" w14:textId="77777777" w:rsidTr="00A84771">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Ranking/Shortlisting/ Interview</w:t>
            </w:r>
          </w:p>
        </w:tc>
        <w:tc>
          <w:tcPr>
            <w:tcW w:w="8576" w:type="dxa"/>
          </w:tcPr>
          <w:p w14:paraId="296FEF7D" w14:textId="3F31A3AD" w:rsidR="00975484" w:rsidRPr="00F6254C" w:rsidRDefault="00975484" w:rsidP="00975484">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7D24DB4" w14:textId="77777777" w:rsidR="00975484" w:rsidRPr="00F6254C" w:rsidRDefault="00975484" w:rsidP="00975484">
            <w:pPr>
              <w:rPr>
                <w:rFonts w:ascii="Arial" w:hAnsi="Arial" w:cs="Arial"/>
                <w:u w:val="single"/>
              </w:rPr>
            </w:pPr>
            <w:r w:rsidRPr="00F6254C">
              <w:rPr>
                <w:rFonts w:ascii="Arial" w:hAnsi="Arial" w:cs="Arial"/>
                <w:u w:val="single"/>
              </w:rPr>
              <w:lastRenderedPageBreak/>
              <w:t xml:space="preserve">Failure to include information regarding these requirements may result in you not being called forward to the next stage of the selection process.  </w:t>
            </w:r>
          </w:p>
          <w:p w14:paraId="7194DBDC" w14:textId="77777777" w:rsidR="00975484" w:rsidRPr="00F6254C" w:rsidRDefault="00975484" w:rsidP="00975484">
            <w:pPr>
              <w:rPr>
                <w:rFonts w:ascii="Arial" w:hAnsi="Arial" w:cs="Arial"/>
                <w:iCs/>
              </w:rPr>
            </w:pPr>
          </w:p>
          <w:p w14:paraId="34FF1C98" w14:textId="6E6101CE" w:rsidR="00975484" w:rsidRPr="000A77B8" w:rsidRDefault="00975484" w:rsidP="009754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475FB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9F3F3A" w:rsidRDefault="00975484" w:rsidP="00DA6966">
            <w:pPr>
              <w:rPr>
                <w:rFonts w:ascii="Arial" w:hAnsi="Arial" w:cs="Arial"/>
                <w:color w:val="000000"/>
                <w:shd w:val="clear" w:color="auto" w:fill="FFFFFF"/>
              </w:rPr>
            </w:pPr>
          </w:p>
          <w:p w14:paraId="2806547B" w14:textId="77777777"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77777777" w:rsidR="00975484" w:rsidRPr="009F3F3A" w:rsidRDefault="00975484" w:rsidP="00DA6966">
            <w:pPr>
              <w:rPr>
                <w:rFonts w:ascii="Arial" w:hAnsi="Arial" w:cs="Arial"/>
              </w:rPr>
            </w:pPr>
          </w:p>
        </w:tc>
      </w:tr>
      <w:tr w:rsidR="00975484" w:rsidRPr="006C5C6C" w14:paraId="6B4D8C46" w14:textId="77777777" w:rsidTr="00A84771">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4F311BD0" w14:textId="77777777"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1442F" w:rsidRDefault="00975484" w:rsidP="00975484">
            <w:pPr>
              <w:ind w:firstLine="720"/>
              <w:rPr>
                <w:rFonts w:ascii="Arial" w:hAnsi="Arial" w:cs="Arial"/>
              </w:rPr>
            </w:pPr>
          </w:p>
          <w:p w14:paraId="4B1F511A" w14:textId="1A8F3380" w:rsidR="00975484" w:rsidRPr="00475FB0" w:rsidRDefault="00975484" w:rsidP="00975484">
            <w:pPr>
              <w:rPr>
                <w:rFonts w:ascii="Arial" w:hAnsi="Arial" w:cs="Arial"/>
              </w:rPr>
            </w:pPr>
            <w:r w:rsidRPr="00F1442F">
              <w:rPr>
                <w:rFonts w:ascii="Arial" w:hAnsi="Arial" w:cs="Arial"/>
              </w:rPr>
              <w:t xml:space="preserve">The CPSA Code of Practice can be accessed via </w:t>
            </w:r>
            <w:hyperlink r:id="rId22" w:history="1">
              <w:r w:rsidRPr="00F1442F">
                <w:rPr>
                  <w:rStyle w:val="Hyperlink"/>
                  <w:rFonts w:ascii="Arial" w:hAnsi="Arial" w:cs="Arial"/>
                </w:rPr>
                <w:t>https://www.cpsa.ie/</w:t>
              </w:r>
            </w:hyperlink>
            <w:r w:rsidRPr="00F1442F">
              <w:rPr>
                <w:rFonts w:ascii="Arial" w:hAnsi="Arial" w:cs="Arial"/>
              </w:rPr>
              <w:t>.</w:t>
            </w: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5EDEE32E" w:rsidR="000343DC" w:rsidRPr="00475FB0" w:rsidRDefault="00475FB0" w:rsidP="000343DC">
      <w:pPr>
        <w:jc w:val="center"/>
        <w:rPr>
          <w:rFonts w:ascii="Calibri" w:hAnsi="Calibri" w:cs="Arial"/>
          <w:b/>
          <w:sz w:val="28"/>
          <w:szCs w:val="28"/>
        </w:rPr>
      </w:pPr>
      <w:r w:rsidRPr="00475FB0">
        <w:rPr>
          <w:rFonts w:ascii="Calibri" w:hAnsi="Calibri" w:cs="Arial"/>
          <w:b/>
          <w:sz w:val="28"/>
          <w:szCs w:val="28"/>
        </w:rPr>
        <w:t>G10188 Clinical Nurse Manager II – Theatre</w:t>
      </w:r>
    </w:p>
    <w:p w14:paraId="44FB30F8" w14:textId="40A30E7C" w:rsidR="000343DC" w:rsidRPr="00475FB0" w:rsidRDefault="00475FB0" w:rsidP="00475FB0">
      <w:pPr>
        <w:jc w:val="center"/>
        <w:rPr>
          <w:rFonts w:ascii="Calibri" w:hAnsi="Calibri" w:cs="Arial"/>
          <w:b/>
          <w:sz w:val="28"/>
          <w:szCs w:val="28"/>
        </w:rPr>
      </w:pPr>
      <w:r w:rsidRPr="00475FB0">
        <w:rPr>
          <w:rFonts w:ascii="Calibri" w:hAnsi="Calibri" w:cs="Arial"/>
          <w:b/>
          <w:sz w:val="28"/>
          <w:szCs w:val="28"/>
        </w:rPr>
        <w:t xml:space="preserve">Galway University Hospitals </w:t>
      </w:r>
    </w:p>
    <w:p w14:paraId="4A6F7C7E" w14:textId="77777777" w:rsidR="00475FB0" w:rsidRPr="00475FB0" w:rsidRDefault="00475FB0" w:rsidP="00475FB0">
      <w:pPr>
        <w:jc w:val="center"/>
        <w:rPr>
          <w:rFonts w:ascii="Calibri" w:hAnsi="Calibri" w:cs="Arial"/>
          <w:b/>
          <w:sz w:val="32"/>
          <w:szCs w:val="3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6807063D" w:rsidR="000343DC" w:rsidRPr="00475FB0" w:rsidRDefault="00CF0F7C" w:rsidP="000343DC">
            <w:pPr>
              <w:tabs>
                <w:tab w:val="left" w:pos="-720"/>
                <w:tab w:val="left" w:pos="0"/>
                <w:tab w:val="left" w:pos="720"/>
              </w:tabs>
              <w:suppressAutoHyphens/>
              <w:jc w:val="both"/>
              <w:rPr>
                <w:rFonts w:ascii="Calibri" w:hAnsi="Calibri" w:cs="Arial"/>
                <w:b/>
                <w:bCs/>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475FB0">
              <w:rPr>
                <w:rFonts w:ascii="Calibri" w:hAnsi="Calibri" w:cs="Arial"/>
                <w:spacing w:val="-3"/>
                <w:sz w:val="22"/>
                <w:szCs w:val="22"/>
              </w:rPr>
              <w:t xml:space="preserve">pensionable </w:t>
            </w:r>
            <w:r w:rsidR="000A5514" w:rsidRPr="00475FB0">
              <w:rPr>
                <w:rFonts w:ascii="Calibri" w:hAnsi="Calibri" w:cs="Arial"/>
                <w:b/>
                <w:bCs/>
                <w:spacing w:val="-3"/>
                <w:sz w:val="22"/>
                <w:szCs w:val="22"/>
              </w:rPr>
              <w:t>te</w:t>
            </w:r>
            <w:r w:rsidR="00475FB0">
              <w:rPr>
                <w:rFonts w:ascii="Calibri" w:hAnsi="Calibri" w:cs="Arial"/>
                <w:b/>
                <w:bCs/>
                <w:spacing w:val="-3"/>
                <w:sz w:val="22"/>
                <w:szCs w:val="22"/>
              </w:rPr>
              <w:t>m</w:t>
            </w:r>
            <w:r w:rsidR="000A5514" w:rsidRPr="00475FB0">
              <w:rPr>
                <w:rFonts w:ascii="Calibri" w:hAnsi="Calibri" w:cs="Arial"/>
                <w:b/>
                <w:bCs/>
                <w:spacing w:val="-3"/>
                <w:sz w:val="22"/>
                <w:szCs w:val="22"/>
              </w:rPr>
              <w:t>porary</w:t>
            </w:r>
            <w:r w:rsidR="00BD06A5" w:rsidRPr="00475FB0">
              <w:rPr>
                <w:rFonts w:ascii="Calibri" w:hAnsi="Calibri" w:cs="Arial"/>
                <w:b/>
                <w:bCs/>
                <w:spacing w:val="-3"/>
                <w:sz w:val="22"/>
                <w:szCs w:val="22"/>
              </w:rPr>
              <w:t xml:space="preserve"> and whole time</w:t>
            </w:r>
            <w:r w:rsidR="00475FB0">
              <w:rPr>
                <w:rFonts w:ascii="Calibri" w:hAnsi="Calibri" w:cs="Arial"/>
                <w:b/>
                <w:bCs/>
                <w:spacing w:val="-3"/>
                <w:sz w:val="22"/>
                <w:szCs w:val="22"/>
              </w:rPr>
              <w:t>.</w:t>
            </w:r>
          </w:p>
          <w:p w14:paraId="1DA6542E" w14:textId="77777777" w:rsidR="000343DC" w:rsidRPr="00475FB0" w:rsidRDefault="000343DC" w:rsidP="000343DC">
            <w:pPr>
              <w:tabs>
                <w:tab w:val="left" w:pos="-720"/>
                <w:tab w:val="left" w:pos="0"/>
                <w:tab w:val="left" w:pos="720"/>
              </w:tabs>
              <w:suppressAutoHyphens/>
              <w:jc w:val="both"/>
              <w:rPr>
                <w:rFonts w:ascii="Calibri" w:hAnsi="Calibri" w:cs="Arial"/>
                <w:b/>
                <w:bCs/>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138A0841" w:rsidR="000343DC" w:rsidRPr="006C5C6C" w:rsidRDefault="000343DC" w:rsidP="000343DC">
            <w:pPr>
              <w:jc w:val="both"/>
              <w:rPr>
                <w:rFonts w:ascii="Calibri" w:hAnsi="Calibri" w:cs="Arial"/>
                <w:sz w:val="22"/>
                <w:szCs w:val="22"/>
              </w:rPr>
            </w:pPr>
            <w:r w:rsidRPr="006C5C6C">
              <w:rPr>
                <w:rFonts w:ascii="Calibri" w:hAnsi="Calibri" w:cs="Arial"/>
                <w:sz w:val="22"/>
                <w:szCs w:val="22"/>
              </w:rPr>
              <w:t>The standard working week applying to the post is</w:t>
            </w:r>
            <w:r w:rsidR="00475FB0">
              <w:rPr>
                <w:rFonts w:ascii="Calibri" w:hAnsi="Calibri" w:cs="Arial"/>
                <w:sz w:val="22"/>
                <w:szCs w:val="22"/>
              </w:rPr>
              <w:t xml:space="preserve"> 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2DE403A5" w14:textId="7CF77C6B" w:rsidR="000343DC" w:rsidRPr="00475FB0" w:rsidRDefault="00625F5A" w:rsidP="000343DC">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3D6D1167" w:rsidR="00C928E9" w:rsidRPr="00475FB0" w:rsidRDefault="00C928E9" w:rsidP="00475FB0">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5"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lastRenderedPageBreak/>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E07029"/>
    <w:multiLevelType w:val="hybridMultilevel"/>
    <w:tmpl w:val="A83EFD34"/>
    <w:lvl w:ilvl="0" w:tplc="6C5A35A4">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6B1130"/>
    <w:multiLevelType w:val="hybridMultilevel"/>
    <w:tmpl w:val="060C5A0C"/>
    <w:lvl w:ilvl="0" w:tplc="18090003">
      <w:start w:val="1"/>
      <w:numFmt w:val="bullet"/>
      <w:lvlText w:val="o"/>
      <w:lvlJc w:val="left"/>
      <w:pPr>
        <w:ind w:left="1485" w:hanging="360"/>
      </w:pPr>
      <w:rPr>
        <w:rFonts w:ascii="Courier New" w:hAnsi="Courier New" w:cs="Courier New"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6"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FC9467DA"/>
    <w:lvl w:ilvl="0" w:tplc="A1A27542">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AD60DC"/>
    <w:multiLevelType w:val="hybridMultilevel"/>
    <w:tmpl w:val="51F816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EE2A1C"/>
    <w:multiLevelType w:val="hybridMultilevel"/>
    <w:tmpl w:val="49E2B6A2"/>
    <w:lvl w:ilvl="0" w:tplc="0840E1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251EE7"/>
    <w:multiLevelType w:val="hybridMultilevel"/>
    <w:tmpl w:val="BBAC5462"/>
    <w:lvl w:ilvl="0" w:tplc="CD9EC52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9"/>
  </w:num>
  <w:num w:numId="2">
    <w:abstractNumId w:val="17"/>
  </w:num>
  <w:num w:numId="3">
    <w:abstractNumId w:val="26"/>
  </w:num>
  <w:num w:numId="4">
    <w:abstractNumId w:val="24"/>
  </w:num>
  <w:num w:numId="5">
    <w:abstractNumId w:val="30"/>
  </w:num>
  <w:num w:numId="6">
    <w:abstractNumId w:val="6"/>
  </w:num>
  <w:num w:numId="7">
    <w:abstractNumId w:val="35"/>
  </w:num>
  <w:num w:numId="8">
    <w:abstractNumId w:val="38"/>
  </w:num>
  <w:num w:numId="9">
    <w:abstractNumId w:val="37"/>
  </w:num>
  <w:num w:numId="10">
    <w:abstractNumId w:val="21"/>
  </w:num>
  <w:num w:numId="11">
    <w:abstractNumId w:val="34"/>
  </w:num>
  <w:num w:numId="12">
    <w:abstractNumId w:val="16"/>
  </w:num>
  <w:num w:numId="13">
    <w:abstractNumId w:val="28"/>
  </w:num>
  <w:num w:numId="14">
    <w:abstractNumId w:val="23"/>
  </w:num>
  <w:num w:numId="15">
    <w:abstractNumId w:val="15"/>
  </w:num>
  <w:num w:numId="16">
    <w:abstractNumId w:val="32"/>
  </w:num>
  <w:num w:numId="17">
    <w:abstractNumId w:val="4"/>
  </w:num>
  <w:num w:numId="18">
    <w:abstractNumId w:val="33"/>
  </w:num>
  <w:num w:numId="19">
    <w:abstractNumId w:val="8"/>
  </w:num>
  <w:num w:numId="20">
    <w:abstractNumId w:val="39"/>
  </w:num>
  <w:num w:numId="21">
    <w:abstractNumId w:val="36"/>
  </w:num>
  <w:num w:numId="22">
    <w:abstractNumId w:val="27"/>
  </w:num>
  <w:num w:numId="23">
    <w:abstractNumId w:val="11"/>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19"/>
  </w:num>
  <w:num w:numId="33">
    <w:abstractNumId w:val="7"/>
  </w:num>
  <w:num w:numId="34">
    <w:abstractNumId w:val="9"/>
  </w:num>
  <w:num w:numId="35">
    <w:abstractNumId w:val="5"/>
  </w:num>
  <w:num w:numId="36">
    <w:abstractNumId w:val="12"/>
  </w:num>
  <w:num w:numId="3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A557F"/>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5FB0"/>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11DA"/>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5366E"/>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84771"/>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read.mcgovern@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3.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A3350AA4-0D2D-4E25-AFA4-605EA3649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4769</Words>
  <Characters>28218</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7</cp:revision>
  <cp:lastPrinted>2011-06-21T19:59:00Z</cp:lastPrinted>
  <dcterms:created xsi:type="dcterms:W3CDTF">2025-01-29T09:55:00Z</dcterms:created>
  <dcterms:modified xsi:type="dcterms:W3CDTF">2025-05-28T14:37:00Z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