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36B7C610" w:rsidR="00C941EE" w:rsidRPr="00AC55C8" w:rsidRDefault="00097265"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24428BB5" w14:textId="77777777" w:rsidR="004166E2" w:rsidRDefault="00097265" w:rsidP="001C2789">
      <w:pPr>
        <w:widowControl w:val="0"/>
        <w:autoSpaceDE w:val="0"/>
        <w:autoSpaceDN w:val="0"/>
        <w:adjustRightInd w:val="0"/>
        <w:spacing w:before="240" w:after="0" w:line="240" w:lineRule="auto"/>
        <w:jc w:val="center"/>
        <w:rPr>
          <w:rFonts w:eastAsia="Times New Roman" w:cs="Arial"/>
          <w:b/>
          <w:iCs/>
          <w:sz w:val="24"/>
          <w:szCs w:val="24"/>
          <w:lang w:eastAsia="en-IE"/>
        </w:rPr>
      </w:pPr>
      <w:r w:rsidRPr="00AD732D">
        <w:rPr>
          <w:rFonts w:eastAsia="Times New Roman" w:cs="Arial"/>
          <w:b/>
          <w:iCs/>
          <w:sz w:val="24"/>
          <w:szCs w:val="24"/>
          <w:lang w:eastAsia="en-IE"/>
        </w:rPr>
        <w:t xml:space="preserve">Recruitment </w:t>
      </w:r>
      <w:r w:rsidRPr="004166E2">
        <w:rPr>
          <w:rFonts w:eastAsia="Times New Roman" w:cs="Arial"/>
          <w:b/>
          <w:iCs/>
          <w:sz w:val="24"/>
          <w:szCs w:val="24"/>
          <w:lang w:eastAsia="en-IE"/>
        </w:rPr>
        <w:t xml:space="preserve">reference no: </w:t>
      </w:r>
      <w:r w:rsidR="004166E2" w:rsidRPr="004166E2">
        <w:rPr>
          <w:rFonts w:eastAsia="Times New Roman" w:cs="Arial"/>
          <w:b/>
          <w:iCs/>
          <w:sz w:val="24"/>
          <w:szCs w:val="24"/>
          <w:lang w:eastAsia="en-IE"/>
        </w:rPr>
        <w:t>G10452</w:t>
      </w:r>
    </w:p>
    <w:p w14:paraId="0D7E0CA4" w14:textId="449AD344" w:rsidR="00C941EE" w:rsidRPr="004166E2" w:rsidRDefault="004166E2" w:rsidP="001C2789">
      <w:pPr>
        <w:widowControl w:val="0"/>
        <w:autoSpaceDE w:val="0"/>
        <w:autoSpaceDN w:val="0"/>
        <w:adjustRightInd w:val="0"/>
        <w:spacing w:before="240" w:after="0" w:line="240" w:lineRule="auto"/>
        <w:jc w:val="center"/>
        <w:rPr>
          <w:rFonts w:eastAsia="Times New Roman" w:cs="Arial"/>
          <w:b/>
          <w:iCs/>
          <w:sz w:val="24"/>
          <w:szCs w:val="24"/>
          <w:lang w:eastAsia="en-IE"/>
        </w:rPr>
      </w:pPr>
      <w:r w:rsidRPr="004166E2">
        <w:rPr>
          <w:rFonts w:eastAsia="Times New Roman" w:cs="Arial"/>
          <w:b/>
          <w:iCs/>
          <w:sz w:val="24"/>
          <w:szCs w:val="24"/>
          <w:lang w:eastAsia="en-IE"/>
        </w:rPr>
        <w:t>Clinical Nurse Specialist, Candidate, Motor Neuron Disease (MND) Neurology Service / Altraspeisialtóir Cliniciúil, Iarrthóir</w:t>
      </w:r>
      <w:r w:rsidR="00097265" w:rsidRPr="004166E2">
        <w:rPr>
          <w:rFonts w:eastAsia="Times New Roman" w:cs="Arial"/>
          <w:b/>
          <w:iCs/>
          <w:sz w:val="24"/>
          <w:szCs w:val="24"/>
          <w:lang w:eastAsia="en-IE"/>
        </w:rPr>
        <w:t>,</w:t>
      </w:r>
      <w:r>
        <w:rPr>
          <w:rFonts w:eastAsia="Times New Roman" w:cs="Arial"/>
          <w:b/>
          <w:iCs/>
          <w:sz w:val="24"/>
          <w:szCs w:val="24"/>
          <w:lang w:eastAsia="en-IE"/>
        </w:rPr>
        <w:t xml:space="preserve"> </w:t>
      </w:r>
      <w:r w:rsidRPr="004166E2">
        <w:rPr>
          <w:rFonts w:eastAsia="Times New Roman" w:cs="Arial"/>
          <w:b/>
          <w:iCs/>
          <w:sz w:val="24"/>
          <w:szCs w:val="24"/>
          <w:lang w:eastAsia="en-IE"/>
        </w:rPr>
        <w:t xml:space="preserve">Galway University Hospitals </w:t>
      </w:r>
    </w:p>
    <w:p w14:paraId="4123DF8E" w14:textId="0FBD4A3D" w:rsidR="00AC55C8" w:rsidRDefault="00AC55C8" w:rsidP="00AD732D">
      <w:pPr>
        <w:spacing w:before="240" w:after="120" w:line="240" w:lineRule="auto"/>
        <w:rPr>
          <w:rFonts w:eastAsia="Times New Roman" w:cs="Arial"/>
          <w:iCs/>
          <w:szCs w:val="20"/>
          <w:lang w:eastAsia="en-IE"/>
        </w:rPr>
      </w:pPr>
      <w:r w:rsidRPr="002E719E">
        <w:rPr>
          <w:rFonts w:eastAsia="Times New Roman" w:cs="Arial"/>
          <w:szCs w:val="20"/>
          <w:lang w:eastAsia="en-IE"/>
        </w:rPr>
        <w:t>Thank you for your interest in th</w:t>
      </w:r>
      <w:r w:rsidRPr="000618AE">
        <w:rPr>
          <w:rFonts w:eastAsia="Times New Roman" w:cs="Arial"/>
          <w:szCs w:val="20"/>
          <w:lang w:eastAsia="en-IE"/>
        </w:rPr>
        <w:t>is role.</w:t>
      </w:r>
      <w:r w:rsidRPr="000618AE">
        <w:rPr>
          <w:rFonts w:eastAsia="Times New Roman" w:cs="Arial"/>
          <w:iCs/>
          <w:szCs w:val="20"/>
          <w:lang w:eastAsia="en-IE"/>
        </w:rPr>
        <w:t xml:space="preserve"> </w:t>
      </w:r>
      <w:r w:rsidR="006F643E" w:rsidRPr="000618AE">
        <w:rPr>
          <w:rFonts w:eastAsia="Times New Roman" w:cs="Arial"/>
          <w:iCs/>
          <w:szCs w:val="20"/>
          <w:lang w:eastAsia="en-IE"/>
        </w:rPr>
        <w:t>We aim</w:t>
      </w:r>
      <w:r w:rsidRPr="000618AE">
        <w:rPr>
          <w:rFonts w:eastAsia="Times New Roman" w:cs="Arial"/>
          <w:iCs/>
          <w:szCs w:val="20"/>
          <w:lang w:eastAsia="en-IE"/>
        </w:rPr>
        <w:t xml:space="preserve"> to form a panel </w:t>
      </w:r>
      <w:r w:rsidR="009A1662" w:rsidRPr="000618AE">
        <w:rPr>
          <w:rFonts w:eastAsia="Times New Roman" w:cs="Arial"/>
          <w:iCs/>
          <w:szCs w:val="20"/>
          <w:lang w:eastAsia="en-IE"/>
        </w:rPr>
        <w:t>from</w:t>
      </w:r>
      <w:r w:rsidRPr="000618AE">
        <w:rPr>
          <w:rFonts w:eastAsia="Times New Roman" w:cs="Arial"/>
          <w:iCs/>
          <w:szCs w:val="20"/>
          <w:lang w:eastAsia="en-IE"/>
        </w:rPr>
        <w:t xml:space="preserve">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3E976987" w:rsidR="00CB6483" w:rsidRPr="00CB6483" w:rsidRDefault="00CB6483" w:rsidP="00AD732D">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hyperlink r:id="rId11" w:history="1">
        <w:r w:rsidR="00661D2D">
          <w:rPr>
            <w:rStyle w:val="Hyperlink"/>
          </w:rPr>
          <w:t>Recruit.GUH@hse.ie</w:t>
        </w:r>
      </w:hyperlink>
      <w:r w:rsidR="00661D2D">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eastAsiaTheme="minorHAnsi" w:cstheme="minorBidi"/>
          <w:b w:val="0"/>
          <w:color w:val="auto"/>
          <w:szCs w:val="22"/>
          <w:lang w:val="en-IE"/>
        </w:rPr>
        <w:id w:val="1524916351"/>
        <w:docPartObj>
          <w:docPartGallery w:val="Table of Contents"/>
          <w:docPartUnique/>
        </w:docPartObj>
      </w:sdtPr>
      <w:sdtEndPr/>
      <w:sdtContent>
        <w:p w14:paraId="0501A92C" w14:textId="4C18604B" w:rsidR="00F979B3" w:rsidRPr="00762635" w:rsidRDefault="00F979B3" w:rsidP="62300427">
          <w:pPr>
            <w:pStyle w:val="TOCHeading"/>
            <w:spacing w:line="240" w:lineRule="auto"/>
            <w:rPr>
              <w:rFonts w:cs="Arial"/>
            </w:rPr>
          </w:pPr>
          <w:r w:rsidRPr="62300427">
            <w:rPr>
              <w:rFonts w:cs="Arial"/>
            </w:rPr>
            <w:t>Applicant Information Contents</w:t>
          </w:r>
        </w:p>
        <w:p w14:paraId="7B760CC0" w14:textId="0B0ECD46" w:rsidR="002B3056" w:rsidRDefault="00DA2856" w:rsidP="62300427">
          <w:pPr>
            <w:pStyle w:val="TOC1"/>
            <w:tabs>
              <w:tab w:val="clear" w:pos="9288"/>
              <w:tab w:val="right" w:leader="dot" w:pos="9285"/>
            </w:tabs>
            <w:rPr>
              <w:rStyle w:val="Hyperlink"/>
              <w:noProof/>
              <w:lang w:eastAsia="en-IE"/>
            </w:rPr>
          </w:pPr>
          <w:r>
            <w:fldChar w:fldCharType="begin"/>
          </w:r>
          <w:r w:rsidR="00762635">
            <w:instrText>TOC \o "1-3" \z \u \h</w:instrText>
          </w:r>
          <w:r>
            <w:fldChar w:fldCharType="separate"/>
          </w:r>
          <w:hyperlink w:anchor="_Toc1339733649">
            <w:r w:rsidR="62300427" w:rsidRPr="62300427">
              <w:rPr>
                <w:rStyle w:val="Hyperlink"/>
              </w:rPr>
              <w:t>Who should apply?</w:t>
            </w:r>
            <w:r w:rsidR="00762635">
              <w:tab/>
            </w:r>
            <w:r w:rsidR="00762635">
              <w:fldChar w:fldCharType="begin"/>
            </w:r>
            <w:r w:rsidR="00762635">
              <w:instrText>PAGEREF _Toc1339733649 \h</w:instrText>
            </w:r>
            <w:r w:rsidR="00762635">
              <w:fldChar w:fldCharType="separate"/>
            </w:r>
            <w:r w:rsidR="62300427" w:rsidRPr="62300427">
              <w:rPr>
                <w:rStyle w:val="Hyperlink"/>
              </w:rPr>
              <w:t>1</w:t>
            </w:r>
            <w:r w:rsidR="00762635">
              <w:fldChar w:fldCharType="end"/>
            </w:r>
          </w:hyperlink>
        </w:p>
        <w:p w14:paraId="7AD42459" w14:textId="20EEA92B" w:rsidR="002B3056" w:rsidRDefault="00667FEB" w:rsidP="62300427">
          <w:pPr>
            <w:pStyle w:val="TOC1"/>
            <w:tabs>
              <w:tab w:val="clear" w:pos="9288"/>
              <w:tab w:val="right" w:leader="dot" w:pos="9285"/>
            </w:tabs>
            <w:rPr>
              <w:rStyle w:val="Hyperlink"/>
              <w:noProof/>
              <w:lang w:eastAsia="en-IE"/>
            </w:rPr>
          </w:pPr>
          <w:hyperlink w:anchor="_Toc297258232">
            <w:r w:rsidR="62300427" w:rsidRPr="62300427">
              <w:rPr>
                <w:rStyle w:val="Hyperlink"/>
              </w:rPr>
              <w:t>How to apply for this post.</w:t>
            </w:r>
            <w:r w:rsidR="00DA2856">
              <w:tab/>
            </w:r>
            <w:r w:rsidR="00DA2856">
              <w:fldChar w:fldCharType="begin"/>
            </w:r>
            <w:r w:rsidR="00DA2856">
              <w:instrText>PAGEREF _Toc297258232 \h</w:instrText>
            </w:r>
            <w:r w:rsidR="00DA2856">
              <w:fldChar w:fldCharType="separate"/>
            </w:r>
            <w:r w:rsidR="62300427" w:rsidRPr="62300427">
              <w:rPr>
                <w:rStyle w:val="Hyperlink"/>
              </w:rPr>
              <w:t>2</w:t>
            </w:r>
            <w:r w:rsidR="00DA2856">
              <w:fldChar w:fldCharType="end"/>
            </w:r>
          </w:hyperlink>
        </w:p>
        <w:p w14:paraId="37835B40" w14:textId="114E5F83" w:rsidR="002B3056" w:rsidRDefault="00667FEB" w:rsidP="62300427">
          <w:pPr>
            <w:pStyle w:val="TOC1"/>
            <w:tabs>
              <w:tab w:val="clear" w:pos="9288"/>
              <w:tab w:val="right" w:leader="dot" w:pos="9285"/>
            </w:tabs>
            <w:rPr>
              <w:rStyle w:val="Hyperlink"/>
              <w:noProof/>
              <w:lang w:eastAsia="en-IE"/>
            </w:rPr>
          </w:pPr>
          <w:hyperlink w:anchor="_Toc1387917238">
            <w:r w:rsidR="62300427" w:rsidRPr="62300427">
              <w:rPr>
                <w:rStyle w:val="Hyperlink"/>
              </w:rPr>
              <w:t>Candidates on existing panels</w:t>
            </w:r>
            <w:r w:rsidR="00DA2856">
              <w:tab/>
            </w:r>
            <w:r w:rsidR="00DA2856">
              <w:fldChar w:fldCharType="begin"/>
            </w:r>
            <w:r w:rsidR="00DA2856">
              <w:instrText>PAGEREF _Toc1387917238 \h</w:instrText>
            </w:r>
            <w:r w:rsidR="00DA2856">
              <w:fldChar w:fldCharType="separate"/>
            </w:r>
            <w:r w:rsidR="62300427" w:rsidRPr="62300427">
              <w:rPr>
                <w:rStyle w:val="Hyperlink"/>
              </w:rPr>
              <w:t>2</w:t>
            </w:r>
            <w:r w:rsidR="00DA2856">
              <w:fldChar w:fldCharType="end"/>
            </w:r>
          </w:hyperlink>
        </w:p>
        <w:p w14:paraId="455075E6" w14:textId="03A5A5DE" w:rsidR="002B3056" w:rsidRDefault="00667FEB" w:rsidP="62300427">
          <w:pPr>
            <w:pStyle w:val="TOC1"/>
            <w:tabs>
              <w:tab w:val="clear" w:pos="9288"/>
              <w:tab w:val="right" w:leader="dot" w:pos="9285"/>
            </w:tabs>
            <w:rPr>
              <w:rStyle w:val="Hyperlink"/>
              <w:noProof/>
              <w:lang w:eastAsia="en-IE"/>
            </w:rPr>
          </w:pPr>
          <w:hyperlink w:anchor="_Toc509538496">
            <w:r w:rsidR="62300427" w:rsidRPr="62300427">
              <w:rPr>
                <w:rStyle w:val="Hyperlink"/>
              </w:rPr>
              <w:t>How we will manage the selection process.</w:t>
            </w:r>
            <w:r w:rsidR="00DA2856">
              <w:tab/>
            </w:r>
            <w:r w:rsidR="00DA2856">
              <w:fldChar w:fldCharType="begin"/>
            </w:r>
            <w:r w:rsidR="00DA2856">
              <w:instrText>PAGEREF _Toc509538496 \h</w:instrText>
            </w:r>
            <w:r w:rsidR="00DA2856">
              <w:fldChar w:fldCharType="separate"/>
            </w:r>
            <w:r w:rsidR="62300427" w:rsidRPr="62300427">
              <w:rPr>
                <w:rStyle w:val="Hyperlink"/>
              </w:rPr>
              <w:t>3</w:t>
            </w:r>
            <w:r w:rsidR="00DA2856">
              <w:fldChar w:fldCharType="end"/>
            </w:r>
          </w:hyperlink>
        </w:p>
        <w:p w14:paraId="3AC7D59E" w14:textId="13133AC8" w:rsidR="002B3056" w:rsidRDefault="00667FEB" w:rsidP="62300427">
          <w:pPr>
            <w:pStyle w:val="TOC1"/>
            <w:tabs>
              <w:tab w:val="clear" w:pos="9288"/>
              <w:tab w:val="right" w:leader="dot" w:pos="9285"/>
            </w:tabs>
            <w:rPr>
              <w:rStyle w:val="Hyperlink"/>
              <w:noProof/>
              <w:lang w:eastAsia="en-IE"/>
            </w:rPr>
          </w:pPr>
          <w:hyperlink w:anchor="_Toc240161887">
            <w:r w:rsidR="62300427" w:rsidRPr="62300427">
              <w:rPr>
                <w:rStyle w:val="Hyperlink"/>
              </w:rPr>
              <w:t>Candidate Supports</w:t>
            </w:r>
            <w:r w:rsidR="00DA2856">
              <w:tab/>
            </w:r>
            <w:r w:rsidR="00DA2856">
              <w:fldChar w:fldCharType="begin"/>
            </w:r>
            <w:r w:rsidR="00DA2856">
              <w:instrText>PAGEREF _Toc240161887 \h</w:instrText>
            </w:r>
            <w:r w:rsidR="00DA2856">
              <w:fldChar w:fldCharType="separate"/>
            </w:r>
            <w:r w:rsidR="62300427" w:rsidRPr="62300427">
              <w:rPr>
                <w:rStyle w:val="Hyperlink"/>
              </w:rPr>
              <w:t>3</w:t>
            </w:r>
            <w:r w:rsidR="00DA2856">
              <w:fldChar w:fldCharType="end"/>
            </w:r>
          </w:hyperlink>
        </w:p>
        <w:p w14:paraId="1F5AD8CE" w14:textId="65EDD899" w:rsidR="002B3056" w:rsidRDefault="00667FEB" w:rsidP="62300427">
          <w:pPr>
            <w:pStyle w:val="TOC1"/>
            <w:tabs>
              <w:tab w:val="clear" w:pos="9288"/>
              <w:tab w:val="right" w:leader="dot" w:pos="9285"/>
            </w:tabs>
            <w:rPr>
              <w:rStyle w:val="Hyperlink"/>
              <w:noProof/>
              <w:lang w:eastAsia="en-IE"/>
            </w:rPr>
          </w:pPr>
          <w:hyperlink w:anchor="_Toc1021350371">
            <w:r w:rsidR="62300427" w:rsidRPr="62300427">
              <w:rPr>
                <w:rStyle w:val="Hyperlink"/>
              </w:rPr>
              <w:t>Reasonable Accommodations Requests for Candidates with Disabilities</w:t>
            </w:r>
            <w:r w:rsidR="00DA2856">
              <w:tab/>
            </w:r>
            <w:r w:rsidR="00DA2856">
              <w:fldChar w:fldCharType="begin"/>
            </w:r>
            <w:r w:rsidR="00DA2856">
              <w:instrText>PAGEREF _Toc1021350371 \h</w:instrText>
            </w:r>
            <w:r w:rsidR="00DA2856">
              <w:fldChar w:fldCharType="separate"/>
            </w:r>
            <w:r w:rsidR="62300427" w:rsidRPr="62300427">
              <w:rPr>
                <w:rStyle w:val="Hyperlink"/>
              </w:rPr>
              <w:t>4</w:t>
            </w:r>
            <w:r w:rsidR="00DA2856">
              <w:fldChar w:fldCharType="end"/>
            </w:r>
          </w:hyperlink>
        </w:p>
        <w:p w14:paraId="7B3C1878" w14:textId="19D22EA3" w:rsidR="002B3056" w:rsidRDefault="00667FEB" w:rsidP="62300427">
          <w:pPr>
            <w:pStyle w:val="TOC1"/>
            <w:tabs>
              <w:tab w:val="clear" w:pos="9288"/>
              <w:tab w:val="right" w:leader="dot" w:pos="9285"/>
            </w:tabs>
            <w:rPr>
              <w:rStyle w:val="Hyperlink"/>
              <w:noProof/>
              <w:lang w:eastAsia="en-IE"/>
            </w:rPr>
          </w:pPr>
          <w:hyperlink w:anchor="_Toc887613649">
            <w:r w:rsidR="62300427" w:rsidRPr="62300427">
              <w:rPr>
                <w:rStyle w:val="Hyperlink"/>
              </w:rPr>
              <w:t>Interview Notes</w:t>
            </w:r>
            <w:r w:rsidR="00DA2856">
              <w:tab/>
            </w:r>
            <w:r w:rsidR="00DA2856">
              <w:fldChar w:fldCharType="begin"/>
            </w:r>
            <w:r w:rsidR="00DA2856">
              <w:instrText>PAGEREF _Toc887613649 \h</w:instrText>
            </w:r>
            <w:r w:rsidR="00DA2856">
              <w:fldChar w:fldCharType="separate"/>
            </w:r>
            <w:r w:rsidR="62300427" w:rsidRPr="62300427">
              <w:rPr>
                <w:rStyle w:val="Hyperlink"/>
              </w:rPr>
              <w:t>4</w:t>
            </w:r>
            <w:r w:rsidR="00DA2856">
              <w:fldChar w:fldCharType="end"/>
            </w:r>
          </w:hyperlink>
        </w:p>
        <w:p w14:paraId="4B83B84B" w14:textId="620E2FA2" w:rsidR="002B3056" w:rsidRDefault="00667FEB" w:rsidP="62300427">
          <w:pPr>
            <w:pStyle w:val="TOC1"/>
            <w:tabs>
              <w:tab w:val="clear" w:pos="9288"/>
              <w:tab w:val="right" w:leader="dot" w:pos="9285"/>
            </w:tabs>
            <w:rPr>
              <w:rStyle w:val="Hyperlink"/>
              <w:noProof/>
              <w:lang w:eastAsia="en-IE"/>
            </w:rPr>
          </w:pPr>
          <w:hyperlink w:anchor="_Toc1345924852">
            <w:r w:rsidR="62300427" w:rsidRPr="62300427">
              <w:rPr>
                <w:rStyle w:val="Hyperlink"/>
              </w:rPr>
              <w:t>Formation of Panels</w:t>
            </w:r>
            <w:r w:rsidR="00DA2856">
              <w:tab/>
            </w:r>
            <w:r w:rsidR="00DA2856">
              <w:fldChar w:fldCharType="begin"/>
            </w:r>
            <w:r w:rsidR="00DA2856">
              <w:instrText>PAGEREF _Toc1345924852 \h</w:instrText>
            </w:r>
            <w:r w:rsidR="00DA2856">
              <w:fldChar w:fldCharType="separate"/>
            </w:r>
            <w:r w:rsidR="62300427" w:rsidRPr="62300427">
              <w:rPr>
                <w:rStyle w:val="Hyperlink"/>
              </w:rPr>
              <w:t>4</w:t>
            </w:r>
            <w:r w:rsidR="00DA2856">
              <w:fldChar w:fldCharType="end"/>
            </w:r>
          </w:hyperlink>
        </w:p>
        <w:p w14:paraId="1741E319" w14:textId="5AA9AFB1" w:rsidR="002B3056" w:rsidRDefault="00667FEB" w:rsidP="62300427">
          <w:pPr>
            <w:pStyle w:val="TOC1"/>
            <w:tabs>
              <w:tab w:val="clear" w:pos="9288"/>
              <w:tab w:val="right" w:leader="dot" w:pos="9285"/>
            </w:tabs>
            <w:rPr>
              <w:rStyle w:val="Hyperlink"/>
              <w:noProof/>
              <w:lang w:eastAsia="en-IE"/>
            </w:rPr>
          </w:pPr>
          <w:hyperlink w:anchor="_Toc2041736427">
            <w:r w:rsidR="62300427" w:rsidRPr="62300427">
              <w:rPr>
                <w:rStyle w:val="Hyperlink"/>
              </w:rPr>
              <w:t>Speciality Areas/Care Groups</w:t>
            </w:r>
            <w:r w:rsidR="00DA2856">
              <w:tab/>
            </w:r>
            <w:r w:rsidR="00DA2856">
              <w:fldChar w:fldCharType="begin"/>
            </w:r>
            <w:r w:rsidR="00DA2856">
              <w:instrText>PAGEREF _Toc2041736427 \h</w:instrText>
            </w:r>
            <w:r w:rsidR="00DA2856">
              <w:fldChar w:fldCharType="separate"/>
            </w:r>
            <w:r w:rsidR="62300427" w:rsidRPr="62300427">
              <w:rPr>
                <w:rStyle w:val="Hyperlink"/>
              </w:rPr>
              <w:t>4</w:t>
            </w:r>
            <w:r w:rsidR="00DA2856">
              <w:fldChar w:fldCharType="end"/>
            </w:r>
          </w:hyperlink>
        </w:p>
        <w:p w14:paraId="55B2055B" w14:textId="6E2DF79D" w:rsidR="002B3056" w:rsidRDefault="00667FEB" w:rsidP="62300427">
          <w:pPr>
            <w:pStyle w:val="TOC1"/>
            <w:tabs>
              <w:tab w:val="clear" w:pos="9288"/>
              <w:tab w:val="right" w:leader="dot" w:pos="9285"/>
            </w:tabs>
            <w:rPr>
              <w:rStyle w:val="Hyperlink"/>
              <w:noProof/>
              <w:lang w:eastAsia="en-IE"/>
            </w:rPr>
          </w:pPr>
          <w:hyperlink w:anchor="_Toc787850254">
            <w:r w:rsidR="62300427" w:rsidRPr="62300427">
              <w:rPr>
                <w:rStyle w:val="Hyperlink"/>
              </w:rPr>
              <w:t>Marking System</w:t>
            </w:r>
            <w:r w:rsidR="00DA2856">
              <w:tab/>
            </w:r>
            <w:r w:rsidR="00DA2856">
              <w:fldChar w:fldCharType="begin"/>
            </w:r>
            <w:r w:rsidR="00DA2856">
              <w:instrText>PAGEREF _Toc787850254 \h</w:instrText>
            </w:r>
            <w:r w:rsidR="00DA2856">
              <w:fldChar w:fldCharType="separate"/>
            </w:r>
            <w:r w:rsidR="62300427" w:rsidRPr="62300427">
              <w:rPr>
                <w:rStyle w:val="Hyperlink"/>
              </w:rPr>
              <w:t>4</w:t>
            </w:r>
            <w:r w:rsidR="00DA2856">
              <w:fldChar w:fldCharType="end"/>
            </w:r>
          </w:hyperlink>
        </w:p>
        <w:p w14:paraId="298454A5" w14:textId="7FF869A2" w:rsidR="002B3056" w:rsidRDefault="00667FEB" w:rsidP="62300427">
          <w:pPr>
            <w:pStyle w:val="TOC1"/>
            <w:tabs>
              <w:tab w:val="clear" w:pos="9288"/>
              <w:tab w:val="right" w:leader="dot" w:pos="9285"/>
            </w:tabs>
            <w:rPr>
              <w:rStyle w:val="Hyperlink"/>
              <w:noProof/>
              <w:lang w:eastAsia="en-IE"/>
            </w:rPr>
          </w:pPr>
          <w:hyperlink w:anchor="_Toc1480623032">
            <w:r w:rsidR="62300427" w:rsidRPr="62300427">
              <w:rPr>
                <w:rStyle w:val="Hyperlink"/>
              </w:rPr>
              <w:t>Future panels</w:t>
            </w:r>
            <w:r w:rsidR="00DA2856">
              <w:tab/>
            </w:r>
            <w:r w:rsidR="00DA2856">
              <w:fldChar w:fldCharType="begin"/>
            </w:r>
            <w:r w:rsidR="00DA2856">
              <w:instrText>PAGEREF _Toc1480623032 \h</w:instrText>
            </w:r>
            <w:r w:rsidR="00DA2856">
              <w:fldChar w:fldCharType="separate"/>
            </w:r>
            <w:r w:rsidR="62300427" w:rsidRPr="62300427">
              <w:rPr>
                <w:rStyle w:val="Hyperlink"/>
              </w:rPr>
              <w:t>5</w:t>
            </w:r>
            <w:r w:rsidR="00DA2856">
              <w:fldChar w:fldCharType="end"/>
            </w:r>
          </w:hyperlink>
        </w:p>
        <w:p w14:paraId="54AFF696" w14:textId="020DBF9F" w:rsidR="002B3056" w:rsidRDefault="00667FEB" w:rsidP="62300427">
          <w:pPr>
            <w:pStyle w:val="TOC1"/>
            <w:tabs>
              <w:tab w:val="clear" w:pos="9288"/>
              <w:tab w:val="right" w:leader="dot" w:pos="9285"/>
            </w:tabs>
            <w:rPr>
              <w:rStyle w:val="Hyperlink"/>
              <w:noProof/>
              <w:lang w:eastAsia="en-IE"/>
            </w:rPr>
          </w:pPr>
          <w:hyperlink w:anchor="_Toc434028886">
            <w:r w:rsidR="62300427" w:rsidRPr="62300427">
              <w:rPr>
                <w:rStyle w:val="Hyperlink"/>
              </w:rPr>
              <w:t>Acceptance / Declination of a Recommendation to Proceed</w:t>
            </w:r>
            <w:r w:rsidR="00DA2856">
              <w:tab/>
            </w:r>
            <w:r w:rsidR="00DA2856">
              <w:fldChar w:fldCharType="begin"/>
            </w:r>
            <w:r w:rsidR="00DA2856">
              <w:instrText>PAGEREF _Toc434028886 \h</w:instrText>
            </w:r>
            <w:r w:rsidR="00DA2856">
              <w:fldChar w:fldCharType="separate"/>
            </w:r>
            <w:r w:rsidR="62300427" w:rsidRPr="62300427">
              <w:rPr>
                <w:rStyle w:val="Hyperlink"/>
              </w:rPr>
              <w:t>5</w:t>
            </w:r>
            <w:r w:rsidR="00DA2856">
              <w:fldChar w:fldCharType="end"/>
            </w:r>
          </w:hyperlink>
        </w:p>
        <w:p w14:paraId="7D93BE9E" w14:textId="7FAF85A6" w:rsidR="002B3056" w:rsidRDefault="00667FEB" w:rsidP="62300427">
          <w:pPr>
            <w:pStyle w:val="TOC1"/>
            <w:tabs>
              <w:tab w:val="clear" w:pos="9288"/>
              <w:tab w:val="right" w:leader="dot" w:pos="9285"/>
            </w:tabs>
            <w:rPr>
              <w:rStyle w:val="Hyperlink"/>
              <w:noProof/>
              <w:lang w:eastAsia="en-IE"/>
            </w:rPr>
          </w:pPr>
          <w:hyperlink w:anchor="_Toc626804771">
            <w:r w:rsidR="62300427" w:rsidRPr="62300427">
              <w:rPr>
                <w:rStyle w:val="Hyperlink"/>
              </w:rPr>
              <w:t>Recruitment Process Time Scales</w:t>
            </w:r>
            <w:r w:rsidR="00DA2856">
              <w:tab/>
            </w:r>
            <w:r w:rsidR="00DA2856">
              <w:fldChar w:fldCharType="begin"/>
            </w:r>
            <w:r w:rsidR="00DA2856">
              <w:instrText>PAGEREF _Toc626804771 \h</w:instrText>
            </w:r>
            <w:r w:rsidR="00DA2856">
              <w:fldChar w:fldCharType="separate"/>
            </w:r>
            <w:r w:rsidR="62300427" w:rsidRPr="62300427">
              <w:rPr>
                <w:rStyle w:val="Hyperlink"/>
              </w:rPr>
              <w:t>5</w:t>
            </w:r>
            <w:r w:rsidR="00DA2856">
              <w:fldChar w:fldCharType="end"/>
            </w:r>
          </w:hyperlink>
        </w:p>
        <w:p w14:paraId="2804A358" w14:textId="68E0129B" w:rsidR="002B3056" w:rsidRDefault="00667FEB" w:rsidP="62300427">
          <w:pPr>
            <w:pStyle w:val="TOC1"/>
            <w:tabs>
              <w:tab w:val="clear" w:pos="9288"/>
              <w:tab w:val="right" w:leader="dot" w:pos="9285"/>
            </w:tabs>
            <w:rPr>
              <w:rStyle w:val="Hyperlink"/>
              <w:noProof/>
              <w:lang w:eastAsia="en-IE"/>
            </w:rPr>
          </w:pPr>
          <w:hyperlink w:anchor="_Toc525251486">
            <w:r w:rsidR="62300427" w:rsidRPr="62300427">
              <w:rPr>
                <w:rStyle w:val="Hyperlink"/>
              </w:rPr>
              <w:t>Security Clearance</w:t>
            </w:r>
            <w:r w:rsidR="00DA2856">
              <w:tab/>
            </w:r>
            <w:r w:rsidR="00DA2856">
              <w:fldChar w:fldCharType="begin"/>
            </w:r>
            <w:r w:rsidR="00DA2856">
              <w:instrText>PAGEREF _Toc525251486 \h</w:instrText>
            </w:r>
            <w:r w:rsidR="00DA2856">
              <w:fldChar w:fldCharType="separate"/>
            </w:r>
            <w:r w:rsidR="62300427" w:rsidRPr="62300427">
              <w:rPr>
                <w:rStyle w:val="Hyperlink"/>
              </w:rPr>
              <w:t>5</w:t>
            </w:r>
            <w:r w:rsidR="00DA2856">
              <w:fldChar w:fldCharType="end"/>
            </w:r>
          </w:hyperlink>
        </w:p>
        <w:p w14:paraId="54FB28D4" w14:textId="125BCA1B" w:rsidR="002B3056" w:rsidRDefault="00667FEB" w:rsidP="62300427">
          <w:pPr>
            <w:pStyle w:val="TOC1"/>
            <w:tabs>
              <w:tab w:val="clear" w:pos="9288"/>
              <w:tab w:val="right" w:leader="dot" w:pos="9285"/>
            </w:tabs>
            <w:rPr>
              <w:rStyle w:val="Hyperlink"/>
              <w:noProof/>
              <w:lang w:eastAsia="en-IE"/>
            </w:rPr>
          </w:pPr>
          <w:hyperlink w:anchor="_Toc1373675073">
            <w:r w:rsidR="62300427" w:rsidRPr="62300427">
              <w:rPr>
                <w:rStyle w:val="Hyperlink"/>
              </w:rPr>
              <w:t>Review and Complaint Procedure (CPSA)</w:t>
            </w:r>
            <w:r w:rsidR="00DA2856">
              <w:tab/>
            </w:r>
            <w:r w:rsidR="00DA2856">
              <w:fldChar w:fldCharType="begin"/>
            </w:r>
            <w:r w:rsidR="00DA2856">
              <w:instrText>PAGEREF _Toc1373675073 \h</w:instrText>
            </w:r>
            <w:r w:rsidR="00DA2856">
              <w:fldChar w:fldCharType="separate"/>
            </w:r>
            <w:r w:rsidR="62300427" w:rsidRPr="62300427">
              <w:rPr>
                <w:rStyle w:val="Hyperlink"/>
              </w:rPr>
              <w:t>6</w:t>
            </w:r>
            <w:r w:rsidR="00DA2856">
              <w:fldChar w:fldCharType="end"/>
            </w:r>
          </w:hyperlink>
        </w:p>
        <w:p w14:paraId="425A4041" w14:textId="2443D735" w:rsidR="002B3056" w:rsidRDefault="00667FEB" w:rsidP="62300427">
          <w:pPr>
            <w:pStyle w:val="TOC1"/>
            <w:tabs>
              <w:tab w:val="clear" w:pos="9288"/>
              <w:tab w:val="right" w:leader="dot" w:pos="9285"/>
            </w:tabs>
            <w:rPr>
              <w:rStyle w:val="Hyperlink"/>
              <w:noProof/>
              <w:lang w:eastAsia="en-IE"/>
            </w:rPr>
          </w:pPr>
          <w:hyperlink w:anchor="_Toc1817935765">
            <w:r w:rsidR="62300427" w:rsidRPr="62300427">
              <w:rPr>
                <w:rStyle w:val="Hyperlink"/>
              </w:rPr>
              <w:t>HSE Privacy Policy</w:t>
            </w:r>
            <w:r w:rsidR="00DA2856">
              <w:tab/>
            </w:r>
            <w:r w:rsidR="00DA2856">
              <w:fldChar w:fldCharType="begin"/>
            </w:r>
            <w:r w:rsidR="00DA2856">
              <w:instrText>PAGEREF _Toc1817935765 \h</w:instrText>
            </w:r>
            <w:r w:rsidR="00DA2856">
              <w:fldChar w:fldCharType="separate"/>
            </w:r>
            <w:r w:rsidR="62300427" w:rsidRPr="62300427">
              <w:rPr>
                <w:rStyle w:val="Hyperlink"/>
              </w:rPr>
              <w:t>6</w:t>
            </w:r>
            <w:r w:rsidR="00DA2856">
              <w:fldChar w:fldCharType="end"/>
            </w:r>
          </w:hyperlink>
        </w:p>
        <w:p w14:paraId="1B5FE564" w14:textId="2288772A" w:rsidR="002B3056" w:rsidRDefault="00667FEB" w:rsidP="62300427">
          <w:pPr>
            <w:pStyle w:val="TOC1"/>
            <w:tabs>
              <w:tab w:val="clear" w:pos="9288"/>
              <w:tab w:val="right" w:leader="dot" w:pos="9285"/>
            </w:tabs>
            <w:rPr>
              <w:rStyle w:val="Hyperlink"/>
              <w:noProof/>
              <w:lang w:eastAsia="en-IE"/>
            </w:rPr>
          </w:pPr>
          <w:hyperlink w:anchor="_Toc131384793">
            <w:r w:rsidR="62300427" w:rsidRPr="62300427">
              <w:rPr>
                <w:rStyle w:val="Hyperlink"/>
              </w:rPr>
              <w:t>Superannuation / Pension Information</w:t>
            </w:r>
            <w:r w:rsidR="00DA2856">
              <w:tab/>
            </w:r>
            <w:r w:rsidR="00DA2856">
              <w:fldChar w:fldCharType="begin"/>
            </w:r>
            <w:r w:rsidR="00DA2856">
              <w:instrText>PAGEREF _Toc131384793 \h</w:instrText>
            </w:r>
            <w:r w:rsidR="00DA2856">
              <w:fldChar w:fldCharType="separate"/>
            </w:r>
            <w:r w:rsidR="62300427" w:rsidRPr="62300427">
              <w:rPr>
                <w:rStyle w:val="Hyperlink"/>
              </w:rPr>
              <w:t>7</w:t>
            </w:r>
            <w:r w:rsidR="00DA2856">
              <w:fldChar w:fldCharType="end"/>
            </w:r>
          </w:hyperlink>
        </w:p>
        <w:p w14:paraId="48EFF6C2" w14:textId="6EA58561" w:rsidR="002B3056" w:rsidRDefault="00667FEB" w:rsidP="62300427">
          <w:pPr>
            <w:pStyle w:val="TOC1"/>
            <w:tabs>
              <w:tab w:val="clear" w:pos="9288"/>
              <w:tab w:val="right" w:leader="dot" w:pos="9285"/>
            </w:tabs>
            <w:rPr>
              <w:rStyle w:val="Hyperlink"/>
              <w:noProof/>
              <w:lang w:eastAsia="en-IE"/>
            </w:rPr>
          </w:pPr>
          <w:hyperlink w:anchor="_Toc537206654">
            <w:r w:rsidR="62300427" w:rsidRPr="62300427">
              <w:rPr>
                <w:rStyle w:val="Hyperlink"/>
              </w:rPr>
              <w:t>Appendices: Supplementary recruitment and selection process information</w:t>
            </w:r>
            <w:r w:rsidR="00DA2856">
              <w:tab/>
            </w:r>
            <w:r w:rsidR="00DA2856">
              <w:fldChar w:fldCharType="begin"/>
            </w:r>
            <w:r w:rsidR="00DA2856">
              <w:instrText>PAGEREF _Toc537206654 \h</w:instrText>
            </w:r>
            <w:r w:rsidR="00DA2856">
              <w:fldChar w:fldCharType="separate"/>
            </w:r>
            <w:r w:rsidR="62300427" w:rsidRPr="62300427">
              <w:rPr>
                <w:rStyle w:val="Hyperlink"/>
              </w:rPr>
              <w:t>7</w:t>
            </w:r>
            <w:r w:rsidR="00DA2856">
              <w:fldChar w:fldCharType="end"/>
            </w:r>
          </w:hyperlink>
        </w:p>
        <w:p w14:paraId="38DA4A9E" w14:textId="637BEEA7" w:rsidR="002B3056" w:rsidRDefault="00667FEB" w:rsidP="62300427">
          <w:pPr>
            <w:pStyle w:val="TOC2"/>
            <w:tabs>
              <w:tab w:val="right" w:leader="dot" w:pos="9285"/>
            </w:tabs>
            <w:rPr>
              <w:rStyle w:val="Hyperlink"/>
              <w:noProof/>
              <w:lang w:eastAsia="en-IE"/>
            </w:rPr>
          </w:pPr>
          <w:hyperlink w:anchor="_Toc606552888">
            <w:r w:rsidR="62300427" w:rsidRPr="62300427">
              <w:rPr>
                <w:rStyle w:val="Hyperlink"/>
              </w:rPr>
              <w:t>Appendix 1: Eligibility Criteria</w:t>
            </w:r>
            <w:r w:rsidR="00DA2856">
              <w:tab/>
            </w:r>
            <w:r w:rsidR="00DA2856">
              <w:fldChar w:fldCharType="begin"/>
            </w:r>
            <w:r w:rsidR="00DA2856">
              <w:instrText>PAGEREF _Toc606552888 \h</w:instrText>
            </w:r>
            <w:r w:rsidR="00DA2856">
              <w:fldChar w:fldCharType="separate"/>
            </w:r>
            <w:r w:rsidR="62300427" w:rsidRPr="62300427">
              <w:rPr>
                <w:rStyle w:val="Hyperlink"/>
              </w:rPr>
              <w:t>8</w:t>
            </w:r>
            <w:r w:rsidR="00DA2856">
              <w:fldChar w:fldCharType="end"/>
            </w:r>
          </w:hyperlink>
        </w:p>
        <w:p w14:paraId="296D5695" w14:textId="301A7E4B" w:rsidR="002B3056" w:rsidRDefault="00667FEB" w:rsidP="62300427">
          <w:pPr>
            <w:pStyle w:val="TOC2"/>
            <w:tabs>
              <w:tab w:val="right" w:leader="dot" w:pos="9285"/>
            </w:tabs>
            <w:rPr>
              <w:rStyle w:val="Hyperlink"/>
              <w:noProof/>
              <w:lang w:eastAsia="en-IE"/>
            </w:rPr>
          </w:pPr>
          <w:hyperlink w:anchor="_Toc1175075085">
            <w:r w:rsidR="62300427" w:rsidRPr="62300427">
              <w:rPr>
                <w:rStyle w:val="Hyperlink"/>
              </w:rPr>
              <w:t>Appendix 2: EEA, Swiss, British and Non-EEA Applicants</w:t>
            </w:r>
            <w:r w:rsidR="00DA2856">
              <w:tab/>
            </w:r>
            <w:r w:rsidR="00DA2856">
              <w:fldChar w:fldCharType="begin"/>
            </w:r>
            <w:r w:rsidR="00DA2856">
              <w:instrText>PAGEREF _Toc1175075085 \h</w:instrText>
            </w:r>
            <w:r w:rsidR="00DA2856">
              <w:fldChar w:fldCharType="separate"/>
            </w:r>
            <w:r w:rsidR="62300427" w:rsidRPr="62300427">
              <w:rPr>
                <w:rStyle w:val="Hyperlink"/>
              </w:rPr>
              <w:t>8</w:t>
            </w:r>
            <w:r w:rsidR="00DA2856">
              <w:fldChar w:fldCharType="end"/>
            </w:r>
          </w:hyperlink>
        </w:p>
        <w:p w14:paraId="629F5B08" w14:textId="5EE45763" w:rsidR="002B3056" w:rsidRDefault="00667FEB" w:rsidP="62300427">
          <w:pPr>
            <w:pStyle w:val="TOC2"/>
            <w:tabs>
              <w:tab w:val="right" w:leader="dot" w:pos="9285"/>
            </w:tabs>
            <w:rPr>
              <w:rStyle w:val="Hyperlink"/>
              <w:noProof/>
              <w:lang w:eastAsia="en-IE"/>
            </w:rPr>
          </w:pPr>
          <w:hyperlink w:anchor="_Toc14702546">
            <w:r w:rsidR="62300427" w:rsidRPr="62300427">
              <w:rPr>
                <w:rStyle w:val="Hyperlink"/>
              </w:rPr>
              <w:t>Appendix 3: Clearances</w:t>
            </w:r>
            <w:r w:rsidR="00DA2856">
              <w:tab/>
            </w:r>
            <w:r w:rsidR="00DA2856">
              <w:fldChar w:fldCharType="begin"/>
            </w:r>
            <w:r w:rsidR="00DA2856">
              <w:instrText>PAGEREF _Toc14702546 \h</w:instrText>
            </w:r>
            <w:r w:rsidR="00DA2856">
              <w:fldChar w:fldCharType="separate"/>
            </w:r>
            <w:r w:rsidR="62300427" w:rsidRPr="62300427">
              <w:rPr>
                <w:rStyle w:val="Hyperlink"/>
              </w:rPr>
              <w:t>9</w:t>
            </w:r>
            <w:r w:rsidR="00DA2856">
              <w:fldChar w:fldCharType="end"/>
            </w:r>
          </w:hyperlink>
        </w:p>
        <w:p w14:paraId="167437FF" w14:textId="3D4F09FF" w:rsidR="002B3056" w:rsidRDefault="00667FEB" w:rsidP="62300427">
          <w:pPr>
            <w:pStyle w:val="TOC2"/>
            <w:tabs>
              <w:tab w:val="right" w:leader="dot" w:pos="9285"/>
            </w:tabs>
            <w:rPr>
              <w:rStyle w:val="Hyperlink"/>
              <w:noProof/>
              <w:lang w:eastAsia="en-IE"/>
            </w:rPr>
          </w:pPr>
          <w:hyperlink w:anchor="_Toc292271768">
            <w:r w:rsidR="62300427" w:rsidRPr="62300427">
              <w:rPr>
                <w:rStyle w:val="Hyperlink"/>
              </w:rPr>
              <w:t>Appendix: 4 Interview Reasonable Accommodation (RA) Requests Process Flowchart for Candidates</w:t>
            </w:r>
            <w:r w:rsidR="00DA2856">
              <w:tab/>
            </w:r>
            <w:r w:rsidR="00DA2856">
              <w:fldChar w:fldCharType="begin"/>
            </w:r>
            <w:r w:rsidR="00DA2856">
              <w:instrText>PAGEREF _Toc292271768 \h</w:instrText>
            </w:r>
            <w:r w:rsidR="00DA2856">
              <w:fldChar w:fldCharType="separate"/>
            </w:r>
            <w:r w:rsidR="62300427" w:rsidRPr="62300427">
              <w:rPr>
                <w:rStyle w:val="Hyperlink"/>
              </w:rPr>
              <w:t>11</w:t>
            </w:r>
            <w:r w:rsidR="00DA2856">
              <w:fldChar w:fldCharType="end"/>
            </w:r>
          </w:hyperlink>
          <w:r w:rsidR="00DA2856">
            <w:fldChar w:fldCharType="end"/>
          </w:r>
        </w:p>
      </w:sdtContent>
    </w:sdt>
    <w:p w14:paraId="2C7F75F0" w14:textId="202E5F6C" w:rsidR="00B31FAA" w:rsidRDefault="00B31FAA" w:rsidP="62300427">
      <w:pPr>
        <w:spacing w:before="240" w:line="240" w:lineRule="auto"/>
        <w:rPr>
          <w:rFonts w:cs="Arial"/>
          <w:noProof/>
        </w:rPr>
      </w:pPr>
    </w:p>
    <w:p w14:paraId="610DFAA1" w14:textId="3079081A" w:rsidR="00733AF6" w:rsidRPr="002E719E" w:rsidRDefault="001D3438" w:rsidP="62300427">
      <w:pPr>
        <w:pStyle w:val="Heading1"/>
        <w:shd w:val="clear" w:color="auto" w:fill="E2EAE7"/>
        <w:spacing w:line="240" w:lineRule="auto"/>
        <w:rPr>
          <w:rFonts w:eastAsia="Times New Roman" w:cs="Arial"/>
          <w:lang w:val="en-US"/>
        </w:rPr>
      </w:pPr>
      <w:bookmarkStart w:id="0" w:name="_Toc1339733649"/>
      <w:r w:rsidRPr="62300427">
        <w:rPr>
          <w:rFonts w:eastAsia="Times New Roman" w:cs="Arial"/>
          <w:lang w:val="en-US"/>
        </w:rPr>
        <w:t>Who should apply</w:t>
      </w:r>
      <w:r w:rsidR="00FF5FEA" w:rsidRPr="62300427">
        <w:rPr>
          <w:rFonts w:eastAsia="Times New Roman" w:cs="Arial"/>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2" w:history="1">
        <w:r w:rsidR="00FA3B0F" w:rsidRPr="00BB11C9">
          <w:rPr>
            <w:rStyle w:val="Hyperlink"/>
            <w:rFonts w:cs="Arial"/>
          </w:rPr>
          <w:t>on</w:t>
        </w:r>
      </w:hyperlink>
      <w:r w:rsidR="00FA3B0F" w:rsidRPr="00691308">
        <w:rPr>
          <w:rFonts w:cs="Arial"/>
        </w:rPr>
        <w:t xml:space="preserve"> </w:t>
      </w:r>
      <w:hyperlink r:id="rId13"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62300427">
      <w:pPr>
        <w:pStyle w:val="Heading1"/>
        <w:shd w:val="clear" w:color="auto" w:fill="E2EAE7"/>
        <w:spacing w:line="240" w:lineRule="auto"/>
        <w:rPr>
          <w:rFonts w:eastAsia="Times New Roman" w:cs="Arial"/>
          <w:lang w:val="en-US"/>
        </w:rPr>
      </w:pPr>
      <w:bookmarkStart w:id="1" w:name="_Toc297258232"/>
      <w:r w:rsidRPr="62300427">
        <w:rPr>
          <w:rFonts w:eastAsia="Times New Roman" w:cs="Arial"/>
          <w:lang w:val="en-US"/>
        </w:rPr>
        <w:t xml:space="preserve">How </w:t>
      </w:r>
      <w:r w:rsidR="00FF5FEA" w:rsidRPr="62300427">
        <w:rPr>
          <w:rFonts w:eastAsia="Times New Roman" w:cs="Arial"/>
          <w:lang w:val="en-US"/>
        </w:rPr>
        <w:t xml:space="preserve">to </w:t>
      </w:r>
      <w:r w:rsidRPr="62300427">
        <w:rPr>
          <w:rFonts w:eastAsia="Times New Roman" w:cs="Arial"/>
          <w:lang w:val="en-US"/>
        </w:rPr>
        <w:t>apply for this post</w:t>
      </w:r>
      <w:r w:rsidR="00FF5FEA" w:rsidRPr="62300427">
        <w:rPr>
          <w:rFonts w:eastAsia="Times New Roman" w:cs="Arial"/>
          <w:lang w:val="en-US"/>
        </w:rPr>
        <w:t>.</w:t>
      </w:r>
      <w:bookmarkEnd w:id="1"/>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4B62092F" w14:textId="146A0C22" w:rsidR="009A1662" w:rsidRDefault="009A1662" w:rsidP="05456EDD">
      <w:pPr>
        <w:pStyle w:val="ListParagraph"/>
        <w:numPr>
          <w:ilvl w:val="0"/>
          <w:numId w:val="5"/>
        </w:numPr>
        <w:spacing w:before="240" w:after="0" w:line="240" w:lineRule="auto"/>
        <w:ind w:left="357" w:hanging="357"/>
        <w:rPr>
          <w:rFonts w:cs="Arial"/>
        </w:rPr>
      </w:pPr>
      <w:r w:rsidRPr="05456EDD">
        <w:rPr>
          <w:rFonts w:cs="Arial"/>
        </w:rPr>
        <w:t xml:space="preserve">You must submit </w:t>
      </w:r>
      <w:r w:rsidR="00AC68FB" w:rsidRPr="05456EDD">
        <w:rPr>
          <w:rFonts w:cs="Arial"/>
        </w:rPr>
        <w:t>your application</w:t>
      </w:r>
      <w:r w:rsidR="001665F1" w:rsidRPr="05456EDD">
        <w:rPr>
          <w:rFonts w:cs="Arial"/>
        </w:rPr>
        <w:t xml:space="preserve"> form</w:t>
      </w:r>
      <w:r w:rsidR="00AC68FB" w:rsidRPr="05456EDD">
        <w:rPr>
          <w:rFonts w:cs="Arial"/>
        </w:rPr>
        <w:t xml:space="preserve"> </w:t>
      </w:r>
      <w:r w:rsidR="001665F1" w:rsidRPr="05456EDD">
        <w:rPr>
          <w:rFonts w:cs="Arial"/>
        </w:rPr>
        <w:t xml:space="preserve">as a Microsoft Word or PDF document only.   </w:t>
      </w:r>
      <w:r w:rsidR="00BF44FA" w:rsidRPr="05456EDD">
        <w:rPr>
          <w:rFonts w:cs="Arial"/>
        </w:rPr>
        <w:t xml:space="preserve">We will not </w:t>
      </w:r>
      <w:r w:rsidR="00AC68FB" w:rsidRPr="05456EDD">
        <w:rPr>
          <w:rFonts w:cs="Arial"/>
        </w:rPr>
        <w:t>accept applications</w:t>
      </w:r>
      <w:r w:rsidR="001665F1" w:rsidRPr="05456EDD">
        <w:rPr>
          <w:rFonts w:cs="Arial"/>
        </w:rPr>
        <w:t xml:space="preserve"> stored on personal online storage sites</w:t>
      </w:r>
      <w:r w:rsidR="00FF5FEA" w:rsidRPr="05456EDD">
        <w:rPr>
          <w:rFonts w:cs="Arial"/>
        </w:rPr>
        <w:t xml:space="preserve">. For example, </w:t>
      </w:r>
      <w:r w:rsidR="001665F1" w:rsidRPr="05456EDD">
        <w:rPr>
          <w:rFonts w:cs="Arial"/>
        </w:rPr>
        <w:t xml:space="preserve">OneDrive, Cloud, Dropbox, Google Drive. </w:t>
      </w:r>
      <w:r w:rsidR="00BF44FA" w:rsidRPr="05456EDD">
        <w:rPr>
          <w:rFonts w:cs="Arial"/>
        </w:rPr>
        <w:t xml:space="preserve">We will not </w:t>
      </w:r>
      <w:r w:rsidR="00AC68FB" w:rsidRPr="05456EDD">
        <w:rPr>
          <w:rFonts w:cs="Arial"/>
        </w:rPr>
        <w:t>accept applications</w:t>
      </w:r>
      <w:r w:rsidR="001665F1" w:rsidRPr="05456EDD">
        <w:rPr>
          <w:rFonts w:cs="Arial"/>
        </w:rPr>
        <w:t xml:space="preserve"> submitted in other file formats </w:t>
      </w:r>
      <w:r w:rsidR="00FF5FEA" w:rsidRPr="05456EDD">
        <w:rPr>
          <w:rFonts w:cs="Arial"/>
        </w:rPr>
        <w:t>such as</w:t>
      </w:r>
      <w:r w:rsidR="001665F1" w:rsidRPr="05456EDD">
        <w:rPr>
          <w:rFonts w:cs="Arial"/>
        </w:rPr>
        <w:t xml:space="preserve"> Google Docs.  </w:t>
      </w:r>
    </w:p>
    <w:p w14:paraId="407C5E27" w14:textId="1BD6A100" w:rsidR="05456EDD" w:rsidRDefault="05456EDD" w:rsidP="05456EDD">
      <w:pPr>
        <w:pStyle w:val="ListParagraph"/>
        <w:spacing w:before="240" w:after="0" w:line="240" w:lineRule="auto"/>
        <w:ind w:left="0"/>
        <w:rPr>
          <w:rFonts w:cs="Arial"/>
        </w:rPr>
      </w:pPr>
    </w:p>
    <w:p w14:paraId="17A43C3E" w14:textId="52C5C754" w:rsidR="00AC68FB" w:rsidRPr="000618AE" w:rsidRDefault="006F643E" w:rsidP="05456EDD">
      <w:pPr>
        <w:pStyle w:val="ListParagraph"/>
        <w:numPr>
          <w:ilvl w:val="0"/>
          <w:numId w:val="5"/>
        </w:numPr>
        <w:spacing w:before="240" w:after="0" w:line="240" w:lineRule="auto"/>
        <w:ind w:left="357" w:hanging="357"/>
        <w:rPr>
          <w:rFonts w:cs="Arial"/>
        </w:rPr>
      </w:pPr>
      <w:r w:rsidRPr="05456EDD">
        <w:rPr>
          <w:rFonts w:cs="Arial"/>
        </w:rPr>
        <w:lastRenderedPageBreak/>
        <w:t xml:space="preserve">Make sure you attach your application form </w:t>
      </w:r>
      <w:r w:rsidR="1FEAC002" w:rsidRPr="05456EDD">
        <w:rPr>
          <w:rFonts w:cs="Arial"/>
        </w:rPr>
        <w:t>via Rezoomo</w:t>
      </w:r>
      <w:r w:rsidRPr="05456EDD">
        <w:rPr>
          <w:rFonts w:cs="Arial"/>
        </w:rPr>
        <w:t xml:space="preserve"> To ensure you receive all email communications, we highly recommend checking your spam and junk folders regularly.</w:t>
      </w:r>
    </w:p>
    <w:p w14:paraId="54BF67C9" w14:textId="561C06D8" w:rsidR="0065784F" w:rsidRPr="0002765E" w:rsidRDefault="0065784F" w:rsidP="0002765E">
      <w:pPr>
        <w:pStyle w:val="ListParagraph"/>
        <w:numPr>
          <w:ilvl w:val="0"/>
          <w:numId w:val="5"/>
        </w:numPr>
        <w:spacing w:before="240" w:after="0" w:line="240" w:lineRule="auto"/>
        <w:rPr>
          <w:rFonts w:eastAsia="Times New Roman" w:cs="Arial"/>
          <w:lang w:eastAsia="en-IE"/>
        </w:rPr>
      </w:pPr>
      <w:r w:rsidRPr="7B427F57">
        <w:rPr>
          <w:rFonts w:cs="Arial"/>
        </w:rPr>
        <w:t>We will only accept complete applications received by the closing date and time. If you submit multiple applications,</w:t>
      </w:r>
      <w:r w:rsidR="002E08E6" w:rsidRPr="7B427F57">
        <w:rPr>
          <w:rFonts w:cs="Arial"/>
        </w:rPr>
        <w:t xml:space="preserve"> we will only consider</w:t>
      </w:r>
      <w:r w:rsidRPr="7B427F57">
        <w:rPr>
          <w:rFonts w:cs="Arial"/>
        </w:rPr>
        <w:t xml:space="preserve"> the </w:t>
      </w:r>
      <w:r w:rsidRPr="7B427F57">
        <w:rPr>
          <w:rFonts w:eastAsia="Times New Roman" w:cs="Arial"/>
          <w:lang w:val="en-GB"/>
        </w:rPr>
        <w:t>last one</w:t>
      </w:r>
      <w:r w:rsidR="0002765E">
        <w:rPr>
          <w:rFonts w:cs="Arial"/>
        </w:rPr>
        <w:t xml:space="preserve"> received before </w:t>
      </w:r>
      <w:r w:rsidR="00667FEB">
        <w:rPr>
          <w:rFonts w:cs="Arial"/>
        </w:rPr>
        <w:t>Friday 1</w:t>
      </w:r>
      <w:r w:rsidR="00667FEB" w:rsidRPr="00667FEB">
        <w:rPr>
          <w:rFonts w:cs="Arial"/>
          <w:vertAlign w:val="superscript"/>
        </w:rPr>
        <w:t>st</w:t>
      </w:r>
      <w:r w:rsidR="00667FEB">
        <w:rPr>
          <w:rFonts w:cs="Arial"/>
        </w:rPr>
        <w:t xml:space="preserve"> August </w:t>
      </w:r>
      <w:r w:rsidR="0002765E" w:rsidRPr="0002765E">
        <w:rPr>
          <w:rFonts w:cs="Arial"/>
        </w:rPr>
        <w:t>2025 at 10:00am</w:t>
      </w:r>
      <w:r w:rsidR="0002765E">
        <w:rPr>
          <w:rFonts w:cs="Arial"/>
        </w:rPr>
        <w:t>.</w:t>
      </w:r>
    </w:p>
    <w:p w14:paraId="15B33061" w14:textId="5A010C14" w:rsidR="7B427F57" w:rsidRPr="0002765E" w:rsidRDefault="7B427F57" w:rsidP="7B427F57">
      <w:pPr>
        <w:pStyle w:val="ListParagraph"/>
        <w:spacing w:before="240" w:after="0" w:line="240" w:lineRule="auto"/>
        <w:ind w:left="357" w:hanging="357"/>
        <w:rPr>
          <w:rFonts w:eastAsia="Times New Roman" w:cs="Arial"/>
          <w:lang w:eastAsia="en-IE"/>
        </w:rPr>
      </w:pPr>
      <w:bookmarkStart w:id="2" w:name="_GoBack"/>
      <w:bookmarkEnd w:id="2"/>
    </w:p>
    <w:p w14:paraId="7D6A7CEF" w14:textId="329799E6" w:rsidR="00DC4F7F" w:rsidRPr="0002765E" w:rsidRDefault="0065784F" w:rsidP="7B427F57">
      <w:pPr>
        <w:pStyle w:val="ListParagraph"/>
        <w:numPr>
          <w:ilvl w:val="0"/>
          <w:numId w:val="7"/>
        </w:numPr>
        <w:spacing w:before="240" w:after="0" w:line="240" w:lineRule="auto"/>
        <w:ind w:left="357" w:hanging="357"/>
        <w:rPr>
          <w:rFonts w:cs="Arial"/>
        </w:rPr>
      </w:pPr>
      <w:r w:rsidRPr="0002765E">
        <w:rPr>
          <w:rFonts w:eastAsia="Times New Roman" w:cs="Arial"/>
          <w:lang w:eastAsia="en-IE"/>
        </w:rPr>
        <w:t>We</w:t>
      </w:r>
      <w:r w:rsidR="00B36166" w:rsidRPr="0002765E">
        <w:rPr>
          <w:rFonts w:eastAsia="Times New Roman" w:cs="Arial"/>
          <w:lang w:eastAsia="en-IE"/>
        </w:rPr>
        <w:t xml:space="preserve"> will contact you by </w:t>
      </w:r>
      <w:r w:rsidR="46A8B23C" w:rsidRPr="0002765E">
        <w:rPr>
          <w:rFonts w:eastAsia="Times New Roman" w:cs="Arial"/>
          <w:lang w:eastAsia="en-IE"/>
        </w:rPr>
        <w:t>Rezoomo</w:t>
      </w:r>
      <w:r w:rsidR="00B36166" w:rsidRPr="0002765E">
        <w:rPr>
          <w:rFonts w:eastAsia="Times New Roman" w:cs="Arial"/>
          <w:lang w:eastAsia="en-IE"/>
        </w:rPr>
        <w:t xml:space="preserve">. Please ensure your email address is included in your application form and use an email address that you </w:t>
      </w:r>
      <w:r w:rsidR="00DC4F7F" w:rsidRPr="0002765E">
        <w:rPr>
          <w:rFonts w:eastAsia="Times New Roman" w:cs="Arial"/>
          <w:lang w:eastAsia="en-IE"/>
        </w:rPr>
        <w:t>regularly access</w:t>
      </w:r>
      <w:r w:rsidR="00B36166" w:rsidRPr="0002765E">
        <w:rPr>
          <w:rFonts w:eastAsia="Times New Roman" w:cs="Arial"/>
          <w:lang w:eastAsia="en-IE"/>
        </w:rPr>
        <w:t xml:space="preserve"> </w:t>
      </w:r>
      <w:r w:rsidRPr="0002765E">
        <w:rPr>
          <w:rFonts w:eastAsia="Times New Roman" w:cs="Arial"/>
          <w:lang w:eastAsia="en-IE"/>
        </w:rPr>
        <w:t>since</w:t>
      </w:r>
      <w:r w:rsidR="00B36166" w:rsidRPr="0002765E">
        <w:rPr>
          <w:rFonts w:eastAsia="Times New Roman" w:cs="Arial"/>
          <w:lang w:eastAsia="en-IE"/>
        </w:rPr>
        <w:t xml:space="preserve"> some communications </w:t>
      </w:r>
      <w:r w:rsidR="00400BBE" w:rsidRPr="0002765E">
        <w:rPr>
          <w:rFonts w:eastAsia="Times New Roman" w:cs="Arial"/>
          <w:lang w:eastAsia="en-IE"/>
        </w:rPr>
        <w:t>require</w:t>
      </w:r>
      <w:r w:rsidR="00B36166" w:rsidRPr="0002765E">
        <w:rPr>
          <w:rFonts w:eastAsia="Times New Roman" w:cs="Arial"/>
          <w:lang w:eastAsia="en-IE"/>
        </w:rPr>
        <w:t xml:space="preserve"> a </w:t>
      </w:r>
      <w:r w:rsidRPr="0002765E">
        <w:rPr>
          <w:rFonts w:eastAsia="Times New Roman" w:cs="Arial"/>
          <w:lang w:eastAsia="en-IE"/>
        </w:rPr>
        <w:t xml:space="preserve">timely </w:t>
      </w:r>
      <w:r w:rsidR="00B36166" w:rsidRPr="0002765E">
        <w:rPr>
          <w:rFonts w:eastAsia="Times New Roman" w:cs="Arial"/>
          <w:lang w:eastAsia="en-IE"/>
        </w:rPr>
        <w:t>response</w:t>
      </w:r>
      <w:r w:rsidRPr="0002765E">
        <w:rPr>
          <w:rFonts w:eastAsia="Times New Roman" w:cs="Arial"/>
          <w:lang w:eastAsia="en-IE"/>
        </w:rPr>
        <w:t>.</w:t>
      </w:r>
    </w:p>
    <w:p w14:paraId="1AF8ED71" w14:textId="01D805D3" w:rsidR="008A333F" w:rsidRPr="002E719E" w:rsidRDefault="008A333F" w:rsidP="62300427">
      <w:pPr>
        <w:pStyle w:val="Heading1"/>
        <w:shd w:val="clear" w:color="auto" w:fill="E2EAE7"/>
        <w:spacing w:line="240" w:lineRule="auto"/>
        <w:rPr>
          <w:rStyle w:val="Strong"/>
          <w:rFonts w:cs="Arial"/>
          <w:b/>
        </w:rPr>
      </w:pPr>
      <w:bookmarkStart w:id="3" w:name="_Toc1387917238"/>
      <w:r w:rsidRPr="62300427">
        <w:rPr>
          <w:rStyle w:val="Strong"/>
          <w:rFonts w:cs="Arial"/>
          <w:b/>
        </w:rPr>
        <w:t>Candidates on existing panels</w:t>
      </w:r>
      <w:bookmarkEnd w:id="3"/>
    </w:p>
    <w:p w14:paraId="0745F861" w14:textId="225472BC" w:rsidR="001E6939" w:rsidRPr="000618AE" w:rsidRDefault="005260F8" w:rsidP="00AD732D">
      <w:pPr>
        <w:shd w:val="clear" w:color="auto" w:fill="FFFFFF"/>
        <w:spacing w:before="240" w:after="120" w:line="240" w:lineRule="auto"/>
        <w:rPr>
          <w:rFonts w:cs="Arial"/>
          <w:szCs w:val="20"/>
        </w:rPr>
      </w:pPr>
      <w:r w:rsidRPr="000618AE">
        <w:rPr>
          <w:rFonts w:cs="Arial"/>
          <w:szCs w:val="20"/>
        </w:rPr>
        <w:t xml:space="preserve">If you are </w:t>
      </w:r>
      <w:r w:rsidRPr="00FA2613">
        <w:rPr>
          <w:rFonts w:cs="Arial"/>
          <w:szCs w:val="20"/>
        </w:rPr>
        <w:t xml:space="preserve">currently on </w:t>
      </w:r>
      <w:r w:rsidR="00CD1355" w:rsidRPr="00FA2613">
        <w:rPr>
          <w:rFonts w:cs="Arial"/>
          <w:szCs w:val="20"/>
        </w:rPr>
        <w:t xml:space="preserve">a </w:t>
      </w:r>
      <w:r w:rsidR="001C2789" w:rsidRPr="00FA2613">
        <w:rPr>
          <w:rFonts w:cs="Arial"/>
          <w:b/>
          <w:szCs w:val="20"/>
        </w:rPr>
        <w:t>Local</w:t>
      </w:r>
      <w:r w:rsidRPr="00FA2613">
        <w:rPr>
          <w:rFonts w:cs="Arial"/>
          <w:szCs w:val="20"/>
        </w:rPr>
        <w:t xml:space="preserve"> Panel for </w:t>
      </w:r>
      <w:r w:rsidR="00FA2613" w:rsidRPr="00FA2613">
        <w:rPr>
          <w:rFonts w:cs="Arial"/>
          <w:b/>
          <w:szCs w:val="20"/>
        </w:rPr>
        <w:t>Clinical Nurse Specialist, Candidate, Motor Neuron Disease (MND) Neurology Service / Altraspeisialtóir Cliniciúil, Iarrthóir</w:t>
      </w:r>
      <w:r w:rsidR="00C4301C" w:rsidRPr="00FA2613">
        <w:rPr>
          <w:rFonts w:cs="Arial"/>
          <w:szCs w:val="20"/>
        </w:rPr>
        <w:t xml:space="preserve"> </w:t>
      </w:r>
      <w:r w:rsidRPr="00FA2613">
        <w:rPr>
          <w:rFonts w:cs="Arial"/>
          <w:szCs w:val="20"/>
        </w:rPr>
        <w:t xml:space="preserve">you </w:t>
      </w:r>
      <w:r w:rsidRPr="000618AE">
        <w:rPr>
          <w:rFonts w:cs="Arial"/>
          <w:szCs w:val="20"/>
        </w:rPr>
        <w:t xml:space="preserve">will have received a separate communication by email.  This communication will </w:t>
      </w:r>
      <w:r w:rsidR="00852D41" w:rsidRPr="000618AE">
        <w:rPr>
          <w:rFonts w:cs="Arial"/>
          <w:szCs w:val="20"/>
        </w:rPr>
        <w:t xml:space="preserve">advise </w:t>
      </w:r>
      <w:r w:rsidR="002E08E6" w:rsidRPr="000618AE">
        <w:rPr>
          <w:rFonts w:cs="Arial"/>
          <w:szCs w:val="20"/>
        </w:rPr>
        <w:t>whether</w:t>
      </w:r>
      <w:r w:rsidRPr="000618AE">
        <w:rPr>
          <w:rFonts w:cs="Arial"/>
          <w:szCs w:val="20"/>
        </w:rPr>
        <w:t xml:space="preserve"> the pan</w:t>
      </w:r>
      <w:r w:rsidR="001C2789" w:rsidRPr="000618AE">
        <w:rPr>
          <w:rFonts w:cs="Arial"/>
          <w:szCs w:val="20"/>
        </w:rPr>
        <w:t>el you are on is due to expire.</w:t>
      </w:r>
      <w:r w:rsidR="00CD6C36" w:rsidRPr="000618AE">
        <w:rPr>
          <w:rFonts w:cs="Arial"/>
          <w:szCs w:val="20"/>
        </w:rPr>
        <w:t xml:space="preserve"> </w:t>
      </w:r>
    </w:p>
    <w:p w14:paraId="683E2FF1" w14:textId="20E3CE40" w:rsidR="00634738" w:rsidRPr="002E719E" w:rsidRDefault="4302655C" w:rsidP="61FA77BA">
      <w:pPr>
        <w:pStyle w:val="Heading1"/>
        <w:shd w:val="clear" w:color="auto" w:fill="E2EAE7"/>
        <w:spacing w:line="240" w:lineRule="auto"/>
        <w:rPr>
          <w:rFonts w:cs="Arial"/>
        </w:rPr>
      </w:pPr>
      <w:bookmarkStart w:id="4" w:name="_Toc509538496"/>
      <w:r w:rsidRPr="62300427">
        <w:rPr>
          <w:rStyle w:val="Strong"/>
          <w:rFonts w:cs="Arial"/>
          <w:b/>
        </w:rPr>
        <w:t xml:space="preserve">How </w:t>
      </w:r>
      <w:r w:rsidR="756930EA" w:rsidRPr="62300427">
        <w:rPr>
          <w:rStyle w:val="Strong"/>
          <w:rFonts w:cs="Arial"/>
          <w:b/>
        </w:rPr>
        <w:t xml:space="preserve">we </w:t>
      </w:r>
      <w:r w:rsidRPr="62300427">
        <w:rPr>
          <w:rStyle w:val="Strong"/>
          <w:rFonts w:cs="Arial"/>
          <w:b/>
        </w:rPr>
        <w:t xml:space="preserve">will </w:t>
      </w:r>
      <w:r w:rsidR="756930EA" w:rsidRPr="62300427">
        <w:rPr>
          <w:rStyle w:val="Strong"/>
          <w:rFonts w:cs="Arial"/>
          <w:b/>
        </w:rPr>
        <w:t xml:space="preserve">manage </w:t>
      </w:r>
      <w:r w:rsidRPr="62300427">
        <w:rPr>
          <w:rStyle w:val="Strong"/>
          <w:rFonts w:cs="Arial"/>
          <w:b/>
        </w:rPr>
        <w:t>the selection process</w:t>
      </w:r>
      <w:r w:rsidR="756930EA" w:rsidRPr="62300427">
        <w:rPr>
          <w:rStyle w:val="Strong"/>
          <w:rFonts w:cs="Arial"/>
          <w:b/>
        </w:rPr>
        <w:t>.</w:t>
      </w:r>
      <w:bookmarkEnd w:id="4"/>
    </w:p>
    <w:p w14:paraId="1213EA50" w14:textId="2DC807E7" w:rsidR="00B1187D" w:rsidRPr="000618AE" w:rsidRDefault="26C0F3CA"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T</w:t>
      </w:r>
      <w:r w:rsidR="0DC42637" w:rsidRPr="61FA77BA">
        <w:rPr>
          <w:rFonts w:eastAsia="Times New Roman" w:cs="Arial"/>
          <w:lang w:eastAsia="en-IE"/>
        </w:rPr>
        <w:t>h</w:t>
      </w:r>
      <w:r w:rsidRPr="61FA77BA">
        <w:rPr>
          <w:rFonts w:eastAsia="Times New Roman" w:cs="Arial"/>
          <w:lang w:eastAsia="en-IE"/>
        </w:rPr>
        <w:t xml:space="preserve">e purpose of this recruitment and selection process is to fill current and anticipated vacancies as </w:t>
      </w:r>
      <w:r w:rsidR="751BD470" w:rsidRPr="61FA77BA">
        <w:rPr>
          <w:rFonts w:eastAsia="Times New Roman" w:cs="Arial"/>
          <w:lang w:eastAsia="en-IE"/>
        </w:rPr>
        <w:t xml:space="preserve">detailed </w:t>
      </w:r>
      <w:r w:rsidRPr="61FA77BA">
        <w:rPr>
          <w:rFonts w:eastAsia="Times New Roman" w:cs="Arial"/>
          <w:lang w:eastAsia="en-IE"/>
        </w:rPr>
        <w:t xml:space="preserve">in the job specification </w:t>
      </w:r>
      <w:r w:rsidR="751BD470" w:rsidRPr="61FA77BA">
        <w:rPr>
          <w:rFonts w:eastAsia="Times New Roman" w:cs="Arial"/>
          <w:lang w:eastAsia="en-IE"/>
        </w:rPr>
        <w:t>for</w:t>
      </w:r>
      <w:r w:rsidRPr="61FA77BA">
        <w:rPr>
          <w:rFonts w:eastAsia="Times New Roman" w:cs="Arial"/>
          <w:lang w:eastAsia="en-IE"/>
        </w:rPr>
        <w:t xml:space="preserve"> the lifetime of the panel.  </w:t>
      </w:r>
      <w:r w:rsidR="3B8221A5" w:rsidRPr="61FA77BA">
        <w:rPr>
          <w:rFonts w:cs="Arial"/>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78AF74AE" w:rsidR="00112C30" w:rsidRPr="000618AE" w:rsidRDefault="00112C30" w:rsidP="00AD732D">
      <w:pPr>
        <w:numPr>
          <w:ilvl w:val="0"/>
          <w:numId w:val="7"/>
        </w:numPr>
        <w:spacing w:before="240" w:after="0" w:line="240" w:lineRule="auto"/>
        <w:ind w:left="357" w:hanging="357"/>
        <w:rPr>
          <w:rFonts w:eastAsia="Times New Roman" w:cs="Arial"/>
          <w:szCs w:val="20"/>
          <w:lang w:eastAsia="en-IE"/>
        </w:rPr>
      </w:pPr>
      <w:r w:rsidRPr="000618AE">
        <w:rPr>
          <w:rFonts w:eastAsia="Times New Roman" w:cs="Arial"/>
          <w:szCs w:val="20"/>
          <w:lang w:eastAsia="en-IE"/>
        </w:rPr>
        <w:t xml:space="preserve">Proposed interview dates will be indicated at a later stage. </w:t>
      </w:r>
      <w:r w:rsidR="00D7346A" w:rsidRPr="000618AE">
        <w:rPr>
          <w:rFonts w:eastAsia="Times New Roman" w:cs="Arial"/>
          <w:szCs w:val="20"/>
          <w:lang w:eastAsia="en-IE"/>
        </w:rPr>
        <w:t>Usually</w:t>
      </w:r>
      <w:r w:rsidR="00AC68FB" w:rsidRPr="000618AE">
        <w:rPr>
          <w:rFonts w:eastAsia="Times New Roman" w:cs="Arial"/>
          <w:szCs w:val="20"/>
          <w:lang w:eastAsia="en-IE"/>
        </w:rPr>
        <w:t xml:space="preserve">, </w:t>
      </w:r>
      <w:r w:rsidR="00AC68FB" w:rsidRPr="000618AE">
        <w:rPr>
          <w:rFonts w:cs="Arial"/>
          <w:szCs w:val="20"/>
        </w:rPr>
        <w:t>candidates</w:t>
      </w:r>
      <w:r w:rsidRPr="000618AE">
        <w:rPr>
          <w:rFonts w:cs="Arial"/>
          <w:szCs w:val="20"/>
        </w:rPr>
        <w:t xml:space="preserve"> </w:t>
      </w:r>
      <w:r w:rsidR="00D7346A" w:rsidRPr="000618AE">
        <w:rPr>
          <w:rFonts w:cs="Arial"/>
          <w:szCs w:val="20"/>
        </w:rPr>
        <w:t>will receive,</w:t>
      </w:r>
      <w:r w:rsidRPr="000618AE">
        <w:rPr>
          <w:rFonts w:cs="Arial"/>
          <w:szCs w:val="20"/>
        </w:rPr>
        <w:t xml:space="preserve"> at least</w:t>
      </w:r>
      <w:r w:rsidR="00D7346A" w:rsidRPr="000618AE">
        <w:rPr>
          <w:rFonts w:cs="Arial"/>
          <w:szCs w:val="20"/>
        </w:rPr>
        <w:t>,</w:t>
      </w:r>
      <w:r w:rsidRPr="000618AE">
        <w:rPr>
          <w:rFonts w:cs="Arial"/>
          <w:szCs w:val="20"/>
        </w:rPr>
        <w:t xml:space="preserve"> </w:t>
      </w:r>
      <w:r w:rsidR="000618AE" w:rsidRPr="000618AE">
        <w:rPr>
          <w:rFonts w:cs="Arial"/>
          <w:szCs w:val="20"/>
        </w:rPr>
        <w:t>one</w:t>
      </w:r>
      <w:r w:rsidRPr="000618AE">
        <w:rPr>
          <w:rFonts w:cs="Arial"/>
          <w:szCs w:val="20"/>
        </w:rPr>
        <w:t xml:space="preserve"> weeks' notice of interview. </w:t>
      </w:r>
      <w:r w:rsidR="00D7346A" w:rsidRPr="000618AE">
        <w:rPr>
          <w:rFonts w:cs="Arial"/>
          <w:szCs w:val="20"/>
        </w:rPr>
        <w:t>It may be less</w:t>
      </w:r>
      <w:r w:rsidR="00AC68FB" w:rsidRPr="000618AE">
        <w:rPr>
          <w:rFonts w:cs="Arial"/>
          <w:szCs w:val="20"/>
        </w:rPr>
        <w:t>, in</w:t>
      </w:r>
      <w:r w:rsidRPr="000618AE">
        <w:rPr>
          <w:rFonts w:cs="Arial"/>
          <w:szCs w:val="20"/>
        </w:rPr>
        <w:t xml:space="preserve">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A36623"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If there is an existing panel in place</w:t>
      </w:r>
      <w:r w:rsidR="37ACDF23" w:rsidRPr="61FA77BA">
        <w:rPr>
          <w:rFonts w:eastAsia="Times New Roman" w:cs="Arial"/>
          <w:lang w:eastAsia="en-IE"/>
        </w:rPr>
        <w:t>, it may</w:t>
      </w:r>
      <w:r w:rsidRPr="61FA77BA">
        <w:rPr>
          <w:rFonts w:eastAsia="Times New Roman" w:cs="Arial"/>
          <w:lang w:eastAsia="en-IE"/>
        </w:rPr>
        <w:t xml:space="preserve"> take precedence over the newly formed panel for this campaign.</w:t>
      </w:r>
      <w:r w:rsidR="08A914BF" w:rsidRPr="61FA77BA">
        <w:rPr>
          <w:rFonts w:eastAsia="Times New Roman" w:cs="Arial"/>
          <w:lang w:eastAsia="en-IE"/>
        </w:rPr>
        <w:t xml:space="preserve"> </w:t>
      </w:r>
      <w:hyperlink w:anchor="_Appendix:_6_Panel">
        <w:r w:rsidR="6AC3FD84" w:rsidRPr="61FA77BA">
          <w:rPr>
            <w:rFonts w:eastAsia="Times New Roman" w:cs="Arial"/>
            <w:lang w:eastAsia="en-IE"/>
          </w:rPr>
          <w:t>Appendix 5</w:t>
        </w:r>
      </w:hyperlink>
      <w:r w:rsidR="37ACDF23" w:rsidRPr="61FA77BA">
        <w:rPr>
          <w:rFonts w:eastAsia="Times New Roman" w:cs="Arial"/>
          <w:lang w:eastAsia="en-IE"/>
        </w:rPr>
        <w:t xml:space="preserve"> provides full details on panel management rules</w:t>
      </w:r>
      <w:r w:rsidR="08A914BF" w:rsidRPr="61FA77BA">
        <w:rPr>
          <w:rFonts w:eastAsia="Times New Roman" w:cs="Arial"/>
          <w:lang w:eastAsia="en-IE"/>
        </w:rPr>
        <w:t>.</w:t>
      </w:r>
    </w:p>
    <w:p w14:paraId="618CBDA8" w14:textId="21A4F20A" w:rsidR="005F4C29" w:rsidRPr="002E719E"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62300427">
      <w:pPr>
        <w:pStyle w:val="Heading1"/>
        <w:shd w:val="clear" w:color="auto" w:fill="E2EAE7"/>
        <w:spacing w:line="240" w:lineRule="auto"/>
        <w:rPr>
          <w:rFonts w:cs="Arial"/>
        </w:rPr>
      </w:pPr>
      <w:bookmarkStart w:id="5" w:name="_Toc240161887"/>
      <w:r w:rsidRPr="62300427">
        <w:rPr>
          <w:rFonts w:cs="Arial"/>
        </w:rPr>
        <w:lastRenderedPageBreak/>
        <w:t>Candidate Supports</w:t>
      </w:r>
      <w:bookmarkEnd w:id="5"/>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4"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5"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6"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667FEB" w:rsidP="00AD732D">
      <w:pPr>
        <w:pStyle w:val="ListParagraph"/>
        <w:numPr>
          <w:ilvl w:val="1"/>
          <w:numId w:val="3"/>
        </w:numPr>
        <w:spacing w:before="240" w:after="0" w:line="240" w:lineRule="auto"/>
        <w:ind w:hanging="357"/>
        <w:contextualSpacing w:val="0"/>
        <w:rPr>
          <w:rFonts w:cs="Arial"/>
          <w:szCs w:val="20"/>
        </w:rPr>
      </w:pPr>
      <w:hyperlink r:id="rId17" w:history="1">
        <w:r w:rsidR="004F77B5" w:rsidRPr="00186DF2">
          <w:rPr>
            <w:rStyle w:val="Hyperlink"/>
            <w:rFonts w:cs="Arial"/>
            <w:szCs w:val="20"/>
          </w:rPr>
          <w:t>Applying for a job in the HSE</w:t>
        </w:r>
      </w:hyperlink>
    </w:p>
    <w:p w14:paraId="6D8CA77E" w14:textId="144F3F88" w:rsidR="004F77B5" w:rsidRPr="00186DF2" w:rsidRDefault="00667FEB" w:rsidP="00AD732D">
      <w:pPr>
        <w:pStyle w:val="ListParagraph"/>
        <w:numPr>
          <w:ilvl w:val="1"/>
          <w:numId w:val="3"/>
        </w:numPr>
        <w:spacing w:before="240" w:after="0" w:line="240" w:lineRule="auto"/>
        <w:ind w:hanging="357"/>
        <w:contextualSpacing w:val="0"/>
        <w:rPr>
          <w:rFonts w:cs="Arial"/>
          <w:szCs w:val="20"/>
        </w:rPr>
      </w:pPr>
      <w:hyperlink r:id="rId18" w:history="1">
        <w:r w:rsidR="004F77B5" w:rsidRPr="00186DF2">
          <w:rPr>
            <w:rStyle w:val="Hyperlink"/>
            <w:rFonts w:cs="Arial"/>
            <w:szCs w:val="20"/>
          </w:rPr>
          <w:t>About interviewing in the HSE</w:t>
        </w:r>
      </w:hyperlink>
    </w:p>
    <w:p w14:paraId="27BAA031" w14:textId="71F324D2" w:rsidR="004F77B5" w:rsidRPr="00186DF2" w:rsidRDefault="00667FEB"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9"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0"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1"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6" w:name="_Toc1021350371"/>
      <w:r>
        <w:t xml:space="preserve">Reasonable Accommodations </w:t>
      </w:r>
      <w:r w:rsidR="00E20903">
        <w:t>R</w:t>
      </w:r>
      <w:r>
        <w:t>equests</w:t>
      </w:r>
      <w:r w:rsidR="00E20903">
        <w:t xml:space="preserve"> for Candidates with Disabilities</w:t>
      </w:r>
      <w:bookmarkEnd w:id="6"/>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62300427">
      <w:pPr>
        <w:pStyle w:val="Heading1"/>
        <w:shd w:val="clear" w:color="auto" w:fill="E2EAE7"/>
        <w:spacing w:line="240" w:lineRule="auto"/>
        <w:rPr>
          <w:rFonts w:cs="Arial"/>
        </w:rPr>
      </w:pPr>
      <w:bookmarkStart w:id="7" w:name="_Toc887613649"/>
      <w:r w:rsidRPr="62300427">
        <w:rPr>
          <w:rFonts w:cs="Arial"/>
        </w:rPr>
        <w:t>Interview Notes</w:t>
      </w:r>
      <w:bookmarkEnd w:id="7"/>
      <w:r w:rsidRPr="62300427">
        <w:rPr>
          <w:rFonts w:cs="Arial"/>
        </w:rPr>
        <w:t xml:space="preserve"> </w:t>
      </w:r>
    </w:p>
    <w:p w14:paraId="261B1C1F" w14:textId="1145D4A4" w:rsidR="005E4124" w:rsidRPr="00AD732D" w:rsidRDefault="09942842" w:rsidP="00AD732D">
      <w:pPr>
        <w:autoSpaceDE w:val="0"/>
        <w:autoSpaceDN w:val="0"/>
        <w:adjustRightInd w:val="0"/>
        <w:spacing w:before="240" w:after="120" w:line="240" w:lineRule="auto"/>
        <w:rPr>
          <w:rFonts w:cs="Arial"/>
          <w:color w:val="000000"/>
          <w:szCs w:val="20"/>
        </w:rPr>
      </w:pPr>
      <w:r w:rsidRPr="61FA77BA">
        <w:rPr>
          <w:rFonts w:cs="Arial"/>
          <w:color w:val="000000" w:themeColor="text1"/>
        </w:rPr>
        <w:t>I</w:t>
      </w:r>
      <w:r w:rsidR="2A8D72EC" w:rsidRPr="61FA77BA">
        <w:rPr>
          <w:rFonts w:cs="Arial"/>
          <w:color w:val="000000" w:themeColor="text1"/>
        </w:rPr>
        <w:t xml:space="preserve">nterview board members </w:t>
      </w:r>
      <w:r w:rsidRPr="61FA77BA">
        <w:rPr>
          <w:rFonts w:cs="Arial"/>
          <w:color w:val="000000" w:themeColor="text1"/>
        </w:rPr>
        <w:t>will t</w:t>
      </w:r>
      <w:r w:rsidR="2A8D72EC" w:rsidRPr="61FA77BA">
        <w:rPr>
          <w:rFonts w:cs="Arial"/>
          <w:color w:val="000000" w:themeColor="text1"/>
        </w:rPr>
        <w:t>ake notes during each interview</w:t>
      </w:r>
      <w:r w:rsidR="751BD470" w:rsidRPr="61FA77BA">
        <w:rPr>
          <w:rFonts w:cs="Arial"/>
          <w:color w:val="000000" w:themeColor="text1"/>
        </w:rPr>
        <w:t xml:space="preserve"> to</w:t>
      </w:r>
      <w:r w:rsidR="2A8D72EC" w:rsidRPr="61FA77BA">
        <w:rPr>
          <w:rFonts w:cs="Arial"/>
          <w:color w:val="000000" w:themeColor="text1"/>
        </w:rPr>
        <w:t xml:space="preserve"> use as an aide memoir to support board discussions.  In keeping with process transparency, a candidate </w:t>
      </w:r>
      <w:r w:rsidR="590708F3" w:rsidRPr="61FA77BA">
        <w:rPr>
          <w:rFonts w:cs="Arial"/>
          <w:color w:val="000000" w:themeColor="text1"/>
        </w:rPr>
        <w:t>can</w:t>
      </w:r>
      <w:r w:rsidR="2A8D72EC" w:rsidRPr="61FA77BA">
        <w:rPr>
          <w:rFonts w:cs="Arial"/>
          <w:color w:val="000000" w:themeColor="text1"/>
        </w:rPr>
        <w:t xml:space="preserve"> request</w:t>
      </w:r>
      <w:r w:rsidR="590708F3" w:rsidRPr="61FA77BA">
        <w:rPr>
          <w:rFonts w:cs="Arial"/>
          <w:color w:val="000000" w:themeColor="text1"/>
        </w:rPr>
        <w:t xml:space="preserve"> a copy of the relevant interview notes.</w:t>
      </w:r>
      <w:r w:rsidR="2A8D72EC" w:rsidRPr="61FA77BA">
        <w:rPr>
          <w:rFonts w:cs="Arial"/>
          <w:color w:val="000000" w:themeColor="text1"/>
        </w:rPr>
        <w:t xml:space="preserve">  Where notes are provided these will be copies of the original handwritten sheets, typed copies are not created and therefore cannot be provided.  It is important to remember the sole purpose of any notes produced</w:t>
      </w:r>
      <w:r w:rsidR="590708F3" w:rsidRPr="61FA77BA">
        <w:rPr>
          <w:rFonts w:cs="Arial"/>
          <w:color w:val="000000" w:themeColor="text1"/>
        </w:rPr>
        <w:t>.</w:t>
      </w:r>
      <w:r w:rsidR="2A8D72EC" w:rsidRPr="61FA77BA">
        <w:rPr>
          <w:rFonts w:cs="Arial"/>
          <w:color w:val="000000" w:themeColor="text1"/>
        </w:rPr>
        <w:t xml:space="preserve"> </w:t>
      </w:r>
      <w:r w:rsidR="590708F3" w:rsidRPr="61FA77BA">
        <w:rPr>
          <w:rFonts w:cs="Arial"/>
          <w:color w:val="000000" w:themeColor="text1"/>
        </w:rPr>
        <w:t>A</w:t>
      </w:r>
      <w:r w:rsidR="2A8D72EC" w:rsidRPr="61FA77BA">
        <w:rPr>
          <w:rFonts w:cs="Arial"/>
          <w:color w:val="000000" w:themeColor="text1"/>
        </w:rPr>
        <w:t xml:space="preserve"> verbatim or complete record of the interview overall should therefore not be expected.</w:t>
      </w:r>
    </w:p>
    <w:p w14:paraId="31F24325" w14:textId="366A02F4" w:rsidR="004D5483" w:rsidRPr="008D08AE" w:rsidRDefault="001C3AD9" w:rsidP="62300427">
      <w:pPr>
        <w:pStyle w:val="Heading1"/>
        <w:shd w:val="clear" w:color="auto" w:fill="E2EAE7"/>
        <w:spacing w:line="240" w:lineRule="auto"/>
        <w:rPr>
          <w:rFonts w:cs="Arial"/>
        </w:rPr>
      </w:pPr>
      <w:bookmarkStart w:id="8" w:name="_Toc1345924852"/>
      <w:r w:rsidRPr="62300427">
        <w:rPr>
          <w:rFonts w:cs="Arial"/>
        </w:rPr>
        <w:t>Formation of Panels</w:t>
      </w:r>
      <w:bookmarkEnd w:id="8"/>
    </w:p>
    <w:p w14:paraId="2DC0B780" w14:textId="77777777" w:rsidR="00DF0EE6" w:rsidRPr="00A36623" w:rsidRDefault="3B1129AD" w:rsidP="61FA77BA">
      <w:pPr>
        <w:pStyle w:val="ListParagraph"/>
        <w:autoSpaceDE w:val="0"/>
        <w:autoSpaceDN w:val="0"/>
        <w:adjustRightInd w:val="0"/>
        <w:spacing w:before="240" w:after="120" w:line="240" w:lineRule="auto"/>
        <w:ind w:left="0"/>
        <w:rPr>
          <w:rFonts w:cs="Arial"/>
          <w:b/>
          <w:bCs/>
        </w:rPr>
      </w:pPr>
      <w:r w:rsidRPr="61FA77BA">
        <w:rPr>
          <w:rFonts w:cs="Arial"/>
          <w:b/>
          <w:bCs/>
        </w:rPr>
        <w:t>What is a Panel?</w:t>
      </w:r>
    </w:p>
    <w:p w14:paraId="3A5C2F05" w14:textId="33DF5674" w:rsidR="00EB02F1" w:rsidRPr="00A36623" w:rsidRDefault="47281608" w:rsidP="61FA77BA">
      <w:pPr>
        <w:pStyle w:val="ListParagraph"/>
        <w:spacing w:before="240" w:after="120" w:line="240" w:lineRule="auto"/>
        <w:ind w:left="0"/>
        <w:rPr>
          <w:rFonts w:cs="Arial"/>
        </w:rPr>
      </w:pPr>
      <w:r w:rsidRPr="61FA77BA">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151ED815" w:rsidRPr="61FA77BA">
        <w:rPr>
          <w:rFonts w:eastAsia="Times New Roman" w:cs="Arial"/>
          <w:lang w:eastAsia="en-IE"/>
        </w:rPr>
        <w:t xml:space="preserve">conditional </w:t>
      </w:r>
      <w:r w:rsidRPr="61FA77BA">
        <w:rPr>
          <w:rFonts w:cs="Arial"/>
        </w:rPr>
        <w:t>job offer, it is offered to the second candidate, and so on. Panels remain active for at least one year and can be extended.</w:t>
      </w:r>
    </w:p>
    <w:p w14:paraId="366E186B" w14:textId="146B3613" w:rsidR="00AF21C4" w:rsidRPr="00A36623" w:rsidRDefault="65F6A7E3"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 xml:space="preserve">Include or delete the below section depending on the use of </w:t>
      </w:r>
      <w:r w:rsidR="6085E498" w:rsidRPr="61FA77BA">
        <w:rPr>
          <w:rFonts w:eastAsia="Times New Roman" w:cs="Arial"/>
          <w:lang w:eastAsia="en-IE"/>
        </w:rPr>
        <w:t>Speciality Areas</w:t>
      </w:r>
      <w:r w:rsidRPr="61FA77BA">
        <w:rPr>
          <w:rFonts w:eastAsia="Times New Roman" w:cs="Arial"/>
          <w:lang w:eastAsia="en-IE"/>
        </w:rPr>
        <w:t xml:space="preserve"> or Care Groups in your </w:t>
      </w:r>
      <w:r w:rsidR="08F8D715" w:rsidRPr="61FA77BA">
        <w:rPr>
          <w:rFonts w:eastAsia="Times New Roman" w:cs="Arial"/>
          <w:lang w:eastAsia="en-IE"/>
        </w:rPr>
        <w:t>campaign</w:t>
      </w:r>
      <w:r w:rsidRPr="61FA77BA">
        <w:rPr>
          <w:rFonts w:eastAsia="Times New Roman" w:cs="Arial"/>
          <w:lang w:eastAsia="en-IE"/>
        </w:rPr>
        <w:t>:</w:t>
      </w:r>
    </w:p>
    <w:p w14:paraId="51F8C81B" w14:textId="3CE0BDBB" w:rsidR="00DF0EE6" w:rsidRPr="0037769B" w:rsidRDefault="00DF0EE6" w:rsidP="00AD732D">
      <w:pPr>
        <w:pStyle w:val="Heading1"/>
        <w:shd w:val="clear" w:color="auto" w:fill="E2EAE7"/>
        <w:spacing w:line="240" w:lineRule="auto"/>
      </w:pPr>
      <w:bookmarkStart w:id="9" w:name="_Toc787850254"/>
      <w:r>
        <w:t>Marking System</w:t>
      </w:r>
      <w:bookmarkEnd w:id="9"/>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lastRenderedPageBreak/>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56DA5E63" w:rsidP="00AD732D">
      <w:pPr>
        <w:spacing w:before="240" w:after="120" w:line="240" w:lineRule="auto"/>
        <w:rPr>
          <w:rFonts w:cs="Arial"/>
          <w:szCs w:val="20"/>
        </w:rPr>
      </w:pPr>
      <w:r w:rsidRPr="61FA77BA">
        <w:rPr>
          <w:rFonts w:cs="Arial"/>
        </w:rPr>
        <w:t xml:space="preserve">The Scoring Guide illustrates the breakdown of Scoring Bands used by </w:t>
      </w:r>
      <w:r w:rsidR="09942842" w:rsidRPr="61FA77BA">
        <w:rPr>
          <w:rFonts w:cs="Arial"/>
        </w:rPr>
        <w:t xml:space="preserve">the interview board </w:t>
      </w:r>
      <w:r w:rsidRPr="61FA77BA">
        <w:rPr>
          <w:rFonts w:cs="Arial"/>
        </w:rPr>
        <w:t xml:space="preserve">to evaluate candidates' performance. </w:t>
      </w:r>
      <w:r w:rsidR="09942842" w:rsidRPr="61FA77BA">
        <w:rPr>
          <w:rFonts w:cs="Arial"/>
        </w:rPr>
        <w:t>T</w:t>
      </w:r>
      <w:r w:rsidRPr="61FA77BA">
        <w:rPr>
          <w:rFonts w:cs="Arial"/>
        </w:rPr>
        <w:t xml:space="preserve">he wording used in your </w:t>
      </w:r>
      <w:r w:rsidR="09942842" w:rsidRPr="61FA77BA">
        <w:rPr>
          <w:rFonts w:cs="Arial"/>
        </w:rPr>
        <w:t>interview-marking</w:t>
      </w:r>
      <w:r w:rsidRPr="61FA77BA">
        <w:rPr>
          <w:rFonts w:cs="Arial"/>
        </w:rPr>
        <w:t xml:space="preserve"> sheet may </w:t>
      </w:r>
      <w:r w:rsidR="4055460B" w:rsidRPr="61FA77BA">
        <w:rPr>
          <w:rFonts w:cs="Arial"/>
        </w:rPr>
        <w:t xml:space="preserve">vary </w:t>
      </w:r>
      <w:r w:rsidRPr="61FA77BA">
        <w:rPr>
          <w:rFonts w:cs="Arial"/>
        </w:rPr>
        <w:t xml:space="preserve">slightly. For example, if your score falls </w:t>
      </w:r>
      <w:r w:rsidR="3494D555" w:rsidRPr="61FA77BA">
        <w:rPr>
          <w:rFonts w:cs="Arial"/>
        </w:rPr>
        <w:t>within</w:t>
      </w:r>
      <w:r w:rsidRPr="61FA77BA">
        <w:rPr>
          <w:rFonts w:cs="Arial"/>
        </w:rPr>
        <w:t xml:space="preserve"> 40-</w:t>
      </w:r>
      <w:r w:rsidR="3494D555" w:rsidRPr="61FA77BA">
        <w:rPr>
          <w:rFonts w:cs="Arial"/>
        </w:rPr>
        <w:t xml:space="preserve">69 for a skill/competency area; </w:t>
      </w:r>
      <w:r w:rsidRPr="61FA77BA">
        <w:rPr>
          <w:rFonts w:cs="Arial"/>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10" w:name="_Toc1480623032"/>
      <w:r>
        <w:t>Future panels</w:t>
      </w:r>
      <w:bookmarkEnd w:id="10"/>
    </w:p>
    <w:p w14:paraId="026863B7" w14:textId="4AB1C388" w:rsidR="0016327E" w:rsidRPr="00A36623" w:rsidRDefault="7A994342"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62300427">
      <w:pPr>
        <w:pStyle w:val="Heading1"/>
        <w:shd w:val="clear" w:color="auto" w:fill="E2EAE7"/>
        <w:spacing w:line="240" w:lineRule="auto"/>
        <w:rPr>
          <w:rFonts w:eastAsia="Times New Roman" w:cs="Arial"/>
          <w:lang w:val="en-US"/>
        </w:rPr>
      </w:pPr>
      <w:bookmarkStart w:id="11" w:name="_Toc434028886"/>
      <w:r w:rsidRPr="62300427">
        <w:rPr>
          <w:rFonts w:eastAsia="Times New Roman" w:cs="Arial"/>
          <w:lang w:val="en-US"/>
        </w:rPr>
        <w:t>Acceptance / Declination of a Recommendation to Proceed</w:t>
      </w:r>
      <w:bookmarkEnd w:id="11"/>
      <w:r w:rsidRPr="62300427">
        <w:rPr>
          <w:rFonts w:eastAsia="Times New Roman" w:cs="Arial"/>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62300427">
      <w:pPr>
        <w:pStyle w:val="Heading1"/>
        <w:shd w:val="clear" w:color="auto" w:fill="E2EAE7"/>
        <w:spacing w:line="240" w:lineRule="auto"/>
        <w:rPr>
          <w:rFonts w:eastAsia="Times New Roman" w:cs="Arial"/>
          <w:lang w:val="en-US"/>
        </w:rPr>
      </w:pPr>
      <w:bookmarkStart w:id="12" w:name="_Toc626804771"/>
      <w:r w:rsidRPr="62300427">
        <w:rPr>
          <w:rFonts w:eastAsia="Times New Roman" w:cs="Arial"/>
          <w:lang w:val="en-US"/>
        </w:rPr>
        <w:t xml:space="preserve">Recruitment </w:t>
      </w:r>
      <w:r w:rsidR="00AD3D3D" w:rsidRPr="62300427">
        <w:rPr>
          <w:rFonts w:eastAsia="Times New Roman" w:cs="Arial"/>
          <w:lang w:val="en-US"/>
        </w:rPr>
        <w:t xml:space="preserve">Process </w:t>
      </w:r>
      <w:r w:rsidRPr="62300427">
        <w:rPr>
          <w:rFonts w:eastAsia="Times New Roman" w:cs="Arial"/>
          <w:lang w:val="en-US"/>
        </w:rPr>
        <w:t>Time Scales</w:t>
      </w:r>
      <w:bookmarkEnd w:id="12"/>
      <w:r w:rsidRPr="62300427">
        <w:rPr>
          <w:rFonts w:eastAsia="Times New Roman" w:cs="Arial"/>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62300427">
      <w:pPr>
        <w:pStyle w:val="Heading1"/>
        <w:shd w:val="clear" w:color="auto" w:fill="E2EAE7"/>
        <w:spacing w:line="240" w:lineRule="auto"/>
        <w:rPr>
          <w:rFonts w:eastAsia="Times New Roman" w:cs="Arial"/>
          <w:lang w:val="en-US"/>
        </w:rPr>
      </w:pPr>
      <w:bookmarkStart w:id="13" w:name="_Toc525251486"/>
      <w:r w:rsidRPr="62300427">
        <w:rPr>
          <w:rFonts w:eastAsia="Times New Roman" w:cs="Arial"/>
          <w:lang w:val="en-US"/>
        </w:rPr>
        <w:t>Security Clearance</w:t>
      </w:r>
      <w:bookmarkEnd w:id="13"/>
      <w:r w:rsidRPr="62300427">
        <w:rPr>
          <w:rFonts w:eastAsia="Times New Roman" w:cs="Arial"/>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w:t>
      </w:r>
      <w:r w:rsidRPr="00691308">
        <w:rPr>
          <w:rFonts w:cs="Arial"/>
          <w:szCs w:val="20"/>
        </w:rPr>
        <w:lastRenderedPageBreak/>
        <w:t xml:space="preserve">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62300427">
      <w:pPr>
        <w:pStyle w:val="Heading1"/>
        <w:shd w:val="clear" w:color="auto" w:fill="E2EAE7"/>
        <w:spacing w:line="240" w:lineRule="auto"/>
        <w:rPr>
          <w:rFonts w:cs="Arial"/>
        </w:rPr>
      </w:pPr>
      <w:bookmarkStart w:id="14" w:name="_Toc1373675073"/>
      <w:r w:rsidRPr="62300427">
        <w:rPr>
          <w:rFonts w:cs="Arial"/>
        </w:rPr>
        <w:t>Review and Complaint</w:t>
      </w:r>
      <w:r w:rsidR="00AD3D3D" w:rsidRPr="62300427">
        <w:rPr>
          <w:rFonts w:cs="Arial"/>
        </w:rPr>
        <w:t xml:space="preserve"> Procedure (CPSA)</w:t>
      </w:r>
      <w:bookmarkEnd w:id="14"/>
      <w:r w:rsidR="00AD3D3D" w:rsidRPr="62300427">
        <w:rPr>
          <w:rFonts w:cs="Arial"/>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2"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7A994342" w:rsidP="00AD732D">
      <w:pPr>
        <w:spacing w:before="240" w:line="240" w:lineRule="auto"/>
        <w:rPr>
          <w:rFonts w:cs="Arial"/>
          <w:szCs w:val="20"/>
        </w:rPr>
      </w:pPr>
      <w:r w:rsidRPr="61FA77BA">
        <w:rPr>
          <w:rFonts w:cs="Arial"/>
        </w:rPr>
        <w:t>If you believe there has been a breach of the Code of Practice and that the selection process itself was unfair, you can make a complaint under Section 8 of the Code.</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4132583C" w:rsidR="0016327E" w:rsidRPr="00A62A4A" w:rsidRDefault="7A994342" w:rsidP="61FA77BA">
      <w:pPr>
        <w:spacing w:before="240" w:line="240" w:lineRule="auto"/>
        <w:rPr>
          <w:rFonts w:cs="Arial"/>
        </w:rPr>
      </w:pPr>
      <w:r w:rsidRPr="61FA77BA">
        <w:rPr>
          <w:rFonts w:cs="Arial"/>
        </w:rPr>
        <w:t xml:space="preserve">To submit a request for a review or complaint to the HR </w:t>
      </w:r>
      <w:r w:rsidR="29051913" w:rsidRPr="61FA77BA">
        <w:rPr>
          <w:rFonts w:cs="Arial"/>
        </w:rPr>
        <w:t>t</w:t>
      </w:r>
      <w:r w:rsidRPr="61FA77BA">
        <w:rPr>
          <w:rFonts w:cs="Arial"/>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03D64F95" w:rsidR="00AD3D3D" w:rsidRPr="00A36623" w:rsidRDefault="327883DD" w:rsidP="61FA77BA">
      <w:pPr>
        <w:autoSpaceDE w:val="0"/>
        <w:autoSpaceDN w:val="0"/>
        <w:spacing w:before="240" w:after="120" w:line="240" w:lineRule="auto"/>
        <w:rPr>
          <w:rFonts w:cs="Arial"/>
        </w:rPr>
      </w:pPr>
      <w:r w:rsidRPr="61FA77BA">
        <w:rPr>
          <w:rFonts w:cs="Arial"/>
        </w:rPr>
        <w:t>Submit your r</w:t>
      </w:r>
      <w:r w:rsidR="44A7581C" w:rsidRPr="61FA77BA">
        <w:rPr>
          <w:rFonts w:cs="Arial"/>
        </w:rPr>
        <w:t xml:space="preserve">equest </w:t>
      </w:r>
      <w:r w:rsidRPr="61FA77BA">
        <w:rPr>
          <w:rFonts w:cs="Arial"/>
        </w:rPr>
        <w:t xml:space="preserve">by </w:t>
      </w:r>
      <w:r w:rsidR="44A7581C" w:rsidRPr="61FA77BA">
        <w:rPr>
          <w:rFonts w:cs="Arial"/>
        </w:rPr>
        <w:t xml:space="preserve">email to </w:t>
      </w:r>
      <w:r w:rsidR="09B602E0" w:rsidRPr="61FA77BA">
        <w:rPr>
          <w:rFonts w:cs="Arial"/>
        </w:rPr>
        <w:t>Mary Hynes, HR Manager HRmanager.GUH@hse.ie</w:t>
      </w:r>
      <w:r w:rsidR="44A7581C" w:rsidRPr="61FA77BA">
        <w:rPr>
          <w:rFonts w:cs="Arial"/>
        </w:rPr>
        <w:t xml:space="preserve">, within </w:t>
      </w:r>
      <w:r w:rsidR="44A7581C" w:rsidRPr="61FA77BA">
        <w:rPr>
          <w:rFonts w:cs="Arial"/>
          <w:b/>
          <w:bCs/>
        </w:rPr>
        <w:t>5 working days</w:t>
      </w:r>
      <w:r w:rsidR="44A7581C" w:rsidRPr="61FA77BA">
        <w:rPr>
          <w:rFonts w:cs="Arial"/>
        </w:rPr>
        <w:t xml:space="preserve"> of </w:t>
      </w:r>
      <w:r w:rsidR="2153F89A" w:rsidRPr="61FA77BA">
        <w:rPr>
          <w:rFonts w:cs="Arial"/>
        </w:rPr>
        <w:t>receiving of</w:t>
      </w:r>
      <w:r w:rsidR="44A7581C" w:rsidRPr="61FA77BA">
        <w:rPr>
          <w:rFonts w:cs="Arial"/>
        </w:rPr>
        <w:t xml:space="preserve"> a decision.</w:t>
      </w:r>
    </w:p>
    <w:p w14:paraId="26E91CBC" w14:textId="1446B6C1" w:rsidR="00AD3D3D" w:rsidRPr="00C1722F" w:rsidRDefault="44A7581C" w:rsidP="61FA77BA">
      <w:pPr>
        <w:spacing w:before="240" w:after="120" w:line="240" w:lineRule="auto"/>
        <w:rPr>
          <w:rFonts w:cs="Arial"/>
          <w:b/>
          <w:bCs/>
        </w:rPr>
      </w:pPr>
      <w:r w:rsidRPr="61FA77BA">
        <w:rPr>
          <w:rFonts w:cs="Arial"/>
          <w:b/>
          <w:bCs/>
        </w:rPr>
        <w:t>Formal Review / Complaint</w:t>
      </w:r>
    </w:p>
    <w:p w14:paraId="580018E2" w14:textId="5D3A91D4" w:rsidR="00AD3D3D" w:rsidRPr="00A36623" w:rsidRDefault="327883DD" w:rsidP="61FA77BA">
      <w:pPr>
        <w:spacing w:before="240" w:after="120" w:line="240" w:lineRule="auto"/>
        <w:rPr>
          <w:rFonts w:cs="Arial"/>
        </w:rPr>
      </w:pPr>
      <w:r w:rsidRPr="61FA77BA">
        <w:rPr>
          <w:rFonts w:cs="Arial"/>
        </w:rPr>
        <w:t>Submit your request by</w:t>
      </w:r>
      <w:r w:rsidR="44A7581C" w:rsidRPr="61FA77BA">
        <w:rPr>
          <w:rFonts w:cs="Arial"/>
        </w:rPr>
        <w:t xml:space="preserve"> email to</w:t>
      </w:r>
      <w:r w:rsidR="62326E00" w:rsidRPr="61FA77BA">
        <w:rPr>
          <w:rFonts w:cs="Arial"/>
        </w:rPr>
        <w:t xml:space="preserve"> Mary Hynes, HR Manager HRmanager.GUH@hse.ie </w:t>
      </w:r>
      <w:r w:rsidR="44A7581C" w:rsidRPr="61FA77BA">
        <w:rPr>
          <w:rFonts w:cs="Arial"/>
        </w:rPr>
        <w:t>within 5 working days of recei</w:t>
      </w:r>
      <w:r w:rsidRPr="61FA77BA">
        <w:rPr>
          <w:rFonts w:cs="Arial"/>
        </w:rPr>
        <w:t>ving</w:t>
      </w:r>
      <w:r w:rsidR="44A7581C" w:rsidRPr="61FA77BA">
        <w:rPr>
          <w:rFonts w:cs="Arial"/>
        </w:rPr>
        <w:t xml:space="preserve"> of a decision.</w:t>
      </w:r>
    </w:p>
    <w:p w14:paraId="528E3395" w14:textId="4A0B2CB3" w:rsidR="00AD3D3D" w:rsidRPr="002E719E" w:rsidRDefault="44A7581C" w:rsidP="62300427">
      <w:pPr>
        <w:pStyle w:val="Heading1"/>
        <w:shd w:val="clear" w:color="auto" w:fill="E2EAE7"/>
        <w:spacing w:line="240" w:lineRule="auto"/>
        <w:rPr>
          <w:rFonts w:cs="Arial"/>
        </w:rPr>
      </w:pPr>
      <w:bookmarkStart w:id="15" w:name="_Toc1817935765"/>
      <w:r w:rsidRPr="62300427">
        <w:rPr>
          <w:rFonts w:cs="Arial"/>
        </w:rPr>
        <w:t>HSE Privacy Policy</w:t>
      </w:r>
      <w:bookmarkEnd w:id="15"/>
      <w:r w:rsidRPr="62300427">
        <w:rPr>
          <w:rFonts w:cs="Arial"/>
        </w:rPr>
        <w:t xml:space="preserve">  </w:t>
      </w:r>
    </w:p>
    <w:p w14:paraId="3E67225F" w14:textId="30DFD688" w:rsidR="00A02D6A" w:rsidRPr="00A36623" w:rsidRDefault="44A7581C" w:rsidP="61FA77BA">
      <w:pPr>
        <w:spacing w:before="240" w:after="120" w:line="240" w:lineRule="auto"/>
        <w:textAlignment w:val="center"/>
      </w:pPr>
      <w:r w:rsidRPr="61FA77BA">
        <w:rPr>
          <w:rFonts w:cs="Arial"/>
        </w:rPr>
        <w:t xml:space="preserve">The </w:t>
      </w:r>
      <w:r w:rsidR="63C286E1" w:rsidRPr="61FA77BA">
        <w:rPr>
          <w:rFonts w:cs="Arial"/>
        </w:rPr>
        <w:t xml:space="preserve">HR / Recruitment Team </w:t>
      </w:r>
      <w:r w:rsidRPr="61FA77BA">
        <w:rPr>
          <w:rFonts w:cs="Arial"/>
        </w:rPr>
        <w:t xml:space="preserve">is committed to protecting your privacy and takes the security of your information very seriously. The </w:t>
      </w:r>
      <w:r w:rsidR="63C286E1" w:rsidRPr="61FA77BA">
        <w:rPr>
          <w:rFonts w:cs="Arial"/>
        </w:rPr>
        <w:t xml:space="preserve">HR / Recruitment Team </w:t>
      </w:r>
      <w:r w:rsidRPr="61FA77BA">
        <w:rPr>
          <w:rFonts w:cs="Arial"/>
        </w:rPr>
        <w:t xml:space="preserve">aims to be clear and transparent about the information we collect about you and how we use that information. More information on the HSE Candidate Privacy </w:t>
      </w:r>
      <w:r w:rsidR="2645049F" w:rsidRPr="61FA77BA">
        <w:rPr>
          <w:rFonts w:cs="Arial"/>
        </w:rPr>
        <w:t>Policy</w:t>
      </w:r>
      <w:r w:rsidRPr="61FA77BA">
        <w:rPr>
          <w:rFonts w:cs="Arial"/>
        </w:rPr>
        <w:t xml:space="preserve"> is available at </w:t>
      </w:r>
      <w:r w:rsidR="33C1C441" w:rsidRPr="61FA77BA">
        <w:rPr>
          <w:rFonts w:cs="Arial"/>
        </w:rPr>
        <w:t>https://www2.hse.ie/privacy-statement/</w:t>
      </w:r>
    </w:p>
    <w:p w14:paraId="52781400" w14:textId="2ECB48E1" w:rsidR="00C2372E" w:rsidRPr="002E719E" w:rsidRDefault="00C2372E" w:rsidP="00AD732D">
      <w:pPr>
        <w:pStyle w:val="Heading1"/>
        <w:shd w:val="clear" w:color="auto" w:fill="E2EAE7"/>
        <w:spacing w:line="240" w:lineRule="auto"/>
      </w:pPr>
      <w:bookmarkStart w:id="16" w:name="_Toc131384793"/>
      <w:r>
        <w:lastRenderedPageBreak/>
        <w:t>Superannuation / Pension Information</w:t>
      </w:r>
      <w:bookmarkEnd w:id="16"/>
      <w:r>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37EBB4A9"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59C3D1C8" w14:textId="77777777" w:rsidR="004656CA" w:rsidRDefault="004656CA" w:rsidP="00AD732D">
      <w:pPr>
        <w:spacing w:before="240" w:after="120" w:line="240" w:lineRule="auto"/>
      </w:pPr>
      <w:r>
        <w:t xml:space="preserve">Pension Abatement </w:t>
      </w:r>
    </w:p>
    <w:p w14:paraId="19088290" w14:textId="77777777" w:rsidR="004656CA" w:rsidRDefault="004656CA" w:rsidP="00AD732D">
      <w:pPr>
        <w:spacing w:before="240" w:after="120" w:line="240" w:lineRule="auto"/>
      </w:pPr>
      <w: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687E841E" w14:textId="2F102281" w:rsidR="004656CA" w:rsidRDefault="004656CA" w:rsidP="00AD732D">
      <w:pPr>
        <w:spacing w:before="240" w:after="120" w:line="240" w:lineRule="auto"/>
        <w:rPr>
          <w:rFonts w:cs="Arial"/>
          <w:szCs w:val="20"/>
        </w:rPr>
      </w:pPr>
      <w: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62300427">
      <w:pPr>
        <w:pStyle w:val="Heading1"/>
        <w:spacing w:line="240" w:lineRule="auto"/>
        <w:rPr>
          <w:rFonts w:cs="Arial"/>
        </w:rPr>
      </w:pPr>
      <w:bookmarkStart w:id="17" w:name="_Toc537206654"/>
      <w:r w:rsidRPr="62300427">
        <w:rPr>
          <w:rFonts w:cs="Arial"/>
        </w:rPr>
        <w:lastRenderedPageBreak/>
        <w:t xml:space="preserve">Appendices: </w:t>
      </w:r>
      <w:r w:rsidR="00BA76E6" w:rsidRPr="62300427">
        <w:rPr>
          <w:rFonts w:cs="Arial"/>
        </w:rPr>
        <w:t xml:space="preserve">Supplementary </w:t>
      </w:r>
      <w:r w:rsidR="00952BDC" w:rsidRPr="62300427">
        <w:rPr>
          <w:rFonts w:cs="Arial"/>
        </w:rPr>
        <w:t>recruitment and selection process information</w:t>
      </w:r>
      <w:bookmarkEnd w:id="17"/>
      <w:r w:rsidR="00952BDC" w:rsidRPr="62300427">
        <w:rPr>
          <w:rFonts w:cs="Arial"/>
        </w:rPr>
        <w:t xml:space="preserve"> </w:t>
      </w:r>
    </w:p>
    <w:p w14:paraId="5107A873" w14:textId="2770D48E" w:rsidR="00BA76E6" w:rsidRPr="00BD636C" w:rsidRDefault="002E719E" w:rsidP="002A2EF6">
      <w:pPr>
        <w:pStyle w:val="Heading2"/>
      </w:pPr>
      <w:bookmarkStart w:id="18" w:name="_Appendix_1:_Eligibility"/>
      <w:bookmarkStart w:id="19" w:name="_Toc606552888"/>
      <w:bookmarkEnd w:id="18"/>
      <w:r>
        <w:t xml:space="preserve">Appendix 1: </w:t>
      </w:r>
      <w:r w:rsidR="00BA76E6">
        <w:t>Eligibility Criteria</w:t>
      </w:r>
      <w:bookmarkEnd w:id="19"/>
    </w:p>
    <w:p w14:paraId="2642CCAD" w14:textId="77777777" w:rsidR="00FA2613" w:rsidRPr="00FA2613" w:rsidRDefault="00FA2613" w:rsidP="00FA2613">
      <w:pPr>
        <w:autoSpaceDE w:val="0"/>
        <w:autoSpaceDN w:val="0"/>
        <w:adjustRightInd w:val="0"/>
        <w:spacing w:after="0" w:line="240" w:lineRule="auto"/>
        <w:rPr>
          <w:rFonts w:eastAsia="Calibri" w:cs="Arial"/>
          <w:color w:val="000000"/>
          <w:szCs w:val="20"/>
          <w:lang w:val="en-GB"/>
        </w:rPr>
      </w:pPr>
      <w:r w:rsidRPr="00FA2613">
        <w:rPr>
          <w:rFonts w:eastAsia="Calibri" w:cs="Arial"/>
          <w:color w:val="000000"/>
          <w:szCs w:val="20"/>
          <w:lang w:val="en-US"/>
        </w:rPr>
        <w:t>Candidates must on the closing date:</w:t>
      </w:r>
    </w:p>
    <w:p w14:paraId="6BB2D247" w14:textId="77777777" w:rsidR="00FA2613" w:rsidRPr="00FA2613" w:rsidRDefault="00FA2613" w:rsidP="00FA2613">
      <w:pPr>
        <w:widowControl w:val="0"/>
        <w:autoSpaceDE w:val="0"/>
        <w:autoSpaceDN w:val="0"/>
        <w:adjustRightInd w:val="0"/>
        <w:spacing w:after="0" w:line="240" w:lineRule="auto"/>
        <w:rPr>
          <w:rFonts w:eastAsia="Times New Roman" w:cs="Arial"/>
          <w:bCs/>
          <w:color w:val="00009C"/>
          <w:szCs w:val="20"/>
          <w:lang w:val="en-GB" w:eastAsia="en-GB"/>
        </w:rPr>
      </w:pPr>
    </w:p>
    <w:p w14:paraId="4639D36F" w14:textId="77777777" w:rsidR="00FA2613" w:rsidRPr="00FA2613" w:rsidRDefault="00FA2613" w:rsidP="00FA2613">
      <w:pPr>
        <w:widowControl w:val="0"/>
        <w:autoSpaceDE w:val="0"/>
        <w:autoSpaceDN w:val="0"/>
        <w:adjustRightInd w:val="0"/>
        <w:spacing w:after="0" w:line="240" w:lineRule="auto"/>
        <w:rPr>
          <w:rFonts w:eastAsia="Times New Roman" w:cs="Arial"/>
          <w:b/>
          <w:bCs/>
          <w:szCs w:val="20"/>
          <w:u w:val="single"/>
          <w:lang w:val="en-GB" w:eastAsia="en-GB"/>
        </w:rPr>
      </w:pPr>
      <w:r w:rsidRPr="00FA2613">
        <w:rPr>
          <w:rFonts w:eastAsia="Times New Roman" w:cs="Arial"/>
          <w:b/>
          <w:bCs/>
          <w:szCs w:val="20"/>
          <w:u w:val="single"/>
          <w:lang w:val="en-GB" w:eastAsia="en-GB"/>
        </w:rPr>
        <w:t xml:space="preserve">1. Statutory Registration, Professional Qualifications, Experience, etc </w:t>
      </w:r>
    </w:p>
    <w:p w14:paraId="33711F45" w14:textId="77777777" w:rsidR="00FA2613" w:rsidRPr="00FA2613" w:rsidRDefault="00FA2613" w:rsidP="00FA2613">
      <w:pPr>
        <w:widowControl w:val="0"/>
        <w:autoSpaceDE w:val="0"/>
        <w:autoSpaceDN w:val="0"/>
        <w:adjustRightInd w:val="0"/>
        <w:spacing w:after="0" w:line="240" w:lineRule="auto"/>
        <w:rPr>
          <w:rFonts w:eastAsia="Times New Roman" w:cs="Arial"/>
          <w:bCs/>
          <w:szCs w:val="20"/>
          <w:lang w:val="en-GB" w:eastAsia="en-GB"/>
        </w:rPr>
      </w:pPr>
      <w:r w:rsidRPr="00FA2613">
        <w:rPr>
          <w:rFonts w:eastAsia="Times New Roman" w:cs="Arial"/>
          <w:bCs/>
          <w:szCs w:val="20"/>
          <w:lang w:val="en-GB" w:eastAsia="en-GB"/>
        </w:rPr>
        <w:t xml:space="preserve">(a) Eligible applicants will be those who on the closing date for the competition: </w:t>
      </w:r>
    </w:p>
    <w:p w14:paraId="15C95AA8" w14:textId="77777777" w:rsidR="00FA2613" w:rsidRPr="00FA2613" w:rsidRDefault="00FA2613" w:rsidP="00FA2613">
      <w:pPr>
        <w:widowControl w:val="0"/>
        <w:autoSpaceDE w:val="0"/>
        <w:autoSpaceDN w:val="0"/>
        <w:adjustRightInd w:val="0"/>
        <w:spacing w:after="0" w:line="240" w:lineRule="auto"/>
        <w:rPr>
          <w:rFonts w:eastAsia="Times New Roman" w:cs="Arial"/>
          <w:bCs/>
          <w:szCs w:val="20"/>
          <w:lang w:val="en-GB" w:eastAsia="en-GB"/>
        </w:rPr>
      </w:pPr>
    </w:p>
    <w:p w14:paraId="68A7A889" w14:textId="77777777" w:rsidR="00FA2613" w:rsidRPr="00FA2613" w:rsidRDefault="00FA2613" w:rsidP="00FA2613">
      <w:pPr>
        <w:widowControl w:val="0"/>
        <w:autoSpaceDE w:val="0"/>
        <w:autoSpaceDN w:val="0"/>
        <w:adjustRightInd w:val="0"/>
        <w:spacing w:after="0" w:line="240" w:lineRule="auto"/>
        <w:rPr>
          <w:rFonts w:eastAsia="Times New Roman" w:cs="Arial"/>
          <w:bCs/>
          <w:szCs w:val="20"/>
          <w:lang w:val="en-GB" w:eastAsia="en-GB"/>
        </w:rPr>
      </w:pPr>
      <w:r w:rsidRPr="00FA2613">
        <w:rPr>
          <w:rFonts w:eastAsia="Times New Roman" w:cs="Arial"/>
          <w:bCs/>
          <w:szCs w:val="20"/>
          <w:lang w:val="en-GB" w:eastAsia="en-GB"/>
        </w:rPr>
        <w:t xml:space="preserve">(i) Be a registered nurse/midwife on the active Register of Nurses and Midwives held by An Bord Altranais and Cnáimhseachais na hÉireann (Nursing and Midwifery Board of Ireland) or be eligible to be so registered </w:t>
      </w:r>
    </w:p>
    <w:p w14:paraId="02F970E1" w14:textId="77777777" w:rsidR="00FA2613" w:rsidRPr="00FA2613" w:rsidRDefault="00FA2613" w:rsidP="00FA2613">
      <w:pPr>
        <w:widowControl w:val="0"/>
        <w:autoSpaceDE w:val="0"/>
        <w:autoSpaceDN w:val="0"/>
        <w:adjustRightInd w:val="0"/>
        <w:spacing w:after="0" w:line="240" w:lineRule="auto"/>
        <w:jc w:val="center"/>
        <w:rPr>
          <w:rFonts w:eastAsia="Times New Roman" w:cs="Arial"/>
          <w:b/>
          <w:bCs/>
          <w:szCs w:val="20"/>
          <w:lang w:val="en-GB" w:eastAsia="en-GB"/>
        </w:rPr>
      </w:pPr>
      <w:r w:rsidRPr="00FA2613">
        <w:rPr>
          <w:rFonts w:eastAsia="Times New Roman" w:cs="Arial"/>
          <w:b/>
          <w:bCs/>
          <w:szCs w:val="20"/>
          <w:lang w:val="en-GB" w:eastAsia="en-GB"/>
        </w:rPr>
        <w:t>AND</w:t>
      </w:r>
    </w:p>
    <w:p w14:paraId="53557D7D" w14:textId="77777777" w:rsidR="00CD3CDC" w:rsidRDefault="00FA2613" w:rsidP="00FA2613">
      <w:pPr>
        <w:widowControl w:val="0"/>
        <w:autoSpaceDE w:val="0"/>
        <w:autoSpaceDN w:val="0"/>
        <w:adjustRightInd w:val="0"/>
        <w:spacing w:after="0" w:line="240" w:lineRule="auto"/>
        <w:rPr>
          <w:rFonts w:eastAsia="Times New Roman" w:cs="Arial"/>
          <w:bCs/>
          <w:szCs w:val="20"/>
          <w:lang w:val="en-GB" w:eastAsia="en-GB"/>
        </w:rPr>
      </w:pPr>
      <w:r w:rsidRPr="00FA2613">
        <w:rPr>
          <w:rFonts w:eastAsia="Times New Roman" w:cs="Arial"/>
          <w:bCs/>
          <w:szCs w:val="20"/>
          <w:lang w:val="en-GB" w:eastAsia="en-GB"/>
        </w:rPr>
        <w:t xml:space="preserve">(ii) Be registered in the division(s) of the Nursing and Midwifery Board of Ireland (Bord Altranais agus Cnáimhseachais na hÉireann) Register for which the application is being made or be entitled to be so registered. </w:t>
      </w:r>
    </w:p>
    <w:p w14:paraId="3E62C6DC" w14:textId="7058F088" w:rsidR="00CD3CDC" w:rsidRPr="00CD3CDC" w:rsidRDefault="00FA2613" w:rsidP="00CD3CDC">
      <w:pPr>
        <w:widowControl w:val="0"/>
        <w:autoSpaceDE w:val="0"/>
        <w:autoSpaceDN w:val="0"/>
        <w:adjustRightInd w:val="0"/>
        <w:spacing w:after="0" w:line="240" w:lineRule="auto"/>
        <w:jc w:val="center"/>
        <w:rPr>
          <w:rFonts w:eastAsia="Times New Roman" w:cs="Arial"/>
          <w:b/>
          <w:bCs/>
          <w:szCs w:val="20"/>
          <w:lang w:val="en-GB" w:eastAsia="en-GB"/>
        </w:rPr>
      </w:pPr>
      <w:r w:rsidRPr="00CD3CDC">
        <w:rPr>
          <w:rFonts w:eastAsia="Times New Roman" w:cs="Arial"/>
          <w:b/>
          <w:bCs/>
          <w:szCs w:val="20"/>
          <w:lang w:val="en-GB" w:eastAsia="en-GB"/>
        </w:rPr>
        <w:t>OR</w:t>
      </w:r>
    </w:p>
    <w:p w14:paraId="366C2ACD" w14:textId="657B185E" w:rsidR="00FA2613" w:rsidRPr="00FA2613" w:rsidRDefault="00FA2613" w:rsidP="00FA2613">
      <w:pPr>
        <w:widowControl w:val="0"/>
        <w:autoSpaceDE w:val="0"/>
        <w:autoSpaceDN w:val="0"/>
        <w:adjustRightInd w:val="0"/>
        <w:spacing w:after="0" w:line="240" w:lineRule="auto"/>
        <w:rPr>
          <w:rFonts w:eastAsia="Times New Roman" w:cs="Arial"/>
          <w:bCs/>
          <w:szCs w:val="20"/>
          <w:lang w:val="en-GB" w:eastAsia="en-GB"/>
        </w:rPr>
      </w:pPr>
      <w:r w:rsidRPr="00FA2613">
        <w:rPr>
          <w:rFonts w:eastAsia="Times New Roman" w:cs="Arial"/>
          <w:bCs/>
          <w:szCs w:val="20"/>
          <w:lang w:val="en-GB" w:eastAsia="en-GB"/>
        </w:rPr>
        <w:t xml:space="preserve">In exceptional circumstances, which will be assessed on a case by case basis be registered in another Division of the register of Nurses and Midwives. </w:t>
      </w:r>
    </w:p>
    <w:p w14:paraId="6EB2C3C1" w14:textId="77777777" w:rsidR="00FA2613" w:rsidRPr="00FA2613" w:rsidRDefault="00FA2613" w:rsidP="00FA2613">
      <w:pPr>
        <w:widowControl w:val="0"/>
        <w:autoSpaceDE w:val="0"/>
        <w:autoSpaceDN w:val="0"/>
        <w:adjustRightInd w:val="0"/>
        <w:spacing w:after="0" w:line="240" w:lineRule="auto"/>
        <w:jc w:val="center"/>
        <w:rPr>
          <w:rFonts w:eastAsia="Times New Roman" w:cs="Arial"/>
          <w:b/>
          <w:bCs/>
          <w:szCs w:val="20"/>
          <w:lang w:val="en-GB" w:eastAsia="en-GB"/>
        </w:rPr>
      </w:pPr>
      <w:r w:rsidRPr="00FA2613">
        <w:rPr>
          <w:rFonts w:eastAsia="Times New Roman" w:cs="Arial"/>
          <w:b/>
          <w:bCs/>
          <w:szCs w:val="20"/>
          <w:lang w:val="en-GB" w:eastAsia="en-GB"/>
        </w:rPr>
        <w:t>AND</w:t>
      </w:r>
    </w:p>
    <w:p w14:paraId="5B0CA651" w14:textId="77777777" w:rsidR="00FA2613" w:rsidRPr="00FA2613" w:rsidRDefault="00FA2613" w:rsidP="00FA2613">
      <w:pPr>
        <w:widowControl w:val="0"/>
        <w:autoSpaceDE w:val="0"/>
        <w:autoSpaceDN w:val="0"/>
        <w:adjustRightInd w:val="0"/>
        <w:spacing w:after="0" w:line="240" w:lineRule="auto"/>
        <w:rPr>
          <w:rFonts w:eastAsia="Times New Roman" w:cs="Arial"/>
          <w:bCs/>
          <w:szCs w:val="20"/>
          <w:lang w:val="en-GB" w:eastAsia="en-GB"/>
        </w:rPr>
      </w:pPr>
      <w:r w:rsidRPr="00FA2613">
        <w:rPr>
          <w:rFonts w:eastAsia="Times New Roman" w:cs="Arial"/>
          <w:bCs/>
          <w:szCs w:val="20"/>
          <w:lang w:val="en-GB" w:eastAsia="en-GB"/>
        </w:rPr>
        <w:t xml:space="preserve"> (iii) Have a minimum of 1 years’ post registration full time experience or an aggregate of 1 years’ full time experience in the division of the register in which the application is being made  </w:t>
      </w:r>
    </w:p>
    <w:p w14:paraId="0F555E26" w14:textId="77777777" w:rsidR="00FA2613" w:rsidRPr="00FA2613" w:rsidRDefault="00FA2613" w:rsidP="00FA2613">
      <w:pPr>
        <w:widowControl w:val="0"/>
        <w:autoSpaceDE w:val="0"/>
        <w:autoSpaceDN w:val="0"/>
        <w:adjustRightInd w:val="0"/>
        <w:spacing w:after="0" w:line="240" w:lineRule="auto"/>
        <w:jc w:val="center"/>
        <w:rPr>
          <w:rFonts w:eastAsia="Times New Roman" w:cs="Arial"/>
          <w:b/>
          <w:bCs/>
          <w:szCs w:val="20"/>
          <w:lang w:val="en-GB" w:eastAsia="en-GB"/>
        </w:rPr>
      </w:pPr>
      <w:r w:rsidRPr="00FA2613">
        <w:rPr>
          <w:rFonts w:eastAsia="Times New Roman" w:cs="Arial"/>
          <w:b/>
          <w:bCs/>
          <w:szCs w:val="20"/>
          <w:lang w:val="en-GB" w:eastAsia="en-GB"/>
        </w:rPr>
        <w:t>AND</w:t>
      </w:r>
    </w:p>
    <w:p w14:paraId="5909A0C9" w14:textId="77777777" w:rsidR="00FA2613" w:rsidRPr="00FA2613" w:rsidRDefault="00FA2613" w:rsidP="00FA2613">
      <w:pPr>
        <w:widowControl w:val="0"/>
        <w:autoSpaceDE w:val="0"/>
        <w:autoSpaceDN w:val="0"/>
        <w:adjustRightInd w:val="0"/>
        <w:spacing w:after="0" w:line="240" w:lineRule="auto"/>
        <w:rPr>
          <w:rFonts w:eastAsia="Times New Roman" w:cs="Arial"/>
          <w:bCs/>
          <w:szCs w:val="20"/>
          <w:lang w:val="en-GB" w:eastAsia="en-GB"/>
        </w:rPr>
      </w:pPr>
      <w:r w:rsidRPr="00FA2613">
        <w:rPr>
          <w:rFonts w:eastAsia="Times New Roman" w:cs="Arial"/>
          <w:bCs/>
          <w:szCs w:val="20"/>
          <w:lang w:val="en-GB" w:eastAsia="en-GB"/>
        </w:rPr>
        <w:t xml:space="preserve"> (iv)  Have a minimum of 1 years’ experience or an aggregate of 1 years’ full time experience in specialist area of Motor Neuron Disease ( MND ) Neurology.</w:t>
      </w:r>
    </w:p>
    <w:p w14:paraId="616A15B6" w14:textId="77777777" w:rsidR="00FA2613" w:rsidRPr="00FA2613" w:rsidRDefault="00FA2613" w:rsidP="00FA2613">
      <w:pPr>
        <w:widowControl w:val="0"/>
        <w:autoSpaceDE w:val="0"/>
        <w:autoSpaceDN w:val="0"/>
        <w:adjustRightInd w:val="0"/>
        <w:spacing w:after="0" w:line="240" w:lineRule="auto"/>
        <w:jc w:val="center"/>
        <w:rPr>
          <w:rFonts w:eastAsia="Times New Roman" w:cs="Arial"/>
          <w:b/>
          <w:bCs/>
          <w:szCs w:val="20"/>
          <w:lang w:val="en-GB" w:eastAsia="en-GB"/>
        </w:rPr>
      </w:pPr>
      <w:r w:rsidRPr="00FA2613">
        <w:rPr>
          <w:rFonts w:eastAsia="Times New Roman" w:cs="Arial"/>
          <w:b/>
          <w:bCs/>
          <w:szCs w:val="20"/>
          <w:lang w:val="en-GB" w:eastAsia="en-GB"/>
        </w:rPr>
        <w:t>OR</w:t>
      </w:r>
    </w:p>
    <w:p w14:paraId="3DCFC707" w14:textId="77777777" w:rsidR="00FA2613" w:rsidRPr="00FA2613" w:rsidRDefault="00FA2613" w:rsidP="00FA2613">
      <w:pPr>
        <w:widowControl w:val="0"/>
        <w:autoSpaceDE w:val="0"/>
        <w:autoSpaceDN w:val="0"/>
        <w:adjustRightInd w:val="0"/>
        <w:spacing w:after="0" w:line="240" w:lineRule="auto"/>
        <w:rPr>
          <w:rFonts w:eastAsia="Times New Roman" w:cs="Arial"/>
          <w:bCs/>
          <w:szCs w:val="20"/>
          <w:lang w:val="en-GB" w:eastAsia="en-GB"/>
        </w:rPr>
      </w:pPr>
      <w:r w:rsidRPr="00FA2613">
        <w:rPr>
          <w:rFonts w:eastAsia="Times New Roman" w:cs="Arial"/>
          <w:bCs/>
          <w:szCs w:val="20"/>
          <w:lang w:val="en-GB" w:eastAsia="en-GB"/>
        </w:rPr>
        <w:t>If the applicant does not possess the relevant specialist experience, they will be supported to attain one year’s clinical specialist experience</w:t>
      </w:r>
    </w:p>
    <w:p w14:paraId="67131E33" w14:textId="77777777" w:rsidR="00FA2613" w:rsidRPr="00FA2613" w:rsidRDefault="00FA2613" w:rsidP="00FA2613">
      <w:pPr>
        <w:widowControl w:val="0"/>
        <w:autoSpaceDE w:val="0"/>
        <w:autoSpaceDN w:val="0"/>
        <w:adjustRightInd w:val="0"/>
        <w:spacing w:after="0" w:line="240" w:lineRule="auto"/>
        <w:jc w:val="center"/>
        <w:rPr>
          <w:rFonts w:eastAsia="Times New Roman" w:cs="Arial"/>
          <w:b/>
          <w:bCs/>
          <w:szCs w:val="20"/>
          <w:lang w:val="en-GB" w:eastAsia="en-GB"/>
        </w:rPr>
      </w:pPr>
      <w:r w:rsidRPr="00FA2613">
        <w:rPr>
          <w:rFonts w:eastAsia="Times New Roman" w:cs="Arial"/>
          <w:b/>
          <w:bCs/>
          <w:szCs w:val="20"/>
          <w:lang w:val="en-GB" w:eastAsia="en-GB"/>
        </w:rPr>
        <w:t>AND</w:t>
      </w:r>
    </w:p>
    <w:p w14:paraId="637A6F61" w14:textId="77777777" w:rsidR="00FA2613" w:rsidRPr="00FA2613" w:rsidRDefault="00FA2613" w:rsidP="00FA2613">
      <w:pPr>
        <w:widowControl w:val="0"/>
        <w:autoSpaceDE w:val="0"/>
        <w:autoSpaceDN w:val="0"/>
        <w:adjustRightInd w:val="0"/>
        <w:spacing w:after="0" w:line="240" w:lineRule="auto"/>
        <w:rPr>
          <w:rFonts w:eastAsia="Times New Roman" w:cs="Arial"/>
          <w:bCs/>
          <w:szCs w:val="20"/>
          <w:lang w:val="en-GB" w:eastAsia="en-GB"/>
        </w:rPr>
      </w:pPr>
      <w:r w:rsidRPr="00FA2613">
        <w:rPr>
          <w:rFonts w:eastAsia="Times New Roman" w:cs="Arial"/>
          <w:bCs/>
          <w:szCs w:val="20"/>
          <w:lang w:val="en-GB" w:eastAsia="en-GB"/>
        </w:rPr>
        <w:t xml:space="preserve"> (v) Have successfully completed a post registration programme of study, as certified by the education provider which verifies that the applicant has achieved a Quality and Qualifications Ireland (QQI), National Framework of Qualifications (NFQ) major academic Level 9 or higher award (equivalent to 60 ECTS or above) that is relevant to the specialist area of care and in line with the requirements for specialist practice as set out by the National Council for Nursing and Midwifery 4th ed (2008). Alternatively provide written evidence from the Higher Education Institute that they have achieved the number of ECTS credits equivalent to a Level 9 or higher standard (60 ECTS or above), relevant to the specialist area of care and in line with the requirements for specialist practice as set out by the National Council for Nursing and Midwifery 4th ed (2008). Motor Neuron Disease ( MND )  Neurology prior to application* </w:t>
      </w:r>
      <w:r w:rsidRPr="00FA2613">
        <w:rPr>
          <w:rFonts w:eastAsia="Times New Roman" w:cs="Arial"/>
          <w:b/>
          <w:bCs/>
          <w:szCs w:val="20"/>
          <w:lang w:val="en-GB" w:eastAsia="en-GB"/>
        </w:rPr>
        <w:t>(See **Note below).</w:t>
      </w:r>
      <w:r w:rsidRPr="00FA2613">
        <w:rPr>
          <w:rFonts w:eastAsia="Times New Roman" w:cs="Arial"/>
          <w:bCs/>
          <w:szCs w:val="20"/>
          <w:lang w:val="en-GB" w:eastAsia="en-GB"/>
        </w:rPr>
        <w:t xml:space="preserve">  </w:t>
      </w:r>
    </w:p>
    <w:p w14:paraId="6B0FC8CF" w14:textId="77777777" w:rsidR="00FA2613" w:rsidRPr="00FA2613" w:rsidRDefault="00FA2613" w:rsidP="00FA2613">
      <w:pPr>
        <w:widowControl w:val="0"/>
        <w:autoSpaceDE w:val="0"/>
        <w:autoSpaceDN w:val="0"/>
        <w:adjustRightInd w:val="0"/>
        <w:spacing w:after="0" w:line="240" w:lineRule="auto"/>
        <w:jc w:val="center"/>
        <w:rPr>
          <w:rFonts w:eastAsia="Times New Roman" w:cs="Arial"/>
          <w:b/>
          <w:bCs/>
          <w:szCs w:val="20"/>
          <w:lang w:val="en-GB" w:eastAsia="en-GB"/>
        </w:rPr>
      </w:pPr>
      <w:r w:rsidRPr="00FA2613">
        <w:rPr>
          <w:rFonts w:eastAsia="Times New Roman" w:cs="Arial"/>
          <w:b/>
          <w:bCs/>
          <w:szCs w:val="20"/>
          <w:lang w:val="en-GB" w:eastAsia="en-GB"/>
        </w:rPr>
        <w:t>OR</w:t>
      </w:r>
    </w:p>
    <w:p w14:paraId="57978E9B" w14:textId="77777777" w:rsidR="00FA2613" w:rsidRPr="00FA2613" w:rsidRDefault="00FA2613" w:rsidP="00FA2613">
      <w:pPr>
        <w:widowControl w:val="0"/>
        <w:autoSpaceDE w:val="0"/>
        <w:autoSpaceDN w:val="0"/>
        <w:adjustRightInd w:val="0"/>
        <w:spacing w:after="0" w:line="240" w:lineRule="auto"/>
        <w:rPr>
          <w:rFonts w:eastAsia="Times New Roman" w:cs="Arial"/>
          <w:bCs/>
          <w:szCs w:val="20"/>
          <w:lang w:val="en-GB" w:eastAsia="en-GB"/>
        </w:rPr>
      </w:pPr>
      <w:r w:rsidRPr="00FA2613">
        <w:rPr>
          <w:rFonts w:eastAsia="Times New Roman" w:cs="Arial"/>
          <w:bCs/>
          <w:szCs w:val="20"/>
          <w:lang w:val="en-GB" w:eastAsia="en-GB"/>
        </w:rPr>
        <w:t xml:space="preserve">If the applicant does not possess the relevant QQI NFQ Level 9 qualification, the applicant will be supported to undertake the required postgraduate education, at QQI NFQ level 9 qualification (equivalent to 60 ECTS or above) relevant to the specialist area.    </w:t>
      </w:r>
    </w:p>
    <w:p w14:paraId="6C46AF3E" w14:textId="77777777" w:rsidR="00FA2613" w:rsidRPr="00FA2613" w:rsidRDefault="00FA2613" w:rsidP="00FA2613">
      <w:pPr>
        <w:widowControl w:val="0"/>
        <w:autoSpaceDE w:val="0"/>
        <w:autoSpaceDN w:val="0"/>
        <w:adjustRightInd w:val="0"/>
        <w:spacing w:after="0" w:line="240" w:lineRule="auto"/>
        <w:jc w:val="center"/>
        <w:rPr>
          <w:rFonts w:eastAsia="Times New Roman" w:cs="Arial"/>
          <w:b/>
          <w:bCs/>
          <w:szCs w:val="20"/>
          <w:lang w:val="en-GB" w:eastAsia="en-GB"/>
        </w:rPr>
      </w:pPr>
      <w:r w:rsidRPr="00FA2613">
        <w:rPr>
          <w:rFonts w:eastAsia="Times New Roman" w:cs="Arial"/>
          <w:b/>
          <w:bCs/>
          <w:szCs w:val="20"/>
          <w:lang w:val="en-GB" w:eastAsia="en-GB"/>
        </w:rPr>
        <w:t>AND</w:t>
      </w:r>
    </w:p>
    <w:p w14:paraId="6EBDBCAE" w14:textId="77777777" w:rsidR="00FA2613" w:rsidRPr="00FA2613" w:rsidRDefault="00FA2613" w:rsidP="00FA2613">
      <w:pPr>
        <w:widowControl w:val="0"/>
        <w:autoSpaceDE w:val="0"/>
        <w:autoSpaceDN w:val="0"/>
        <w:adjustRightInd w:val="0"/>
        <w:spacing w:after="0" w:line="240" w:lineRule="auto"/>
        <w:rPr>
          <w:rFonts w:eastAsia="Times New Roman" w:cs="Arial"/>
          <w:bCs/>
          <w:szCs w:val="20"/>
          <w:lang w:val="en-GB" w:eastAsia="en-GB"/>
        </w:rPr>
      </w:pPr>
      <w:r w:rsidRPr="00FA2613">
        <w:rPr>
          <w:rFonts w:eastAsia="Times New Roman" w:cs="Arial"/>
          <w:bCs/>
          <w:szCs w:val="20"/>
          <w:lang w:val="en-GB" w:eastAsia="en-GB"/>
        </w:rPr>
        <w:t xml:space="preserve"> (vi) Be required to demonstrate that they have continuing professional development (CPD) relevant to the specialist area or will be supported to obtain the required CPD.  </w:t>
      </w:r>
    </w:p>
    <w:p w14:paraId="7FFC536C" w14:textId="77777777" w:rsidR="00FA2613" w:rsidRPr="00FA2613" w:rsidRDefault="00FA2613" w:rsidP="00FA2613">
      <w:pPr>
        <w:widowControl w:val="0"/>
        <w:autoSpaceDE w:val="0"/>
        <w:autoSpaceDN w:val="0"/>
        <w:adjustRightInd w:val="0"/>
        <w:spacing w:after="0" w:line="240" w:lineRule="auto"/>
        <w:jc w:val="center"/>
        <w:rPr>
          <w:rFonts w:eastAsia="Times New Roman" w:cs="Arial"/>
          <w:b/>
          <w:bCs/>
          <w:szCs w:val="20"/>
          <w:lang w:val="en-GB" w:eastAsia="en-GB"/>
        </w:rPr>
      </w:pPr>
      <w:r w:rsidRPr="00FA2613">
        <w:rPr>
          <w:rFonts w:eastAsia="Times New Roman" w:cs="Arial"/>
          <w:b/>
          <w:bCs/>
          <w:szCs w:val="20"/>
          <w:lang w:val="en-GB" w:eastAsia="en-GB"/>
        </w:rPr>
        <w:t>AND</w:t>
      </w:r>
    </w:p>
    <w:p w14:paraId="0E194BF3" w14:textId="77777777" w:rsidR="00FA2613" w:rsidRPr="00FA2613" w:rsidRDefault="00FA2613" w:rsidP="00FA2613">
      <w:pPr>
        <w:widowControl w:val="0"/>
        <w:autoSpaceDE w:val="0"/>
        <w:autoSpaceDN w:val="0"/>
        <w:adjustRightInd w:val="0"/>
        <w:spacing w:after="0" w:line="240" w:lineRule="auto"/>
        <w:rPr>
          <w:rFonts w:eastAsia="Times New Roman" w:cs="Arial"/>
          <w:bCs/>
          <w:szCs w:val="20"/>
          <w:lang w:val="en-GB" w:eastAsia="en-GB"/>
        </w:rPr>
      </w:pPr>
      <w:r w:rsidRPr="00FA2613">
        <w:rPr>
          <w:rFonts w:eastAsia="Times New Roman" w:cs="Arial"/>
          <w:bCs/>
          <w:szCs w:val="20"/>
          <w:lang w:val="en-GB" w:eastAsia="en-GB"/>
        </w:rPr>
        <w:t xml:space="preserve"> (vii) Have the ability to practice safely and effectively fulfilling his/her professional responsibility within his/her scope of practice.</w:t>
      </w:r>
    </w:p>
    <w:p w14:paraId="7B836A89" w14:textId="77777777" w:rsidR="00FA2613" w:rsidRPr="00FA2613" w:rsidRDefault="00FA2613" w:rsidP="00FA2613">
      <w:pPr>
        <w:widowControl w:val="0"/>
        <w:autoSpaceDE w:val="0"/>
        <w:autoSpaceDN w:val="0"/>
        <w:adjustRightInd w:val="0"/>
        <w:spacing w:after="0" w:line="240" w:lineRule="auto"/>
        <w:rPr>
          <w:rFonts w:eastAsia="Times New Roman" w:cs="Arial"/>
          <w:bCs/>
          <w:szCs w:val="20"/>
          <w:lang w:val="en-GB" w:eastAsia="en-GB"/>
        </w:rPr>
      </w:pPr>
    </w:p>
    <w:p w14:paraId="7B9B11FC" w14:textId="77777777" w:rsidR="00FA2613" w:rsidRPr="00FA2613" w:rsidRDefault="00FA2613" w:rsidP="00FA2613">
      <w:pPr>
        <w:widowControl w:val="0"/>
        <w:autoSpaceDE w:val="0"/>
        <w:autoSpaceDN w:val="0"/>
        <w:adjustRightInd w:val="0"/>
        <w:spacing w:after="0" w:line="240" w:lineRule="auto"/>
        <w:rPr>
          <w:rFonts w:eastAsia="Times New Roman" w:cs="Arial"/>
          <w:bCs/>
          <w:szCs w:val="20"/>
          <w:lang w:val="en-GB" w:eastAsia="en-GB"/>
        </w:rPr>
      </w:pPr>
      <w:r w:rsidRPr="00FA2613">
        <w:rPr>
          <w:rFonts w:eastAsia="Times New Roman" w:cs="Arial"/>
          <w:bCs/>
          <w:szCs w:val="20"/>
          <w:lang w:val="en-GB" w:eastAsia="en-GB"/>
        </w:rPr>
        <w:t xml:space="preserve">**Note:  For Nurses/Midwives who express an interest in CNS/CMS roles and who currently hold a level 8 educational qualification in the specialist area (equivalent to 60 ECTS or above), this qualification will be recognised up to September 2026. The clinical experience requirements for this cohort of nurses/midwives remain consistent with the DoH (2019) policy, i.e. a minimum of 1 years’ experience in practice and a minimum of 1 years’ experience in the specialist area and they could be supported to progress on a candidate CNS/CMS Pathway.     </w:t>
      </w:r>
    </w:p>
    <w:p w14:paraId="070DF972" w14:textId="77777777" w:rsidR="00FA2613" w:rsidRPr="00FA2613" w:rsidRDefault="00FA2613" w:rsidP="00FA2613">
      <w:pPr>
        <w:widowControl w:val="0"/>
        <w:autoSpaceDE w:val="0"/>
        <w:autoSpaceDN w:val="0"/>
        <w:adjustRightInd w:val="0"/>
        <w:spacing w:after="0" w:line="240" w:lineRule="auto"/>
        <w:rPr>
          <w:rFonts w:eastAsia="Times New Roman" w:cs="Arial"/>
          <w:b/>
          <w:bCs/>
          <w:szCs w:val="20"/>
          <w:u w:val="single"/>
          <w:lang w:val="en-GB" w:eastAsia="en-GB"/>
        </w:rPr>
      </w:pPr>
      <w:r w:rsidRPr="00FA2613">
        <w:rPr>
          <w:rFonts w:eastAsia="Times New Roman" w:cs="Arial"/>
          <w:b/>
          <w:bCs/>
          <w:szCs w:val="20"/>
          <w:u w:val="single"/>
          <w:lang w:val="en-GB" w:eastAsia="en-GB"/>
        </w:rPr>
        <w:t xml:space="preserve">All of the above must be achieved within 2 years for this pathway.   </w:t>
      </w:r>
    </w:p>
    <w:p w14:paraId="3E27387F" w14:textId="77777777" w:rsidR="00FA2613" w:rsidRPr="00FA2613" w:rsidRDefault="00FA2613" w:rsidP="00FA2613">
      <w:pPr>
        <w:widowControl w:val="0"/>
        <w:autoSpaceDE w:val="0"/>
        <w:autoSpaceDN w:val="0"/>
        <w:adjustRightInd w:val="0"/>
        <w:spacing w:after="0" w:line="240" w:lineRule="auto"/>
        <w:jc w:val="center"/>
        <w:rPr>
          <w:rFonts w:eastAsia="Times New Roman" w:cs="Arial"/>
          <w:b/>
          <w:bCs/>
          <w:szCs w:val="20"/>
          <w:lang w:val="en-GB" w:eastAsia="en-GB"/>
        </w:rPr>
      </w:pPr>
      <w:r w:rsidRPr="00FA2613">
        <w:rPr>
          <w:rFonts w:eastAsia="Times New Roman" w:cs="Arial"/>
          <w:b/>
          <w:bCs/>
          <w:szCs w:val="20"/>
          <w:lang w:val="en-GB" w:eastAsia="en-GB"/>
        </w:rPr>
        <w:t>AND</w:t>
      </w:r>
    </w:p>
    <w:p w14:paraId="01AF2ED1" w14:textId="77777777" w:rsidR="00FA2613" w:rsidRPr="00FA2613" w:rsidRDefault="00FA2613" w:rsidP="00FA2613">
      <w:pPr>
        <w:widowControl w:val="0"/>
        <w:autoSpaceDE w:val="0"/>
        <w:autoSpaceDN w:val="0"/>
        <w:adjustRightInd w:val="0"/>
        <w:spacing w:after="0" w:line="240" w:lineRule="auto"/>
        <w:rPr>
          <w:rFonts w:eastAsia="Times New Roman" w:cs="Arial"/>
          <w:bCs/>
          <w:szCs w:val="20"/>
          <w:lang w:val="en-GB" w:eastAsia="en-GB"/>
        </w:rPr>
      </w:pPr>
      <w:r w:rsidRPr="00FA2613">
        <w:rPr>
          <w:rFonts w:eastAsia="Times New Roman" w:cs="Arial"/>
          <w:bCs/>
          <w:szCs w:val="20"/>
          <w:lang w:val="en-GB" w:eastAsia="en-GB"/>
        </w:rPr>
        <w:t xml:space="preserve"> (b) Candidates must possess the requisite knowledge and ability, including a high standard of suitability and clinical, professional and administrative capacity for the proper discharge of the duties of the office.</w:t>
      </w:r>
    </w:p>
    <w:p w14:paraId="4EAC8472" w14:textId="77777777" w:rsidR="00FA2613" w:rsidRDefault="00FA2613" w:rsidP="00FA2613">
      <w:pPr>
        <w:widowControl w:val="0"/>
        <w:autoSpaceDE w:val="0"/>
        <w:autoSpaceDN w:val="0"/>
        <w:adjustRightInd w:val="0"/>
        <w:spacing w:after="0" w:line="240" w:lineRule="auto"/>
        <w:rPr>
          <w:rFonts w:eastAsia="Times New Roman" w:cs="Arial"/>
          <w:b/>
          <w:bCs/>
          <w:szCs w:val="20"/>
          <w:u w:val="single"/>
          <w:lang w:val="en-GB" w:eastAsia="en-GB"/>
        </w:rPr>
      </w:pPr>
    </w:p>
    <w:p w14:paraId="01DC27CF" w14:textId="539322D7" w:rsidR="00FA2613" w:rsidRPr="00FA2613" w:rsidRDefault="00FA2613" w:rsidP="00FA2613">
      <w:pPr>
        <w:widowControl w:val="0"/>
        <w:autoSpaceDE w:val="0"/>
        <w:autoSpaceDN w:val="0"/>
        <w:adjustRightInd w:val="0"/>
        <w:spacing w:after="0" w:line="240" w:lineRule="auto"/>
        <w:rPr>
          <w:rFonts w:eastAsia="Times New Roman" w:cs="Arial"/>
          <w:b/>
          <w:bCs/>
          <w:szCs w:val="20"/>
          <w:u w:val="single"/>
          <w:lang w:val="en-GB" w:eastAsia="en-GB"/>
        </w:rPr>
      </w:pPr>
      <w:r w:rsidRPr="00FA2613">
        <w:rPr>
          <w:rFonts w:eastAsia="Times New Roman" w:cs="Arial"/>
          <w:b/>
          <w:bCs/>
          <w:szCs w:val="20"/>
          <w:u w:val="single"/>
          <w:lang w:val="en-GB" w:eastAsia="en-GB"/>
        </w:rPr>
        <w:t xml:space="preserve">2. Annual registration  </w:t>
      </w:r>
    </w:p>
    <w:p w14:paraId="75EFE339" w14:textId="77777777" w:rsidR="00FA2613" w:rsidRPr="00FA2613" w:rsidRDefault="00FA2613" w:rsidP="00FA2613">
      <w:pPr>
        <w:widowControl w:val="0"/>
        <w:autoSpaceDE w:val="0"/>
        <w:autoSpaceDN w:val="0"/>
        <w:adjustRightInd w:val="0"/>
        <w:spacing w:after="0" w:line="240" w:lineRule="auto"/>
        <w:rPr>
          <w:rFonts w:eastAsia="Times New Roman" w:cs="Arial"/>
          <w:bCs/>
          <w:szCs w:val="20"/>
          <w:lang w:val="en-GB" w:eastAsia="en-GB"/>
        </w:rPr>
      </w:pPr>
      <w:r w:rsidRPr="00FA2613">
        <w:rPr>
          <w:rFonts w:eastAsia="Times New Roman" w:cs="Arial"/>
          <w:bCs/>
          <w:szCs w:val="20"/>
          <w:lang w:val="en-GB" w:eastAsia="en-GB"/>
        </w:rPr>
        <w:t xml:space="preserve">(i) Practitioners must maintain live annual registration on the appropriate/relevant Division of the register of Nurses and Midwives maintained by the Nursing and Midwifery Board of Ireland (Bord Altranais agus </w:t>
      </w:r>
      <w:r w:rsidRPr="00FA2613">
        <w:rPr>
          <w:rFonts w:eastAsia="Times New Roman" w:cs="Arial"/>
          <w:bCs/>
          <w:szCs w:val="20"/>
          <w:lang w:val="en-GB" w:eastAsia="en-GB"/>
        </w:rPr>
        <w:lastRenderedPageBreak/>
        <w:t xml:space="preserve">Cnáimhseachais na hÉireann) for the role.    </w:t>
      </w:r>
    </w:p>
    <w:p w14:paraId="0EECF64D" w14:textId="77777777" w:rsidR="00FA2613" w:rsidRPr="00FA2613" w:rsidRDefault="00FA2613" w:rsidP="00FA2613">
      <w:pPr>
        <w:widowControl w:val="0"/>
        <w:autoSpaceDE w:val="0"/>
        <w:autoSpaceDN w:val="0"/>
        <w:adjustRightInd w:val="0"/>
        <w:spacing w:after="0" w:line="240" w:lineRule="auto"/>
        <w:jc w:val="center"/>
        <w:rPr>
          <w:rFonts w:eastAsia="Times New Roman" w:cs="Arial"/>
          <w:b/>
          <w:bCs/>
          <w:szCs w:val="20"/>
          <w:lang w:val="en-GB" w:eastAsia="en-GB"/>
        </w:rPr>
      </w:pPr>
      <w:r w:rsidRPr="00FA2613">
        <w:rPr>
          <w:rFonts w:eastAsia="Times New Roman" w:cs="Arial"/>
          <w:b/>
          <w:bCs/>
          <w:szCs w:val="20"/>
          <w:lang w:val="en-GB" w:eastAsia="en-GB"/>
        </w:rPr>
        <w:t>AND</w:t>
      </w:r>
    </w:p>
    <w:p w14:paraId="33B1A471" w14:textId="77777777" w:rsidR="00FA2613" w:rsidRPr="00FA2613" w:rsidRDefault="00FA2613" w:rsidP="00FA2613">
      <w:pPr>
        <w:widowControl w:val="0"/>
        <w:autoSpaceDE w:val="0"/>
        <w:autoSpaceDN w:val="0"/>
        <w:adjustRightInd w:val="0"/>
        <w:spacing w:after="0" w:line="240" w:lineRule="auto"/>
        <w:rPr>
          <w:rFonts w:eastAsia="Times New Roman" w:cs="Arial"/>
          <w:bCs/>
          <w:szCs w:val="20"/>
          <w:lang w:val="en-GB" w:eastAsia="en-GB"/>
        </w:rPr>
      </w:pPr>
      <w:r w:rsidRPr="00FA2613">
        <w:rPr>
          <w:rFonts w:eastAsia="Times New Roman" w:cs="Arial"/>
          <w:bCs/>
          <w:szCs w:val="20"/>
          <w:lang w:val="en-GB" w:eastAsia="en-GB"/>
        </w:rPr>
        <w:t xml:space="preserve"> (ii) Confirm annual registration with NMBI to the HSE by way of the annual Service user Safety Assurance Certificate (PSAC).</w:t>
      </w:r>
    </w:p>
    <w:p w14:paraId="40FE4CEE" w14:textId="77777777" w:rsidR="00FA2613" w:rsidRPr="00FA2613" w:rsidRDefault="00FA2613" w:rsidP="00FA2613">
      <w:pPr>
        <w:widowControl w:val="0"/>
        <w:autoSpaceDE w:val="0"/>
        <w:autoSpaceDN w:val="0"/>
        <w:adjustRightInd w:val="0"/>
        <w:spacing w:after="0" w:line="240" w:lineRule="auto"/>
        <w:rPr>
          <w:rFonts w:eastAsia="Times New Roman" w:cs="Arial"/>
          <w:bCs/>
          <w:color w:val="00009C"/>
          <w:szCs w:val="20"/>
          <w:lang w:val="en-GB" w:eastAsia="en-GB"/>
        </w:rPr>
      </w:pPr>
    </w:p>
    <w:p w14:paraId="76DA240B" w14:textId="77777777" w:rsidR="00FA2613" w:rsidRPr="00FA2613" w:rsidRDefault="00FA2613" w:rsidP="00FA2613">
      <w:pPr>
        <w:widowControl w:val="0"/>
        <w:autoSpaceDE w:val="0"/>
        <w:autoSpaceDN w:val="0"/>
        <w:adjustRightInd w:val="0"/>
        <w:spacing w:after="0" w:line="240" w:lineRule="auto"/>
        <w:rPr>
          <w:rFonts w:eastAsia="Times New Roman" w:cs="Arial"/>
          <w:bCs/>
          <w:i/>
          <w:szCs w:val="20"/>
          <w:lang w:val="en-GB" w:eastAsia="en-GB"/>
        </w:rPr>
      </w:pPr>
      <w:r w:rsidRPr="00FA2613">
        <w:rPr>
          <w:rFonts w:eastAsia="Times New Roman" w:cs="Arial"/>
          <w:bCs/>
          <w:i/>
          <w:szCs w:val="20"/>
          <w:lang w:val="en-GB" w:eastAsia="en-GB"/>
        </w:rPr>
        <w:t>Please note that appointment to and continuation in posts that require statutory registration is dependent upon the post holder maintaining annual registration in the relevant division of the register maintained by Bord Altranais agus Cnáimhseachais na hÉireann (Nursing &amp; Midwifery Board of Ireland) by way of the Service user Safety Assurance Certificate (PSAC).</w:t>
      </w:r>
    </w:p>
    <w:p w14:paraId="29A5B52E" w14:textId="77777777" w:rsidR="00FA2613" w:rsidRPr="00FA2613" w:rsidRDefault="00FA2613" w:rsidP="00FA2613">
      <w:pPr>
        <w:spacing w:after="0" w:line="240" w:lineRule="auto"/>
        <w:rPr>
          <w:rFonts w:eastAsia="Times New Roman" w:cs="Arial"/>
          <w:szCs w:val="20"/>
          <w:lang w:val="en-GB" w:eastAsia="en-GB"/>
        </w:rPr>
      </w:pPr>
    </w:p>
    <w:p w14:paraId="552470DD" w14:textId="77777777" w:rsidR="00FA2613" w:rsidRPr="00FA2613" w:rsidRDefault="00FA2613" w:rsidP="00FA2613">
      <w:pPr>
        <w:spacing w:after="0" w:line="240" w:lineRule="auto"/>
        <w:rPr>
          <w:rFonts w:eastAsia="Times New Roman" w:cs="Arial"/>
          <w:b/>
          <w:szCs w:val="20"/>
          <w:lang w:val="en-GB" w:eastAsia="en-GB"/>
        </w:rPr>
      </w:pPr>
      <w:r w:rsidRPr="00FA2613">
        <w:rPr>
          <w:rFonts w:eastAsia="Times New Roman" w:cs="Arial"/>
          <w:b/>
          <w:szCs w:val="20"/>
          <w:lang w:val="en-GB" w:eastAsia="en-GB"/>
        </w:rPr>
        <w:t>Health</w:t>
      </w:r>
    </w:p>
    <w:p w14:paraId="720AAF3D" w14:textId="77777777" w:rsidR="00FA2613" w:rsidRPr="00FA2613" w:rsidRDefault="00FA2613" w:rsidP="00FA2613">
      <w:pPr>
        <w:spacing w:after="0" w:line="240" w:lineRule="auto"/>
        <w:rPr>
          <w:rFonts w:eastAsia="Times New Roman" w:cs="Arial"/>
          <w:szCs w:val="20"/>
          <w:lang w:val="en-GB" w:eastAsia="en-GB"/>
        </w:rPr>
      </w:pPr>
      <w:r w:rsidRPr="00FA2613">
        <w:rPr>
          <w:rFonts w:eastAsia="Times New Roman" w:cs="Arial"/>
          <w:szCs w:val="20"/>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EF1B903" w14:textId="77777777" w:rsidR="00FA2613" w:rsidRPr="00FA2613" w:rsidRDefault="00FA2613" w:rsidP="00FA2613">
      <w:pPr>
        <w:spacing w:after="0" w:line="240" w:lineRule="auto"/>
        <w:rPr>
          <w:rFonts w:eastAsia="Times New Roman" w:cs="Arial"/>
          <w:szCs w:val="20"/>
          <w:lang w:val="en-GB" w:eastAsia="en-GB"/>
        </w:rPr>
      </w:pPr>
    </w:p>
    <w:p w14:paraId="3A5379B0" w14:textId="77777777" w:rsidR="00FA2613" w:rsidRPr="00FA2613" w:rsidRDefault="00FA2613" w:rsidP="00FA2613">
      <w:pPr>
        <w:spacing w:after="0" w:line="240" w:lineRule="auto"/>
        <w:ind w:right="-766"/>
        <w:rPr>
          <w:rFonts w:eastAsia="Times New Roman" w:cs="Arial"/>
          <w:iCs/>
          <w:szCs w:val="20"/>
          <w:lang w:val="en-GB" w:eastAsia="en-GB"/>
        </w:rPr>
      </w:pPr>
      <w:r w:rsidRPr="00FA2613">
        <w:rPr>
          <w:rFonts w:eastAsia="Times New Roman" w:cs="Arial"/>
          <w:b/>
          <w:bCs/>
          <w:szCs w:val="20"/>
          <w:lang w:val="en-GB" w:eastAsia="en-GB"/>
        </w:rPr>
        <w:t>Character</w:t>
      </w:r>
    </w:p>
    <w:p w14:paraId="2F70275C" w14:textId="77777777" w:rsidR="00FA2613" w:rsidRPr="00FA2613" w:rsidRDefault="00FA2613" w:rsidP="00FA2613">
      <w:pPr>
        <w:spacing w:after="0" w:line="240" w:lineRule="auto"/>
        <w:ind w:right="-766"/>
        <w:rPr>
          <w:rFonts w:eastAsia="Times New Roman" w:cs="Arial"/>
          <w:szCs w:val="20"/>
          <w:lang w:val="en-GB" w:eastAsia="en-GB"/>
        </w:rPr>
      </w:pPr>
      <w:r w:rsidRPr="00FA2613">
        <w:rPr>
          <w:rFonts w:eastAsia="Times New Roman" w:cs="Arial"/>
          <w:szCs w:val="20"/>
          <w:lang w:val="en-GB" w:eastAsia="en-GB"/>
        </w:rPr>
        <w:t>Each candidate for and any person holding the office must be of good character.</w:t>
      </w:r>
    </w:p>
    <w:p w14:paraId="7F8B23D9" w14:textId="77777777" w:rsidR="00FA2613" w:rsidRDefault="00FA2613" w:rsidP="62300427">
      <w:pPr>
        <w:widowControl w:val="0"/>
        <w:tabs>
          <w:tab w:val="left" w:pos="720"/>
          <w:tab w:val="center" w:pos="4513"/>
          <w:tab w:val="right" w:pos="9026"/>
        </w:tabs>
        <w:autoSpaceDE w:val="0"/>
        <w:autoSpaceDN w:val="0"/>
        <w:adjustRightInd w:val="0"/>
        <w:spacing w:before="240" w:after="120" w:line="240" w:lineRule="auto"/>
        <w:rPr>
          <w:rFonts w:eastAsia="Times New Roman"/>
          <w:lang w:eastAsia="en-IE"/>
        </w:rPr>
      </w:pPr>
    </w:p>
    <w:p w14:paraId="3E981022" w14:textId="087B5C28" w:rsidR="004C2770" w:rsidRPr="00A36623" w:rsidRDefault="004C2770" w:rsidP="6230042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62300427">
        <w:rPr>
          <w:rFonts w:eastAsia="Times New Roman"/>
          <w:lang w:eastAsia="en-IE"/>
        </w:rPr>
        <w:t xml:space="preserve">Applicants can </w:t>
      </w:r>
      <w:r w:rsidRPr="62300427">
        <w:rPr>
          <w:rFonts w:eastAsia="Times New Roman"/>
          <w:color w:val="000000"/>
          <w:lang w:eastAsia="en-IE"/>
        </w:rPr>
        <w:t xml:space="preserve">use </w:t>
      </w:r>
      <w:hyperlink r:id="rId23" w:history="1">
        <w:r w:rsidRPr="62300427">
          <w:rPr>
            <w:rStyle w:val="Hyperlink"/>
          </w:rPr>
          <w:t>NARIC’s Foreign Qualifications Database</w:t>
        </w:r>
      </w:hyperlink>
      <w:r w:rsidRPr="62300427">
        <w:t xml:space="preserve"> </w:t>
      </w:r>
      <w:r w:rsidRPr="62300427">
        <w:rPr>
          <w:color w:val="000000"/>
          <w:shd w:val="clear" w:color="auto" w:fill="FFFFFF"/>
        </w:rPr>
        <w:t xml:space="preserve">to download a </w:t>
      </w:r>
      <w:r w:rsidRPr="62300427">
        <w:rPr>
          <w:rStyle w:val="Strong"/>
          <w:color w:val="000000"/>
          <w:shd w:val="clear" w:color="auto" w:fill="FFFFFF"/>
        </w:rPr>
        <w:t xml:space="preserve">comparability statement </w:t>
      </w:r>
      <w:r w:rsidRPr="62300427">
        <w:rPr>
          <w:color w:val="000000"/>
          <w:shd w:val="clear" w:color="auto" w:fill="FFFFFF"/>
        </w:rPr>
        <w:t xml:space="preserve">to compare an academic qualification to an Irish qualification of a similar major award type and level on the Irish </w:t>
      </w:r>
      <w:hyperlink r:id="rId24" w:tooltip="National Framework of Qualifications" w:history="1">
        <w:r w:rsidRPr="62300427">
          <w:rPr>
            <w:rStyle w:val="Hyperlink"/>
            <w:shd w:val="clear" w:color="auto" w:fill="FFFFFF"/>
          </w:rPr>
          <w:t>National Framework of Qualifications (NFQ</w:t>
        </w:r>
      </w:hyperlink>
      <w:r w:rsidRPr="62300427">
        <w:rPr>
          <w:rStyle w:val="Hyperlink"/>
        </w:rPr>
        <w:t>)</w:t>
      </w:r>
      <w:r w:rsidRPr="62300427">
        <w:rPr>
          <w:color w:val="000000"/>
          <w:shd w:val="clear" w:color="auto" w:fill="FFFFFF"/>
        </w:rPr>
        <w:t>, where possible.</w:t>
      </w:r>
    </w:p>
    <w:p w14:paraId="0FAED00F" w14:textId="5CA5B2A5" w:rsidR="00BA76E6" w:rsidRPr="004C2770" w:rsidRDefault="004C2770" w:rsidP="62300427">
      <w:pPr>
        <w:spacing w:before="240" w:after="120" w:line="240" w:lineRule="auto"/>
        <w:rPr>
          <w:rFonts w:cs="Arial"/>
          <w:color w:val="000099"/>
        </w:rPr>
      </w:pPr>
      <w:r w:rsidRPr="62300427">
        <w:rPr>
          <w:color w:val="000000" w:themeColor="text1"/>
        </w:rPr>
        <w:t xml:space="preserve">If their qualification is </w:t>
      </w:r>
      <w:r w:rsidRPr="62300427">
        <w:rPr>
          <w:rStyle w:val="Strong"/>
          <w:color w:val="000000" w:themeColor="text1"/>
        </w:rPr>
        <w:t xml:space="preserve">not </w:t>
      </w:r>
      <w:r w:rsidRPr="62300427">
        <w:rPr>
          <w:color w:val="000000" w:themeColor="text1"/>
        </w:rPr>
        <w:t xml:space="preserve">listed in the database, they can apply for advice on the </w:t>
      </w:r>
      <w:hyperlink r:id="rId25">
        <w:r w:rsidRPr="62300427">
          <w:rPr>
            <w:rStyle w:val="Hyperlink"/>
          </w:rPr>
          <w:t>general academic recognition of their qualification</w:t>
        </w:r>
      </w:hyperlink>
      <w:r w:rsidRPr="62300427">
        <w:rPr>
          <w:color w:val="000000" w:themeColor="text1"/>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20" w:name="_Appendix_2:_Applicant"/>
      <w:bookmarkStart w:id="21" w:name="_Toc1175075085"/>
      <w:bookmarkEnd w:id="20"/>
      <w:r>
        <w:lastRenderedPageBreak/>
        <w:t xml:space="preserve">Appendix 2: </w:t>
      </w:r>
      <w:r w:rsidR="0067555F">
        <w:t>EEA,</w:t>
      </w:r>
      <w:r w:rsidR="003C75C7">
        <w:t xml:space="preserve"> Swiss, British </w:t>
      </w:r>
      <w:r w:rsidR="004021A4">
        <w:t>and</w:t>
      </w:r>
      <w:r w:rsidR="003C75C7">
        <w:t xml:space="preserve"> Non-EEA Applicants</w:t>
      </w:r>
      <w:bookmarkEnd w:id="21"/>
      <w:r w:rsidR="003C75C7">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6"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2" w:name="_Appendix_4:_Clearances"/>
      <w:bookmarkStart w:id="23" w:name="_Toc14702546"/>
      <w:bookmarkEnd w:id="22"/>
      <w:r>
        <w:lastRenderedPageBreak/>
        <w:t>Appendix 3</w:t>
      </w:r>
      <w:r w:rsidR="002E719E">
        <w:t xml:space="preserve">: </w:t>
      </w:r>
      <w:r w:rsidR="003C75C7">
        <w:t>Clearances</w:t>
      </w:r>
      <w:bookmarkEnd w:id="23"/>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667FEB" w:rsidP="009F3A14">
      <w:pPr>
        <w:pStyle w:val="ListParagraph"/>
        <w:numPr>
          <w:ilvl w:val="0"/>
          <w:numId w:val="35"/>
        </w:numPr>
        <w:spacing w:before="240" w:after="120" w:line="240" w:lineRule="auto"/>
        <w:rPr>
          <w:rFonts w:cs="Arial"/>
          <w:szCs w:val="20"/>
        </w:rPr>
      </w:pPr>
      <w:hyperlink r:id="rId27"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667FEB" w:rsidP="009F3A14">
      <w:pPr>
        <w:pStyle w:val="ListParagraph"/>
        <w:numPr>
          <w:ilvl w:val="0"/>
          <w:numId w:val="35"/>
        </w:numPr>
        <w:spacing w:before="240" w:after="120" w:line="240" w:lineRule="auto"/>
        <w:rPr>
          <w:rFonts w:cs="Arial"/>
          <w:szCs w:val="20"/>
        </w:rPr>
      </w:pPr>
      <w:hyperlink r:id="rId28"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667FEB" w:rsidP="009F3A14">
      <w:pPr>
        <w:pStyle w:val="ListParagraph"/>
        <w:numPr>
          <w:ilvl w:val="0"/>
          <w:numId w:val="35"/>
        </w:numPr>
        <w:spacing w:before="240" w:after="120" w:line="240" w:lineRule="auto"/>
        <w:rPr>
          <w:rFonts w:cs="Arial"/>
          <w:szCs w:val="20"/>
        </w:rPr>
      </w:pPr>
      <w:hyperlink r:id="rId29"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0"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1"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667FEB" w:rsidP="002B3056">
      <w:pPr>
        <w:autoSpaceDE w:val="0"/>
        <w:autoSpaceDN w:val="0"/>
        <w:adjustRightInd w:val="0"/>
        <w:spacing w:before="240" w:after="120" w:line="240" w:lineRule="auto"/>
        <w:rPr>
          <w:rFonts w:cs="Arial"/>
          <w:b/>
          <w:szCs w:val="20"/>
        </w:rPr>
      </w:pPr>
      <w:hyperlink r:id="rId32"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4" w:name="_Appendix:_6_Panel"/>
      <w:bookmarkStart w:id="25" w:name="_Appendix:_4_Interview"/>
      <w:bookmarkStart w:id="26" w:name="_Toc292271768"/>
      <w:bookmarkEnd w:id="24"/>
      <w:bookmarkEnd w:id="25"/>
      <w:r>
        <w:lastRenderedPageBreak/>
        <w:t>Appendix: 4 Interview Reasonable Accommodation (RA) Requests Process Flowchart for Candidates</w:t>
      </w:r>
      <w:bookmarkEnd w:id="26"/>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7F9FF62B" w:rsidR="00F738BF" w:rsidRDefault="592C2FA8" w:rsidP="61FA77BA">
      <w:pPr>
        <w:pStyle w:val="ListParagraph"/>
        <w:spacing w:before="240" w:after="120" w:line="240" w:lineRule="auto"/>
        <w:ind w:left="0"/>
        <w:rPr>
          <w:rFonts w:eastAsia="Times New Roman" w:cs="Arial"/>
          <w:color w:val="FF0000"/>
          <w:lang w:eastAsia="en-IE"/>
        </w:rPr>
      </w:pPr>
      <w:r>
        <w:lastRenderedPageBreak/>
        <w:t>Appendix: 5</w:t>
      </w:r>
      <w:r w:rsidR="5A3E7EAD">
        <w:t xml:space="preserve"> Panel Management Rules</w:t>
      </w:r>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569FF96A" w:rsidP="00AD732D">
      <w:pPr>
        <w:autoSpaceDE w:val="0"/>
        <w:autoSpaceDN w:val="0"/>
        <w:adjustRightInd w:val="0"/>
        <w:spacing w:before="240" w:after="120" w:line="240" w:lineRule="auto"/>
        <w:rPr>
          <w:rFonts w:cs="Arial"/>
          <w:b/>
          <w:color w:val="000000" w:themeColor="text1"/>
          <w:szCs w:val="20"/>
        </w:rPr>
      </w:pPr>
      <w:r w:rsidRPr="61FA77BA">
        <w:rPr>
          <w:rFonts w:cs="Arial"/>
        </w:rPr>
        <w:t>Before accepting the "Recommendation to Proceed" invitation, it is important to read these advisory notes, as your decision may affect your position on the panel.</w:t>
      </w:r>
    </w:p>
    <w:p w14:paraId="77078E96" w14:textId="3EE497C6" w:rsidR="61FA77BA" w:rsidRDefault="61FA77BA" w:rsidP="61FA77BA">
      <w:pPr>
        <w:spacing w:before="240" w:after="120" w:line="240" w:lineRule="auto"/>
        <w:rPr>
          <w:rFonts w:eastAsia="Times New Roman" w:cs="Arial"/>
          <w:b/>
          <w:bCs/>
          <w:color w:val="FF0000"/>
          <w:lang w:eastAsia="en-IE"/>
        </w:rPr>
      </w:pPr>
    </w:p>
    <w:p w14:paraId="204573E7" w14:textId="01821558" w:rsidR="00C5029C" w:rsidRPr="00A36623" w:rsidRDefault="07547CEB" w:rsidP="61FA77BA">
      <w:pPr>
        <w:autoSpaceDE w:val="0"/>
        <w:autoSpaceDN w:val="0"/>
        <w:adjustRightInd w:val="0"/>
        <w:spacing w:before="240" w:after="120" w:line="240" w:lineRule="auto"/>
        <w:rPr>
          <w:rFonts w:eastAsia="Times New Roman" w:cs="Arial"/>
          <w:b/>
          <w:bCs/>
          <w:lang w:eastAsia="en-IE"/>
        </w:rPr>
      </w:pPr>
      <w:r w:rsidRPr="61FA77BA">
        <w:rPr>
          <w:rFonts w:eastAsia="Times New Roman" w:cs="Arial"/>
          <w:b/>
          <w:bCs/>
          <w:lang w:eastAsia="en-IE"/>
        </w:rPr>
        <w:t>If you agree to proceed with a Specified Purpose Post:</w:t>
      </w:r>
    </w:p>
    <w:p w14:paraId="237C2D60"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You will no longer be eligible for any further “Expressions of Interests” for Specified Purpose posts. However, you will remain on the panel for "Expressions of Interest" for Permanent Posts.</w:t>
      </w:r>
    </w:p>
    <w:p w14:paraId="6DE58826"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 xml:space="preserve">If you later decline the Specified Purpose post, during the pre-employment clearance stage, you will still retain your </w:t>
      </w:r>
      <w:r w:rsidRPr="61FA77BA">
        <w:rPr>
          <w:rFonts w:eastAsia="Times New Roman" w:cs="Arial"/>
          <w:lang w:eastAsia="en-IE"/>
        </w:rPr>
        <w:t>position</w:t>
      </w:r>
      <w:r w:rsidRPr="61FA77BA">
        <w:rPr>
          <w:rFonts w:cs="Arial"/>
          <w:kern w:val="32"/>
        </w:rPr>
        <w:t xml:space="preserve"> on the panel for both Specified Purpose and Permanent posts</w:t>
      </w:r>
    </w:p>
    <w:p w14:paraId="19A51690" w14:textId="77777777" w:rsidR="00C5029C" w:rsidRPr="00A36623" w:rsidRDefault="07547CEB"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lastRenderedPageBreak/>
        <w:t>If you agree to proceed with a Permanent Post:</w:t>
      </w:r>
    </w:p>
    <w:p w14:paraId="6D5F566B"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You will no longer be eligible for any further expressions of interest and will be removed from the panel.</w:t>
      </w:r>
    </w:p>
    <w:p w14:paraId="7D834B57"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If you later decline this permanent post during the pre-employment clearance stage, you will remain removed from the panel.</w:t>
      </w:r>
    </w:p>
    <w:p w14:paraId="7E63F4B6" w14:textId="5F2311F4" w:rsidR="00C5029C" w:rsidRPr="00A36623" w:rsidRDefault="07547CEB" w:rsidP="61FA77BA">
      <w:pPr>
        <w:autoSpaceDE w:val="0"/>
        <w:autoSpaceDN w:val="0"/>
        <w:adjustRightInd w:val="0"/>
        <w:spacing w:before="240" w:after="120" w:line="240" w:lineRule="auto"/>
        <w:jc w:val="center"/>
        <w:rPr>
          <w:rFonts w:eastAsia="Times New Roman" w:cs="Arial"/>
          <w:b/>
          <w:bCs/>
          <w:lang w:eastAsia="en-IE"/>
        </w:rPr>
      </w:pPr>
      <w:r w:rsidRPr="61FA77BA">
        <w:rPr>
          <w:rFonts w:eastAsia="Times New Roman" w:cs="Arial"/>
          <w:b/>
          <w:bCs/>
          <w:lang w:eastAsia="en-IE"/>
        </w:rPr>
        <w:t>Or</w:t>
      </w:r>
    </w:p>
    <w:p w14:paraId="048FC371" w14:textId="23BDD5AC" w:rsidR="00523099" w:rsidRPr="00A36623" w:rsidRDefault="01918AB7" w:rsidP="61FA77BA">
      <w:pPr>
        <w:pStyle w:val="ListParagraph"/>
        <w:spacing w:before="240" w:after="120" w:line="240" w:lineRule="auto"/>
        <w:ind w:left="360"/>
        <w:rPr>
          <w:rFonts w:eastAsia="Times New Roman" w:cs="Arial"/>
          <w:lang w:eastAsia="en-IE"/>
        </w:rPr>
      </w:pPr>
      <w:r w:rsidRPr="61FA77BA">
        <w:rPr>
          <w:rFonts w:eastAsia="Times New Roman" w:cs="Arial"/>
          <w:lang w:eastAsia="en-IE"/>
        </w:rPr>
        <w:t xml:space="preserve">To fill </w:t>
      </w:r>
      <w:r w:rsidR="07547CEB" w:rsidRPr="61FA77BA">
        <w:rPr>
          <w:rFonts w:eastAsia="Times New Roman" w:cs="Arial"/>
          <w:lang w:eastAsia="en-IE"/>
        </w:rPr>
        <w:t>Specified P</w:t>
      </w:r>
      <w:r w:rsidRPr="61FA77BA">
        <w:rPr>
          <w:rFonts w:eastAsia="Times New Roman" w:cs="Arial"/>
          <w:lang w:eastAsia="en-IE"/>
        </w:rPr>
        <w:t>urpose vacancies of full or part-time duration</w:t>
      </w:r>
      <w:r w:rsidR="07547CEB" w:rsidRPr="61FA77BA">
        <w:rPr>
          <w:rFonts w:eastAsia="Times New Roman" w:cs="Arial"/>
          <w:lang w:eastAsia="en-IE"/>
        </w:rPr>
        <w:t>. This means that</w:t>
      </w:r>
      <w:r w:rsidRPr="61FA77BA">
        <w:rPr>
          <w:rFonts w:eastAsia="Times New Roman" w:cs="Arial"/>
          <w:lang w:eastAsia="en-IE"/>
        </w:rPr>
        <w:t xml:space="preserve"> permanent vacancies will </w:t>
      </w:r>
      <w:r w:rsidR="07547CEB" w:rsidRPr="61FA77BA">
        <w:rPr>
          <w:rFonts w:eastAsia="Times New Roman" w:cs="Arial"/>
          <w:lang w:eastAsia="en-IE"/>
        </w:rPr>
        <w:t xml:space="preserve">not </w:t>
      </w:r>
      <w:r w:rsidR="37B814DF" w:rsidRPr="61FA77BA">
        <w:rPr>
          <w:rFonts w:eastAsia="Times New Roman" w:cs="Arial"/>
          <w:lang w:eastAsia="en-IE"/>
        </w:rPr>
        <w:t>be filled from this panel. Include the below heading and bullet points and delete section 1:</w:t>
      </w:r>
    </w:p>
    <w:p w14:paraId="7E785BF2" w14:textId="7597DCF6" w:rsidR="00523099" w:rsidRPr="00A36623" w:rsidRDefault="01918AB7"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t xml:space="preserve">If you agree to proceed with a </w:t>
      </w:r>
      <w:r w:rsidR="052E763D" w:rsidRPr="61FA77BA">
        <w:rPr>
          <w:rFonts w:eastAsia="Times New Roman" w:cs="Arial"/>
          <w:b/>
          <w:bCs/>
          <w:lang w:eastAsia="en-IE"/>
        </w:rPr>
        <w:t>Specified Purpose Post:</w:t>
      </w:r>
    </w:p>
    <w:p w14:paraId="6A6C54FD" w14:textId="7F4AD5CB"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You will no longer be eligible for any further expressions of interest </w:t>
      </w:r>
      <w:r w:rsidR="052E763D" w:rsidRPr="61FA77BA">
        <w:rPr>
          <w:rFonts w:cs="Arial"/>
          <w:kern w:val="32"/>
        </w:rPr>
        <w:t xml:space="preserve">for Specified Purpose post </w:t>
      </w:r>
      <w:r w:rsidRPr="61FA77BA">
        <w:rPr>
          <w:rFonts w:cs="Arial"/>
          <w:kern w:val="32"/>
        </w:rPr>
        <w:t>and will be removed from the panel.</w:t>
      </w:r>
    </w:p>
    <w:p w14:paraId="16FADE8A" w14:textId="3F91D3F2"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If you later decline this </w:t>
      </w:r>
      <w:r w:rsidR="052E763D" w:rsidRPr="61FA77BA">
        <w:rPr>
          <w:rFonts w:cs="Arial"/>
          <w:kern w:val="32"/>
        </w:rPr>
        <w:t>Specified Purpose</w:t>
      </w:r>
      <w:r w:rsidRPr="61FA77BA">
        <w:rPr>
          <w:rFonts w:cs="Arial"/>
          <w:kern w:val="32"/>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2153F89A" w:rsidP="00AD732D">
      <w:pPr>
        <w:numPr>
          <w:ilvl w:val="0"/>
          <w:numId w:val="17"/>
        </w:numPr>
        <w:shd w:val="clear" w:color="auto" w:fill="FFFFFF"/>
        <w:spacing w:before="240" w:after="120" w:line="240" w:lineRule="auto"/>
        <w:ind w:left="357" w:hanging="357"/>
        <w:rPr>
          <w:rFonts w:cs="Arial"/>
          <w:szCs w:val="20"/>
        </w:rPr>
      </w:pPr>
      <w:r w:rsidRPr="61FA77BA">
        <w:rPr>
          <w:rFonts w:cs="Arial"/>
        </w:rPr>
        <w:t>A</w:t>
      </w:r>
      <w:r w:rsidR="4D5CE1AD" w:rsidRPr="61FA77BA">
        <w:rPr>
          <w:rFonts w:cs="Arial"/>
        </w:rPr>
        <w:t xml:space="preserve"> contract of employment is only valid when received in writing and signed by both the candidate and the HSE.</w:t>
      </w:r>
    </w:p>
    <w:p w14:paraId="1A3B39BA" w14:textId="0B64EFD1" w:rsidR="003C75C7" w:rsidRPr="00A36623" w:rsidRDefault="4D5CE1AD" w:rsidP="61FA77BA">
      <w:pPr>
        <w:shd w:val="clear" w:color="auto" w:fill="FFFFFF" w:themeFill="background1"/>
        <w:autoSpaceDE w:val="0"/>
        <w:autoSpaceDN w:val="0"/>
        <w:adjustRightInd w:val="0"/>
        <w:spacing w:before="240" w:after="120" w:line="240" w:lineRule="auto"/>
        <w:rPr>
          <w:rFonts w:cs="Arial"/>
        </w:rPr>
      </w:pPr>
      <w:r w:rsidRPr="61FA77BA">
        <w:rPr>
          <w:rFonts w:cs="Arial"/>
          <w:kern w:val="32"/>
        </w:rPr>
        <w:t xml:space="preserve">If you accept employment </w:t>
      </w:r>
      <w:r w:rsidR="2C662D4B" w:rsidRPr="61FA77BA">
        <w:rPr>
          <w:rFonts w:cs="Arial"/>
          <w:kern w:val="32"/>
        </w:rPr>
        <w:t>to</w:t>
      </w:r>
      <w:r w:rsidRPr="61FA77BA">
        <w:rPr>
          <w:rFonts w:cs="Arial"/>
          <w:kern w:val="32"/>
        </w:rPr>
        <w:t xml:space="preserve"> a Specified Purpose post, you</w:t>
      </w:r>
      <w:r w:rsidR="2645049F" w:rsidRPr="61FA77BA">
        <w:rPr>
          <w:rFonts w:cs="Arial"/>
          <w:kern w:val="32"/>
        </w:rPr>
        <w:t xml:space="preserve"> can inform the HR/Recruitment t</w:t>
      </w:r>
      <w:r w:rsidRPr="61FA77BA">
        <w:rPr>
          <w:rFonts w:cs="Arial"/>
          <w:kern w:val="32"/>
        </w:rPr>
        <w:t>eam via email when you are within three months of the end of your contract. We will then reactivate you on the panel for Specified Purpose "Expressions of Interest."</w:t>
      </w:r>
    </w:p>
    <w:sectPr w:rsidR="003C75C7" w:rsidRPr="00A36623" w:rsidSect="00042602">
      <w:footerReference w:type="default" r:id="rId33"/>
      <w:headerReference w:type="first" r:id="rId34"/>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6B870" w14:textId="77777777" w:rsidR="002F6AC6" w:rsidRDefault="002F6AC6" w:rsidP="0037769B">
      <w:pPr>
        <w:spacing w:after="0" w:line="240" w:lineRule="auto"/>
      </w:pPr>
      <w:r>
        <w:separator/>
      </w:r>
    </w:p>
  </w:endnote>
  <w:endnote w:type="continuationSeparator" w:id="0">
    <w:p w14:paraId="189941F4" w14:textId="77777777" w:rsidR="002F6AC6" w:rsidRDefault="002F6AC6"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244BC8CD"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667FEB">
          <w:rPr>
            <w:rFonts w:ascii="Arial" w:hAnsi="Arial" w:cs="Arial"/>
            <w:noProof/>
            <w:sz w:val="16"/>
            <w:szCs w:val="16"/>
          </w:rPr>
          <w:t>14</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45944" w14:textId="77777777" w:rsidR="002F6AC6" w:rsidRDefault="002F6AC6" w:rsidP="0037769B">
      <w:pPr>
        <w:spacing w:after="0" w:line="240" w:lineRule="auto"/>
      </w:pPr>
      <w:r>
        <w:separator/>
      </w:r>
    </w:p>
  </w:footnote>
  <w:footnote w:type="continuationSeparator" w:id="0">
    <w:p w14:paraId="632F422F" w14:textId="77777777" w:rsidR="002F6AC6" w:rsidRDefault="002F6AC6"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6F8D19B2" w:rsidR="0037373C" w:rsidRDefault="000618AE">
    <w:pPr>
      <w:pStyle w:val="Header"/>
    </w:pPr>
    <w:r>
      <w:rPr>
        <w:noProof/>
        <w:lang w:eastAsia="en-IE"/>
      </w:rPr>
      <w:drawing>
        <wp:anchor distT="0" distB="0" distL="114300" distR="114300" simplePos="0" relativeHeight="251661312" behindDoc="0" locked="0" layoutInCell="1" allowOverlap="1" wp14:anchorId="131FBA3A" wp14:editId="70F4F88E">
          <wp:simplePos x="0" y="0"/>
          <wp:positionH relativeFrom="margin">
            <wp:posOffset>5858510</wp:posOffset>
          </wp:positionH>
          <wp:positionV relativeFrom="paragraph">
            <wp:posOffset>-354965</wp:posOffset>
          </wp:positionV>
          <wp:extent cx="647700" cy="548640"/>
          <wp:effectExtent l="0" t="0" r="0" b="381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3"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18"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0"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1"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28"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4"/>
  </w:num>
  <w:num w:numId="3">
    <w:abstractNumId w:val="28"/>
  </w:num>
  <w:num w:numId="4">
    <w:abstractNumId w:val="21"/>
  </w:num>
  <w:num w:numId="5">
    <w:abstractNumId w:val="3"/>
  </w:num>
  <w:num w:numId="6">
    <w:abstractNumId w:val="6"/>
  </w:num>
  <w:num w:numId="7">
    <w:abstractNumId w:val="26"/>
  </w:num>
  <w:num w:numId="8">
    <w:abstractNumId w:val="17"/>
  </w:num>
  <w:num w:numId="9">
    <w:abstractNumId w:val="8"/>
  </w:num>
  <w:num w:numId="10">
    <w:abstractNumId w:val="0"/>
  </w:num>
  <w:num w:numId="11">
    <w:abstractNumId w:val="11"/>
  </w:num>
  <w:num w:numId="12">
    <w:abstractNumId w:val="19"/>
  </w:num>
  <w:num w:numId="13">
    <w:abstractNumId w:val="12"/>
  </w:num>
  <w:num w:numId="14">
    <w:abstractNumId w:val="13"/>
  </w:num>
  <w:num w:numId="15">
    <w:abstractNumId w:val="27"/>
  </w:num>
  <w:num w:numId="16">
    <w:abstractNumId w:val="23"/>
  </w:num>
  <w:num w:numId="17">
    <w:abstractNumId w:val="32"/>
  </w:num>
  <w:num w:numId="18">
    <w:abstractNumId w:val="5"/>
  </w:num>
  <w:num w:numId="19">
    <w:abstractNumId w:val="16"/>
  </w:num>
  <w:num w:numId="20">
    <w:abstractNumId w:val="18"/>
  </w:num>
  <w:num w:numId="21">
    <w:abstractNumId w:val="24"/>
  </w:num>
  <w:num w:numId="22">
    <w:abstractNumId w:val="9"/>
  </w:num>
  <w:num w:numId="23">
    <w:abstractNumId w:val="2"/>
  </w:num>
  <w:num w:numId="24">
    <w:abstractNumId w:val="10"/>
  </w:num>
  <w:num w:numId="25">
    <w:abstractNumId w:val="2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2"/>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7"/>
  </w:num>
  <w:num w:numId="32">
    <w:abstractNumId w:val="30"/>
  </w:num>
  <w:num w:numId="33">
    <w:abstractNumId w:val="15"/>
  </w:num>
  <w:num w:numId="34">
    <w:abstractNumId w:val="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2765E"/>
    <w:rsid w:val="00042602"/>
    <w:rsid w:val="00052B9A"/>
    <w:rsid w:val="00057A5A"/>
    <w:rsid w:val="000618AE"/>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2F6AC6"/>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75C7"/>
    <w:rsid w:val="003D4575"/>
    <w:rsid w:val="003F60F1"/>
    <w:rsid w:val="003F72F4"/>
    <w:rsid w:val="003F7A12"/>
    <w:rsid w:val="00400BBE"/>
    <w:rsid w:val="004021A4"/>
    <w:rsid w:val="00403CB9"/>
    <w:rsid w:val="00405346"/>
    <w:rsid w:val="004166E2"/>
    <w:rsid w:val="00435301"/>
    <w:rsid w:val="00445892"/>
    <w:rsid w:val="00445984"/>
    <w:rsid w:val="00445BB8"/>
    <w:rsid w:val="00454E97"/>
    <w:rsid w:val="00456CC5"/>
    <w:rsid w:val="00457A4E"/>
    <w:rsid w:val="004656CA"/>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C6B49"/>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57B16"/>
    <w:rsid w:val="00661D2D"/>
    <w:rsid w:val="0066378A"/>
    <w:rsid w:val="00664EFE"/>
    <w:rsid w:val="00667FEB"/>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D576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91782"/>
    <w:rsid w:val="008A333F"/>
    <w:rsid w:val="008B32BE"/>
    <w:rsid w:val="008B4716"/>
    <w:rsid w:val="008C1124"/>
    <w:rsid w:val="008D08AE"/>
    <w:rsid w:val="008E183C"/>
    <w:rsid w:val="00900032"/>
    <w:rsid w:val="0092364D"/>
    <w:rsid w:val="00923B91"/>
    <w:rsid w:val="00940B5E"/>
    <w:rsid w:val="00952BDC"/>
    <w:rsid w:val="0095549F"/>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36623"/>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25B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3CDC"/>
    <w:rsid w:val="00CD557B"/>
    <w:rsid w:val="00CD6C36"/>
    <w:rsid w:val="00D06A43"/>
    <w:rsid w:val="00D12E63"/>
    <w:rsid w:val="00D16DED"/>
    <w:rsid w:val="00D21131"/>
    <w:rsid w:val="00D30339"/>
    <w:rsid w:val="00D37E1B"/>
    <w:rsid w:val="00D57EA5"/>
    <w:rsid w:val="00D60D54"/>
    <w:rsid w:val="00D7346A"/>
    <w:rsid w:val="00D91C94"/>
    <w:rsid w:val="00D948B0"/>
    <w:rsid w:val="00DA12CB"/>
    <w:rsid w:val="00DA2856"/>
    <w:rsid w:val="00DA3ABC"/>
    <w:rsid w:val="00DC3D61"/>
    <w:rsid w:val="00DC4F7F"/>
    <w:rsid w:val="00DD1CAA"/>
    <w:rsid w:val="00DD2FE1"/>
    <w:rsid w:val="00DD4A87"/>
    <w:rsid w:val="00DE0249"/>
    <w:rsid w:val="00DF0EE6"/>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2613"/>
    <w:rsid w:val="00FA3B0F"/>
    <w:rsid w:val="00FC1812"/>
    <w:rsid w:val="00FF1E8D"/>
    <w:rsid w:val="00FF50FE"/>
    <w:rsid w:val="00FF5FEA"/>
    <w:rsid w:val="01918AB7"/>
    <w:rsid w:val="052E763D"/>
    <w:rsid w:val="05456EDD"/>
    <w:rsid w:val="07547CEB"/>
    <w:rsid w:val="08A914BF"/>
    <w:rsid w:val="08F8D715"/>
    <w:rsid w:val="09942842"/>
    <w:rsid w:val="09B602E0"/>
    <w:rsid w:val="0CBF0F1D"/>
    <w:rsid w:val="0DC42637"/>
    <w:rsid w:val="151ED815"/>
    <w:rsid w:val="1685C9E6"/>
    <w:rsid w:val="195A23B7"/>
    <w:rsid w:val="19C116B4"/>
    <w:rsid w:val="1A689C1C"/>
    <w:rsid w:val="1FEAC002"/>
    <w:rsid w:val="20721A3E"/>
    <w:rsid w:val="2153F89A"/>
    <w:rsid w:val="233A39C7"/>
    <w:rsid w:val="2645049F"/>
    <w:rsid w:val="26C0F3CA"/>
    <w:rsid w:val="29051913"/>
    <w:rsid w:val="2A8D72EC"/>
    <w:rsid w:val="2C662D4B"/>
    <w:rsid w:val="327883DD"/>
    <w:rsid w:val="33C1C441"/>
    <w:rsid w:val="3494D555"/>
    <w:rsid w:val="37ACDF23"/>
    <w:rsid w:val="37B814DF"/>
    <w:rsid w:val="3B1129AD"/>
    <w:rsid w:val="3B8221A5"/>
    <w:rsid w:val="4055460B"/>
    <w:rsid w:val="40BD7E9E"/>
    <w:rsid w:val="4302655C"/>
    <w:rsid w:val="43543091"/>
    <w:rsid w:val="44A7581C"/>
    <w:rsid w:val="46A8B23C"/>
    <w:rsid w:val="47281608"/>
    <w:rsid w:val="4950C168"/>
    <w:rsid w:val="4D5CE1AD"/>
    <w:rsid w:val="569FF96A"/>
    <w:rsid w:val="56DA5E63"/>
    <w:rsid w:val="590708F3"/>
    <w:rsid w:val="592C2FA8"/>
    <w:rsid w:val="5A3E7EAD"/>
    <w:rsid w:val="6085E498"/>
    <w:rsid w:val="61FA77BA"/>
    <w:rsid w:val="62300427"/>
    <w:rsid w:val="62326E00"/>
    <w:rsid w:val="63C286E1"/>
    <w:rsid w:val="65F6A7E3"/>
    <w:rsid w:val="6A3E8B10"/>
    <w:rsid w:val="6AC3FD84"/>
    <w:rsid w:val="6EF1931F"/>
    <w:rsid w:val="72BA9A65"/>
    <w:rsid w:val="751BD470"/>
    <w:rsid w:val="756930EA"/>
    <w:rsid w:val="7A994342"/>
    <w:rsid w:val="7B427F57"/>
    <w:rsid w:val="7D6A54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ro.police.uk/s/" TargetMode="External"/><Relationship Id="rId18" Type="http://schemas.openxmlformats.org/officeDocument/2006/relationships/hyperlink" Target="https://www.police.uk/pu/find-a-police-force/" TargetMode="External"/><Relationship Id="rId26" Type="http://schemas.openxmlformats.org/officeDocument/2006/relationships/hyperlink" Target="https://www.afp.gov.au/" TargetMode="External"/><Relationship Id="rId3" Type="http://schemas.openxmlformats.org/officeDocument/2006/relationships/customXml" Target="../customXml/item3.xml"/><Relationship Id="rId21" Type="http://schemas.openxmlformats.org/officeDocument/2006/relationships/hyperlink" Target="https://www.hse.ie/eng/staff/job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rezoomo.com/contentfiles/hselearning/mod1/story.html" TargetMode="External"/><Relationship Id="rId17" Type="http://schemas.openxmlformats.org/officeDocument/2006/relationships/hyperlink" Target="https://enterprise.gov.ie/en/what-we-do/workplace-and-skills/employment-permits/employment-permit-eligibility/highly-skilled-eligible-occupations-list/" TargetMode="External"/><Relationship Id="rId25" Type="http://schemas.openxmlformats.org/officeDocument/2006/relationships/hyperlink" Target="https://forms.qqi.ie/naric/award-querie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youtu.be/w1ByNqBDLD8"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hyperlink" Target="https://enterprise.gov.ie/en/what-we-do/workplace-and-skills/employment-permits/employment-permit-eligibility/labour-market-needs-te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GUH@hse.ie" TargetMode="External"/><Relationship Id="rId24" Type="http://schemas.openxmlformats.org/officeDocument/2006/relationships/hyperlink" Target="https://www.gov.uk/browse/working/finding-job" TargetMode="External"/><Relationship Id="rId32" Type="http://schemas.openxmlformats.org/officeDocument/2006/relationships/hyperlink" Target="http://on" TargetMode="External"/><Relationship Id="rId5" Type="http://schemas.openxmlformats.org/officeDocument/2006/relationships/numbering" Target="numbering.xml"/><Relationship Id="rId15" Type="http://schemas.openxmlformats.org/officeDocument/2006/relationships/hyperlink" Target="https://www.hse.ie/eng/staff/resources/recruitment-standards/plan-to-recruit/plan-to-recruit.html" TargetMode="External"/><Relationship Id="rId23" Type="http://schemas.openxmlformats.org/officeDocument/2006/relationships/hyperlink" Target="https://www.rezoomo.com/contentfiles/hselearning/mod3/story.html" TargetMode="External"/><Relationship Id="rId28" Type="http://schemas.openxmlformats.org/officeDocument/2006/relationships/hyperlink" Target="https://www.qqi.ie/what-we-do/the-qualifications-system/national-framework-of-qualification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youtu.be/WldXKFk0FUM" TargetMode="External"/><Relationship Id="rId31" Type="http://schemas.openxmlformats.org/officeDocument/2006/relationships/hyperlink" Target="mailto:XXXX@hse.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bi.gov/file-repository/idhsc-address-verification-change-request/view" TargetMode="External"/><Relationship Id="rId22" Type="http://schemas.openxmlformats.org/officeDocument/2006/relationships/hyperlink" Target="https://www.rezoomo.com/contentfiles/hselearning/mod2/story.html" TargetMode="External"/><Relationship Id="rId27" Type="http://schemas.openxmlformats.org/officeDocument/2006/relationships/hyperlink" Target="https://www.qqi.ie/what-we-do/the-qualifications-system/national-academic-recognition-information-centre" TargetMode="External"/><Relationship Id="rId30" Type="http://schemas.openxmlformats.org/officeDocument/2006/relationships/hyperlink" Target="https://www.hse.ie/eng/staff/jobs/eligibility-criteria/"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EE722-7024-455E-A8D1-5AC9465B7F5E}">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F71B80E0-FF65-4211-BE2A-C96294D3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42854F-7260-42F2-8956-AE6B263F6F6A}">
  <ds:schemaRefs>
    <ds:schemaRef ds:uri="http://schemas.microsoft.com/sharepoint/v3/contenttype/forms"/>
  </ds:schemaRefs>
</ds:datastoreItem>
</file>

<file path=customXml/itemProps4.xml><?xml version="1.0" encoding="utf-8"?>
<ds:datastoreItem xmlns:ds="http://schemas.openxmlformats.org/officeDocument/2006/customXml" ds:itemID="{6745C182-E0EF-47E6-9588-79F560760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6141</Words>
  <Characters>35008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Higgins, Emer, GUH</cp:lastModifiedBy>
  <cp:revision>11</cp:revision>
  <cp:lastPrinted>2023-06-29T15:04:00Z</cp:lastPrinted>
  <dcterms:created xsi:type="dcterms:W3CDTF">2025-05-28T11:27:00Z</dcterms:created>
  <dcterms:modified xsi:type="dcterms:W3CDTF">2025-07-07T11:58:00Z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