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92A5E" w14:textId="1984091E" w:rsidR="00543F98" w:rsidRPr="008B2648" w:rsidRDefault="008B2648" w:rsidP="00543F98">
      <w:pPr>
        <w:ind w:left="-1260"/>
        <w:jc w:val="right"/>
        <w:rPr>
          <w:rFonts w:ascii="Arial" w:hAnsi="Arial" w:cs="Arial"/>
          <w:b/>
        </w:rPr>
      </w:pPr>
      <w:r w:rsidRPr="008B2648">
        <w:rPr>
          <w:rFonts w:ascii="Arial" w:hAnsi="Arial" w:cs="Arial"/>
          <w:b/>
        </w:rPr>
        <w:t>Clinical Nurse Manager 2 – Coronary Care Unit</w:t>
      </w:r>
    </w:p>
    <w:p w14:paraId="228B00E9"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49AEBD4A"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807B6F6" w14:textId="77777777" w:rsidTr="00F6254C">
        <w:tc>
          <w:tcPr>
            <w:tcW w:w="2364" w:type="dxa"/>
          </w:tcPr>
          <w:p w14:paraId="4FA0A722"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7AE871C0" w14:textId="79BD6E69" w:rsidR="00195048" w:rsidRPr="006C4BB4" w:rsidRDefault="006C4BB4" w:rsidP="007F0BB1">
            <w:pPr>
              <w:pStyle w:val="Heading7"/>
              <w:rPr>
                <w:bCs/>
                <w:sz w:val="20"/>
              </w:rPr>
            </w:pPr>
            <w:r w:rsidRPr="006C4BB4">
              <w:rPr>
                <w:bCs/>
                <w:sz w:val="20"/>
              </w:rPr>
              <w:t>Clinical Nurse Manager 2 – Coronary Care Unit</w:t>
            </w:r>
          </w:p>
          <w:p w14:paraId="064591AF" w14:textId="77777777" w:rsidR="00195048" w:rsidRPr="006C4BB4" w:rsidRDefault="00195048" w:rsidP="003F026C">
            <w:pPr>
              <w:rPr>
                <w:lang w:eastAsia="en-US"/>
              </w:rPr>
            </w:pPr>
          </w:p>
          <w:p w14:paraId="1A2CE988" w14:textId="07DF7B39" w:rsidR="00543F98" w:rsidRPr="006C4BB4" w:rsidRDefault="00E23FD8" w:rsidP="006C4BB4">
            <w:pPr>
              <w:pStyle w:val="Heading7"/>
              <w:rPr>
                <w:b w:val="0"/>
                <w:color w:val="FF0000"/>
                <w:sz w:val="20"/>
              </w:rPr>
            </w:pPr>
            <w:r w:rsidRPr="006C4BB4">
              <w:rPr>
                <w:b w:val="0"/>
                <w:sz w:val="20"/>
              </w:rPr>
              <w:t>(Grade Code</w:t>
            </w:r>
            <w:r w:rsidR="007F0BB1" w:rsidRPr="006C4BB4">
              <w:rPr>
                <w:b w:val="0"/>
                <w:sz w:val="20"/>
              </w:rPr>
              <w:t xml:space="preserve">: </w:t>
            </w:r>
            <w:r w:rsidR="006C4BB4" w:rsidRPr="006C4BB4">
              <w:rPr>
                <w:b w:val="0"/>
                <w:sz w:val="20"/>
              </w:rPr>
              <w:t>2119</w:t>
            </w:r>
            <w:r w:rsidRPr="006C4BB4">
              <w:rPr>
                <w:b w:val="0"/>
                <w:sz w:val="20"/>
              </w:rPr>
              <w:t>)</w:t>
            </w:r>
          </w:p>
        </w:tc>
      </w:tr>
      <w:tr w:rsidR="00792F91" w:rsidRPr="00E766A5" w14:paraId="73D3EA52" w14:textId="77777777" w:rsidTr="00F6254C">
        <w:tc>
          <w:tcPr>
            <w:tcW w:w="2364" w:type="dxa"/>
          </w:tcPr>
          <w:p w14:paraId="73532034" w14:textId="77777777" w:rsidR="00792F91" w:rsidRPr="008249E3" w:rsidRDefault="00792F91" w:rsidP="00792F91">
            <w:pPr>
              <w:jc w:val="both"/>
              <w:rPr>
                <w:rFonts w:ascii="Arial" w:hAnsi="Arial" w:cs="Arial"/>
                <w:b/>
                <w:bCs/>
              </w:rPr>
            </w:pPr>
            <w:r w:rsidRPr="008249E3">
              <w:rPr>
                <w:rFonts w:ascii="Arial" w:hAnsi="Arial" w:cs="Arial"/>
                <w:b/>
                <w:bCs/>
              </w:rPr>
              <w:t>Remuneration</w:t>
            </w:r>
          </w:p>
          <w:p w14:paraId="5707719C" w14:textId="77777777" w:rsidR="00792F91" w:rsidRDefault="00792F91" w:rsidP="00792F91">
            <w:pPr>
              <w:rPr>
                <w:rFonts w:ascii="Arial" w:hAnsi="Arial" w:cs="Arial"/>
                <w:b/>
                <w:bCs/>
              </w:rPr>
            </w:pPr>
          </w:p>
          <w:p w14:paraId="70EB06C6" w14:textId="77777777" w:rsidR="00792F91" w:rsidRPr="00F6254C" w:rsidRDefault="00792F91" w:rsidP="00792F91">
            <w:pPr>
              <w:rPr>
                <w:rFonts w:ascii="Arial" w:hAnsi="Arial" w:cs="Arial"/>
                <w:b/>
                <w:bCs/>
              </w:rPr>
            </w:pPr>
          </w:p>
        </w:tc>
        <w:tc>
          <w:tcPr>
            <w:tcW w:w="8256" w:type="dxa"/>
          </w:tcPr>
          <w:p w14:paraId="539E5E4A" w14:textId="0F2F0EC1" w:rsidR="00792F91" w:rsidRPr="00F138B6" w:rsidRDefault="00792F91" w:rsidP="00792F91">
            <w:pPr>
              <w:spacing w:after="120"/>
              <w:jc w:val="both"/>
              <w:rPr>
                <w:rFonts w:ascii="Arial" w:hAnsi="Arial" w:cs="Arial"/>
              </w:rPr>
            </w:pPr>
            <w:r>
              <w:rPr>
                <w:rFonts w:ascii="Arial" w:hAnsi="Arial" w:cs="Arial"/>
              </w:rPr>
              <w:t>The s</w:t>
            </w:r>
            <w:r w:rsidRPr="00F138B6">
              <w:rPr>
                <w:rFonts w:ascii="Arial" w:hAnsi="Arial" w:cs="Arial"/>
              </w:rPr>
              <w:t xml:space="preserve">alary scale for the post </w:t>
            </w:r>
            <w:r w:rsidR="008B2648">
              <w:rPr>
                <w:rFonts w:ascii="Arial" w:hAnsi="Arial" w:cs="Arial"/>
              </w:rPr>
              <w:t>a</w:t>
            </w:r>
            <w:r w:rsidR="008B2648" w:rsidRPr="008B2648">
              <w:rPr>
                <w:rFonts w:ascii="Arial" w:hAnsi="Arial" w:cs="Arial"/>
              </w:rPr>
              <w:t xml:space="preserve">s of </w:t>
            </w:r>
            <w:r w:rsidR="008B2648" w:rsidRPr="008B2648">
              <w:rPr>
                <w:rFonts w:ascii="Arial" w:hAnsi="Arial" w:cs="Arial"/>
                <w:b/>
                <w:bCs/>
              </w:rPr>
              <w:t>01/03/2025</w:t>
            </w:r>
            <w:r w:rsidR="008B2648" w:rsidRPr="008B2648">
              <w:rPr>
                <w:rFonts w:ascii="Arial" w:hAnsi="Arial" w:cs="Arial"/>
              </w:rPr>
              <w:t xml:space="preserve"> </w:t>
            </w:r>
            <w:r w:rsidRPr="00F138B6">
              <w:rPr>
                <w:rFonts w:ascii="Arial" w:hAnsi="Arial" w:cs="Arial"/>
              </w:rPr>
              <w:t xml:space="preserve">is: </w:t>
            </w:r>
          </w:p>
          <w:p w14:paraId="3F1C8A86" w14:textId="77777777" w:rsidR="008B2648" w:rsidRDefault="008B2648" w:rsidP="00792F91">
            <w:pPr>
              <w:spacing w:after="120"/>
              <w:contextualSpacing/>
              <w:rPr>
                <w:rFonts w:ascii="Arial" w:hAnsi="Arial" w:cs="Arial"/>
                <w:bCs/>
                <w:iCs/>
                <w:color w:val="FF0000"/>
              </w:rPr>
            </w:pPr>
          </w:p>
          <w:p w14:paraId="3541287E" w14:textId="65711AC3" w:rsidR="00792F91" w:rsidRPr="008B2648" w:rsidRDefault="008B2648" w:rsidP="00792F91">
            <w:pPr>
              <w:spacing w:after="120"/>
              <w:contextualSpacing/>
              <w:rPr>
                <w:rFonts w:ascii="Arial" w:hAnsi="Arial" w:cs="Arial"/>
                <w:bCs/>
                <w:iCs/>
                <w:highlight w:val="yellow"/>
              </w:rPr>
            </w:pPr>
            <w:r w:rsidRPr="008B2648">
              <w:rPr>
                <w:rFonts w:ascii="Arial" w:hAnsi="Arial" w:cs="Arial"/>
                <w:bCs/>
                <w:iCs/>
              </w:rPr>
              <w:t xml:space="preserve">60,854 61,862 62,715 64,106 65,644 67,154 68,664 70,364 71,943 74,658 </w:t>
            </w:r>
            <w:r w:rsidRPr="008B2648">
              <w:rPr>
                <w:rFonts w:ascii="Arial" w:hAnsi="Arial" w:cs="Arial"/>
                <w:b/>
                <w:iCs/>
              </w:rPr>
              <w:t>76,897 LSI</w:t>
            </w:r>
          </w:p>
          <w:p w14:paraId="2778CD85" w14:textId="77777777" w:rsidR="00E0768C" w:rsidRDefault="00E0768C" w:rsidP="00792F91">
            <w:pPr>
              <w:spacing w:after="120"/>
              <w:contextualSpacing/>
              <w:rPr>
                <w:rStyle w:val="Hyperlink"/>
                <w:rFonts w:ascii="Arial" w:hAnsi="Arial" w:cs="Arial"/>
                <w:bCs/>
                <w:iCs/>
              </w:rPr>
            </w:pPr>
          </w:p>
          <w:p w14:paraId="60712102" w14:textId="77777777" w:rsidR="00E0768C" w:rsidRPr="00243BB0" w:rsidRDefault="00E0768C" w:rsidP="00E0768C">
            <w:pPr>
              <w:jc w:val="both"/>
              <w:rPr>
                <w:rFonts w:ascii="Arial" w:hAnsi="Arial" w:cs="Arial"/>
              </w:rPr>
            </w:pPr>
            <w:r w:rsidRPr="00243BB0">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36FD1E5" w14:textId="362E40CD" w:rsidR="00E0768C" w:rsidRPr="00792F91" w:rsidRDefault="00E0768C" w:rsidP="00792F91">
            <w:pPr>
              <w:spacing w:after="120"/>
              <w:contextualSpacing/>
              <w:rPr>
                <w:rFonts w:ascii="Arial" w:hAnsi="Arial" w:cs="Arial"/>
                <w:bCs/>
                <w:iCs/>
              </w:rPr>
            </w:pPr>
          </w:p>
        </w:tc>
      </w:tr>
      <w:tr w:rsidR="00792F91" w:rsidRPr="00E766A5" w14:paraId="6531EE8E" w14:textId="77777777" w:rsidTr="00F6254C">
        <w:tc>
          <w:tcPr>
            <w:tcW w:w="2364" w:type="dxa"/>
          </w:tcPr>
          <w:p w14:paraId="6B02C9D1" w14:textId="77777777" w:rsidR="00792F91" w:rsidRPr="00F6254C" w:rsidRDefault="00792F91" w:rsidP="00792F91">
            <w:pPr>
              <w:rPr>
                <w:rFonts w:ascii="Arial" w:hAnsi="Arial" w:cs="Arial"/>
                <w:b/>
                <w:bCs/>
              </w:rPr>
            </w:pPr>
            <w:r w:rsidRPr="00F6254C">
              <w:rPr>
                <w:rFonts w:ascii="Arial" w:hAnsi="Arial" w:cs="Arial"/>
                <w:b/>
                <w:bCs/>
              </w:rPr>
              <w:t>Campaign Reference</w:t>
            </w:r>
          </w:p>
        </w:tc>
        <w:tc>
          <w:tcPr>
            <w:tcW w:w="8256" w:type="dxa"/>
          </w:tcPr>
          <w:p w14:paraId="5AA8133C" w14:textId="2E3B884B" w:rsidR="00195048" w:rsidRPr="006C4BB4" w:rsidRDefault="006C4BB4" w:rsidP="00195048">
            <w:pPr>
              <w:pStyle w:val="Heading7"/>
              <w:rPr>
                <w:b w:val="0"/>
                <w:sz w:val="20"/>
              </w:rPr>
            </w:pPr>
            <w:r w:rsidRPr="006C4BB4">
              <w:rPr>
                <w:b w:val="0"/>
                <w:sz w:val="20"/>
              </w:rPr>
              <w:t>G10485</w:t>
            </w:r>
          </w:p>
          <w:p w14:paraId="14323542" w14:textId="77777777" w:rsidR="00792F91" w:rsidRPr="006C4BB4" w:rsidRDefault="00792F91" w:rsidP="00792F91">
            <w:pPr>
              <w:rPr>
                <w:rFonts w:ascii="Arial" w:hAnsi="Arial" w:cs="Arial"/>
                <w:bCs/>
                <w:iCs/>
              </w:rPr>
            </w:pPr>
          </w:p>
        </w:tc>
      </w:tr>
      <w:tr w:rsidR="00792F91" w:rsidRPr="00E766A5" w14:paraId="4B833EEA" w14:textId="77777777" w:rsidTr="00F6254C">
        <w:tc>
          <w:tcPr>
            <w:tcW w:w="2364" w:type="dxa"/>
          </w:tcPr>
          <w:p w14:paraId="3C4299A2" w14:textId="77777777" w:rsidR="00792F91" w:rsidRPr="00F6254C" w:rsidRDefault="00792F91" w:rsidP="00792F91">
            <w:pPr>
              <w:rPr>
                <w:rFonts w:ascii="Arial" w:hAnsi="Arial" w:cs="Arial"/>
                <w:b/>
                <w:bCs/>
              </w:rPr>
            </w:pPr>
            <w:r w:rsidRPr="00F6254C">
              <w:rPr>
                <w:rFonts w:ascii="Arial" w:hAnsi="Arial" w:cs="Arial"/>
                <w:b/>
                <w:bCs/>
              </w:rPr>
              <w:t>Closing Date</w:t>
            </w:r>
          </w:p>
        </w:tc>
        <w:tc>
          <w:tcPr>
            <w:tcW w:w="8256" w:type="dxa"/>
          </w:tcPr>
          <w:p w14:paraId="0A5601A5" w14:textId="2AE298A6" w:rsidR="00195048" w:rsidRPr="006C4BB4" w:rsidRDefault="006C4BB4" w:rsidP="00195048">
            <w:pPr>
              <w:pStyle w:val="Heading7"/>
              <w:rPr>
                <w:b w:val="0"/>
                <w:sz w:val="20"/>
              </w:rPr>
            </w:pPr>
            <w:r w:rsidRPr="006C4BB4">
              <w:rPr>
                <w:b w:val="0"/>
                <w:sz w:val="20"/>
              </w:rPr>
              <w:t>Friday, 13</w:t>
            </w:r>
            <w:r w:rsidRPr="006C4BB4">
              <w:rPr>
                <w:b w:val="0"/>
                <w:sz w:val="20"/>
                <w:vertAlign w:val="superscript"/>
              </w:rPr>
              <w:t>th</w:t>
            </w:r>
            <w:r w:rsidRPr="006C4BB4">
              <w:rPr>
                <w:b w:val="0"/>
                <w:sz w:val="20"/>
              </w:rPr>
              <w:t xml:space="preserve"> June 2025 at 10 am via </w:t>
            </w:r>
            <w:proofErr w:type="spellStart"/>
            <w:r w:rsidRPr="006C4BB4">
              <w:rPr>
                <w:b w:val="0"/>
                <w:sz w:val="20"/>
              </w:rPr>
              <w:t>Rezoomo</w:t>
            </w:r>
            <w:proofErr w:type="spellEnd"/>
            <w:r w:rsidRPr="006C4BB4">
              <w:rPr>
                <w:b w:val="0"/>
                <w:sz w:val="20"/>
              </w:rPr>
              <w:t xml:space="preserve"> only</w:t>
            </w:r>
          </w:p>
          <w:p w14:paraId="1DC28C0B" w14:textId="77777777" w:rsidR="00792F91" w:rsidRPr="006C4BB4" w:rsidRDefault="00792F91" w:rsidP="001A1FF4">
            <w:pPr>
              <w:rPr>
                <w:rFonts w:ascii="Arial" w:hAnsi="Arial" w:cs="Arial"/>
                <w:bCs/>
                <w:iCs/>
              </w:rPr>
            </w:pPr>
          </w:p>
        </w:tc>
      </w:tr>
      <w:tr w:rsidR="00792F91" w:rsidRPr="00E766A5" w14:paraId="2FCE4883" w14:textId="77777777" w:rsidTr="00F6254C">
        <w:tc>
          <w:tcPr>
            <w:tcW w:w="2364" w:type="dxa"/>
          </w:tcPr>
          <w:p w14:paraId="05116456" w14:textId="77777777" w:rsidR="00792F91" w:rsidRPr="00F6254C" w:rsidRDefault="00792F91" w:rsidP="00792F91">
            <w:pPr>
              <w:rPr>
                <w:rFonts w:ascii="Arial" w:hAnsi="Arial" w:cs="Arial"/>
                <w:b/>
                <w:bCs/>
              </w:rPr>
            </w:pPr>
            <w:r w:rsidRPr="00F6254C">
              <w:rPr>
                <w:rFonts w:ascii="Arial" w:hAnsi="Arial" w:cs="Arial"/>
                <w:b/>
                <w:bCs/>
              </w:rPr>
              <w:t>Proposed Interview Date (s)</w:t>
            </w:r>
          </w:p>
        </w:tc>
        <w:tc>
          <w:tcPr>
            <w:tcW w:w="8256" w:type="dxa"/>
          </w:tcPr>
          <w:p w14:paraId="0742FC1B" w14:textId="291B70F3" w:rsidR="00111739" w:rsidRPr="00F6254C" w:rsidRDefault="00E926E1" w:rsidP="00792F91">
            <w:pPr>
              <w:rPr>
                <w:rFonts w:ascii="Arial" w:hAnsi="Arial" w:cs="Arial"/>
                <w:bCs/>
                <w:iCs/>
                <w:color w:val="000099"/>
              </w:rPr>
            </w:pPr>
            <w:r w:rsidRPr="00E926E1">
              <w:rPr>
                <w:rFonts w:ascii="Arial" w:hAnsi="Arial"/>
                <w:spacing w:val="-3"/>
                <w:lang w:eastAsia="en-US"/>
              </w:rPr>
              <w:t>Interviews will be held as soon as possible after the closing date.  Candidates will normally be given at least one week’s notice of interview.  The timescale may be reduced in exceptional circumstances.</w:t>
            </w:r>
          </w:p>
        </w:tc>
      </w:tr>
      <w:tr w:rsidR="00792F91" w:rsidRPr="00E766A5" w14:paraId="6F292485" w14:textId="77777777" w:rsidTr="00F6254C">
        <w:tc>
          <w:tcPr>
            <w:tcW w:w="2364" w:type="dxa"/>
          </w:tcPr>
          <w:p w14:paraId="17C0A5FB" w14:textId="77777777" w:rsidR="00792F91" w:rsidRPr="00F6254C" w:rsidRDefault="00792F91" w:rsidP="00792F91">
            <w:pPr>
              <w:rPr>
                <w:rFonts w:ascii="Arial" w:hAnsi="Arial" w:cs="Arial"/>
                <w:b/>
                <w:bCs/>
              </w:rPr>
            </w:pPr>
            <w:r w:rsidRPr="00F6254C">
              <w:rPr>
                <w:rFonts w:ascii="Arial" w:hAnsi="Arial" w:cs="Arial"/>
                <w:b/>
                <w:bCs/>
              </w:rPr>
              <w:t>Taking up Appointment</w:t>
            </w:r>
          </w:p>
        </w:tc>
        <w:tc>
          <w:tcPr>
            <w:tcW w:w="8256" w:type="dxa"/>
          </w:tcPr>
          <w:p w14:paraId="54AC403C" w14:textId="77777777" w:rsidR="00792F91" w:rsidRPr="00F6254C" w:rsidRDefault="00792F91" w:rsidP="00792F91">
            <w:pPr>
              <w:rPr>
                <w:rFonts w:ascii="Arial" w:hAnsi="Arial" w:cs="Arial"/>
                <w:iCs/>
              </w:rPr>
            </w:pPr>
            <w:r w:rsidRPr="00F6254C">
              <w:rPr>
                <w:rFonts w:ascii="Arial" w:hAnsi="Arial" w:cs="Arial"/>
                <w:iCs/>
              </w:rPr>
              <w:t>A start date will be indicated at job offer stage.</w:t>
            </w:r>
          </w:p>
        </w:tc>
      </w:tr>
      <w:tr w:rsidR="00792F91" w:rsidRPr="00E766A5" w14:paraId="00B58942" w14:textId="77777777" w:rsidTr="00F6254C">
        <w:tc>
          <w:tcPr>
            <w:tcW w:w="2364" w:type="dxa"/>
          </w:tcPr>
          <w:p w14:paraId="186B03A5" w14:textId="77777777" w:rsidR="00792F91" w:rsidRPr="00F6254C" w:rsidRDefault="00792F91" w:rsidP="00792F91">
            <w:pPr>
              <w:rPr>
                <w:rFonts w:ascii="Arial" w:hAnsi="Arial" w:cs="Arial"/>
                <w:b/>
                <w:bCs/>
              </w:rPr>
            </w:pPr>
            <w:r w:rsidRPr="00F6254C">
              <w:rPr>
                <w:rFonts w:ascii="Arial" w:hAnsi="Arial" w:cs="Arial"/>
                <w:b/>
                <w:bCs/>
              </w:rPr>
              <w:t>Location of Post</w:t>
            </w:r>
          </w:p>
        </w:tc>
        <w:tc>
          <w:tcPr>
            <w:tcW w:w="8256" w:type="dxa"/>
          </w:tcPr>
          <w:p w14:paraId="5C779832" w14:textId="588BDF75" w:rsidR="00792F91" w:rsidRPr="006C4BB4" w:rsidRDefault="006C4BB4" w:rsidP="00792F91">
            <w:pPr>
              <w:rPr>
                <w:rFonts w:ascii="Arial" w:hAnsi="Arial" w:cs="Arial"/>
                <w:bCs/>
                <w:iCs/>
              </w:rPr>
            </w:pPr>
            <w:r w:rsidRPr="006C4BB4">
              <w:rPr>
                <w:rFonts w:ascii="Arial" w:hAnsi="Arial" w:cs="Arial"/>
                <w:bCs/>
                <w:iCs/>
              </w:rPr>
              <w:t>Coronary Care Unit, Galway University Hospitals, HSE West and North West.</w:t>
            </w:r>
          </w:p>
          <w:p w14:paraId="7316AC66" w14:textId="77777777" w:rsidR="00792F91" w:rsidRPr="006C4BB4" w:rsidRDefault="00792F91" w:rsidP="00792F91">
            <w:pPr>
              <w:rPr>
                <w:rFonts w:ascii="Arial" w:hAnsi="Arial" w:cs="Arial"/>
                <w:iCs/>
              </w:rPr>
            </w:pPr>
          </w:p>
          <w:p w14:paraId="47E0B705" w14:textId="3E8F0F25" w:rsidR="00792F91" w:rsidRPr="006C4BB4" w:rsidRDefault="00792F91" w:rsidP="00792F91">
            <w:pPr>
              <w:rPr>
                <w:rFonts w:ascii="Arial" w:hAnsi="Arial" w:cs="Arial"/>
                <w:b/>
                <w:bCs/>
                <w:iCs/>
              </w:rPr>
            </w:pPr>
            <w:r w:rsidRPr="006C4BB4">
              <w:rPr>
                <w:rFonts w:ascii="Arial" w:hAnsi="Arial" w:cs="Arial"/>
                <w:iCs/>
              </w:rPr>
              <w:t xml:space="preserve">There is currently </w:t>
            </w:r>
            <w:r w:rsidR="006C4BB4" w:rsidRPr="006C4BB4">
              <w:rPr>
                <w:rFonts w:ascii="Arial" w:hAnsi="Arial" w:cs="Arial"/>
                <w:bCs/>
                <w:iCs/>
              </w:rPr>
              <w:t>one</w:t>
            </w:r>
            <w:r w:rsidRPr="006C4BB4">
              <w:rPr>
                <w:rFonts w:ascii="Arial" w:hAnsi="Arial" w:cs="Arial"/>
                <w:bCs/>
                <w:iCs/>
              </w:rPr>
              <w:t xml:space="preserve"> </w:t>
            </w:r>
            <w:r w:rsidR="006C4BB4" w:rsidRPr="006C4BB4">
              <w:rPr>
                <w:rFonts w:ascii="Arial" w:hAnsi="Arial" w:cs="Arial"/>
                <w:bCs/>
                <w:iCs/>
              </w:rPr>
              <w:t>temporary,</w:t>
            </w:r>
            <w:r w:rsidRPr="006C4BB4">
              <w:rPr>
                <w:rFonts w:ascii="Arial" w:hAnsi="Arial" w:cs="Arial"/>
                <w:bCs/>
                <w:iCs/>
              </w:rPr>
              <w:t xml:space="preserve"> whole-time</w:t>
            </w:r>
            <w:r w:rsidRPr="006C4BB4">
              <w:rPr>
                <w:rFonts w:ascii="Arial" w:hAnsi="Arial" w:cs="Arial"/>
                <w:iCs/>
              </w:rPr>
              <w:t xml:space="preserve"> vacancy available in </w:t>
            </w:r>
            <w:r w:rsidR="006C4BB4" w:rsidRPr="006C4BB4">
              <w:rPr>
                <w:rFonts w:ascii="Arial" w:hAnsi="Arial" w:cs="Arial"/>
                <w:bCs/>
                <w:iCs/>
              </w:rPr>
              <w:t>Galway University Hospitals.</w:t>
            </w:r>
          </w:p>
          <w:p w14:paraId="12DA1F4C" w14:textId="77777777" w:rsidR="00792F91" w:rsidRPr="006C4BB4" w:rsidRDefault="00792F91" w:rsidP="00792F91">
            <w:pPr>
              <w:rPr>
                <w:rFonts w:ascii="Arial" w:hAnsi="Arial" w:cs="Arial"/>
                <w:iCs/>
              </w:rPr>
            </w:pPr>
          </w:p>
          <w:p w14:paraId="54EF7056" w14:textId="47793334" w:rsidR="00792F91" w:rsidRPr="00F6254C" w:rsidRDefault="00792F91" w:rsidP="00792F91">
            <w:pPr>
              <w:rPr>
                <w:rFonts w:ascii="Arial" w:hAnsi="Arial" w:cs="Arial"/>
                <w:color w:val="000099"/>
              </w:rPr>
            </w:pPr>
            <w:r w:rsidRPr="006C4BB4">
              <w:rPr>
                <w:rFonts w:ascii="Arial" w:hAnsi="Arial"/>
              </w:rPr>
              <w:t xml:space="preserve">A panel may be formed as a result of this campaign for </w:t>
            </w:r>
            <w:r w:rsidR="006C4BB4" w:rsidRPr="006C4BB4">
              <w:rPr>
                <w:rFonts w:ascii="Arial" w:hAnsi="Arial" w:cs="Arial"/>
                <w:iCs/>
              </w:rPr>
              <w:t>Galway University Hospitals</w:t>
            </w:r>
            <w:r w:rsidRPr="006C4BB4">
              <w:rPr>
                <w:rFonts w:ascii="Arial" w:hAnsi="Arial" w:cs="Arial"/>
                <w:iCs/>
              </w:rPr>
              <w:t xml:space="preserve"> </w:t>
            </w:r>
            <w:r w:rsidRPr="006C4BB4">
              <w:rPr>
                <w:rFonts w:ascii="Arial" w:hAnsi="Arial"/>
              </w:rPr>
              <w:t xml:space="preserve">from which current and future, permanent and specified purpose vacancies of full or part-time duration may be filled. </w:t>
            </w:r>
          </w:p>
        </w:tc>
      </w:tr>
      <w:tr w:rsidR="00792F91" w:rsidRPr="00E766A5" w14:paraId="1669EECD" w14:textId="77777777" w:rsidTr="00F6254C">
        <w:tc>
          <w:tcPr>
            <w:tcW w:w="2364" w:type="dxa"/>
          </w:tcPr>
          <w:p w14:paraId="4F5F5FAC" w14:textId="0724A860" w:rsidR="00792F91" w:rsidRPr="003574A6" w:rsidRDefault="00792F91" w:rsidP="00792F91">
            <w:pPr>
              <w:rPr>
                <w:rFonts w:ascii="Arial" w:hAnsi="Arial" w:cs="Arial"/>
                <w:b/>
                <w:bCs/>
              </w:rPr>
            </w:pPr>
            <w:r w:rsidRPr="003574A6">
              <w:rPr>
                <w:rFonts w:ascii="Arial" w:hAnsi="Arial" w:cs="Arial"/>
                <w:b/>
                <w:bCs/>
              </w:rPr>
              <w:t>Informal Enquiries</w:t>
            </w:r>
            <w:r w:rsidR="007E60A4" w:rsidRPr="003574A6">
              <w:rPr>
                <w:rFonts w:ascii="Arial" w:hAnsi="Arial" w:cs="Arial"/>
                <w:b/>
                <w:bCs/>
              </w:rPr>
              <w:t xml:space="preserve"> </w:t>
            </w:r>
          </w:p>
        </w:tc>
        <w:tc>
          <w:tcPr>
            <w:tcW w:w="8256" w:type="dxa"/>
          </w:tcPr>
          <w:p w14:paraId="498464B3" w14:textId="09086C64" w:rsidR="00B0554F" w:rsidRPr="003574A6" w:rsidRDefault="007E60A4" w:rsidP="00792F91">
            <w:pPr>
              <w:rPr>
                <w:rFonts w:ascii="Arial" w:hAnsi="Arial"/>
              </w:rPr>
            </w:pPr>
            <w:r w:rsidRPr="003574A6">
              <w:rPr>
                <w:rFonts w:ascii="Arial" w:hAnsi="Arial"/>
              </w:rPr>
              <w:t xml:space="preserve">We welcome enquiries about the role. </w:t>
            </w:r>
          </w:p>
          <w:p w14:paraId="2332E67C" w14:textId="77777777" w:rsidR="006C4BB4" w:rsidRPr="003574A6" w:rsidRDefault="006C4BB4" w:rsidP="00792F91">
            <w:pPr>
              <w:rPr>
                <w:rFonts w:ascii="Arial" w:hAnsi="Arial"/>
              </w:rPr>
            </w:pPr>
          </w:p>
          <w:p w14:paraId="4CD164F4" w14:textId="77777777" w:rsidR="006C4BB4" w:rsidRPr="003574A6" w:rsidRDefault="0068735E" w:rsidP="00792F91">
            <w:pPr>
              <w:rPr>
                <w:rFonts w:ascii="Arial" w:hAnsi="Arial" w:cs="Arial"/>
              </w:rPr>
            </w:pPr>
            <w:r w:rsidRPr="003574A6">
              <w:rPr>
                <w:rFonts w:ascii="Arial" w:hAnsi="Arial"/>
              </w:rPr>
              <w:t xml:space="preserve">Contact </w:t>
            </w:r>
            <w:r w:rsidR="006C4BB4" w:rsidRPr="003574A6">
              <w:rPr>
                <w:rFonts w:ascii="Arial" w:hAnsi="Arial" w:cs="Arial"/>
              </w:rPr>
              <w:t>Eileen Flynn, Assistant Director of Nursing</w:t>
            </w:r>
          </w:p>
          <w:p w14:paraId="18E63A41" w14:textId="1D135AE4" w:rsidR="00792F91" w:rsidRPr="003574A6" w:rsidRDefault="006C4BB4" w:rsidP="00792F91">
            <w:pPr>
              <w:rPr>
                <w:rFonts w:ascii="Arial" w:hAnsi="Arial" w:cs="Arial"/>
              </w:rPr>
            </w:pPr>
            <w:r w:rsidRPr="003574A6">
              <w:rPr>
                <w:rFonts w:ascii="Arial" w:hAnsi="Arial" w:cs="Arial"/>
              </w:rPr>
              <w:t xml:space="preserve">Email: </w:t>
            </w:r>
            <w:hyperlink r:id="rId10" w:history="1">
              <w:r w:rsidR="003574A6" w:rsidRPr="003574A6">
                <w:rPr>
                  <w:rStyle w:val="Hyperlink"/>
                  <w:rFonts w:ascii="Arial" w:hAnsi="Arial" w:cs="Arial"/>
                  <w:color w:val="auto"/>
                </w:rPr>
                <w:t>eileenp.flynn@hse.ie</w:t>
              </w:r>
            </w:hyperlink>
            <w:r w:rsidR="003574A6" w:rsidRPr="003574A6">
              <w:rPr>
                <w:rFonts w:ascii="Arial" w:hAnsi="Arial" w:cs="Arial"/>
              </w:rPr>
              <w:t xml:space="preserve"> </w:t>
            </w:r>
            <w:r w:rsidR="0068735E" w:rsidRPr="003574A6">
              <w:rPr>
                <w:rFonts w:ascii="Arial" w:hAnsi="Arial" w:cs="Arial"/>
              </w:rPr>
              <w:t xml:space="preserve"> </w:t>
            </w:r>
            <w:r w:rsidR="0068735E" w:rsidRPr="003574A6">
              <w:rPr>
                <w:rFonts w:ascii="Arial" w:hAnsi="Arial"/>
              </w:rPr>
              <w:t>for further information about the role.</w:t>
            </w:r>
          </w:p>
          <w:p w14:paraId="53559CB7" w14:textId="12833F79" w:rsidR="0068735E" w:rsidRPr="003574A6" w:rsidRDefault="0068735E" w:rsidP="006C4BB4">
            <w:pPr>
              <w:rPr>
                <w:rFonts w:ascii="Arial" w:hAnsi="Arial" w:cs="Arial"/>
              </w:rPr>
            </w:pPr>
          </w:p>
        </w:tc>
      </w:tr>
      <w:tr w:rsidR="00792F91" w:rsidRPr="00E766A5" w14:paraId="03188742" w14:textId="77777777" w:rsidTr="00F6254C">
        <w:tc>
          <w:tcPr>
            <w:tcW w:w="2364" w:type="dxa"/>
          </w:tcPr>
          <w:p w14:paraId="78FAEB89" w14:textId="77777777" w:rsidR="00792F91" w:rsidRPr="00F6254C" w:rsidRDefault="00792F91" w:rsidP="00792F91">
            <w:pPr>
              <w:rPr>
                <w:rFonts w:ascii="Arial" w:hAnsi="Arial" w:cs="Arial"/>
                <w:b/>
                <w:bCs/>
              </w:rPr>
            </w:pPr>
            <w:r w:rsidRPr="00F6254C">
              <w:rPr>
                <w:rFonts w:ascii="Arial" w:hAnsi="Arial" w:cs="Arial"/>
                <w:b/>
                <w:bCs/>
              </w:rPr>
              <w:t>Details of Service</w:t>
            </w:r>
          </w:p>
          <w:p w14:paraId="4D2AE865" w14:textId="77777777" w:rsidR="00792F91" w:rsidRPr="00F6254C" w:rsidRDefault="00792F91" w:rsidP="00792F91">
            <w:pPr>
              <w:rPr>
                <w:rFonts w:ascii="Arial" w:hAnsi="Arial" w:cs="Arial"/>
                <w:b/>
                <w:bCs/>
              </w:rPr>
            </w:pPr>
          </w:p>
        </w:tc>
        <w:tc>
          <w:tcPr>
            <w:tcW w:w="8256" w:type="dxa"/>
          </w:tcPr>
          <w:p w14:paraId="57BE6E17" w14:textId="6C8CC29B" w:rsidR="00E926E1" w:rsidRPr="00E926E1" w:rsidRDefault="00E926E1" w:rsidP="00E926E1">
            <w:pPr>
              <w:rPr>
                <w:rFonts w:ascii="Arial" w:hAnsi="Arial" w:cs="Arial"/>
                <w:iCs/>
              </w:rPr>
            </w:pPr>
            <w:r w:rsidRPr="00E926E1">
              <w:rPr>
                <w:rFonts w:ascii="Arial" w:hAnsi="Arial" w:cs="Arial"/>
                <w:iCs/>
              </w:rPr>
              <w:t>The West and North West region provides acute and specialist hospital and community services to the West and North West of Ireland – counties Galway, Mayo, Roscommon, Sligo, Leitrim, Donegal and adjoining counties.</w:t>
            </w:r>
          </w:p>
          <w:p w14:paraId="3F9256E0" w14:textId="77777777" w:rsidR="00E926E1" w:rsidRPr="00E926E1" w:rsidRDefault="00E926E1" w:rsidP="00E926E1">
            <w:pPr>
              <w:rPr>
                <w:rFonts w:ascii="Arial" w:hAnsi="Arial" w:cs="Arial"/>
                <w:iCs/>
              </w:rPr>
            </w:pPr>
          </w:p>
          <w:p w14:paraId="6C1BA624" w14:textId="77777777" w:rsidR="00E926E1" w:rsidRPr="00E926E1" w:rsidRDefault="00E926E1" w:rsidP="00E926E1">
            <w:pPr>
              <w:rPr>
                <w:rFonts w:ascii="Arial" w:hAnsi="Arial" w:cs="Arial"/>
                <w:iCs/>
              </w:rPr>
            </w:pPr>
            <w:r w:rsidRPr="00E926E1">
              <w:rPr>
                <w:rFonts w:ascii="Arial" w:hAnsi="Arial" w:cs="Arial"/>
                <w:iCs/>
              </w:rPr>
              <w:t>The region comprises of 7 hospitals across 8 sites:</w:t>
            </w:r>
          </w:p>
          <w:p w14:paraId="7BC199F4" w14:textId="38F7B61E" w:rsidR="00E926E1" w:rsidRPr="00E926E1" w:rsidRDefault="00E926E1" w:rsidP="00E926E1">
            <w:pPr>
              <w:pStyle w:val="ListParagraph"/>
              <w:numPr>
                <w:ilvl w:val="0"/>
                <w:numId w:val="27"/>
              </w:numPr>
              <w:rPr>
                <w:rFonts w:ascii="Arial" w:hAnsi="Arial" w:cs="Arial"/>
                <w:iCs/>
              </w:rPr>
            </w:pPr>
            <w:r w:rsidRPr="00E926E1">
              <w:rPr>
                <w:rFonts w:ascii="Arial" w:hAnsi="Arial" w:cs="Arial"/>
                <w:iCs/>
              </w:rPr>
              <w:t>Letterkenny University Hospital (LUH)</w:t>
            </w:r>
          </w:p>
          <w:p w14:paraId="4D3C0E9D" w14:textId="36377ECF" w:rsidR="00E926E1" w:rsidRPr="00E926E1" w:rsidRDefault="00E926E1" w:rsidP="00E926E1">
            <w:pPr>
              <w:pStyle w:val="ListParagraph"/>
              <w:numPr>
                <w:ilvl w:val="0"/>
                <w:numId w:val="27"/>
              </w:numPr>
              <w:rPr>
                <w:rFonts w:ascii="Arial" w:hAnsi="Arial" w:cs="Arial"/>
                <w:iCs/>
              </w:rPr>
            </w:pPr>
            <w:r w:rsidRPr="00E926E1">
              <w:rPr>
                <w:rFonts w:ascii="Arial" w:hAnsi="Arial" w:cs="Arial"/>
                <w:iCs/>
              </w:rPr>
              <w:t>Mayo University Hospital (MUH)</w:t>
            </w:r>
          </w:p>
          <w:p w14:paraId="1409894F" w14:textId="09D5751E" w:rsidR="00E926E1" w:rsidRPr="00E926E1" w:rsidRDefault="00E926E1" w:rsidP="00E926E1">
            <w:pPr>
              <w:pStyle w:val="ListParagraph"/>
              <w:numPr>
                <w:ilvl w:val="0"/>
                <w:numId w:val="27"/>
              </w:numPr>
              <w:rPr>
                <w:rFonts w:ascii="Arial" w:hAnsi="Arial" w:cs="Arial"/>
                <w:iCs/>
              </w:rPr>
            </w:pPr>
            <w:r w:rsidRPr="00E926E1">
              <w:rPr>
                <w:rFonts w:ascii="Arial" w:hAnsi="Arial" w:cs="Arial"/>
                <w:iCs/>
              </w:rPr>
              <w:t>Portiuncula University Hospital (PUH)</w:t>
            </w:r>
          </w:p>
          <w:p w14:paraId="4CE5613B" w14:textId="18EE397B" w:rsidR="00E926E1" w:rsidRPr="00E926E1" w:rsidRDefault="00E926E1" w:rsidP="00E926E1">
            <w:pPr>
              <w:pStyle w:val="ListParagraph"/>
              <w:numPr>
                <w:ilvl w:val="0"/>
                <w:numId w:val="27"/>
              </w:numPr>
              <w:rPr>
                <w:rFonts w:ascii="Arial" w:hAnsi="Arial" w:cs="Arial"/>
                <w:iCs/>
              </w:rPr>
            </w:pPr>
            <w:r w:rsidRPr="00E926E1">
              <w:rPr>
                <w:rFonts w:ascii="Arial" w:hAnsi="Arial" w:cs="Arial"/>
                <w:iCs/>
              </w:rPr>
              <w:t>Roscommon University Hospital (RUH)</w:t>
            </w:r>
          </w:p>
          <w:p w14:paraId="16D003DB" w14:textId="101ABFB9" w:rsidR="00E926E1" w:rsidRPr="00E926E1" w:rsidRDefault="00E926E1" w:rsidP="00E926E1">
            <w:pPr>
              <w:pStyle w:val="ListParagraph"/>
              <w:numPr>
                <w:ilvl w:val="0"/>
                <w:numId w:val="27"/>
              </w:numPr>
              <w:rPr>
                <w:rFonts w:ascii="Arial" w:hAnsi="Arial" w:cs="Arial"/>
                <w:iCs/>
              </w:rPr>
            </w:pPr>
            <w:r w:rsidRPr="00E926E1">
              <w:rPr>
                <w:rFonts w:ascii="Arial" w:hAnsi="Arial" w:cs="Arial"/>
                <w:iCs/>
              </w:rPr>
              <w:t xml:space="preserve">Sligo University Hospital (SUH) incorporating Our Lady’s Hospital </w:t>
            </w:r>
            <w:proofErr w:type="spellStart"/>
            <w:r w:rsidRPr="00E926E1">
              <w:rPr>
                <w:rFonts w:ascii="Arial" w:hAnsi="Arial" w:cs="Arial"/>
                <w:iCs/>
              </w:rPr>
              <w:t>Manorhamilton</w:t>
            </w:r>
            <w:proofErr w:type="spellEnd"/>
            <w:r w:rsidRPr="00E926E1">
              <w:rPr>
                <w:rFonts w:ascii="Arial" w:hAnsi="Arial" w:cs="Arial"/>
                <w:iCs/>
              </w:rPr>
              <w:t xml:space="preserve"> (OLHM)</w:t>
            </w:r>
          </w:p>
          <w:p w14:paraId="000C30FF" w14:textId="5ED2B362" w:rsidR="00E926E1" w:rsidRPr="00E926E1" w:rsidRDefault="00E926E1" w:rsidP="00E926E1">
            <w:pPr>
              <w:pStyle w:val="ListParagraph"/>
              <w:numPr>
                <w:ilvl w:val="0"/>
                <w:numId w:val="27"/>
              </w:numPr>
              <w:rPr>
                <w:rFonts w:ascii="Arial" w:hAnsi="Arial" w:cs="Arial"/>
                <w:iCs/>
              </w:rPr>
            </w:pPr>
            <w:r w:rsidRPr="00E926E1">
              <w:rPr>
                <w:rFonts w:ascii="Arial" w:hAnsi="Arial" w:cs="Arial"/>
                <w:iCs/>
              </w:rPr>
              <w:t>Galway University Hospitals (GUH) incorporating University Hospital Galway (UHG) and Merlin Park University Hospital</w:t>
            </w:r>
          </w:p>
          <w:p w14:paraId="2C9D4D4B" w14:textId="29AAF244" w:rsidR="00E926E1" w:rsidRPr="00E926E1" w:rsidRDefault="00E926E1" w:rsidP="00E926E1">
            <w:pPr>
              <w:rPr>
                <w:rFonts w:ascii="Arial" w:hAnsi="Arial" w:cs="Arial"/>
                <w:iCs/>
              </w:rPr>
            </w:pPr>
          </w:p>
          <w:p w14:paraId="7394FEF6" w14:textId="77777777" w:rsidR="00E926E1" w:rsidRPr="00E926E1" w:rsidRDefault="00E926E1" w:rsidP="00E926E1">
            <w:pPr>
              <w:rPr>
                <w:rFonts w:ascii="Arial" w:hAnsi="Arial" w:cs="Arial"/>
                <w:iCs/>
              </w:rPr>
            </w:pPr>
            <w:r w:rsidRPr="00E926E1">
              <w:rPr>
                <w:rFonts w:ascii="Arial" w:hAnsi="Arial" w:cs="Arial"/>
                <w:iCs/>
              </w:rPr>
              <w:t>The region’s Academic Partner is University of Galway.</w:t>
            </w:r>
          </w:p>
          <w:p w14:paraId="36062A50" w14:textId="77777777" w:rsidR="00E926E1" w:rsidRPr="00E926E1" w:rsidRDefault="00E926E1" w:rsidP="00E926E1">
            <w:pPr>
              <w:rPr>
                <w:rFonts w:ascii="Arial" w:hAnsi="Arial" w:cs="Arial"/>
                <w:iCs/>
              </w:rPr>
            </w:pPr>
          </w:p>
          <w:p w14:paraId="38DF5C25" w14:textId="77777777" w:rsidR="00E926E1" w:rsidRDefault="00E926E1" w:rsidP="00E926E1">
            <w:pPr>
              <w:rPr>
                <w:rFonts w:ascii="Arial" w:hAnsi="Arial" w:cs="Arial"/>
                <w:iCs/>
              </w:rPr>
            </w:pPr>
            <w:r w:rsidRPr="00E926E1">
              <w:rPr>
                <w:rFonts w:ascii="Arial" w:hAnsi="Arial" w:cs="Arial"/>
                <w:iCs/>
              </w:rPr>
              <w:t xml:space="preserve">The region covers one third of the land mass of Ireland, it provides health care to a population of 830,000, employs over 20,000 staff </w:t>
            </w:r>
          </w:p>
          <w:p w14:paraId="5D6030B7" w14:textId="77777777" w:rsidR="00E926E1" w:rsidRDefault="00E926E1" w:rsidP="00E926E1">
            <w:pPr>
              <w:rPr>
                <w:rFonts w:ascii="Arial" w:hAnsi="Arial" w:cs="Arial"/>
                <w:iCs/>
              </w:rPr>
            </w:pPr>
          </w:p>
          <w:p w14:paraId="6BBF8506" w14:textId="1A335583" w:rsidR="00E926E1" w:rsidRPr="00E926E1" w:rsidRDefault="00E926E1" w:rsidP="00E926E1">
            <w:pPr>
              <w:rPr>
                <w:rFonts w:ascii="Arial" w:hAnsi="Arial" w:cs="Arial"/>
                <w:b/>
                <w:bCs/>
                <w:iCs/>
              </w:rPr>
            </w:pPr>
            <w:r w:rsidRPr="00E926E1">
              <w:rPr>
                <w:rFonts w:ascii="Arial" w:hAnsi="Arial" w:cs="Arial"/>
                <w:b/>
                <w:bCs/>
                <w:iCs/>
              </w:rPr>
              <w:t>Vision</w:t>
            </w:r>
          </w:p>
          <w:p w14:paraId="70869997" w14:textId="77777777" w:rsidR="00E926E1" w:rsidRPr="00E926E1" w:rsidRDefault="00E926E1" w:rsidP="00E926E1">
            <w:pPr>
              <w:rPr>
                <w:rFonts w:ascii="Arial" w:hAnsi="Arial" w:cs="Arial"/>
                <w:iCs/>
              </w:rPr>
            </w:pPr>
            <w:r w:rsidRPr="00E926E1">
              <w:rPr>
                <w:rFonts w:ascii="Arial" w:hAnsi="Arial" w:cs="Arial"/>
                <w:iCs/>
              </w:rPr>
              <w:lastRenderedPageBreak/>
              <w:t>Our vision is to be a leading academic Hospital providing excellent integrated patient-centred care delivered by skilled caring staff.</w:t>
            </w:r>
          </w:p>
          <w:p w14:paraId="76BF1E61" w14:textId="77777777" w:rsidR="00E926E1" w:rsidRPr="00E926E1" w:rsidRDefault="00E926E1" w:rsidP="00E926E1">
            <w:pPr>
              <w:rPr>
                <w:rFonts w:ascii="Arial" w:hAnsi="Arial" w:cs="Arial"/>
                <w:iCs/>
              </w:rPr>
            </w:pPr>
          </w:p>
          <w:p w14:paraId="1CFD5811" w14:textId="77777777" w:rsidR="00E926E1" w:rsidRPr="00E926E1" w:rsidRDefault="00E926E1" w:rsidP="00E926E1">
            <w:pPr>
              <w:rPr>
                <w:rFonts w:ascii="Arial" w:hAnsi="Arial" w:cs="Arial"/>
                <w:b/>
                <w:bCs/>
                <w:iCs/>
              </w:rPr>
            </w:pPr>
            <w:r w:rsidRPr="00E926E1">
              <w:rPr>
                <w:rFonts w:ascii="Arial" w:hAnsi="Arial" w:cs="Arial"/>
                <w:b/>
                <w:bCs/>
                <w:iCs/>
              </w:rPr>
              <w:t>Guiding Principles</w:t>
            </w:r>
          </w:p>
          <w:p w14:paraId="3E283C26" w14:textId="6A48D69E" w:rsidR="00E926E1" w:rsidRPr="00E926E1" w:rsidRDefault="00E926E1" w:rsidP="00E926E1">
            <w:pPr>
              <w:rPr>
                <w:rFonts w:ascii="Arial" w:hAnsi="Arial" w:cs="Arial"/>
                <w:iCs/>
              </w:rPr>
            </w:pPr>
            <w:r w:rsidRPr="00E926E1">
              <w:rPr>
                <w:rFonts w:ascii="Arial" w:hAnsi="Arial" w:cs="Arial"/>
                <w:iCs/>
              </w:rPr>
              <w:t xml:space="preserve">Care </w:t>
            </w:r>
            <w:r>
              <w:rPr>
                <w:rFonts w:ascii="Arial" w:hAnsi="Arial" w:cs="Arial"/>
                <w:iCs/>
              </w:rPr>
              <w:t>–</w:t>
            </w:r>
            <w:r w:rsidRPr="00E926E1">
              <w:rPr>
                <w:rFonts w:ascii="Arial" w:hAnsi="Arial" w:cs="Arial"/>
                <w:iCs/>
              </w:rPr>
              <w:t xml:space="preserve"> Compassion </w:t>
            </w:r>
            <w:r>
              <w:rPr>
                <w:rFonts w:ascii="Arial" w:hAnsi="Arial" w:cs="Arial"/>
                <w:iCs/>
              </w:rPr>
              <w:t>–</w:t>
            </w:r>
            <w:r w:rsidRPr="00E926E1">
              <w:rPr>
                <w:rFonts w:ascii="Arial" w:hAnsi="Arial" w:cs="Arial"/>
                <w:iCs/>
              </w:rPr>
              <w:t xml:space="preserve"> Trust – Learning</w:t>
            </w:r>
          </w:p>
          <w:p w14:paraId="28984B95" w14:textId="77777777" w:rsidR="00E926E1" w:rsidRPr="00E926E1" w:rsidRDefault="00E926E1" w:rsidP="00E926E1">
            <w:pPr>
              <w:rPr>
                <w:rFonts w:ascii="Arial" w:hAnsi="Arial" w:cs="Arial"/>
                <w:iCs/>
              </w:rPr>
            </w:pPr>
          </w:p>
          <w:p w14:paraId="75985B6F" w14:textId="77777777" w:rsidR="00E926E1" w:rsidRPr="00E926E1" w:rsidRDefault="00E926E1" w:rsidP="00E926E1">
            <w:pPr>
              <w:rPr>
                <w:rFonts w:ascii="Arial" w:hAnsi="Arial" w:cs="Arial"/>
                <w:iCs/>
              </w:rPr>
            </w:pPr>
            <w:r w:rsidRPr="00E926E1">
              <w:rPr>
                <w:rFonts w:ascii="Arial" w:hAnsi="Arial" w:cs="Arial"/>
                <w:iCs/>
              </w:rPr>
              <w:t>Our guiding principles are to work in partnership with patients and other healthcare providers across the continuum of care to:</w:t>
            </w:r>
          </w:p>
          <w:p w14:paraId="70F89606" w14:textId="77777777" w:rsidR="00E926E1" w:rsidRPr="00E926E1" w:rsidRDefault="00E926E1" w:rsidP="00E926E1">
            <w:pPr>
              <w:rPr>
                <w:rFonts w:ascii="Arial" w:hAnsi="Arial" w:cs="Arial"/>
                <w:iCs/>
              </w:rPr>
            </w:pPr>
          </w:p>
          <w:p w14:paraId="0BA0692E" w14:textId="4B2D91CF" w:rsidR="00E926E1" w:rsidRPr="00E926E1" w:rsidRDefault="00E926E1" w:rsidP="00E926E1">
            <w:pPr>
              <w:pStyle w:val="ListParagraph"/>
              <w:numPr>
                <w:ilvl w:val="0"/>
                <w:numId w:val="28"/>
              </w:numPr>
              <w:rPr>
                <w:rFonts w:ascii="Arial" w:hAnsi="Arial" w:cs="Arial"/>
                <w:iCs/>
              </w:rPr>
            </w:pPr>
            <w:r w:rsidRPr="00E926E1">
              <w:rPr>
                <w:rFonts w:ascii="Arial" w:hAnsi="Arial" w:cs="Arial"/>
                <w:iCs/>
              </w:rPr>
              <w:t>Deliver high quality, safe, timely and equitable patient care by developing and ensuring sustainable clinical services to meet the needs of our population.</w:t>
            </w:r>
          </w:p>
          <w:p w14:paraId="23EFCD13" w14:textId="28F37CC5" w:rsidR="00E926E1" w:rsidRPr="00E926E1" w:rsidRDefault="00E926E1" w:rsidP="00E926E1">
            <w:pPr>
              <w:pStyle w:val="ListParagraph"/>
              <w:numPr>
                <w:ilvl w:val="0"/>
                <w:numId w:val="28"/>
              </w:numPr>
              <w:rPr>
                <w:rFonts w:ascii="Arial" w:hAnsi="Arial" w:cs="Arial"/>
                <w:iCs/>
              </w:rPr>
            </w:pPr>
            <w:r w:rsidRPr="00E926E1">
              <w:rPr>
                <w:rFonts w:ascii="Arial" w:hAnsi="Arial" w:cs="Arial"/>
                <w:iCs/>
              </w:rPr>
              <w:t>Deliver integrated services across the Hospitals and communities, with clear lines of responsibility, accountability and authority, whilst maintaining individual hospital site integrity.</w:t>
            </w:r>
          </w:p>
          <w:p w14:paraId="419B10B1" w14:textId="35E61B87" w:rsidR="00E926E1" w:rsidRDefault="00E926E1" w:rsidP="00E926E1">
            <w:pPr>
              <w:pStyle w:val="ListParagraph"/>
              <w:numPr>
                <w:ilvl w:val="0"/>
                <w:numId w:val="28"/>
              </w:numPr>
              <w:rPr>
                <w:rFonts w:ascii="Arial" w:hAnsi="Arial" w:cs="Arial"/>
                <w:iCs/>
              </w:rPr>
            </w:pPr>
            <w:r w:rsidRPr="00E926E1">
              <w:rPr>
                <w:rFonts w:ascii="Arial" w:hAnsi="Arial" w:cs="Arial"/>
                <w:iCs/>
              </w:rPr>
              <w:t>Continue to develop and improve our clinical services supported by education, research and innovation, in partnership with NUI Galway and other academic partners.</w:t>
            </w:r>
          </w:p>
          <w:p w14:paraId="57BAC7DC" w14:textId="77777777" w:rsidR="00E926E1" w:rsidRPr="00E926E1" w:rsidRDefault="00E926E1" w:rsidP="00E926E1">
            <w:pPr>
              <w:pStyle w:val="ListParagraph"/>
              <w:rPr>
                <w:rFonts w:ascii="Arial" w:hAnsi="Arial" w:cs="Arial"/>
                <w:iCs/>
              </w:rPr>
            </w:pPr>
          </w:p>
          <w:p w14:paraId="0AE4B5A1" w14:textId="151D44A6" w:rsidR="00792F91" w:rsidRPr="00E926E1" w:rsidRDefault="00E926E1" w:rsidP="00E926E1">
            <w:pPr>
              <w:rPr>
                <w:rFonts w:ascii="Arial" w:hAnsi="Arial" w:cs="Arial"/>
                <w:iCs/>
              </w:rPr>
            </w:pPr>
            <w:r w:rsidRPr="00E926E1">
              <w:rPr>
                <w:rFonts w:ascii="Arial" w:hAnsi="Arial" w:cs="Arial"/>
                <w:iCs/>
              </w:rPr>
              <w:t>Recruit, retain and develop highly-skilled multidisciplinary teams through support, engagement and empowerment.</w:t>
            </w:r>
          </w:p>
        </w:tc>
      </w:tr>
      <w:tr w:rsidR="00E926E1" w:rsidRPr="00E766A5" w14:paraId="38548325" w14:textId="77777777" w:rsidTr="00F6254C">
        <w:tc>
          <w:tcPr>
            <w:tcW w:w="2364" w:type="dxa"/>
          </w:tcPr>
          <w:p w14:paraId="24CCCE33" w14:textId="77777777" w:rsidR="00E926E1" w:rsidRDefault="00E926E1" w:rsidP="00E926E1">
            <w:pPr>
              <w:rPr>
                <w:rFonts w:ascii="Calibri" w:hAnsi="Calibri" w:cs="Arial"/>
                <w:b/>
                <w:bCs/>
                <w:sz w:val="22"/>
                <w:szCs w:val="22"/>
              </w:rPr>
            </w:pPr>
            <w:r w:rsidRPr="006C5C6C">
              <w:rPr>
                <w:rFonts w:ascii="Calibri" w:hAnsi="Calibri" w:cs="Arial"/>
                <w:b/>
                <w:bCs/>
                <w:sz w:val="22"/>
                <w:szCs w:val="22"/>
              </w:rPr>
              <w:lastRenderedPageBreak/>
              <w:t>Mission Statement</w:t>
            </w:r>
          </w:p>
          <w:p w14:paraId="4F056943" w14:textId="77777777" w:rsidR="00E926E1" w:rsidRPr="00F6254C" w:rsidRDefault="00E926E1" w:rsidP="00E926E1">
            <w:pPr>
              <w:rPr>
                <w:rFonts w:ascii="Arial" w:hAnsi="Arial" w:cs="Arial"/>
                <w:b/>
                <w:bCs/>
              </w:rPr>
            </w:pPr>
          </w:p>
        </w:tc>
        <w:tc>
          <w:tcPr>
            <w:tcW w:w="8256" w:type="dxa"/>
          </w:tcPr>
          <w:p w14:paraId="600F4D3F" w14:textId="77777777" w:rsidR="00E926E1" w:rsidRPr="0027367E" w:rsidRDefault="00E926E1" w:rsidP="00E926E1">
            <w:pPr>
              <w:widowControl w:val="0"/>
              <w:autoSpaceDE w:val="0"/>
              <w:autoSpaceDN w:val="0"/>
              <w:adjustRightInd w:val="0"/>
              <w:jc w:val="both"/>
              <w:rPr>
                <w:rFonts w:ascii="Arial" w:hAnsi="Arial" w:cs="Arial"/>
              </w:rPr>
            </w:pPr>
            <w:r w:rsidRPr="0027367E">
              <w:rPr>
                <w:rFonts w:ascii="Arial" w:hAnsi="Arial" w:cs="Arial"/>
              </w:rPr>
              <w:t>Patients are at the heart of everything we do. Our Mission is to provide high quality and equitable services for all by delivering care based on excellence in clinical practice, teaching, and research, grounded in kindness, compassion and respect, whilst developing our staff and becoming a model employer.</w:t>
            </w:r>
          </w:p>
          <w:p w14:paraId="4613581B" w14:textId="77777777" w:rsidR="00E926E1" w:rsidRPr="0027367E" w:rsidRDefault="00E926E1" w:rsidP="00E926E1">
            <w:pPr>
              <w:widowControl w:val="0"/>
              <w:autoSpaceDE w:val="0"/>
              <w:autoSpaceDN w:val="0"/>
              <w:adjustRightInd w:val="0"/>
              <w:spacing w:before="252"/>
              <w:jc w:val="both"/>
              <w:rPr>
                <w:rFonts w:ascii="Arial" w:hAnsi="Arial" w:cs="Arial"/>
                <w:b/>
                <w:color w:val="0000FF"/>
              </w:rPr>
            </w:pPr>
            <w:r w:rsidRPr="0027367E">
              <w:rPr>
                <w:rFonts w:ascii="Arial" w:hAnsi="Arial" w:cs="Arial"/>
                <w:b/>
                <w:color w:val="0000FF"/>
              </w:rPr>
              <w:t xml:space="preserve">OUR GUIDING VALUES   </w:t>
            </w:r>
          </w:p>
          <w:p w14:paraId="6F27E510" w14:textId="77777777" w:rsidR="00E926E1" w:rsidRPr="0027367E" w:rsidRDefault="00E926E1" w:rsidP="00E926E1">
            <w:pPr>
              <w:widowControl w:val="0"/>
              <w:autoSpaceDE w:val="0"/>
              <w:autoSpaceDN w:val="0"/>
              <w:adjustRightInd w:val="0"/>
              <w:jc w:val="both"/>
              <w:rPr>
                <w:rFonts w:ascii="Arial" w:hAnsi="Arial" w:cs="Arial"/>
                <w:b/>
                <w:color w:val="0000FF"/>
              </w:rPr>
            </w:pPr>
          </w:p>
          <w:p w14:paraId="688B8E2C" w14:textId="77777777" w:rsidR="00E926E1" w:rsidRPr="0027367E" w:rsidRDefault="00E926E1" w:rsidP="00E926E1">
            <w:pPr>
              <w:widowControl w:val="0"/>
              <w:autoSpaceDE w:val="0"/>
              <w:autoSpaceDN w:val="0"/>
              <w:adjustRightInd w:val="0"/>
              <w:jc w:val="both"/>
              <w:rPr>
                <w:rFonts w:ascii="Arial" w:hAnsi="Arial" w:cs="Arial"/>
                <w:spacing w:val="-6"/>
              </w:rPr>
            </w:pPr>
            <w:r w:rsidRPr="0027367E">
              <w:rPr>
                <w:rFonts w:ascii="Arial" w:hAnsi="Arial" w:cs="Arial"/>
                <w:b/>
                <w:color w:val="0000FF"/>
              </w:rPr>
              <w:t>Respect</w:t>
            </w:r>
            <w:r w:rsidRPr="0027367E">
              <w:rPr>
                <w:rFonts w:ascii="Arial" w:hAnsi="Arial" w:cs="Arial"/>
                <w:color w:val="0000FF"/>
              </w:rPr>
              <w:t xml:space="preserve"> </w:t>
            </w:r>
            <w:r w:rsidRPr="0027367E">
              <w:rPr>
                <w:rFonts w:ascii="Arial" w:hAnsi="Arial" w:cs="Arial"/>
              </w:rPr>
              <w:t xml:space="preserve">- We are an organisation where </w:t>
            </w:r>
            <w:r w:rsidRPr="0027367E">
              <w:rPr>
                <w:rFonts w:ascii="Arial" w:hAnsi="Arial" w:cs="Arial"/>
                <w:spacing w:val="-6"/>
              </w:rPr>
              <w:t xml:space="preserve">privacy, dignity, and individual needs are respected, where staff are valued, supported and involved in decision-making, and where diversity is celebrated, recognising that working in a respectful environment will enable us to achieve more. </w:t>
            </w:r>
          </w:p>
          <w:p w14:paraId="4CDA1576" w14:textId="77777777" w:rsidR="00E926E1" w:rsidRPr="0027367E" w:rsidRDefault="00E926E1" w:rsidP="00E926E1">
            <w:pPr>
              <w:widowControl w:val="0"/>
              <w:autoSpaceDE w:val="0"/>
              <w:autoSpaceDN w:val="0"/>
              <w:adjustRightInd w:val="0"/>
              <w:spacing w:before="252"/>
              <w:jc w:val="both"/>
              <w:rPr>
                <w:rFonts w:ascii="Arial" w:hAnsi="Arial" w:cs="Arial"/>
                <w:spacing w:val="-6"/>
              </w:rPr>
            </w:pPr>
            <w:r w:rsidRPr="0027367E">
              <w:rPr>
                <w:rFonts w:ascii="Arial" w:hAnsi="Arial" w:cs="Arial"/>
                <w:b/>
                <w:color w:val="0000FF"/>
                <w:spacing w:val="-6"/>
              </w:rPr>
              <w:t>Compassion</w:t>
            </w:r>
            <w:r w:rsidRPr="0027367E">
              <w:rPr>
                <w:rFonts w:ascii="Arial" w:hAnsi="Arial" w:cs="Arial"/>
                <w:spacing w:val="-6"/>
              </w:rPr>
              <w:t xml:space="preserve"> - we treat patients and family members with dignity, sensitivity and empathy.</w:t>
            </w:r>
          </w:p>
          <w:p w14:paraId="657623C9" w14:textId="77777777" w:rsidR="00E926E1" w:rsidRPr="0027367E" w:rsidRDefault="00E926E1" w:rsidP="00E926E1">
            <w:pPr>
              <w:widowControl w:val="0"/>
              <w:autoSpaceDE w:val="0"/>
              <w:autoSpaceDN w:val="0"/>
              <w:adjustRightInd w:val="0"/>
              <w:spacing w:before="252"/>
              <w:jc w:val="both"/>
              <w:rPr>
                <w:rFonts w:ascii="Arial" w:hAnsi="Arial" w:cs="Arial"/>
                <w:spacing w:val="-6"/>
              </w:rPr>
            </w:pPr>
            <w:r w:rsidRPr="0027367E">
              <w:rPr>
                <w:rFonts w:ascii="Arial" w:hAnsi="Arial" w:cs="Arial"/>
                <w:b/>
                <w:color w:val="0000FF"/>
                <w:spacing w:val="-6"/>
              </w:rPr>
              <w:t>Kindness</w:t>
            </w:r>
            <w:r w:rsidRPr="0027367E">
              <w:rPr>
                <w:rFonts w:ascii="Arial" w:hAnsi="Arial" w:cs="Arial"/>
                <w:spacing w:val="-6"/>
              </w:rPr>
              <w:t xml:space="preserve"> - whilst we develop our organisation as a business, we will remember it is a service, and treat our patients and each other with kindness and humanity. </w:t>
            </w:r>
          </w:p>
          <w:p w14:paraId="0047C0A6" w14:textId="77777777" w:rsidR="00E926E1" w:rsidRPr="0027367E" w:rsidRDefault="00E926E1" w:rsidP="00E926E1">
            <w:pPr>
              <w:widowControl w:val="0"/>
              <w:autoSpaceDE w:val="0"/>
              <w:autoSpaceDN w:val="0"/>
              <w:adjustRightInd w:val="0"/>
              <w:spacing w:before="252"/>
              <w:jc w:val="both"/>
              <w:rPr>
                <w:rFonts w:ascii="Arial" w:hAnsi="Arial" w:cs="Arial"/>
              </w:rPr>
            </w:pPr>
            <w:r w:rsidRPr="0027367E">
              <w:rPr>
                <w:rFonts w:ascii="Arial" w:hAnsi="Arial" w:cs="Arial"/>
                <w:b/>
                <w:color w:val="0000FF"/>
              </w:rPr>
              <w:t xml:space="preserve">Quality </w:t>
            </w:r>
            <w:r w:rsidRPr="0027367E">
              <w:rPr>
                <w:rFonts w:ascii="Arial" w:hAnsi="Arial" w:cs="Arial"/>
              </w:rPr>
              <w:t xml:space="preserve">– we seek continuous quality improvement in all we do, through creativity, innovation, education and research. </w:t>
            </w:r>
          </w:p>
          <w:p w14:paraId="5BB63FA0" w14:textId="77777777" w:rsidR="00E926E1" w:rsidRPr="0027367E" w:rsidRDefault="00E926E1" w:rsidP="00E926E1">
            <w:pPr>
              <w:widowControl w:val="0"/>
              <w:autoSpaceDE w:val="0"/>
              <w:autoSpaceDN w:val="0"/>
              <w:adjustRightInd w:val="0"/>
              <w:spacing w:before="252"/>
              <w:jc w:val="both"/>
              <w:rPr>
                <w:rFonts w:ascii="Arial" w:hAnsi="Arial" w:cs="Arial"/>
              </w:rPr>
            </w:pPr>
            <w:r w:rsidRPr="0027367E">
              <w:rPr>
                <w:rFonts w:ascii="Arial" w:hAnsi="Arial" w:cs="Arial"/>
                <w:b/>
                <w:color w:val="0000FF"/>
              </w:rPr>
              <w:t xml:space="preserve">Learning </w:t>
            </w:r>
            <w:r w:rsidRPr="0027367E">
              <w:rPr>
                <w:rFonts w:ascii="Arial" w:hAnsi="Arial" w:cs="Arial"/>
              </w:rPr>
              <w:t xml:space="preserve">- we </w:t>
            </w:r>
            <w:r w:rsidRPr="0027367E">
              <w:rPr>
                <w:rFonts w:ascii="Arial" w:hAnsi="Arial" w:cs="Arial"/>
                <w:spacing w:val="-6"/>
              </w:rPr>
              <w:t xml:space="preserve">nurture and encourage lifelong learning and continuous improvement, attracting, developing and retaining high quality staff, enabling them to fulfil their potential. </w:t>
            </w:r>
          </w:p>
          <w:p w14:paraId="79B3B41D" w14:textId="77777777" w:rsidR="00E926E1" w:rsidRPr="0027367E" w:rsidRDefault="00E926E1" w:rsidP="00E926E1">
            <w:pPr>
              <w:widowControl w:val="0"/>
              <w:autoSpaceDE w:val="0"/>
              <w:autoSpaceDN w:val="0"/>
              <w:adjustRightInd w:val="0"/>
              <w:spacing w:before="252"/>
              <w:jc w:val="both"/>
              <w:rPr>
                <w:rFonts w:ascii="Arial" w:hAnsi="Arial" w:cs="Arial"/>
              </w:rPr>
            </w:pPr>
            <w:r w:rsidRPr="0027367E">
              <w:rPr>
                <w:rFonts w:ascii="Arial" w:hAnsi="Arial" w:cs="Arial"/>
                <w:b/>
                <w:color w:val="0000FF"/>
              </w:rPr>
              <w:t>Integrity</w:t>
            </w:r>
            <w:r w:rsidRPr="0027367E">
              <w:rPr>
                <w:rFonts w:ascii="Arial" w:hAnsi="Arial" w:cs="Arial"/>
              </w:rPr>
              <w:t xml:space="preserve"> - through our governance arrangements and our value system, we will ensure all of our services are transparent, trustworthy and reliable and delivered to the highest ethical standards, taking responsibility and accountability for our actions. </w:t>
            </w:r>
          </w:p>
          <w:p w14:paraId="7E11C6B3" w14:textId="77777777" w:rsidR="00E926E1" w:rsidRPr="0027367E" w:rsidRDefault="00E926E1" w:rsidP="00E926E1">
            <w:pPr>
              <w:widowControl w:val="0"/>
              <w:autoSpaceDE w:val="0"/>
              <w:autoSpaceDN w:val="0"/>
              <w:adjustRightInd w:val="0"/>
              <w:spacing w:before="252"/>
              <w:jc w:val="both"/>
              <w:rPr>
                <w:rFonts w:ascii="Arial" w:hAnsi="Arial" w:cs="Arial"/>
              </w:rPr>
            </w:pPr>
            <w:r w:rsidRPr="0027367E">
              <w:rPr>
                <w:rFonts w:ascii="Arial" w:hAnsi="Arial" w:cs="Arial"/>
                <w:b/>
                <w:color w:val="0000FF"/>
              </w:rPr>
              <w:t>Team working</w:t>
            </w:r>
            <w:r w:rsidRPr="0027367E">
              <w:rPr>
                <w:rFonts w:ascii="Arial" w:hAnsi="Arial" w:cs="Arial"/>
              </w:rPr>
              <w:t xml:space="preserve"> – we engage and empower our staff, sharing best practice and strengthening relationships with our partners and patients to achieve our Mission. </w:t>
            </w:r>
          </w:p>
          <w:p w14:paraId="0B00BF23" w14:textId="77777777" w:rsidR="00E926E1" w:rsidRPr="0027367E" w:rsidRDefault="00E926E1" w:rsidP="00E926E1">
            <w:pPr>
              <w:widowControl w:val="0"/>
              <w:autoSpaceDE w:val="0"/>
              <w:autoSpaceDN w:val="0"/>
              <w:adjustRightInd w:val="0"/>
              <w:spacing w:before="252"/>
              <w:jc w:val="both"/>
              <w:rPr>
                <w:rFonts w:ascii="Arial" w:hAnsi="Arial" w:cs="Arial"/>
              </w:rPr>
            </w:pPr>
            <w:r w:rsidRPr="0027367E">
              <w:rPr>
                <w:rFonts w:ascii="Arial" w:hAnsi="Arial" w:cs="Arial"/>
                <w:b/>
                <w:color w:val="0000FF"/>
              </w:rPr>
              <w:t>Communication</w:t>
            </w:r>
            <w:r w:rsidRPr="0027367E">
              <w:rPr>
                <w:rFonts w:ascii="Arial" w:hAnsi="Arial" w:cs="Arial"/>
              </w:rPr>
              <w:t xml:space="preserve"> - we communicate with patients, the public, our staff and stakeholders, </w:t>
            </w:r>
            <w:r w:rsidRPr="0027367E">
              <w:rPr>
                <w:rFonts w:ascii="Arial" w:hAnsi="Arial" w:cs="Arial"/>
                <w:spacing w:val="-6"/>
              </w:rPr>
              <w:t>empowering them to actively participate in all aspects of the service, encouraging inclusiveness, openness, and accountability.</w:t>
            </w:r>
          </w:p>
          <w:p w14:paraId="36B149CD" w14:textId="77777777" w:rsidR="00E926E1" w:rsidRPr="0027367E" w:rsidRDefault="00E926E1" w:rsidP="00E926E1">
            <w:pPr>
              <w:autoSpaceDE w:val="0"/>
              <w:autoSpaceDN w:val="0"/>
              <w:adjustRightInd w:val="0"/>
              <w:jc w:val="both"/>
              <w:rPr>
                <w:rFonts w:ascii="Arial" w:hAnsi="Arial" w:cs="Arial"/>
                <w:i/>
              </w:rPr>
            </w:pPr>
          </w:p>
          <w:p w14:paraId="1DA404B0" w14:textId="4A691E21" w:rsidR="00E926E1" w:rsidRDefault="00E926E1" w:rsidP="00E926E1">
            <w:pPr>
              <w:rPr>
                <w:rFonts w:ascii="Arial" w:hAnsi="Arial" w:cs="Arial"/>
                <w:iCs/>
                <w:color w:val="000099"/>
              </w:rPr>
            </w:pPr>
            <w:r w:rsidRPr="0027367E">
              <w:rPr>
                <w:rFonts w:ascii="Arial" w:hAnsi="Arial" w:cs="Arial"/>
                <w:i/>
              </w:rPr>
              <w:t>These Values shape our strategy to create an organisational culture and ethos to deliver high quality and safe services for all we serve and that staff are rightly proud of.</w:t>
            </w:r>
          </w:p>
        </w:tc>
      </w:tr>
      <w:tr w:rsidR="00792F91" w:rsidRPr="00E766A5" w14:paraId="2344165A" w14:textId="77777777" w:rsidTr="00F6254C">
        <w:tc>
          <w:tcPr>
            <w:tcW w:w="2364" w:type="dxa"/>
          </w:tcPr>
          <w:p w14:paraId="5F099111" w14:textId="77777777" w:rsidR="00792F91" w:rsidRPr="00F6254C" w:rsidRDefault="00792F91" w:rsidP="00792F91">
            <w:pPr>
              <w:rPr>
                <w:rFonts w:ascii="Arial" w:hAnsi="Arial" w:cs="Arial"/>
                <w:b/>
                <w:bCs/>
              </w:rPr>
            </w:pPr>
            <w:r w:rsidRPr="00F6254C">
              <w:rPr>
                <w:rFonts w:ascii="Arial" w:hAnsi="Arial" w:cs="Arial"/>
                <w:b/>
                <w:bCs/>
              </w:rPr>
              <w:t>Reporting Relationship</w:t>
            </w:r>
          </w:p>
        </w:tc>
        <w:tc>
          <w:tcPr>
            <w:tcW w:w="8256" w:type="dxa"/>
          </w:tcPr>
          <w:p w14:paraId="603CD3D4" w14:textId="77777777" w:rsidR="003574A6" w:rsidRPr="003574A6" w:rsidRDefault="003574A6" w:rsidP="003574A6">
            <w:pPr>
              <w:numPr>
                <w:ilvl w:val="0"/>
                <w:numId w:val="37"/>
              </w:numPr>
              <w:rPr>
                <w:rFonts w:ascii="Arial" w:hAnsi="Arial" w:cs="Arial"/>
              </w:rPr>
            </w:pPr>
            <w:r w:rsidRPr="003574A6">
              <w:rPr>
                <w:rFonts w:ascii="Arial" w:hAnsi="Arial" w:cs="Arial"/>
              </w:rPr>
              <w:t>Professionally accountable to the Director of Nursing.</w:t>
            </w:r>
          </w:p>
          <w:p w14:paraId="3CBC6A3A" w14:textId="18976627" w:rsidR="00E0768C" w:rsidRPr="003574A6" w:rsidRDefault="003574A6" w:rsidP="003574A6">
            <w:pPr>
              <w:pStyle w:val="ListParagraph"/>
              <w:numPr>
                <w:ilvl w:val="0"/>
                <w:numId w:val="37"/>
              </w:numPr>
              <w:rPr>
                <w:rFonts w:ascii="Arial" w:hAnsi="Arial" w:cs="Arial"/>
                <w:iCs/>
                <w:color w:val="FF0000"/>
              </w:rPr>
            </w:pPr>
            <w:r w:rsidRPr="003574A6">
              <w:rPr>
                <w:rFonts w:ascii="Arial" w:hAnsi="Arial" w:cs="Arial"/>
              </w:rPr>
              <w:t>Report directly to the ADON/ CNM3</w:t>
            </w:r>
          </w:p>
        </w:tc>
      </w:tr>
      <w:tr w:rsidR="00792F91" w:rsidRPr="00E766A5" w14:paraId="11F49E6D" w14:textId="77777777" w:rsidTr="00F6254C">
        <w:tc>
          <w:tcPr>
            <w:tcW w:w="2364" w:type="dxa"/>
          </w:tcPr>
          <w:p w14:paraId="5D392E76" w14:textId="77777777" w:rsidR="00792F91" w:rsidRPr="00F6254C" w:rsidRDefault="00792F91" w:rsidP="00792F91">
            <w:pPr>
              <w:rPr>
                <w:rFonts w:ascii="Arial" w:hAnsi="Arial" w:cs="Arial"/>
                <w:b/>
                <w:bCs/>
              </w:rPr>
            </w:pPr>
            <w:r w:rsidRPr="00F6254C">
              <w:rPr>
                <w:rFonts w:ascii="Arial" w:hAnsi="Arial" w:cs="Arial"/>
                <w:b/>
                <w:bCs/>
              </w:rPr>
              <w:t xml:space="preserve">Purpose of the Post </w:t>
            </w:r>
          </w:p>
        </w:tc>
        <w:tc>
          <w:tcPr>
            <w:tcW w:w="8256" w:type="dxa"/>
          </w:tcPr>
          <w:p w14:paraId="56A8CF86"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The post of Clinical Nurse Manager 2 has a pivotal role in service planning, co-ordinating, and managing activity and resources within the Coronary Care Unit.</w:t>
            </w:r>
          </w:p>
          <w:p w14:paraId="6CA76969"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lastRenderedPageBreak/>
              <w:t>The main responsibilities are: quality assurance, resource management, staffing and staff development, practice development, facilitating communication and professional / clinical leadership.</w:t>
            </w:r>
          </w:p>
          <w:p w14:paraId="3875957D" w14:textId="08EC4F35" w:rsidR="00792F91" w:rsidRPr="003574A6" w:rsidRDefault="003574A6" w:rsidP="003574A6">
            <w:pPr>
              <w:pStyle w:val="ListParagraph"/>
              <w:numPr>
                <w:ilvl w:val="0"/>
                <w:numId w:val="39"/>
              </w:numPr>
              <w:rPr>
                <w:rFonts w:ascii="Arial" w:hAnsi="Arial" w:cs="Arial"/>
                <w:iCs/>
                <w:color w:val="000099"/>
              </w:rPr>
            </w:pPr>
            <w:r w:rsidRPr="003574A6">
              <w:rPr>
                <w:rFonts w:ascii="Arial" w:hAnsi="Arial" w:cs="Arial"/>
                <w:lang w:val="en-IE"/>
              </w:rPr>
              <w:t>Continue to work closely alongside the Cardiac Catheterisation Laboratory to ensure efficient patient flow between departments and also with our hospitals in the West &amp; North West Region as the primary PCI centre for region.</w:t>
            </w:r>
            <w:r w:rsidRPr="003574A6">
              <w:rPr>
                <w:rFonts w:asciiTheme="minorHAnsi" w:hAnsiTheme="minorHAnsi" w:cstheme="minorHAnsi"/>
                <w:color w:val="000000" w:themeColor="text1"/>
                <w:sz w:val="22"/>
                <w:szCs w:val="22"/>
              </w:rPr>
              <w:t xml:space="preserve"> </w:t>
            </w:r>
          </w:p>
        </w:tc>
      </w:tr>
      <w:tr w:rsidR="00792F91" w:rsidRPr="00E766A5" w14:paraId="6FC4F317" w14:textId="77777777" w:rsidTr="00F6254C">
        <w:tc>
          <w:tcPr>
            <w:tcW w:w="2364" w:type="dxa"/>
          </w:tcPr>
          <w:p w14:paraId="706E700B" w14:textId="77777777" w:rsidR="00792F91" w:rsidRPr="00F6254C" w:rsidRDefault="00792F91" w:rsidP="00792F91">
            <w:pPr>
              <w:rPr>
                <w:rFonts w:ascii="Arial" w:hAnsi="Arial" w:cs="Arial"/>
                <w:b/>
                <w:bCs/>
              </w:rPr>
            </w:pPr>
            <w:r w:rsidRPr="00F6254C">
              <w:rPr>
                <w:rFonts w:ascii="Arial" w:hAnsi="Arial" w:cs="Arial"/>
                <w:b/>
                <w:bCs/>
              </w:rPr>
              <w:lastRenderedPageBreak/>
              <w:t>Principal Duties and Responsibilities</w:t>
            </w:r>
          </w:p>
          <w:p w14:paraId="57CD5BE4" w14:textId="77777777" w:rsidR="00792F91" w:rsidRPr="00F6254C" w:rsidRDefault="00792F91" w:rsidP="00792F91">
            <w:pPr>
              <w:rPr>
                <w:rFonts w:ascii="Arial" w:hAnsi="Arial" w:cs="Arial"/>
                <w:b/>
                <w:bCs/>
              </w:rPr>
            </w:pPr>
          </w:p>
        </w:tc>
        <w:tc>
          <w:tcPr>
            <w:tcW w:w="8256" w:type="dxa"/>
          </w:tcPr>
          <w:p w14:paraId="704168C7" w14:textId="77777777" w:rsidR="00E926E1" w:rsidRPr="003574A6" w:rsidRDefault="00E926E1" w:rsidP="003574A6">
            <w:pPr>
              <w:pStyle w:val="ListParagraph"/>
              <w:numPr>
                <w:ilvl w:val="0"/>
                <w:numId w:val="39"/>
              </w:numPr>
              <w:rPr>
                <w:rFonts w:ascii="Arial" w:hAnsi="Arial" w:cs="Arial"/>
                <w:lang w:val="en-IE"/>
              </w:rPr>
            </w:pPr>
            <w:r w:rsidRPr="003574A6">
              <w:rPr>
                <w:rFonts w:ascii="Arial" w:hAnsi="Arial" w:cs="Arial"/>
                <w:lang w:val="en-IE"/>
              </w:rPr>
              <w:t>The post holder will support the principle that care of the patient comes first at all times and will approach their work with the flexibility and enthusiasm necessary to make this principle a reality for every patient to the greatest possible degree</w:t>
            </w:r>
          </w:p>
          <w:p w14:paraId="185D96FA" w14:textId="77777777" w:rsidR="00E926E1" w:rsidRPr="003574A6" w:rsidRDefault="00E926E1" w:rsidP="003574A6">
            <w:pPr>
              <w:pStyle w:val="ListParagraph"/>
              <w:numPr>
                <w:ilvl w:val="0"/>
                <w:numId w:val="39"/>
              </w:numPr>
              <w:rPr>
                <w:rFonts w:ascii="Arial" w:hAnsi="Arial" w:cs="Arial"/>
                <w:lang w:val="en-IE"/>
              </w:rPr>
            </w:pPr>
            <w:r w:rsidRPr="003574A6">
              <w:rPr>
                <w:rFonts w:ascii="Arial" w:hAnsi="Arial" w:cs="Arial"/>
                <w:lang w:val="en-IE"/>
              </w:rPr>
              <w:t>Maintain awareness of the primacy of the patient in relation to all hospital activities.</w:t>
            </w:r>
          </w:p>
          <w:p w14:paraId="5975B1E3" w14:textId="77777777" w:rsidR="00E926E1" w:rsidRPr="003574A6" w:rsidRDefault="00E926E1" w:rsidP="003574A6">
            <w:pPr>
              <w:pStyle w:val="ListParagraph"/>
              <w:numPr>
                <w:ilvl w:val="0"/>
                <w:numId w:val="39"/>
              </w:numPr>
              <w:rPr>
                <w:rFonts w:ascii="Arial" w:hAnsi="Arial" w:cs="Arial"/>
                <w:lang w:val="en-IE"/>
              </w:rPr>
            </w:pPr>
            <w:r w:rsidRPr="003574A6">
              <w:rPr>
                <w:rFonts w:ascii="Arial" w:hAnsi="Arial" w:cs="Arial"/>
                <w:lang w:val="en-IE"/>
              </w:rPr>
              <w:t>Performance management systems are part of the role and you will be required to participate in the hospital performance management programme</w:t>
            </w:r>
          </w:p>
          <w:p w14:paraId="322787E7" w14:textId="77777777" w:rsidR="00E926E1" w:rsidRPr="003574A6" w:rsidRDefault="00E926E1" w:rsidP="00792F91">
            <w:pPr>
              <w:rPr>
                <w:rFonts w:ascii="Arial" w:hAnsi="Arial" w:cs="Arial"/>
                <w:iCs/>
                <w:color w:val="000099"/>
              </w:rPr>
            </w:pPr>
          </w:p>
          <w:p w14:paraId="4D0098F2" w14:textId="67B76B67" w:rsidR="003574A6" w:rsidRPr="003574A6" w:rsidRDefault="003574A6" w:rsidP="003574A6">
            <w:pPr>
              <w:rPr>
                <w:rFonts w:ascii="Arial" w:hAnsi="Arial" w:cs="Arial"/>
                <w:b/>
                <w:iCs/>
              </w:rPr>
            </w:pPr>
            <w:r w:rsidRPr="003574A6">
              <w:rPr>
                <w:rFonts w:ascii="Arial" w:hAnsi="Arial" w:cs="Arial"/>
                <w:b/>
                <w:iCs/>
              </w:rPr>
              <w:t>Professional /Clinical</w:t>
            </w:r>
          </w:p>
          <w:p w14:paraId="16D5DE12" w14:textId="02A04628" w:rsidR="003574A6" w:rsidRPr="003574A6" w:rsidRDefault="003574A6" w:rsidP="003574A6">
            <w:pPr>
              <w:rPr>
                <w:rFonts w:ascii="Arial" w:hAnsi="Arial" w:cs="Arial"/>
                <w:i/>
                <w:iCs/>
              </w:rPr>
            </w:pPr>
            <w:r w:rsidRPr="003574A6">
              <w:rPr>
                <w:rFonts w:ascii="Arial" w:hAnsi="Arial" w:cs="Arial"/>
                <w:i/>
                <w:iCs/>
              </w:rPr>
              <w:t>The Clinical Nurse Manager 2 (Coronary Care Unit) will:</w:t>
            </w:r>
          </w:p>
          <w:p w14:paraId="25B504C0"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Manage patient care to ensure the highest professional standards using an evidence based, care planning approach.</w:t>
            </w:r>
          </w:p>
          <w:p w14:paraId="2C83F3AC"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Provide a high level of professional and clinical leadership.</w:t>
            </w:r>
          </w:p>
          <w:p w14:paraId="5D27D09E"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Be responsible for the co-ordination, assessment, planning, delivery and review of service user care by all staff in designated area(s).</w:t>
            </w:r>
          </w:p>
          <w:p w14:paraId="5B7B3402"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Provide safe, comprehensive nursing care to service users within the guidelines laid out by Nursing and Midwifery Board of Ireland. </w:t>
            </w:r>
          </w:p>
          <w:p w14:paraId="20871F2C"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Practice nursing according to:</w:t>
            </w:r>
          </w:p>
          <w:p w14:paraId="7AC3AAC8"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Professional Clinical Guidelines</w:t>
            </w:r>
          </w:p>
          <w:p w14:paraId="3F7BA5A7"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National and Area Health Service Executive (HSE) guidelines. </w:t>
            </w:r>
          </w:p>
          <w:p w14:paraId="058EE032"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Local policies, protocols and guidelines</w:t>
            </w:r>
          </w:p>
          <w:p w14:paraId="6B8B1883" w14:textId="46DE410C"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Current legislation</w:t>
            </w:r>
          </w:p>
          <w:p w14:paraId="52384AE1"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Manage own caseload in accordance with the needs of the post.</w:t>
            </w:r>
          </w:p>
          <w:p w14:paraId="549D8C27"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Participate in teams / meetings / committees as appropriate, communicating and working in co-operation with other team members. </w:t>
            </w:r>
          </w:p>
          <w:p w14:paraId="3B169C05"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Facilitate co-ordination, co-operation and liaison across healthcare teams and programmes.</w:t>
            </w:r>
          </w:p>
          <w:p w14:paraId="6D6C3C36"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Collaborate with service users, family, carers and other staff in treatment / care planning and in the provision of support and advice.</w:t>
            </w:r>
          </w:p>
          <w:p w14:paraId="6C4EDFFF"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Communicate verbally and / or in writing results of assessments, treatment / care programmes and recommendations to the team and relevant others in accordance with service policy.  </w:t>
            </w:r>
          </w:p>
          <w:p w14:paraId="28F4278F"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Plan discharge or transition of the service user between services as appropriate.</w:t>
            </w:r>
          </w:p>
          <w:p w14:paraId="399E5E69"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Ensure that service users and others are treated with dignity and respect.</w:t>
            </w:r>
          </w:p>
          <w:p w14:paraId="0B98A43C"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Maintain nursing records in accordance with local service and professional standards.</w:t>
            </w:r>
          </w:p>
          <w:p w14:paraId="79E14D36"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Adhere to and contribute to the development and maintenance of nursing standards, protocols and guidelines consistent with the highest standards of patient care.</w:t>
            </w:r>
          </w:p>
          <w:p w14:paraId="535C1264"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Evaluate and manage the implementation of best practice policy and procedures </w:t>
            </w:r>
            <w:proofErr w:type="gramStart"/>
            <w:r w:rsidRPr="003574A6">
              <w:rPr>
                <w:rFonts w:ascii="Arial" w:hAnsi="Arial" w:cs="Arial"/>
                <w:lang w:val="en-IE"/>
              </w:rPr>
              <w:t>e.g.</w:t>
            </w:r>
            <w:proofErr w:type="gramEnd"/>
            <w:r w:rsidRPr="003574A6">
              <w:rPr>
                <w:rFonts w:ascii="Arial" w:hAnsi="Arial" w:cs="Arial"/>
                <w:lang w:val="en-IE"/>
              </w:rPr>
              <w:t xml:space="preserve"> admission and discharge procedures, control and usage of stocks and equipment, grievance and disciplinary procedures.</w:t>
            </w:r>
          </w:p>
          <w:p w14:paraId="0E3A7740"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Maintain professional standards in relation to confidentiality, ethics and legislation.</w:t>
            </w:r>
          </w:p>
          <w:p w14:paraId="73FD7B75"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In consultation with Clinical Nurse Manager 3 and other disciplines, implement and assess quality management programmes.</w:t>
            </w:r>
          </w:p>
          <w:p w14:paraId="5E7633F5"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Participate in clinical audit as required.</w:t>
            </w:r>
          </w:p>
          <w:p w14:paraId="77B432F7"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Initiate and participate in research studies as appropriate.</w:t>
            </w:r>
          </w:p>
          <w:p w14:paraId="57141C53"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Devise and implement Health Promotion Programmes for service users as relevant to the post.</w:t>
            </w:r>
          </w:p>
          <w:p w14:paraId="398F79E3"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Operate within the scope of practice - seek advice and assistance from his / her manager with any cases or issues that prove to be beyond the scope of his / her </w:t>
            </w:r>
            <w:r w:rsidRPr="003574A6">
              <w:rPr>
                <w:rFonts w:ascii="Arial" w:hAnsi="Arial" w:cs="Arial"/>
                <w:lang w:val="en-IE"/>
              </w:rPr>
              <w:lastRenderedPageBreak/>
              <w:t xml:space="preserve">professional competence in line with principles of best practice and clinical governance. </w:t>
            </w:r>
          </w:p>
          <w:p w14:paraId="5043DC38" w14:textId="77777777" w:rsidR="003574A6" w:rsidRPr="003574A6" w:rsidRDefault="003574A6" w:rsidP="003574A6">
            <w:pPr>
              <w:pStyle w:val="ListParagraph"/>
              <w:ind w:left="784"/>
              <w:rPr>
                <w:rFonts w:ascii="Arial" w:hAnsi="Arial" w:cs="Arial"/>
                <w:lang w:val="en-IE"/>
              </w:rPr>
            </w:pPr>
          </w:p>
          <w:p w14:paraId="5E03441A" w14:textId="2D8DC07E" w:rsidR="003574A6" w:rsidRPr="003574A6" w:rsidRDefault="003574A6" w:rsidP="003574A6">
            <w:pPr>
              <w:rPr>
                <w:rFonts w:ascii="Arial" w:hAnsi="Arial" w:cs="Arial"/>
                <w:b/>
                <w:iCs/>
              </w:rPr>
            </w:pPr>
            <w:r w:rsidRPr="003574A6">
              <w:rPr>
                <w:rFonts w:ascii="Arial" w:hAnsi="Arial" w:cs="Arial"/>
                <w:b/>
                <w:iCs/>
              </w:rPr>
              <w:t>Health &amp; Safety</w:t>
            </w:r>
          </w:p>
          <w:p w14:paraId="673C5049" w14:textId="321E5A32" w:rsidR="003574A6" w:rsidRPr="003574A6" w:rsidRDefault="003574A6" w:rsidP="003574A6">
            <w:pPr>
              <w:rPr>
                <w:rFonts w:ascii="Arial" w:hAnsi="Arial" w:cs="Arial"/>
                <w:i/>
                <w:iCs/>
              </w:rPr>
            </w:pPr>
            <w:r w:rsidRPr="003574A6">
              <w:rPr>
                <w:rFonts w:ascii="Arial" w:hAnsi="Arial" w:cs="Arial"/>
                <w:i/>
                <w:iCs/>
              </w:rPr>
              <w:t>The Clinical Nurse Manager 2 (Coronary Care Unit) will:</w:t>
            </w:r>
          </w:p>
          <w:p w14:paraId="0FE0F616"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Play a central role in maintaining a safe environment for service users, staff and visitors </w:t>
            </w:r>
            <w:proofErr w:type="gramStart"/>
            <w:r w:rsidRPr="003574A6">
              <w:rPr>
                <w:rFonts w:ascii="Arial" w:hAnsi="Arial" w:cs="Arial"/>
                <w:lang w:val="en-IE"/>
              </w:rPr>
              <w:t>e.g.</w:t>
            </w:r>
            <w:proofErr w:type="gramEnd"/>
            <w:r w:rsidRPr="003574A6">
              <w:rPr>
                <w:rFonts w:ascii="Arial" w:hAnsi="Arial" w:cs="Arial"/>
                <w:lang w:val="en-IE"/>
              </w:rPr>
              <w:t xml:space="preserve"> by contributing to risk assessment.</w:t>
            </w:r>
          </w:p>
          <w:p w14:paraId="444D5D3E"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Ensure that effective safety procedures are developed and managed to comply with statutory obligations, in conjunction with relevant staff </w:t>
            </w:r>
            <w:proofErr w:type="gramStart"/>
            <w:r w:rsidRPr="003574A6">
              <w:rPr>
                <w:rFonts w:ascii="Arial" w:hAnsi="Arial" w:cs="Arial"/>
                <w:lang w:val="en-IE"/>
              </w:rPr>
              <w:t>e.g.</w:t>
            </w:r>
            <w:proofErr w:type="gramEnd"/>
            <w:r w:rsidRPr="003574A6">
              <w:rPr>
                <w:rFonts w:ascii="Arial" w:hAnsi="Arial" w:cs="Arial"/>
                <w:lang w:val="en-IE"/>
              </w:rPr>
              <w:t xml:space="preserve"> health and safety procedures, emergency procedures.</w:t>
            </w:r>
          </w:p>
          <w:p w14:paraId="66FEF6A7"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Observe, report and take appropriate action on any matter which may be detrimental to staff and/or service user care or well-being / may be inhibiting the efficient provision of care.</w:t>
            </w:r>
          </w:p>
          <w:p w14:paraId="5E494A6B"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Assist in observing and ensuring implementation and adherence to established policies and procedures </w:t>
            </w:r>
            <w:proofErr w:type="gramStart"/>
            <w:r w:rsidRPr="003574A6">
              <w:rPr>
                <w:rFonts w:ascii="Arial" w:hAnsi="Arial" w:cs="Arial"/>
                <w:lang w:val="en-IE"/>
              </w:rPr>
              <w:t>e.g.</w:t>
            </w:r>
            <w:proofErr w:type="gramEnd"/>
            <w:r w:rsidRPr="003574A6">
              <w:rPr>
                <w:rFonts w:ascii="Arial" w:hAnsi="Arial" w:cs="Arial"/>
                <w:lang w:val="en-IE"/>
              </w:rPr>
              <w:t xml:space="preserve"> health and safety, infection control, storage and use of controlled drugs etc. </w:t>
            </w:r>
          </w:p>
          <w:p w14:paraId="3CB8DE56"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Ensure completion of incident / near miss forms / clinical risk reporting.</w:t>
            </w:r>
          </w:p>
          <w:p w14:paraId="1B365F90"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Adhere to department policies in relation to the care and safety of any equipment supplied for the fulfilment of duty. </w:t>
            </w:r>
          </w:p>
          <w:p w14:paraId="0FFCD462"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w:t>
            </w:r>
          </w:p>
          <w:p w14:paraId="716C6880"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Support, promote and actively participate in sustainable energy, water and waste initiatives to create a more sustainable, low carbon and efficient health service.</w:t>
            </w:r>
          </w:p>
          <w:p w14:paraId="66F1D97A" w14:textId="77777777" w:rsidR="003574A6" w:rsidRPr="003574A6" w:rsidRDefault="003574A6" w:rsidP="003574A6">
            <w:pPr>
              <w:rPr>
                <w:rFonts w:ascii="Arial" w:hAnsi="Arial" w:cs="Arial"/>
                <w:iCs/>
                <w:color w:val="FF0000"/>
              </w:rPr>
            </w:pPr>
          </w:p>
          <w:p w14:paraId="61FBB2B6" w14:textId="54B75464" w:rsidR="003574A6" w:rsidRPr="003574A6" w:rsidRDefault="003574A6" w:rsidP="003574A6">
            <w:pPr>
              <w:rPr>
                <w:rFonts w:ascii="Arial" w:hAnsi="Arial" w:cs="Arial"/>
                <w:b/>
                <w:iCs/>
              </w:rPr>
            </w:pPr>
            <w:r w:rsidRPr="003574A6">
              <w:rPr>
                <w:rFonts w:ascii="Arial" w:hAnsi="Arial" w:cs="Arial"/>
                <w:b/>
                <w:iCs/>
              </w:rPr>
              <w:t>Education and Training</w:t>
            </w:r>
          </w:p>
          <w:p w14:paraId="00E559F3" w14:textId="5998C480" w:rsidR="003574A6" w:rsidRPr="003574A6" w:rsidRDefault="003574A6" w:rsidP="003574A6">
            <w:pPr>
              <w:rPr>
                <w:rFonts w:ascii="Arial" w:hAnsi="Arial" w:cs="Arial"/>
                <w:i/>
                <w:iCs/>
              </w:rPr>
            </w:pPr>
            <w:r w:rsidRPr="003574A6">
              <w:rPr>
                <w:rFonts w:ascii="Arial" w:hAnsi="Arial" w:cs="Arial"/>
                <w:i/>
                <w:iCs/>
              </w:rPr>
              <w:t xml:space="preserve">The Clinical Nurse Manager 2 (Coronary Care </w:t>
            </w:r>
            <w:proofErr w:type="gramStart"/>
            <w:r w:rsidRPr="003574A6">
              <w:rPr>
                <w:rFonts w:ascii="Arial" w:hAnsi="Arial" w:cs="Arial"/>
                <w:i/>
                <w:iCs/>
              </w:rPr>
              <w:t>Unit )</w:t>
            </w:r>
            <w:proofErr w:type="gramEnd"/>
            <w:r w:rsidRPr="003574A6">
              <w:rPr>
                <w:rFonts w:ascii="Arial" w:hAnsi="Arial" w:cs="Arial"/>
                <w:i/>
                <w:iCs/>
              </w:rPr>
              <w:t xml:space="preserve"> will:</w:t>
            </w:r>
          </w:p>
          <w:p w14:paraId="79B87380"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Engage in continuing professional development by keeping up to date with nursing literature, recent nursing research and new developments in nursing management, education and practice and to attend staff study days as considered appropriate.</w:t>
            </w:r>
          </w:p>
          <w:p w14:paraId="3433E67E"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Be familiar with the curriculum training programme for student nurses and be aware of the clinical experience required to meet the needs of the programme.</w:t>
            </w:r>
          </w:p>
          <w:p w14:paraId="461E51DB"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Participate in the identification, development and delivery of induction, education, training and development programmes for nursing and non-nursing staff.</w:t>
            </w:r>
          </w:p>
          <w:p w14:paraId="14370F7C"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Provide support and supportive supervision to Clinical Nurse Manager 1 and front-line staff where appropriate.</w:t>
            </w:r>
          </w:p>
          <w:p w14:paraId="1F59C21E"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Provide a high level of professional and clinical leadership</w:t>
            </w:r>
          </w:p>
          <w:p w14:paraId="5178C9F8"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Supervise and assess student nurses and foster a clinical learning environment.</w:t>
            </w:r>
          </w:p>
          <w:p w14:paraId="21E91D77"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Engage in performance review processes including personal development planning as appropriate.</w:t>
            </w:r>
          </w:p>
          <w:p w14:paraId="071C2711" w14:textId="77777777" w:rsidR="003574A6" w:rsidRPr="003574A6" w:rsidRDefault="003574A6" w:rsidP="003574A6">
            <w:pPr>
              <w:rPr>
                <w:rFonts w:ascii="Arial" w:hAnsi="Arial" w:cs="Arial"/>
                <w:b/>
                <w:iCs/>
              </w:rPr>
            </w:pPr>
          </w:p>
          <w:p w14:paraId="275FF7D4" w14:textId="252DD77D" w:rsidR="003574A6" w:rsidRPr="003574A6" w:rsidRDefault="003574A6" w:rsidP="003574A6">
            <w:pPr>
              <w:rPr>
                <w:rFonts w:ascii="Arial" w:hAnsi="Arial" w:cs="Arial"/>
                <w:b/>
                <w:iCs/>
              </w:rPr>
            </w:pPr>
            <w:r w:rsidRPr="003574A6">
              <w:rPr>
                <w:rFonts w:ascii="Arial" w:hAnsi="Arial" w:cs="Arial"/>
                <w:b/>
                <w:iCs/>
              </w:rPr>
              <w:t>Management</w:t>
            </w:r>
          </w:p>
          <w:p w14:paraId="238E5AA2" w14:textId="1ECC783F" w:rsidR="003574A6" w:rsidRPr="003574A6" w:rsidRDefault="003574A6" w:rsidP="003574A6">
            <w:pPr>
              <w:rPr>
                <w:rFonts w:ascii="Arial" w:hAnsi="Arial" w:cs="Arial"/>
                <w:i/>
                <w:iCs/>
                <w:color w:val="FF0000"/>
              </w:rPr>
            </w:pPr>
            <w:r w:rsidRPr="003574A6">
              <w:rPr>
                <w:rFonts w:ascii="Arial" w:hAnsi="Arial" w:cs="Arial"/>
                <w:i/>
                <w:iCs/>
              </w:rPr>
              <w:t>The Clinical Nurse Manager 2 (Coronary Care Unit) will</w:t>
            </w:r>
            <w:r w:rsidRPr="003574A6">
              <w:rPr>
                <w:rFonts w:ascii="Arial" w:hAnsi="Arial" w:cs="Arial"/>
                <w:i/>
                <w:iCs/>
                <w:color w:val="FF0000"/>
              </w:rPr>
              <w:t>:</w:t>
            </w:r>
          </w:p>
          <w:p w14:paraId="2737C1E9"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Exercise authority in the running of the assigned area(s) as deputised by the Clinical Nurse Manager 3.</w:t>
            </w:r>
          </w:p>
          <w:p w14:paraId="2116BEF2"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Provide the necessary supervision, co-ordination and deployment of nursing and support staff to ensure the optimum delivery of care in the designated area(s).</w:t>
            </w:r>
          </w:p>
          <w:p w14:paraId="00A7FF58"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Manage communication at ward and departmental level and facilitate team building.</w:t>
            </w:r>
          </w:p>
          <w:p w14:paraId="47FB73A3"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Provide staff leadership and motivation which is conducive to good working relations and work performance.</w:t>
            </w:r>
          </w:p>
          <w:p w14:paraId="1490158D"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Promote a culture that values diversity and respect in the workplace.</w:t>
            </w:r>
          </w:p>
          <w:p w14:paraId="76977F49"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Formulate, implement and evaluate service plans and budgets in co-operation with the wider healthcare team. </w:t>
            </w:r>
          </w:p>
          <w:p w14:paraId="2CFB1526"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Manage all resources efficiently and effectively within agreed budget.</w:t>
            </w:r>
          </w:p>
          <w:p w14:paraId="37670F93"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Lead on practice development within the clinical area.</w:t>
            </w:r>
          </w:p>
          <w:p w14:paraId="07CD39CC"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lastRenderedPageBreak/>
              <w:t>Lead and implement change.</w:t>
            </w:r>
          </w:p>
          <w:p w14:paraId="672EEDD8"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Promote, facilitate and participate in the development of nursing policies and procedures. Monitor as appropriate and lead on proactive improvement.</w:t>
            </w:r>
          </w:p>
          <w:p w14:paraId="0E677427"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Contribute to the formulation, development and implementation of policies and procedures at area and hospital level.</w:t>
            </w:r>
          </w:p>
          <w:p w14:paraId="31DFB93C"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Ensure compliance with legal requirements, policies and procedures affecting service users, staff and other hospital matters.</w:t>
            </w:r>
          </w:p>
          <w:p w14:paraId="6ED20E0F"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Manage and promote liaisons with internal / external bodies as appropriate </w:t>
            </w:r>
            <w:proofErr w:type="gramStart"/>
            <w:r w:rsidRPr="003574A6">
              <w:rPr>
                <w:rFonts w:ascii="Arial" w:hAnsi="Arial" w:cs="Arial"/>
                <w:lang w:val="en-IE"/>
              </w:rPr>
              <w:t>e.g.</w:t>
            </w:r>
            <w:proofErr w:type="gramEnd"/>
            <w:r w:rsidRPr="003574A6">
              <w:rPr>
                <w:rFonts w:ascii="Arial" w:hAnsi="Arial" w:cs="Arial"/>
                <w:lang w:val="en-IE"/>
              </w:rPr>
              <w:t xml:space="preserve"> intra-hospital service and the community. </w:t>
            </w:r>
          </w:p>
          <w:p w14:paraId="0B72386F"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 xml:space="preserve">Maintain all necessary clinical and administrative records and reporting arrangements. </w:t>
            </w:r>
          </w:p>
          <w:p w14:paraId="37EBABDA"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Engage in IT developments as they apply to service user and service administration.</w:t>
            </w:r>
          </w:p>
          <w:p w14:paraId="672CA681" w14:textId="77777777" w:rsidR="003574A6" w:rsidRPr="003574A6" w:rsidRDefault="003574A6" w:rsidP="003574A6">
            <w:pPr>
              <w:pStyle w:val="ListParagraph"/>
              <w:numPr>
                <w:ilvl w:val="0"/>
                <w:numId w:val="39"/>
              </w:numPr>
              <w:rPr>
                <w:rFonts w:ascii="Arial" w:hAnsi="Arial" w:cs="Arial"/>
                <w:lang w:val="en-IE"/>
              </w:rPr>
            </w:pPr>
            <w:r w:rsidRPr="003574A6">
              <w:rPr>
                <w:rFonts w:ascii="Arial" w:hAnsi="Arial" w:cs="Arial"/>
                <w:lang w:val="en-IE"/>
              </w:rPr>
              <w:t>Contribute to the service planning process as appropriate and as directed by the Director of Nursing/Line Manager</w:t>
            </w:r>
          </w:p>
          <w:p w14:paraId="26DEBCEB" w14:textId="2793D6E9" w:rsidR="00057ECC" w:rsidRPr="003574A6" w:rsidRDefault="00057ECC" w:rsidP="00057ECC">
            <w:pPr>
              <w:rPr>
                <w:rFonts w:ascii="Arial" w:hAnsi="Arial" w:cs="Arial"/>
                <w:iCs/>
                <w:color w:val="000000" w:themeColor="text1"/>
              </w:rPr>
            </w:pPr>
          </w:p>
          <w:p w14:paraId="71724572" w14:textId="77777777" w:rsidR="00057ECC" w:rsidRPr="003574A6" w:rsidRDefault="00057ECC" w:rsidP="00057ECC">
            <w:pPr>
              <w:rPr>
                <w:rFonts w:ascii="Arial" w:hAnsi="Arial" w:cs="Arial"/>
                <w:b/>
                <w:color w:val="000000"/>
              </w:rPr>
            </w:pPr>
            <w:r w:rsidRPr="003574A6">
              <w:rPr>
                <w:rFonts w:ascii="Arial" w:hAnsi="Arial" w:cs="Arial"/>
                <w:b/>
                <w:color w:val="000000"/>
              </w:rPr>
              <w:t>KPI’s</w:t>
            </w:r>
          </w:p>
          <w:p w14:paraId="47DF136F" w14:textId="77777777" w:rsidR="00057ECC" w:rsidRPr="003574A6" w:rsidRDefault="00057ECC" w:rsidP="003574A6">
            <w:pPr>
              <w:pStyle w:val="ListParagraph"/>
              <w:numPr>
                <w:ilvl w:val="0"/>
                <w:numId w:val="39"/>
              </w:numPr>
              <w:rPr>
                <w:rFonts w:ascii="Arial" w:hAnsi="Arial" w:cs="Arial"/>
                <w:lang w:val="en-IE"/>
              </w:rPr>
            </w:pPr>
            <w:r w:rsidRPr="003574A6">
              <w:rPr>
                <w:rFonts w:ascii="Arial" w:hAnsi="Arial" w:cs="Arial"/>
                <w:lang w:val="en-IE"/>
              </w:rPr>
              <w:t>The identification and development of Key Performance Indicators (KPIs) which are congruent with the Hospital’s service plan targets.</w:t>
            </w:r>
          </w:p>
          <w:p w14:paraId="53F96E40" w14:textId="77777777" w:rsidR="00057ECC" w:rsidRPr="003574A6" w:rsidRDefault="00057ECC" w:rsidP="003574A6">
            <w:pPr>
              <w:pStyle w:val="ListParagraph"/>
              <w:numPr>
                <w:ilvl w:val="0"/>
                <w:numId w:val="39"/>
              </w:numPr>
              <w:rPr>
                <w:rFonts w:ascii="Arial" w:hAnsi="Arial" w:cs="Arial"/>
                <w:lang w:val="en-IE"/>
              </w:rPr>
            </w:pPr>
            <w:r w:rsidRPr="003574A6">
              <w:rPr>
                <w:rFonts w:ascii="Arial" w:hAnsi="Arial" w:cs="Arial"/>
                <w:lang w:val="en-IE"/>
              </w:rPr>
              <w:t>The development of Action Plans to address KPI targets.</w:t>
            </w:r>
          </w:p>
          <w:p w14:paraId="230780CB" w14:textId="77777777" w:rsidR="00057ECC" w:rsidRPr="003574A6" w:rsidRDefault="00057ECC" w:rsidP="003574A6">
            <w:pPr>
              <w:pStyle w:val="ListParagraph"/>
              <w:numPr>
                <w:ilvl w:val="0"/>
                <w:numId w:val="39"/>
              </w:numPr>
              <w:rPr>
                <w:rFonts w:ascii="Arial" w:hAnsi="Arial" w:cs="Arial"/>
                <w:lang w:val="en-IE"/>
              </w:rPr>
            </w:pPr>
            <w:r w:rsidRPr="003574A6">
              <w:rPr>
                <w:rFonts w:ascii="Arial" w:hAnsi="Arial" w:cs="Arial"/>
                <w:lang w:val="en-IE"/>
              </w:rPr>
              <w:t>Driving and promoting a Performance Management culture.</w:t>
            </w:r>
          </w:p>
          <w:p w14:paraId="71E4A2AA" w14:textId="77777777" w:rsidR="00057ECC" w:rsidRPr="003574A6" w:rsidRDefault="00057ECC" w:rsidP="003574A6">
            <w:pPr>
              <w:pStyle w:val="ListParagraph"/>
              <w:numPr>
                <w:ilvl w:val="0"/>
                <w:numId w:val="39"/>
              </w:numPr>
              <w:rPr>
                <w:rFonts w:ascii="Arial" w:hAnsi="Arial" w:cs="Arial"/>
                <w:lang w:val="en-IE"/>
              </w:rPr>
            </w:pPr>
            <w:r w:rsidRPr="003574A6">
              <w:rPr>
                <w:rFonts w:ascii="Arial" w:hAnsi="Arial" w:cs="Arial"/>
                <w:lang w:val="en-IE"/>
              </w:rPr>
              <w:t>In conjunction with line manager assist in the development of a Performance Management system for your profession.</w:t>
            </w:r>
          </w:p>
          <w:p w14:paraId="6B41596D" w14:textId="77777777" w:rsidR="00057ECC" w:rsidRPr="003574A6" w:rsidRDefault="00057ECC" w:rsidP="003574A6">
            <w:pPr>
              <w:pStyle w:val="ListParagraph"/>
              <w:numPr>
                <w:ilvl w:val="0"/>
                <w:numId w:val="39"/>
              </w:numPr>
              <w:rPr>
                <w:rFonts w:ascii="Arial" w:hAnsi="Arial" w:cs="Arial"/>
                <w:lang w:val="en-IE"/>
              </w:rPr>
            </w:pPr>
            <w:r w:rsidRPr="003574A6">
              <w:rPr>
                <w:rFonts w:ascii="Arial" w:hAnsi="Arial" w:cs="Arial"/>
                <w:lang w:val="en-IE"/>
              </w:rPr>
              <w:t>The management and delivery of KPIs as a routine and core business objective.</w:t>
            </w:r>
          </w:p>
          <w:p w14:paraId="4510AC99" w14:textId="77777777" w:rsidR="00057ECC" w:rsidRPr="003574A6" w:rsidRDefault="00057ECC" w:rsidP="00057ECC">
            <w:pPr>
              <w:rPr>
                <w:rFonts w:ascii="Arial" w:hAnsi="Arial" w:cs="Arial"/>
                <w:b/>
                <w:color w:val="000000"/>
              </w:rPr>
            </w:pPr>
          </w:p>
          <w:p w14:paraId="2BBA491E" w14:textId="77777777" w:rsidR="00057ECC" w:rsidRPr="003574A6" w:rsidRDefault="00057ECC" w:rsidP="00057ECC">
            <w:pPr>
              <w:rPr>
                <w:rFonts w:ascii="Arial" w:hAnsi="Arial" w:cs="Arial"/>
                <w:b/>
                <w:color w:val="000000"/>
              </w:rPr>
            </w:pPr>
            <w:r w:rsidRPr="003574A6">
              <w:rPr>
                <w:rFonts w:ascii="Arial" w:hAnsi="Arial" w:cs="Arial"/>
                <w:b/>
                <w:color w:val="000000"/>
              </w:rPr>
              <w:t>PLEASE NOTE THE FOLLOWING GENERAL CONDITIONS:</w:t>
            </w:r>
          </w:p>
          <w:p w14:paraId="2493CE14"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Employees must attend fire lectures periodically and must observe fire orders.</w:t>
            </w:r>
          </w:p>
          <w:p w14:paraId="5555A85C"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All accidents within the Department must be reported immediately.</w:t>
            </w:r>
          </w:p>
          <w:p w14:paraId="5228BC1E"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Infection Control Policies must be adhered to.</w:t>
            </w:r>
          </w:p>
          <w:p w14:paraId="7FC5BDE9"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In line with the Safety, Health and Welfare at Work Acts 2005 and 2010 all staff must comply with all safety regulations and audits.</w:t>
            </w:r>
          </w:p>
          <w:p w14:paraId="60138CE0"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In line with the Public Health (Tobacco) (Amendment) Act 2004, smoking within the Hospital Buildings is not permitted.</w:t>
            </w:r>
          </w:p>
          <w:p w14:paraId="691069AE"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Hospital uniform code must be adhered to.</w:t>
            </w:r>
          </w:p>
          <w:p w14:paraId="35B31F2A"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Provide information that meets the need of Senior Management.</w:t>
            </w:r>
          </w:p>
          <w:p w14:paraId="33BF57C3"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To support, promote and actively participate in sustainable energy, water and waste initiatives to create a more sustainable, low carbon and efficient health service.</w:t>
            </w:r>
          </w:p>
          <w:p w14:paraId="4E96B4F2" w14:textId="77777777" w:rsidR="00057ECC" w:rsidRPr="003574A6" w:rsidRDefault="00057ECC" w:rsidP="00057ECC">
            <w:pPr>
              <w:ind w:left="643"/>
              <w:rPr>
                <w:rFonts w:ascii="Arial" w:hAnsi="Arial" w:cs="Arial"/>
                <w:b/>
                <w:color w:val="000000"/>
              </w:rPr>
            </w:pPr>
          </w:p>
          <w:p w14:paraId="06A89158" w14:textId="77777777" w:rsidR="00057ECC" w:rsidRPr="003574A6" w:rsidRDefault="00057ECC" w:rsidP="00057ECC">
            <w:pPr>
              <w:rPr>
                <w:rFonts w:ascii="Arial" w:hAnsi="Arial" w:cs="Arial"/>
                <w:b/>
                <w:color w:val="000000"/>
              </w:rPr>
            </w:pPr>
            <w:r w:rsidRPr="003574A6">
              <w:rPr>
                <w:rFonts w:ascii="Arial" w:hAnsi="Arial" w:cs="Arial"/>
                <w:b/>
                <w:color w:val="000000"/>
              </w:rPr>
              <w:t>Risk Management, Infection Control, Hygiene Services and Health &amp; Safety</w:t>
            </w:r>
          </w:p>
          <w:p w14:paraId="0BDC7FE4"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 xml:space="preserve">The management of Risk, Infection Control, Hygiene Services and Health &amp; Safety is the responsibility of everyone and will be achieved within a progressive, honest and open environment. </w:t>
            </w:r>
          </w:p>
          <w:p w14:paraId="2522F3AB"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 xml:space="preserve">The post holder must be familiar with the necessary education, training and support to enable them to meet this responsibility. </w:t>
            </w:r>
          </w:p>
          <w:p w14:paraId="48EAB68B"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 has a duty to familiarise themselves with the relevant Organisational Policies, Procedures &amp; Standards and attend training as appropriate in the following areas:</w:t>
            </w:r>
          </w:p>
          <w:p w14:paraId="6F69E103" w14:textId="77777777" w:rsidR="00057ECC" w:rsidRPr="003574A6" w:rsidRDefault="00057ECC" w:rsidP="00057ECC">
            <w:pPr>
              <w:ind w:left="643"/>
              <w:rPr>
                <w:rFonts w:ascii="Arial" w:hAnsi="Arial" w:cs="Arial"/>
                <w:color w:val="000000"/>
              </w:rPr>
            </w:pPr>
          </w:p>
          <w:p w14:paraId="4BEA2D38"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Continuous Quality Improvement Initiatives</w:t>
            </w:r>
          </w:p>
          <w:p w14:paraId="71D5A45E"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Document Control Information Management Systems</w:t>
            </w:r>
          </w:p>
          <w:p w14:paraId="2C0FA0FC"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Risk Management Strategy and Policies</w:t>
            </w:r>
          </w:p>
          <w:p w14:paraId="6E9FC0AE"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Hygiene Related Policies, Procedures and Standards</w:t>
            </w:r>
          </w:p>
          <w:p w14:paraId="01AFCAF3"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Decontamination Code of Practice</w:t>
            </w:r>
          </w:p>
          <w:p w14:paraId="500989F1"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Infection Control Policies</w:t>
            </w:r>
          </w:p>
          <w:p w14:paraId="18FDCF34"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Safety Statement, Health &amp; Safety Policies and Fire Procedure</w:t>
            </w:r>
          </w:p>
          <w:p w14:paraId="5C02B08A" w14:textId="77777777" w:rsidR="00057ECC" w:rsidRPr="003574A6" w:rsidRDefault="00057ECC" w:rsidP="00057ECC">
            <w:pPr>
              <w:numPr>
                <w:ilvl w:val="1"/>
                <w:numId w:val="32"/>
              </w:numPr>
              <w:rPr>
                <w:rFonts w:ascii="Arial" w:hAnsi="Arial" w:cs="Arial"/>
                <w:color w:val="000000"/>
              </w:rPr>
            </w:pPr>
            <w:r w:rsidRPr="003574A6">
              <w:rPr>
                <w:rFonts w:ascii="Arial" w:hAnsi="Arial" w:cs="Arial"/>
                <w:color w:val="000000"/>
              </w:rPr>
              <w:t>Data Protection and confidentiality Policies</w:t>
            </w:r>
          </w:p>
          <w:p w14:paraId="6E3B963E" w14:textId="77777777" w:rsidR="00057ECC" w:rsidRPr="003574A6" w:rsidRDefault="00057ECC" w:rsidP="00057ECC">
            <w:pPr>
              <w:ind w:left="643"/>
              <w:rPr>
                <w:rFonts w:ascii="Arial" w:hAnsi="Arial" w:cs="Arial"/>
                <w:color w:val="000000"/>
              </w:rPr>
            </w:pPr>
          </w:p>
          <w:p w14:paraId="7EFFA8E1"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lastRenderedPageBreak/>
              <w:t>The post holder is responsible for ensuring that they become familiar with the requirements stated within the Risk Management Strategy and that they comply with the Region’s Risk Management Incident/Near miss reporting Policies and Procedures.</w:t>
            </w:r>
          </w:p>
          <w:p w14:paraId="30FEB05B"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 is responsible for ensuring that they comply with hygiene services requirements in your area of responsibility.  Hygiene Services incorporates environment and facilities, hand hygiene, catering, cleaning, the management of laundry, waste, sharps and equipment.</w:t>
            </w:r>
          </w:p>
          <w:p w14:paraId="35C06D33"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 must foster and support a quality improvement culture through-out your area of responsibility in relation to hygiene services.</w:t>
            </w:r>
          </w:p>
          <w:p w14:paraId="322A04B6" w14:textId="6137F00F"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holders’ responsibility for Quality &amp; Risk Management, Hygiene Services and Health &amp; Safety will be clarified to you in the induction process and by your line manager.</w:t>
            </w:r>
          </w:p>
          <w:p w14:paraId="62C95AFD"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 must take reasonable care for his or her own actions and the effect that these may have upon the safety of others.</w:t>
            </w:r>
          </w:p>
          <w:p w14:paraId="61B47539"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 must cooperate with management, attend Health &amp; Safety related training and not undertake any task for which they have not been authorised and adequately trained.</w:t>
            </w:r>
          </w:p>
          <w:p w14:paraId="6301F953" w14:textId="77777777"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The post holder is required to bring to the attention of a responsible person any perceived shortcoming in our safety arrangements or any defects in work equipment.</w:t>
            </w:r>
          </w:p>
          <w:p w14:paraId="3A016696" w14:textId="1EB3D9F9" w:rsidR="00057ECC" w:rsidRPr="008B2648" w:rsidRDefault="00057ECC" w:rsidP="008B2648">
            <w:pPr>
              <w:pStyle w:val="ListParagraph"/>
              <w:numPr>
                <w:ilvl w:val="0"/>
                <w:numId w:val="39"/>
              </w:numPr>
              <w:rPr>
                <w:rFonts w:ascii="Arial" w:hAnsi="Arial" w:cs="Arial"/>
                <w:lang w:val="en-IE"/>
              </w:rPr>
            </w:pPr>
            <w:r w:rsidRPr="008B2648">
              <w:rPr>
                <w:rFonts w:ascii="Arial" w:hAnsi="Arial" w:cs="Arial"/>
                <w:lang w:val="en-IE"/>
              </w:rPr>
              <w:t xml:space="preserve">It is the post holder’s responsibility to be aware of and comply with the </w:t>
            </w:r>
            <w:smartTag w:uri="urn:schemas-microsoft-com:office:smarttags" w:element="stockticker">
              <w:r w:rsidRPr="008B2648">
                <w:rPr>
                  <w:rFonts w:ascii="Arial" w:hAnsi="Arial" w:cs="Arial"/>
                  <w:lang w:val="en-IE"/>
                </w:rPr>
                <w:t>HSE</w:t>
              </w:r>
            </w:smartTag>
            <w:r w:rsidRPr="008B2648">
              <w:rPr>
                <w:rFonts w:ascii="Arial" w:hAnsi="Arial" w:cs="Arial"/>
                <w:lang w:val="en-IE"/>
              </w:rPr>
              <w:t xml:space="preserve"> Health Care Records Management/Integrated Discharge Planning (HCRM / IDP) Code of Practice.</w:t>
            </w:r>
          </w:p>
          <w:p w14:paraId="6DA86D34" w14:textId="77777777" w:rsidR="00057ECC" w:rsidRPr="003574A6" w:rsidRDefault="00057ECC" w:rsidP="00057ECC">
            <w:pPr>
              <w:rPr>
                <w:rFonts w:ascii="Arial" w:hAnsi="Arial" w:cs="Arial"/>
                <w:iCs/>
                <w:color w:val="000000" w:themeColor="text1"/>
              </w:rPr>
            </w:pPr>
          </w:p>
          <w:p w14:paraId="251A6BAF" w14:textId="77777777" w:rsidR="00792F91" w:rsidRPr="003574A6" w:rsidRDefault="00792F91" w:rsidP="00792F91">
            <w:pPr>
              <w:rPr>
                <w:rFonts w:ascii="Arial" w:hAnsi="Arial" w:cs="Arial"/>
                <w:iCs/>
                <w:color w:val="000000" w:themeColor="text1"/>
              </w:rPr>
            </w:pPr>
          </w:p>
          <w:p w14:paraId="71D0F494" w14:textId="77777777" w:rsidR="00792F91" w:rsidRPr="003574A6" w:rsidRDefault="00792F91" w:rsidP="003E7EEE">
            <w:pPr>
              <w:rPr>
                <w:rFonts w:ascii="Arial" w:hAnsi="Arial" w:cs="Arial"/>
                <w:b/>
                <w:iCs/>
                <w:lang w:val="en-IE"/>
              </w:rPr>
            </w:pPr>
            <w:r w:rsidRPr="003574A6">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p>
          <w:p w14:paraId="6D2CEE75" w14:textId="42EBF98A" w:rsidR="003E7EEE" w:rsidRPr="003574A6" w:rsidRDefault="003E7EEE" w:rsidP="003E7EEE">
            <w:pPr>
              <w:rPr>
                <w:rFonts w:ascii="Arial" w:hAnsi="Arial" w:cs="Arial"/>
                <w:b/>
              </w:rPr>
            </w:pPr>
          </w:p>
        </w:tc>
      </w:tr>
      <w:tr w:rsidR="00792F91" w:rsidRPr="00E766A5" w14:paraId="6C210CFE" w14:textId="77777777" w:rsidTr="00F6254C">
        <w:tc>
          <w:tcPr>
            <w:tcW w:w="2364" w:type="dxa"/>
          </w:tcPr>
          <w:p w14:paraId="71AEAB78" w14:textId="77777777" w:rsidR="00792F91" w:rsidRPr="00F6254C" w:rsidRDefault="00792F91" w:rsidP="00792F91">
            <w:pPr>
              <w:rPr>
                <w:rFonts w:ascii="Arial" w:hAnsi="Arial" w:cs="Arial"/>
                <w:b/>
                <w:bCs/>
              </w:rPr>
            </w:pPr>
            <w:r w:rsidRPr="00F6254C">
              <w:rPr>
                <w:rFonts w:ascii="Arial" w:hAnsi="Arial" w:cs="Arial"/>
                <w:b/>
                <w:bCs/>
              </w:rPr>
              <w:lastRenderedPageBreak/>
              <w:t>Eligibility Criteria</w:t>
            </w:r>
          </w:p>
          <w:p w14:paraId="54F50D02" w14:textId="77777777" w:rsidR="00792F91" w:rsidRPr="00F6254C" w:rsidRDefault="00792F91" w:rsidP="00792F91">
            <w:pPr>
              <w:rPr>
                <w:rFonts w:ascii="Arial" w:hAnsi="Arial" w:cs="Arial"/>
                <w:b/>
                <w:bCs/>
              </w:rPr>
            </w:pPr>
          </w:p>
          <w:p w14:paraId="5800EDA7" w14:textId="77777777" w:rsidR="00792F91" w:rsidRPr="00F6254C" w:rsidRDefault="00792F91" w:rsidP="00792F91">
            <w:pPr>
              <w:rPr>
                <w:rFonts w:ascii="Arial" w:hAnsi="Arial" w:cs="Arial"/>
                <w:b/>
                <w:bCs/>
              </w:rPr>
            </w:pPr>
            <w:r w:rsidRPr="00F6254C">
              <w:rPr>
                <w:rFonts w:ascii="Arial" w:hAnsi="Arial" w:cs="Arial"/>
                <w:b/>
                <w:bCs/>
              </w:rPr>
              <w:t>Qualifications and/ or experience</w:t>
            </w:r>
          </w:p>
          <w:p w14:paraId="36A9F709" w14:textId="77777777" w:rsidR="00792F91" w:rsidRPr="00F6254C" w:rsidRDefault="00792F91" w:rsidP="00792F91">
            <w:pPr>
              <w:rPr>
                <w:rFonts w:ascii="Arial" w:hAnsi="Arial" w:cs="Arial"/>
                <w:b/>
                <w:bCs/>
              </w:rPr>
            </w:pPr>
          </w:p>
        </w:tc>
        <w:tc>
          <w:tcPr>
            <w:tcW w:w="8256" w:type="dxa"/>
          </w:tcPr>
          <w:p w14:paraId="622DC0B0" w14:textId="77777777" w:rsidR="00057ECC" w:rsidRPr="003574A6" w:rsidRDefault="00057ECC" w:rsidP="00057ECC">
            <w:pPr>
              <w:pStyle w:val="Default"/>
              <w:rPr>
                <w:rFonts w:ascii="Calibri" w:hAnsi="Calibri"/>
                <w:color w:val="auto"/>
                <w:sz w:val="22"/>
                <w:szCs w:val="22"/>
              </w:rPr>
            </w:pPr>
            <w:r w:rsidRPr="003574A6">
              <w:rPr>
                <w:rFonts w:ascii="Calibri" w:hAnsi="Calibri"/>
                <w:color w:val="auto"/>
                <w:sz w:val="22"/>
                <w:szCs w:val="22"/>
                <w:lang w:val="en-US"/>
              </w:rPr>
              <w:t>Candidates must on the closing date:</w:t>
            </w:r>
          </w:p>
          <w:p w14:paraId="0B22D058" w14:textId="77777777" w:rsidR="00057ECC" w:rsidRPr="003574A6" w:rsidRDefault="00057ECC" w:rsidP="00057ECC">
            <w:pPr>
              <w:widowControl w:val="0"/>
              <w:autoSpaceDE w:val="0"/>
              <w:autoSpaceDN w:val="0"/>
              <w:adjustRightInd w:val="0"/>
              <w:rPr>
                <w:rFonts w:ascii="Arial" w:hAnsi="Arial" w:cs="Arial"/>
                <w:bCs/>
              </w:rPr>
            </w:pPr>
          </w:p>
          <w:p w14:paraId="4833B4E1" w14:textId="77777777" w:rsidR="003574A6" w:rsidRPr="003574A6" w:rsidRDefault="003574A6" w:rsidP="003574A6">
            <w:pPr>
              <w:widowControl w:val="0"/>
              <w:autoSpaceDE w:val="0"/>
              <w:autoSpaceDN w:val="0"/>
              <w:adjustRightInd w:val="0"/>
              <w:rPr>
                <w:rFonts w:ascii="Arial" w:hAnsi="Arial" w:cs="Arial"/>
                <w:b/>
              </w:rPr>
            </w:pPr>
            <w:r w:rsidRPr="003574A6">
              <w:rPr>
                <w:rFonts w:ascii="Arial" w:hAnsi="Arial" w:cs="Arial"/>
                <w:b/>
              </w:rPr>
              <w:t>Statutory Registration, Professional Qualifications, Experience, etc</w:t>
            </w:r>
          </w:p>
          <w:p w14:paraId="02AEEBB1" w14:textId="77777777"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(a) Eligible applicants will be those who on the closing date for the competition:</w:t>
            </w:r>
          </w:p>
          <w:p w14:paraId="391663B8" w14:textId="70638FF7"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w:t>
            </w:r>
            <w:proofErr w:type="spellStart"/>
            <w:r w:rsidRPr="003574A6">
              <w:rPr>
                <w:rFonts w:ascii="Arial" w:hAnsi="Arial" w:cs="Arial"/>
                <w:bCs/>
              </w:rPr>
              <w:t>i</w:t>
            </w:r>
            <w:proofErr w:type="spellEnd"/>
            <w:r w:rsidRPr="003574A6">
              <w:rPr>
                <w:rFonts w:ascii="Arial" w:hAnsi="Arial" w:cs="Arial"/>
                <w:bCs/>
              </w:rPr>
              <w:t xml:space="preserve">) Are registered in the relevant division of the Register of Nurses &amp; Midwives maintained by the Nursing and Midwifery Board of Ireland [NMBI] (Bord </w:t>
            </w:r>
            <w:proofErr w:type="spellStart"/>
            <w:r w:rsidRPr="003574A6">
              <w:rPr>
                <w:rFonts w:ascii="Arial" w:hAnsi="Arial" w:cs="Arial"/>
                <w:bCs/>
              </w:rPr>
              <w:t>Altranais</w:t>
            </w:r>
            <w:proofErr w:type="spellEnd"/>
            <w:r w:rsidRPr="003574A6">
              <w:rPr>
                <w:rFonts w:ascii="Arial" w:hAnsi="Arial" w:cs="Arial"/>
                <w:bCs/>
              </w:rPr>
              <w:t xml:space="preserve"> </w:t>
            </w:r>
            <w:proofErr w:type="spellStart"/>
            <w:r w:rsidRPr="003574A6">
              <w:rPr>
                <w:rFonts w:ascii="Arial" w:hAnsi="Arial" w:cs="Arial"/>
                <w:bCs/>
              </w:rPr>
              <w:t>agus</w:t>
            </w:r>
            <w:proofErr w:type="spellEnd"/>
            <w:r w:rsidRPr="003574A6">
              <w:rPr>
                <w:rFonts w:ascii="Arial" w:hAnsi="Arial" w:cs="Arial"/>
                <w:bCs/>
              </w:rPr>
              <w:t xml:space="preserve"> </w:t>
            </w:r>
            <w:proofErr w:type="spellStart"/>
            <w:r w:rsidRPr="003574A6">
              <w:rPr>
                <w:rFonts w:ascii="Arial" w:hAnsi="Arial" w:cs="Arial"/>
                <w:bCs/>
              </w:rPr>
              <w:t>Cnáimhseachais</w:t>
            </w:r>
            <w:proofErr w:type="spellEnd"/>
            <w:r w:rsidRPr="003574A6">
              <w:rPr>
                <w:rFonts w:ascii="Arial" w:hAnsi="Arial" w:cs="Arial"/>
                <w:bCs/>
              </w:rPr>
              <w:t xml:space="preserve"> </w:t>
            </w:r>
            <w:proofErr w:type="spellStart"/>
            <w:r w:rsidRPr="003574A6">
              <w:rPr>
                <w:rFonts w:ascii="Arial" w:hAnsi="Arial" w:cs="Arial"/>
                <w:bCs/>
              </w:rPr>
              <w:t>na</w:t>
            </w:r>
            <w:proofErr w:type="spellEnd"/>
            <w:r w:rsidRPr="003574A6">
              <w:rPr>
                <w:rFonts w:ascii="Arial" w:hAnsi="Arial" w:cs="Arial"/>
                <w:bCs/>
              </w:rPr>
              <w:t xml:space="preserve"> </w:t>
            </w:r>
            <w:proofErr w:type="spellStart"/>
            <w:r w:rsidRPr="003574A6">
              <w:rPr>
                <w:rFonts w:ascii="Arial" w:hAnsi="Arial" w:cs="Arial"/>
                <w:bCs/>
              </w:rPr>
              <w:t>hÉireann</w:t>
            </w:r>
            <w:proofErr w:type="spellEnd"/>
            <w:r w:rsidRPr="003574A6">
              <w:rPr>
                <w:rFonts w:ascii="Arial" w:hAnsi="Arial" w:cs="Arial"/>
                <w:bCs/>
              </w:rPr>
              <w:t>) or entitled to be so registered.</w:t>
            </w:r>
          </w:p>
          <w:p w14:paraId="54533132" w14:textId="77777777" w:rsidR="003574A6" w:rsidRPr="003574A6" w:rsidRDefault="003574A6" w:rsidP="003574A6">
            <w:pPr>
              <w:widowControl w:val="0"/>
              <w:autoSpaceDE w:val="0"/>
              <w:autoSpaceDN w:val="0"/>
              <w:adjustRightInd w:val="0"/>
              <w:rPr>
                <w:rFonts w:ascii="Arial" w:hAnsi="Arial" w:cs="Arial"/>
                <w:bCs/>
              </w:rPr>
            </w:pPr>
          </w:p>
          <w:p w14:paraId="2AFC681B" w14:textId="735E0E47" w:rsidR="003574A6" w:rsidRPr="003574A6" w:rsidRDefault="003574A6" w:rsidP="003574A6">
            <w:pPr>
              <w:widowControl w:val="0"/>
              <w:autoSpaceDE w:val="0"/>
              <w:autoSpaceDN w:val="0"/>
              <w:adjustRightInd w:val="0"/>
              <w:jc w:val="center"/>
              <w:rPr>
                <w:rFonts w:ascii="Arial" w:hAnsi="Arial" w:cs="Arial"/>
                <w:b/>
              </w:rPr>
            </w:pPr>
            <w:r w:rsidRPr="003574A6">
              <w:rPr>
                <w:rFonts w:ascii="Arial" w:hAnsi="Arial" w:cs="Arial"/>
                <w:b/>
              </w:rPr>
              <w:t>AND</w:t>
            </w:r>
          </w:p>
          <w:p w14:paraId="7A56A6CF" w14:textId="77777777" w:rsidR="003574A6" w:rsidRPr="003574A6" w:rsidRDefault="003574A6" w:rsidP="003574A6">
            <w:pPr>
              <w:widowControl w:val="0"/>
              <w:autoSpaceDE w:val="0"/>
              <w:autoSpaceDN w:val="0"/>
              <w:adjustRightInd w:val="0"/>
              <w:rPr>
                <w:rFonts w:ascii="Arial" w:hAnsi="Arial" w:cs="Arial"/>
                <w:bCs/>
              </w:rPr>
            </w:pPr>
          </w:p>
          <w:p w14:paraId="30329A9E" w14:textId="77777777"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 xml:space="preserve">(ii) Have at least 5 years post registration experience (or an </w:t>
            </w:r>
            <w:proofErr w:type="spellStart"/>
            <w:r w:rsidRPr="003574A6">
              <w:rPr>
                <w:rFonts w:ascii="Arial" w:hAnsi="Arial" w:cs="Arial"/>
                <w:bCs/>
              </w:rPr>
              <w:t>aggregrate</w:t>
            </w:r>
            <w:proofErr w:type="spellEnd"/>
            <w:r w:rsidRPr="003574A6">
              <w:rPr>
                <w:rFonts w:ascii="Arial" w:hAnsi="Arial" w:cs="Arial"/>
                <w:bCs/>
              </w:rPr>
              <w:t xml:space="preserve"> of 5 years </w:t>
            </w:r>
          </w:p>
          <w:p w14:paraId="7ACF61FA" w14:textId="088D4C35"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fulltime post registration experience) of which 2 years must be in the speciality or related area</w:t>
            </w:r>
            <w:r w:rsidR="008B2648">
              <w:rPr>
                <w:rFonts w:ascii="Arial" w:hAnsi="Arial" w:cs="Arial"/>
                <w:bCs/>
              </w:rPr>
              <w:t xml:space="preserve"> of coronary care</w:t>
            </w:r>
            <w:r w:rsidRPr="003574A6">
              <w:rPr>
                <w:rFonts w:ascii="Arial" w:hAnsi="Arial" w:cs="Arial"/>
                <w:bCs/>
              </w:rPr>
              <w:t>.</w:t>
            </w:r>
          </w:p>
          <w:p w14:paraId="5E542B6F" w14:textId="77777777" w:rsidR="003574A6" w:rsidRPr="003574A6" w:rsidRDefault="003574A6" w:rsidP="003574A6">
            <w:pPr>
              <w:widowControl w:val="0"/>
              <w:autoSpaceDE w:val="0"/>
              <w:autoSpaceDN w:val="0"/>
              <w:adjustRightInd w:val="0"/>
              <w:rPr>
                <w:rFonts w:ascii="Arial" w:hAnsi="Arial" w:cs="Arial"/>
                <w:bCs/>
              </w:rPr>
            </w:pPr>
          </w:p>
          <w:p w14:paraId="00EEBC58" w14:textId="30C13712" w:rsidR="003574A6" w:rsidRPr="003574A6" w:rsidRDefault="003574A6" w:rsidP="003574A6">
            <w:pPr>
              <w:widowControl w:val="0"/>
              <w:autoSpaceDE w:val="0"/>
              <w:autoSpaceDN w:val="0"/>
              <w:adjustRightInd w:val="0"/>
              <w:jc w:val="center"/>
              <w:rPr>
                <w:rFonts w:ascii="Arial" w:hAnsi="Arial" w:cs="Arial"/>
                <w:b/>
              </w:rPr>
            </w:pPr>
            <w:r w:rsidRPr="003574A6">
              <w:rPr>
                <w:rFonts w:ascii="Arial" w:hAnsi="Arial" w:cs="Arial"/>
                <w:b/>
              </w:rPr>
              <w:t>AND</w:t>
            </w:r>
          </w:p>
          <w:p w14:paraId="1E39A99B" w14:textId="77777777" w:rsidR="003574A6" w:rsidRPr="003574A6" w:rsidRDefault="003574A6" w:rsidP="003574A6">
            <w:pPr>
              <w:widowControl w:val="0"/>
              <w:autoSpaceDE w:val="0"/>
              <w:autoSpaceDN w:val="0"/>
              <w:adjustRightInd w:val="0"/>
              <w:rPr>
                <w:rFonts w:ascii="Arial" w:hAnsi="Arial" w:cs="Arial"/>
                <w:bCs/>
              </w:rPr>
            </w:pPr>
          </w:p>
          <w:p w14:paraId="0B2FFD32" w14:textId="1E0A5221"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(iii) Have the clinical, managerial and administrative capacity to properly discharge the functions of the role.</w:t>
            </w:r>
          </w:p>
          <w:p w14:paraId="34BBA734" w14:textId="77777777" w:rsidR="003574A6" w:rsidRPr="003574A6" w:rsidRDefault="003574A6" w:rsidP="003574A6">
            <w:pPr>
              <w:widowControl w:val="0"/>
              <w:autoSpaceDE w:val="0"/>
              <w:autoSpaceDN w:val="0"/>
              <w:adjustRightInd w:val="0"/>
              <w:rPr>
                <w:rFonts w:ascii="Arial" w:hAnsi="Arial" w:cs="Arial"/>
                <w:bCs/>
              </w:rPr>
            </w:pPr>
          </w:p>
          <w:p w14:paraId="4B111578" w14:textId="7DCE8F2C" w:rsidR="003574A6" w:rsidRPr="003574A6" w:rsidRDefault="003574A6" w:rsidP="003574A6">
            <w:pPr>
              <w:widowControl w:val="0"/>
              <w:autoSpaceDE w:val="0"/>
              <w:autoSpaceDN w:val="0"/>
              <w:adjustRightInd w:val="0"/>
              <w:jc w:val="center"/>
              <w:rPr>
                <w:rFonts w:ascii="Arial" w:hAnsi="Arial" w:cs="Arial"/>
                <w:b/>
              </w:rPr>
            </w:pPr>
            <w:r w:rsidRPr="003574A6">
              <w:rPr>
                <w:rFonts w:ascii="Arial" w:hAnsi="Arial" w:cs="Arial"/>
                <w:b/>
              </w:rPr>
              <w:t>AND</w:t>
            </w:r>
          </w:p>
          <w:p w14:paraId="751C7232" w14:textId="77777777" w:rsidR="003574A6" w:rsidRPr="003574A6" w:rsidRDefault="003574A6" w:rsidP="003574A6">
            <w:pPr>
              <w:widowControl w:val="0"/>
              <w:autoSpaceDE w:val="0"/>
              <w:autoSpaceDN w:val="0"/>
              <w:adjustRightInd w:val="0"/>
              <w:rPr>
                <w:rFonts w:ascii="Arial" w:hAnsi="Arial" w:cs="Arial"/>
                <w:bCs/>
              </w:rPr>
            </w:pPr>
          </w:p>
          <w:p w14:paraId="6971802C" w14:textId="77777777"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(iv) Candidates must demonstrate evidence of continuous professional development.</w:t>
            </w:r>
          </w:p>
          <w:p w14:paraId="4E5BC699" w14:textId="77777777" w:rsidR="003574A6" w:rsidRPr="003574A6" w:rsidRDefault="003574A6" w:rsidP="003574A6">
            <w:pPr>
              <w:widowControl w:val="0"/>
              <w:autoSpaceDE w:val="0"/>
              <w:autoSpaceDN w:val="0"/>
              <w:adjustRightInd w:val="0"/>
              <w:rPr>
                <w:rFonts w:ascii="Arial" w:hAnsi="Arial" w:cs="Arial"/>
                <w:bCs/>
              </w:rPr>
            </w:pPr>
          </w:p>
          <w:p w14:paraId="424F012F" w14:textId="738D9EAC" w:rsidR="003574A6" w:rsidRPr="003574A6" w:rsidRDefault="003574A6" w:rsidP="003574A6">
            <w:pPr>
              <w:widowControl w:val="0"/>
              <w:autoSpaceDE w:val="0"/>
              <w:autoSpaceDN w:val="0"/>
              <w:adjustRightInd w:val="0"/>
              <w:jc w:val="center"/>
              <w:rPr>
                <w:rFonts w:ascii="Arial" w:hAnsi="Arial" w:cs="Arial"/>
                <w:b/>
              </w:rPr>
            </w:pPr>
            <w:r w:rsidRPr="003574A6">
              <w:rPr>
                <w:rFonts w:ascii="Arial" w:hAnsi="Arial" w:cs="Arial"/>
                <w:b/>
              </w:rPr>
              <w:t>AND</w:t>
            </w:r>
          </w:p>
          <w:p w14:paraId="4AFC1E36" w14:textId="77777777" w:rsidR="003574A6" w:rsidRPr="003574A6" w:rsidRDefault="003574A6" w:rsidP="003574A6">
            <w:pPr>
              <w:widowControl w:val="0"/>
              <w:autoSpaceDE w:val="0"/>
              <w:autoSpaceDN w:val="0"/>
              <w:adjustRightInd w:val="0"/>
              <w:rPr>
                <w:rFonts w:ascii="Arial" w:hAnsi="Arial" w:cs="Arial"/>
                <w:bCs/>
              </w:rPr>
            </w:pPr>
          </w:p>
          <w:p w14:paraId="0828FE22" w14:textId="1B0D11B7" w:rsidR="003574A6" w:rsidRPr="003574A6" w:rsidRDefault="003574A6" w:rsidP="003574A6">
            <w:pPr>
              <w:widowControl w:val="0"/>
              <w:autoSpaceDE w:val="0"/>
              <w:autoSpaceDN w:val="0"/>
              <w:adjustRightInd w:val="0"/>
              <w:rPr>
                <w:rFonts w:ascii="Arial" w:hAnsi="Arial" w:cs="Arial"/>
                <w:bCs/>
              </w:rPr>
            </w:pPr>
            <w:r w:rsidRPr="003574A6">
              <w:rPr>
                <w:rFonts w:ascii="Arial" w:hAnsi="Arial" w:cs="Arial"/>
                <w:bCs/>
              </w:rPr>
              <w:t xml:space="preserve">(b) Candidates must possess the requisite knowledge and ability including a high standard of suitability and clinical, managerial and administrative capacity to properly discharge the </w:t>
            </w:r>
          </w:p>
          <w:p w14:paraId="2B2E23EC" w14:textId="085E3BF0" w:rsidR="00792F91" w:rsidRPr="003574A6" w:rsidRDefault="003574A6" w:rsidP="003574A6">
            <w:pPr>
              <w:rPr>
                <w:rFonts w:ascii="Arial" w:hAnsi="Arial" w:cs="Arial"/>
                <w:bCs/>
              </w:rPr>
            </w:pPr>
            <w:r w:rsidRPr="003574A6">
              <w:rPr>
                <w:rFonts w:ascii="Arial" w:hAnsi="Arial" w:cs="Arial"/>
                <w:bCs/>
              </w:rPr>
              <w:t>functions of the role.</w:t>
            </w:r>
          </w:p>
          <w:p w14:paraId="222E0DC1" w14:textId="5BD2607E" w:rsidR="003574A6" w:rsidRPr="003574A6" w:rsidRDefault="003574A6" w:rsidP="003574A6">
            <w:pPr>
              <w:rPr>
                <w:rFonts w:ascii="Arial" w:hAnsi="Arial" w:cs="Arial"/>
                <w:bCs/>
              </w:rPr>
            </w:pPr>
          </w:p>
          <w:p w14:paraId="4A8C8849" w14:textId="77777777" w:rsidR="003574A6" w:rsidRPr="003574A6" w:rsidRDefault="003574A6" w:rsidP="003574A6">
            <w:pPr>
              <w:rPr>
                <w:rFonts w:ascii="Arial" w:hAnsi="Arial" w:cs="Arial"/>
                <w:b/>
              </w:rPr>
            </w:pPr>
            <w:r w:rsidRPr="003574A6">
              <w:rPr>
                <w:rFonts w:ascii="Arial" w:hAnsi="Arial" w:cs="Arial"/>
                <w:b/>
              </w:rPr>
              <w:t>Annual registration</w:t>
            </w:r>
          </w:p>
          <w:p w14:paraId="0C552D44" w14:textId="77777777" w:rsidR="003574A6" w:rsidRPr="003574A6" w:rsidRDefault="003574A6" w:rsidP="003574A6">
            <w:pPr>
              <w:rPr>
                <w:rFonts w:ascii="Arial" w:hAnsi="Arial" w:cs="Arial"/>
                <w:bCs/>
              </w:rPr>
            </w:pPr>
            <w:r w:rsidRPr="003574A6">
              <w:rPr>
                <w:rFonts w:ascii="Arial" w:hAnsi="Arial" w:cs="Arial"/>
                <w:bCs/>
              </w:rPr>
              <w:t>(</w:t>
            </w:r>
            <w:proofErr w:type="spellStart"/>
            <w:r w:rsidRPr="003574A6">
              <w:rPr>
                <w:rFonts w:ascii="Arial" w:hAnsi="Arial" w:cs="Arial"/>
                <w:bCs/>
              </w:rPr>
              <w:t>i</w:t>
            </w:r>
            <w:proofErr w:type="spellEnd"/>
            <w:r w:rsidRPr="003574A6">
              <w:rPr>
                <w:rFonts w:ascii="Arial" w:hAnsi="Arial" w:cs="Arial"/>
                <w:bCs/>
              </w:rPr>
              <w:t xml:space="preserve">) On appointment, practitioners must maintain live annual registration on the relevant </w:t>
            </w:r>
          </w:p>
          <w:p w14:paraId="7ED6E28A" w14:textId="6158A8BA" w:rsidR="003574A6" w:rsidRPr="003574A6" w:rsidRDefault="003574A6" w:rsidP="003574A6">
            <w:pPr>
              <w:rPr>
                <w:rFonts w:ascii="Arial" w:hAnsi="Arial" w:cs="Arial"/>
                <w:bCs/>
              </w:rPr>
            </w:pPr>
            <w:r w:rsidRPr="003574A6">
              <w:rPr>
                <w:rFonts w:ascii="Arial" w:hAnsi="Arial" w:cs="Arial"/>
                <w:bCs/>
              </w:rPr>
              <w:t xml:space="preserve">division of the Register of Nurses and Midwives maintained by the Nursing and Midwifery Board of Ireland (Bord </w:t>
            </w:r>
            <w:proofErr w:type="spellStart"/>
            <w:r w:rsidRPr="003574A6">
              <w:rPr>
                <w:rFonts w:ascii="Arial" w:hAnsi="Arial" w:cs="Arial"/>
                <w:bCs/>
              </w:rPr>
              <w:t>Altranais</w:t>
            </w:r>
            <w:proofErr w:type="spellEnd"/>
            <w:r w:rsidRPr="003574A6">
              <w:rPr>
                <w:rFonts w:ascii="Arial" w:hAnsi="Arial" w:cs="Arial"/>
                <w:bCs/>
              </w:rPr>
              <w:t xml:space="preserve"> </w:t>
            </w:r>
            <w:proofErr w:type="spellStart"/>
            <w:r w:rsidRPr="003574A6">
              <w:rPr>
                <w:rFonts w:ascii="Arial" w:hAnsi="Arial" w:cs="Arial"/>
                <w:bCs/>
              </w:rPr>
              <w:t>agus</w:t>
            </w:r>
            <w:proofErr w:type="spellEnd"/>
            <w:r w:rsidRPr="003574A6">
              <w:rPr>
                <w:rFonts w:ascii="Arial" w:hAnsi="Arial" w:cs="Arial"/>
                <w:bCs/>
              </w:rPr>
              <w:t xml:space="preserve"> </w:t>
            </w:r>
            <w:proofErr w:type="spellStart"/>
            <w:r w:rsidRPr="003574A6">
              <w:rPr>
                <w:rFonts w:ascii="Arial" w:hAnsi="Arial" w:cs="Arial"/>
                <w:bCs/>
              </w:rPr>
              <w:t>Cnáimhseachais</w:t>
            </w:r>
            <w:proofErr w:type="spellEnd"/>
            <w:r w:rsidRPr="003574A6">
              <w:rPr>
                <w:rFonts w:ascii="Arial" w:hAnsi="Arial" w:cs="Arial"/>
                <w:bCs/>
              </w:rPr>
              <w:t xml:space="preserve"> </w:t>
            </w:r>
            <w:proofErr w:type="spellStart"/>
            <w:r w:rsidRPr="003574A6">
              <w:rPr>
                <w:rFonts w:ascii="Arial" w:hAnsi="Arial" w:cs="Arial"/>
                <w:bCs/>
              </w:rPr>
              <w:t>na</w:t>
            </w:r>
            <w:proofErr w:type="spellEnd"/>
            <w:r w:rsidRPr="003574A6">
              <w:rPr>
                <w:rFonts w:ascii="Arial" w:hAnsi="Arial" w:cs="Arial"/>
                <w:bCs/>
              </w:rPr>
              <w:t xml:space="preserve"> </w:t>
            </w:r>
            <w:proofErr w:type="spellStart"/>
            <w:r w:rsidRPr="003574A6">
              <w:rPr>
                <w:rFonts w:ascii="Arial" w:hAnsi="Arial" w:cs="Arial"/>
                <w:bCs/>
              </w:rPr>
              <w:t>hÉireann</w:t>
            </w:r>
            <w:proofErr w:type="spellEnd"/>
            <w:r w:rsidRPr="003574A6">
              <w:rPr>
                <w:rFonts w:ascii="Arial" w:hAnsi="Arial" w:cs="Arial"/>
                <w:bCs/>
              </w:rPr>
              <w:t>).</w:t>
            </w:r>
          </w:p>
          <w:p w14:paraId="3F6C0608" w14:textId="77777777" w:rsidR="003574A6" w:rsidRPr="003574A6" w:rsidRDefault="003574A6" w:rsidP="003574A6">
            <w:pPr>
              <w:rPr>
                <w:rFonts w:ascii="Arial" w:hAnsi="Arial" w:cs="Arial"/>
                <w:bCs/>
              </w:rPr>
            </w:pPr>
          </w:p>
          <w:p w14:paraId="14BDC99D" w14:textId="6186CAC0" w:rsidR="003574A6" w:rsidRPr="003574A6" w:rsidRDefault="003574A6" w:rsidP="003574A6">
            <w:pPr>
              <w:jc w:val="center"/>
              <w:rPr>
                <w:rFonts w:ascii="Arial" w:hAnsi="Arial" w:cs="Arial"/>
                <w:b/>
              </w:rPr>
            </w:pPr>
            <w:r w:rsidRPr="003574A6">
              <w:rPr>
                <w:rFonts w:ascii="Arial" w:hAnsi="Arial" w:cs="Arial"/>
                <w:b/>
              </w:rPr>
              <w:t>AND</w:t>
            </w:r>
          </w:p>
          <w:p w14:paraId="0B5EA228" w14:textId="77777777" w:rsidR="003574A6" w:rsidRPr="003574A6" w:rsidRDefault="003574A6" w:rsidP="003574A6">
            <w:pPr>
              <w:rPr>
                <w:rFonts w:ascii="Arial" w:hAnsi="Arial" w:cs="Arial"/>
                <w:bCs/>
              </w:rPr>
            </w:pPr>
          </w:p>
          <w:p w14:paraId="4FEC3AB7" w14:textId="77777777" w:rsidR="003574A6" w:rsidRPr="003574A6" w:rsidRDefault="003574A6" w:rsidP="003574A6">
            <w:pPr>
              <w:rPr>
                <w:rFonts w:ascii="Arial" w:hAnsi="Arial" w:cs="Arial"/>
                <w:bCs/>
              </w:rPr>
            </w:pPr>
            <w:r w:rsidRPr="003574A6">
              <w:rPr>
                <w:rFonts w:ascii="Arial" w:hAnsi="Arial" w:cs="Arial"/>
                <w:bCs/>
              </w:rPr>
              <w:t xml:space="preserve">(ii) Confirm annual registration with NMBI to the HSE by way of the annual Patient </w:t>
            </w:r>
          </w:p>
          <w:p w14:paraId="30CCACE2" w14:textId="34955E8A" w:rsidR="003574A6" w:rsidRPr="003574A6" w:rsidRDefault="003574A6" w:rsidP="003574A6">
            <w:pPr>
              <w:rPr>
                <w:rFonts w:ascii="Arial" w:hAnsi="Arial" w:cs="Arial"/>
                <w:bCs/>
              </w:rPr>
            </w:pPr>
            <w:r w:rsidRPr="003574A6">
              <w:rPr>
                <w:rFonts w:ascii="Arial" w:hAnsi="Arial" w:cs="Arial"/>
                <w:bCs/>
              </w:rPr>
              <w:t>Safety Assurance Certificate (PSAC).</w:t>
            </w:r>
          </w:p>
          <w:p w14:paraId="01788A4C" w14:textId="77777777" w:rsidR="003574A6" w:rsidRPr="003574A6" w:rsidRDefault="003574A6" w:rsidP="003574A6">
            <w:pPr>
              <w:rPr>
                <w:rFonts w:ascii="Arial" w:hAnsi="Arial" w:cs="Arial"/>
              </w:rPr>
            </w:pPr>
          </w:p>
          <w:p w14:paraId="1E40E0D7" w14:textId="77777777" w:rsidR="00792F91" w:rsidRPr="003574A6" w:rsidRDefault="00792F91" w:rsidP="00792F91">
            <w:pPr>
              <w:rPr>
                <w:rFonts w:ascii="Arial" w:hAnsi="Arial" w:cs="Arial"/>
                <w:b/>
              </w:rPr>
            </w:pPr>
            <w:r w:rsidRPr="003574A6">
              <w:rPr>
                <w:rFonts w:ascii="Arial" w:hAnsi="Arial" w:cs="Arial"/>
                <w:b/>
              </w:rPr>
              <w:t>Health</w:t>
            </w:r>
          </w:p>
          <w:p w14:paraId="39FE6D13" w14:textId="77777777" w:rsidR="00792F91" w:rsidRPr="003574A6" w:rsidRDefault="00792F91" w:rsidP="00792F91">
            <w:pPr>
              <w:rPr>
                <w:rFonts w:ascii="Arial" w:hAnsi="Arial" w:cs="Arial"/>
              </w:rPr>
            </w:pPr>
            <w:r w:rsidRPr="003574A6">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70AB4AFD" w14:textId="77777777" w:rsidR="00792F91" w:rsidRPr="003574A6" w:rsidRDefault="00792F91" w:rsidP="00792F91">
            <w:pPr>
              <w:rPr>
                <w:rFonts w:ascii="Arial" w:hAnsi="Arial" w:cs="Arial"/>
              </w:rPr>
            </w:pPr>
          </w:p>
          <w:p w14:paraId="7668CAFC" w14:textId="77777777" w:rsidR="00792F91" w:rsidRPr="003574A6" w:rsidRDefault="00792F91" w:rsidP="00792F91">
            <w:pPr>
              <w:ind w:right="-766"/>
              <w:rPr>
                <w:rFonts w:ascii="Arial" w:hAnsi="Arial" w:cs="Arial"/>
                <w:iCs/>
              </w:rPr>
            </w:pPr>
            <w:r w:rsidRPr="003574A6">
              <w:rPr>
                <w:rFonts w:ascii="Arial" w:hAnsi="Arial" w:cs="Arial"/>
                <w:b/>
                <w:bCs/>
              </w:rPr>
              <w:t>Character</w:t>
            </w:r>
          </w:p>
          <w:p w14:paraId="2D402826" w14:textId="77777777" w:rsidR="00792F91" w:rsidRPr="003574A6" w:rsidRDefault="00792F91" w:rsidP="00792F91">
            <w:pPr>
              <w:ind w:right="-766"/>
              <w:rPr>
                <w:rFonts w:ascii="Arial" w:hAnsi="Arial" w:cs="Arial"/>
              </w:rPr>
            </w:pPr>
            <w:r w:rsidRPr="003574A6">
              <w:rPr>
                <w:rFonts w:ascii="Arial" w:hAnsi="Arial" w:cs="Arial"/>
              </w:rPr>
              <w:t>Each candidate for and any person holding the office must be of good character.</w:t>
            </w:r>
          </w:p>
          <w:p w14:paraId="1151045D" w14:textId="77777777" w:rsidR="00792F91" w:rsidRPr="003574A6" w:rsidRDefault="00792F91" w:rsidP="00792F91">
            <w:pPr>
              <w:rPr>
                <w:rFonts w:ascii="Arial" w:hAnsi="Arial" w:cs="Arial"/>
                <w:b/>
                <w:bCs/>
                <w:iCs/>
                <w:shd w:val="clear" w:color="auto" w:fill="FFFFFF"/>
              </w:rPr>
            </w:pPr>
          </w:p>
        </w:tc>
      </w:tr>
      <w:tr w:rsidR="00792F91" w:rsidRPr="00E766A5" w14:paraId="7F366102" w14:textId="77777777" w:rsidTr="00F6254C">
        <w:tc>
          <w:tcPr>
            <w:tcW w:w="2364" w:type="dxa"/>
            <w:tcBorders>
              <w:top w:val="single" w:sz="4" w:space="0" w:color="auto"/>
              <w:left w:val="single" w:sz="4" w:space="0" w:color="auto"/>
              <w:bottom w:val="single" w:sz="4" w:space="0" w:color="auto"/>
              <w:right w:val="single" w:sz="4" w:space="0" w:color="auto"/>
            </w:tcBorders>
          </w:tcPr>
          <w:p w14:paraId="4AFC68BB" w14:textId="77777777" w:rsidR="00792F91" w:rsidRPr="00F6254C" w:rsidRDefault="00792F91" w:rsidP="00792F91">
            <w:pPr>
              <w:rPr>
                <w:rFonts w:ascii="Arial" w:hAnsi="Arial" w:cs="Arial"/>
                <w:b/>
                <w:bCs/>
              </w:rPr>
            </w:pPr>
            <w:r w:rsidRPr="00F6254C">
              <w:rPr>
                <w:rFonts w:ascii="Arial" w:hAnsi="Arial" w:cs="Arial"/>
                <w:b/>
                <w:bCs/>
              </w:rPr>
              <w:lastRenderedPageBreak/>
              <w:t>Post Specific Requirements</w:t>
            </w:r>
          </w:p>
          <w:p w14:paraId="504A9C88" w14:textId="77777777" w:rsidR="00792F91" w:rsidRPr="00F6254C" w:rsidRDefault="00792F91" w:rsidP="00792F91">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1E3F5897" w14:textId="1E6ABDF8" w:rsidR="00EA495D" w:rsidRPr="008B2648" w:rsidRDefault="008B2648" w:rsidP="008B2648">
            <w:pPr>
              <w:pStyle w:val="ListParagraph"/>
              <w:numPr>
                <w:ilvl w:val="0"/>
                <w:numId w:val="43"/>
              </w:numPr>
              <w:rPr>
                <w:rFonts w:ascii="Arial" w:hAnsi="Arial" w:cs="Arial"/>
                <w:bCs/>
                <w:iCs/>
                <w:color w:val="FF0000"/>
              </w:rPr>
            </w:pPr>
            <w:r w:rsidRPr="008B2648">
              <w:rPr>
                <w:rFonts w:ascii="Arial" w:hAnsi="Arial" w:cs="Arial"/>
                <w:bCs/>
                <w:iCs/>
              </w:rPr>
              <w:t xml:space="preserve">Demonstrate depth and breadth of post registration nursing experience in Coronary/ Cardiac Care as relevant to the role. </w:t>
            </w:r>
          </w:p>
        </w:tc>
      </w:tr>
      <w:tr w:rsidR="00792F91" w:rsidRPr="00E766A5" w14:paraId="59EF65EA" w14:textId="77777777" w:rsidTr="00F6254C">
        <w:tc>
          <w:tcPr>
            <w:tcW w:w="2364" w:type="dxa"/>
          </w:tcPr>
          <w:p w14:paraId="643486DB" w14:textId="77777777" w:rsidR="00792F91" w:rsidRPr="00F6254C" w:rsidRDefault="00792F91" w:rsidP="00792F91">
            <w:pPr>
              <w:rPr>
                <w:rFonts w:ascii="Arial" w:hAnsi="Arial" w:cs="Arial"/>
                <w:b/>
                <w:bCs/>
              </w:rPr>
            </w:pPr>
            <w:r w:rsidRPr="00F6254C">
              <w:rPr>
                <w:rFonts w:ascii="Arial" w:hAnsi="Arial" w:cs="Arial"/>
                <w:b/>
                <w:bCs/>
              </w:rPr>
              <w:t>Other requirements specific to the post</w:t>
            </w:r>
          </w:p>
        </w:tc>
        <w:tc>
          <w:tcPr>
            <w:tcW w:w="8256" w:type="dxa"/>
          </w:tcPr>
          <w:p w14:paraId="04CF8A63"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A flexible approach to working hours is required with requirement to support on-call service.</w:t>
            </w:r>
          </w:p>
          <w:p w14:paraId="0E4DCE48" w14:textId="77C17211" w:rsidR="00792F91" w:rsidRPr="008B2648" w:rsidRDefault="008B2648" w:rsidP="008B2648">
            <w:pPr>
              <w:pStyle w:val="ListParagraph"/>
              <w:numPr>
                <w:ilvl w:val="0"/>
                <w:numId w:val="43"/>
              </w:numPr>
              <w:rPr>
                <w:rFonts w:ascii="Calibri" w:hAnsi="Calibri" w:cs="Arial"/>
                <w:sz w:val="22"/>
                <w:szCs w:val="22"/>
              </w:rPr>
            </w:pPr>
            <w:r w:rsidRPr="008B2648">
              <w:rPr>
                <w:rFonts w:ascii="Arial" w:hAnsi="Arial" w:cs="Arial"/>
                <w:bCs/>
                <w:iCs/>
              </w:rPr>
              <w:t>Other requirements specific to the post will be included at expression of interest stage, if applicable.</w:t>
            </w:r>
          </w:p>
        </w:tc>
      </w:tr>
      <w:tr w:rsidR="008B2648" w:rsidRPr="00E766A5" w14:paraId="466ACF54" w14:textId="77777777" w:rsidTr="00F6254C">
        <w:tc>
          <w:tcPr>
            <w:tcW w:w="2364" w:type="dxa"/>
          </w:tcPr>
          <w:p w14:paraId="50259FF8" w14:textId="77777777" w:rsidR="008B2648" w:rsidRPr="00F6254C" w:rsidRDefault="008B2648" w:rsidP="008B2648">
            <w:pPr>
              <w:rPr>
                <w:rFonts w:ascii="Arial" w:hAnsi="Arial" w:cs="Arial"/>
                <w:b/>
                <w:bCs/>
              </w:rPr>
            </w:pPr>
            <w:r w:rsidRPr="00F6254C">
              <w:rPr>
                <w:rFonts w:ascii="Arial" w:hAnsi="Arial" w:cs="Arial"/>
                <w:b/>
                <w:bCs/>
              </w:rPr>
              <w:t>Skills, competencies and/or knowledge</w:t>
            </w:r>
          </w:p>
          <w:p w14:paraId="4E76BE64" w14:textId="77777777" w:rsidR="008B2648" w:rsidRPr="00F6254C" w:rsidRDefault="008B2648" w:rsidP="008B2648">
            <w:pPr>
              <w:rPr>
                <w:rFonts w:ascii="Arial" w:hAnsi="Arial" w:cs="Arial"/>
                <w:b/>
                <w:bCs/>
              </w:rPr>
            </w:pPr>
          </w:p>
          <w:p w14:paraId="3C72DF3D" w14:textId="77777777" w:rsidR="008B2648" w:rsidRPr="00F6254C" w:rsidRDefault="008B2648" w:rsidP="008B2648">
            <w:pPr>
              <w:rPr>
                <w:rFonts w:ascii="Arial" w:hAnsi="Arial" w:cs="Arial"/>
                <w:b/>
                <w:bCs/>
              </w:rPr>
            </w:pPr>
          </w:p>
        </w:tc>
        <w:tc>
          <w:tcPr>
            <w:tcW w:w="8256" w:type="dxa"/>
          </w:tcPr>
          <w:p w14:paraId="7A63545D" w14:textId="4FA85ABC" w:rsidR="008B2648" w:rsidRPr="008B2648" w:rsidRDefault="008B2648" w:rsidP="008B2648">
            <w:pPr>
              <w:rPr>
                <w:rFonts w:ascii="Arial" w:hAnsi="Arial" w:cs="Arial"/>
                <w:b/>
                <w:iCs/>
              </w:rPr>
            </w:pPr>
            <w:r w:rsidRPr="008B2648">
              <w:rPr>
                <w:rFonts w:ascii="Arial" w:hAnsi="Arial" w:cs="Arial"/>
                <w:b/>
                <w:iCs/>
              </w:rPr>
              <w:t>Candidates must:</w:t>
            </w:r>
          </w:p>
          <w:p w14:paraId="20472834"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 xml:space="preserve">Demonstrate the ability to lead on clinical practice and service quality. </w:t>
            </w:r>
          </w:p>
          <w:p w14:paraId="64DE12BA"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promotion of evidence-based decision making.</w:t>
            </w:r>
          </w:p>
          <w:p w14:paraId="3681607B"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practitioner competence and professionalism.</w:t>
            </w:r>
          </w:p>
          <w:p w14:paraId="1C5F32A4"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the ability to plan and organise effectively.</w:t>
            </w:r>
          </w:p>
          <w:p w14:paraId="0B267CE5"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the ability to build, lead and manage a team.</w:t>
            </w:r>
          </w:p>
          <w:p w14:paraId="5E922353"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strong interpersonal skills including the ability to build and maintain relationships.</w:t>
            </w:r>
          </w:p>
          <w:p w14:paraId="27620198"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strong communication and influencing skills.</w:t>
            </w:r>
          </w:p>
          <w:p w14:paraId="75E3E0E8"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initiative and innovation in the delivery of service.</w:t>
            </w:r>
          </w:p>
          <w:p w14:paraId="4238296E"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resilience and composure.</w:t>
            </w:r>
          </w:p>
          <w:p w14:paraId="7F9A3241"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 xml:space="preserve">Demonstrate openness to change. </w:t>
            </w:r>
          </w:p>
          <w:p w14:paraId="5986EAE3"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integrity and ethical stance.</w:t>
            </w:r>
          </w:p>
          <w:p w14:paraId="27EDE94C"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a commitment to continuing professional development.</w:t>
            </w:r>
          </w:p>
          <w:p w14:paraId="6D1BD27C"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the ability to relate nursing research to nursing practice.</w:t>
            </w:r>
          </w:p>
          <w:p w14:paraId="5F66E2FE"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knowledge of quality assurance practices and their application to nursing procedures.</w:t>
            </w:r>
          </w:p>
          <w:p w14:paraId="091F2589"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an awareness of HR policies and procedures including disciplinary procedures, managing attendance etc.</w:t>
            </w:r>
          </w:p>
          <w:p w14:paraId="0AEFA488"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 xml:space="preserve">Demonstrate an awareness of relevant legislation and policy </w:t>
            </w:r>
            <w:proofErr w:type="gramStart"/>
            <w:r w:rsidRPr="008B2648">
              <w:rPr>
                <w:rFonts w:ascii="Arial" w:hAnsi="Arial" w:cs="Arial"/>
                <w:bCs/>
                <w:iCs/>
              </w:rPr>
              <w:t>e.g.</w:t>
            </w:r>
            <w:proofErr w:type="gramEnd"/>
            <w:r w:rsidRPr="008B2648">
              <w:rPr>
                <w:rFonts w:ascii="Arial" w:hAnsi="Arial" w:cs="Arial"/>
                <w:bCs/>
                <w:iCs/>
              </w:rPr>
              <w:t xml:space="preserve"> legislation relevant to the service area, health and safety, infection control etc.</w:t>
            </w:r>
          </w:p>
          <w:p w14:paraId="2687ABE2"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an awareness of current and emerging nursing strategies and policies in relation to the clinical / designated area.</w:t>
            </w:r>
          </w:p>
          <w:p w14:paraId="3DD9B29A" w14:textId="77777777"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an awareness of the Health Service Transformation Programme.</w:t>
            </w:r>
          </w:p>
          <w:p w14:paraId="49E08C15" w14:textId="2D3185C2" w:rsidR="008B2648" w:rsidRPr="008B2648" w:rsidRDefault="008B2648" w:rsidP="008B2648">
            <w:pPr>
              <w:pStyle w:val="ListParagraph"/>
              <w:numPr>
                <w:ilvl w:val="0"/>
                <w:numId w:val="43"/>
              </w:numPr>
              <w:rPr>
                <w:rFonts w:ascii="Arial" w:hAnsi="Arial" w:cs="Arial"/>
                <w:bCs/>
                <w:iCs/>
              </w:rPr>
            </w:pPr>
            <w:r w:rsidRPr="008B2648">
              <w:rPr>
                <w:rFonts w:ascii="Arial" w:hAnsi="Arial" w:cs="Arial"/>
                <w:bCs/>
                <w:iCs/>
              </w:rPr>
              <w:t>Demonstrate a willingness to develop IT skills relevant to the role.</w:t>
            </w:r>
          </w:p>
        </w:tc>
      </w:tr>
      <w:tr w:rsidR="00792F91" w:rsidRPr="00E766A5" w14:paraId="5E008459" w14:textId="77777777" w:rsidTr="00F6254C">
        <w:tc>
          <w:tcPr>
            <w:tcW w:w="2364" w:type="dxa"/>
          </w:tcPr>
          <w:p w14:paraId="0AA0B138" w14:textId="77777777" w:rsidR="00792F91" w:rsidRPr="00F6254C" w:rsidRDefault="00792F91" w:rsidP="00792F91">
            <w:pPr>
              <w:rPr>
                <w:rFonts w:ascii="Arial" w:hAnsi="Arial" w:cs="Arial"/>
                <w:b/>
                <w:bCs/>
              </w:rPr>
            </w:pPr>
            <w:r w:rsidRPr="00F6254C">
              <w:rPr>
                <w:rFonts w:ascii="Arial" w:hAnsi="Arial" w:cs="Arial"/>
                <w:b/>
                <w:bCs/>
              </w:rPr>
              <w:t>Campaign Specific Selection Process</w:t>
            </w:r>
          </w:p>
          <w:p w14:paraId="51BB73CE" w14:textId="77777777" w:rsidR="00792F91" w:rsidRPr="00F6254C" w:rsidRDefault="00792F91" w:rsidP="00792F91">
            <w:pPr>
              <w:rPr>
                <w:rFonts w:ascii="Arial" w:hAnsi="Arial" w:cs="Arial"/>
                <w:b/>
                <w:bCs/>
              </w:rPr>
            </w:pPr>
          </w:p>
          <w:p w14:paraId="1F568419" w14:textId="77777777" w:rsidR="00792F91" w:rsidRPr="00F6254C" w:rsidRDefault="00792F91" w:rsidP="00792F91">
            <w:pPr>
              <w:rPr>
                <w:rFonts w:ascii="Arial" w:hAnsi="Arial" w:cs="Arial"/>
                <w:b/>
                <w:bCs/>
              </w:rPr>
            </w:pPr>
            <w:r w:rsidRPr="00F6254C">
              <w:rPr>
                <w:rFonts w:ascii="Arial" w:hAnsi="Arial" w:cs="Arial"/>
                <w:b/>
                <w:bCs/>
              </w:rPr>
              <w:t>Ranking/Shortlisting / Interview</w:t>
            </w:r>
          </w:p>
        </w:tc>
        <w:tc>
          <w:tcPr>
            <w:tcW w:w="8256" w:type="dxa"/>
          </w:tcPr>
          <w:p w14:paraId="551679E3" w14:textId="77777777" w:rsidR="00792F91" w:rsidRPr="00F6254C" w:rsidRDefault="00792F91" w:rsidP="00792F9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w:t>
            </w:r>
            <w:proofErr w:type="gramStart"/>
            <w:r w:rsidRPr="00F6254C">
              <w:rPr>
                <w:rFonts w:ascii="Arial" w:hAnsi="Arial" w:cs="Arial"/>
              </w:rPr>
              <w:t>Therefore</w:t>
            </w:r>
            <w:proofErr w:type="gramEnd"/>
            <w:r w:rsidRPr="00F6254C">
              <w:rPr>
                <w:rFonts w:ascii="Arial" w:hAnsi="Arial" w:cs="Arial"/>
              </w:rPr>
              <w:t xml:space="preserve"> it is very important that you think about your experience in light of those requirements.  </w:t>
            </w:r>
          </w:p>
          <w:p w14:paraId="5A4EEC41" w14:textId="77777777" w:rsidR="00792F91" w:rsidRPr="00F6254C" w:rsidRDefault="00792F91" w:rsidP="00792F91">
            <w:pPr>
              <w:rPr>
                <w:rFonts w:ascii="Arial" w:hAnsi="Arial" w:cs="Arial"/>
              </w:rPr>
            </w:pPr>
          </w:p>
          <w:p w14:paraId="20CA5DF2" w14:textId="375FEFD6" w:rsidR="00792F91" w:rsidRPr="003F026C" w:rsidRDefault="00792F91" w:rsidP="00792F91">
            <w:pPr>
              <w:rPr>
                <w:rFonts w:ascii="Arial" w:hAnsi="Arial" w:cs="Arial"/>
              </w:rPr>
            </w:pPr>
            <w:r w:rsidRPr="003F026C">
              <w:rPr>
                <w:rFonts w:ascii="Arial" w:hAnsi="Arial" w:cs="Arial"/>
              </w:rPr>
              <w:t xml:space="preserve">Failure to include information regarding these requirements may result in you not </w:t>
            </w:r>
            <w:r w:rsidR="000B3BA1">
              <w:rPr>
                <w:rFonts w:ascii="Arial" w:hAnsi="Arial" w:cs="Arial"/>
              </w:rPr>
              <w:t>progressing</w:t>
            </w:r>
            <w:r w:rsidRPr="003F026C">
              <w:rPr>
                <w:rFonts w:ascii="Arial" w:hAnsi="Arial" w:cs="Arial"/>
              </w:rPr>
              <w:t xml:space="preserve"> to the next stage of the selection process.  </w:t>
            </w:r>
          </w:p>
          <w:p w14:paraId="0E82C8B6" w14:textId="77777777" w:rsidR="00792F91" w:rsidRPr="00F6254C" w:rsidRDefault="00792F91" w:rsidP="00792F91">
            <w:pPr>
              <w:rPr>
                <w:rFonts w:ascii="Arial" w:hAnsi="Arial" w:cs="Arial"/>
                <w:iCs/>
              </w:rPr>
            </w:pPr>
          </w:p>
          <w:p w14:paraId="4A5A9FA5" w14:textId="6602F543" w:rsidR="00792F91" w:rsidRDefault="00792F91" w:rsidP="00792F91">
            <w:pPr>
              <w:rPr>
                <w:rFonts w:ascii="Arial" w:hAnsi="Arial" w:cs="Arial"/>
                <w:iCs/>
              </w:rPr>
            </w:pPr>
            <w:r w:rsidRPr="00F6254C">
              <w:rPr>
                <w:rFonts w:ascii="Arial" w:hAnsi="Arial" w:cs="Arial"/>
                <w:iCs/>
              </w:rPr>
              <w:t>Those successful at the ranking stage of this process</w:t>
            </w:r>
            <w:r w:rsidR="00413395">
              <w:rPr>
                <w:rFonts w:ascii="Arial" w:hAnsi="Arial" w:cs="Arial"/>
                <w:iCs/>
              </w:rPr>
              <w:t xml:space="preserve">, </w:t>
            </w:r>
            <w:r w:rsidRPr="00F6254C">
              <w:rPr>
                <w:rFonts w:ascii="Arial" w:hAnsi="Arial" w:cs="Arial"/>
                <w:iCs/>
              </w:rPr>
              <w:t>where applied</w:t>
            </w:r>
            <w:r w:rsidR="00413395">
              <w:rPr>
                <w:rFonts w:ascii="Arial" w:hAnsi="Arial" w:cs="Arial"/>
                <w:iCs/>
              </w:rPr>
              <w:t>,</w:t>
            </w:r>
            <w:r w:rsidRPr="00F6254C">
              <w:rPr>
                <w:rFonts w:ascii="Arial" w:hAnsi="Arial" w:cs="Arial"/>
                <w:iCs/>
              </w:rPr>
              <w:t xml:space="preserve"> will be placed on an order of merit and will be called to interview in ‘bands’ depending on the service needs of the organisation.</w:t>
            </w:r>
          </w:p>
          <w:p w14:paraId="12B8FE4D" w14:textId="2C108154" w:rsidR="00792F91" w:rsidRPr="002E1335" w:rsidRDefault="00792F91" w:rsidP="00A54067">
            <w:pPr>
              <w:rPr>
                <w:rFonts w:ascii="Arial" w:hAnsi="Arial" w:cs="Arial"/>
                <w:iCs/>
                <w:highlight w:val="yellow"/>
              </w:rPr>
            </w:pPr>
          </w:p>
        </w:tc>
      </w:tr>
      <w:tr w:rsidR="009F3F3A" w:rsidRPr="00FC4A19" w14:paraId="0AD66BBB" w14:textId="77777777" w:rsidTr="009F3F3A">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2" w:type="dxa"/>
            <w:right w:w="72" w:type="dxa"/>
          </w:tblCellMar>
        </w:tblPrEx>
        <w:tc>
          <w:tcPr>
            <w:tcW w:w="2364" w:type="dxa"/>
          </w:tcPr>
          <w:p w14:paraId="143B93D8" w14:textId="77777777" w:rsidR="009F3F3A" w:rsidRPr="009F3F3A" w:rsidRDefault="009F3F3A" w:rsidP="00EA495D">
            <w:pPr>
              <w:rPr>
                <w:rFonts w:ascii="Arial" w:hAnsi="Arial" w:cs="Arial"/>
                <w:b/>
                <w:bCs/>
              </w:rPr>
            </w:pPr>
            <w:r w:rsidRPr="00AC0D37">
              <w:rPr>
                <w:rFonts w:ascii="Arial" w:hAnsi="Arial" w:cs="Arial"/>
                <w:b/>
                <w:bCs/>
              </w:rPr>
              <w:lastRenderedPageBreak/>
              <w:t>Diversity, Equality and Inclusion</w:t>
            </w:r>
            <w:r w:rsidRPr="009F3F3A">
              <w:rPr>
                <w:rFonts w:ascii="Arial" w:hAnsi="Arial" w:cs="Arial"/>
                <w:b/>
                <w:bCs/>
              </w:rPr>
              <w:t xml:space="preserve"> </w:t>
            </w:r>
          </w:p>
          <w:p w14:paraId="4CA380A9" w14:textId="77777777" w:rsidR="009F3F3A" w:rsidRPr="009F3F3A" w:rsidRDefault="009F3F3A" w:rsidP="00EA495D">
            <w:pPr>
              <w:jc w:val="right"/>
              <w:rPr>
                <w:rFonts w:ascii="Arial" w:hAnsi="Arial" w:cs="Arial"/>
                <w:b/>
                <w:bCs/>
              </w:rPr>
            </w:pPr>
          </w:p>
        </w:tc>
        <w:tc>
          <w:tcPr>
            <w:tcW w:w="8256" w:type="dxa"/>
          </w:tcPr>
          <w:p w14:paraId="378BC044" w14:textId="77777777" w:rsidR="009F3F3A" w:rsidRPr="009F3F3A" w:rsidRDefault="009F3F3A" w:rsidP="00EA495D">
            <w:pPr>
              <w:rPr>
                <w:rFonts w:ascii="Arial" w:hAnsi="Arial" w:cs="Arial"/>
                <w:iCs/>
              </w:rPr>
            </w:pPr>
            <w:r w:rsidRPr="009F3F3A">
              <w:rPr>
                <w:rFonts w:ascii="Arial" w:hAnsi="Arial" w:cs="Arial"/>
                <w:iCs/>
              </w:rPr>
              <w:t>The HSE is an equal opportunities employer.</w:t>
            </w:r>
          </w:p>
          <w:p w14:paraId="075BC7A0" w14:textId="77777777" w:rsidR="009F3F3A" w:rsidRPr="009F3F3A" w:rsidRDefault="009F3F3A" w:rsidP="00EA495D">
            <w:pPr>
              <w:rPr>
                <w:rFonts w:ascii="Arial" w:hAnsi="Arial" w:cs="Arial"/>
                <w:color w:val="000000"/>
                <w:shd w:val="clear" w:color="auto" w:fill="FFFFFF"/>
              </w:rPr>
            </w:pPr>
          </w:p>
          <w:p w14:paraId="6705ED36" w14:textId="77777777"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96A1146" w14:textId="77777777" w:rsidR="009F3F3A" w:rsidRPr="009F3F3A" w:rsidRDefault="009F3F3A" w:rsidP="00EA495D">
            <w:pPr>
              <w:rPr>
                <w:rFonts w:ascii="Arial" w:hAnsi="Arial" w:cs="Arial"/>
                <w:color w:val="000000"/>
                <w:shd w:val="clear" w:color="auto" w:fill="FFFFFF"/>
              </w:rPr>
            </w:pPr>
          </w:p>
          <w:p w14:paraId="25259069" w14:textId="77777777"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2D21C7CA" w14:textId="77777777" w:rsidR="009F3F3A" w:rsidRPr="009F3F3A" w:rsidRDefault="009F3F3A" w:rsidP="00EA495D">
            <w:pPr>
              <w:rPr>
                <w:rFonts w:ascii="Arial" w:hAnsi="Arial" w:cs="Arial"/>
                <w:color w:val="000000"/>
                <w:shd w:val="clear" w:color="auto" w:fill="FFFFFF"/>
              </w:rPr>
            </w:pPr>
          </w:p>
          <w:p w14:paraId="03FA5A57" w14:textId="1A88009B"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The HSE welcomes people with diverse backgrounds and offers a range of supports and resources to staff, such as those who require a reasonable accommodation at work because of a disability or long</w:t>
            </w:r>
            <w:r w:rsidR="00413395" w:rsidRPr="009F3F3A">
              <w:rPr>
                <w:rFonts w:ascii="Arial" w:hAnsi="Arial" w:cs="Arial"/>
                <w:color w:val="000000"/>
                <w:shd w:val="clear" w:color="auto" w:fill="FFFFFF"/>
              </w:rPr>
              <w:t>-</w:t>
            </w:r>
            <w:r w:rsidRPr="009F3F3A">
              <w:rPr>
                <w:rFonts w:ascii="Arial" w:hAnsi="Arial" w:cs="Arial"/>
                <w:color w:val="000000"/>
                <w:shd w:val="clear" w:color="auto" w:fill="FFFFFF"/>
              </w:rPr>
              <w:t xml:space="preserve">term health condition. </w:t>
            </w:r>
          </w:p>
          <w:p w14:paraId="366879CC" w14:textId="77777777" w:rsidR="009F3F3A" w:rsidRPr="009F3F3A" w:rsidRDefault="009F3F3A" w:rsidP="00EA495D">
            <w:pPr>
              <w:rPr>
                <w:rFonts w:ascii="Arial" w:hAnsi="Arial" w:cs="Arial"/>
                <w:color w:val="000000"/>
                <w:shd w:val="clear" w:color="auto" w:fill="FFFFFF"/>
              </w:rPr>
            </w:pPr>
          </w:p>
          <w:p w14:paraId="24F19261" w14:textId="22DD2FA0" w:rsidR="009F3F3A" w:rsidRDefault="000B3BA1" w:rsidP="000B3BA1">
            <w:pPr>
              <w:rPr>
                <w:rFonts w:ascii="Arial" w:hAnsi="Arial" w:cs="Arial"/>
              </w:rPr>
            </w:pPr>
            <w:r>
              <w:rPr>
                <w:rFonts w:ascii="Arial" w:hAnsi="Arial" w:cs="Arial"/>
              </w:rPr>
              <w:t xml:space="preserve">Read more about the HSE’s </w:t>
            </w:r>
            <w:r w:rsidR="009F3F3A" w:rsidRPr="009F3F3A">
              <w:rPr>
                <w:rFonts w:ascii="Arial" w:hAnsi="Arial" w:cs="Arial"/>
              </w:rPr>
              <w:t xml:space="preserve">commitment to </w:t>
            </w:r>
            <w:hyperlink r:id="rId11" w:history="1">
              <w:r w:rsidR="009F3F3A" w:rsidRPr="000B3BA1">
                <w:rPr>
                  <w:rStyle w:val="Hyperlink"/>
                  <w:rFonts w:ascii="Arial" w:hAnsi="Arial" w:cs="Arial"/>
                </w:rPr>
                <w:t>Diversity, Equality and Inclusion</w:t>
              </w:r>
            </w:hyperlink>
            <w:r w:rsidR="009F3F3A" w:rsidRPr="009F3F3A">
              <w:rPr>
                <w:rFonts w:ascii="Arial" w:hAnsi="Arial" w:cs="Arial"/>
              </w:rPr>
              <w:t xml:space="preserve"> </w:t>
            </w:r>
          </w:p>
          <w:p w14:paraId="611557CE" w14:textId="280D653D" w:rsidR="000B3BA1" w:rsidRPr="009F3F3A" w:rsidRDefault="000B3BA1" w:rsidP="000B3BA1">
            <w:pPr>
              <w:rPr>
                <w:rFonts w:ascii="Arial" w:hAnsi="Arial" w:cs="Arial"/>
              </w:rPr>
            </w:pPr>
          </w:p>
        </w:tc>
      </w:tr>
      <w:tr w:rsidR="00792F91" w:rsidRPr="00E766A5" w14:paraId="34206BA6" w14:textId="77777777" w:rsidTr="00F6254C">
        <w:tc>
          <w:tcPr>
            <w:tcW w:w="2364" w:type="dxa"/>
          </w:tcPr>
          <w:p w14:paraId="54E222E5" w14:textId="77777777" w:rsidR="00792F91" w:rsidRPr="00F6254C" w:rsidRDefault="00792F91" w:rsidP="00792F91">
            <w:pPr>
              <w:rPr>
                <w:rFonts w:ascii="Arial" w:hAnsi="Arial" w:cs="Arial"/>
                <w:b/>
                <w:bCs/>
              </w:rPr>
            </w:pPr>
            <w:r w:rsidRPr="00F6254C">
              <w:rPr>
                <w:rFonts w:ascii="Arial" w:hAnsi="Arial" w:cs="Arial"/>
                <w:b/>
                <w:bCs/>
              </w:rPr>
              <w:t>Code of Practice</w:t>
            </w:r>
          </w:p>
        </w:tc>
        <w:tc>
          <w:tcPr>
            <w:tcW w:w="8256" w:type="dxa"/>
          </w:tcPr>
          <w:p w14:paraId="02619FDC" w14:textId="77777777" w:rsidR="00792F91" w:rsidRPr="00F1442F" w:rsidRDefault="00792F91" w:rsidP="00792F91">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763E6747" w14:textId="77777777" w:rsidR="00792F91" w:rsidRPr="00F1442F" w:rsidRDefault="00792F91" w:rsidP="00792F91">
            <w:pPr>
              <w:rPr>
                <w:rFonts w:ascii="Arial" w:hAnsi="Arial" w:cs="Arial"/>
              </w:rPr>
            </w:pPr>
          </w:p>
          <w:p w14:paraId="530CFD04" w14:textId="5EE30451" w:rsidR="00792F91" w:rsidRPr="00F1442F" w:rsidRDefault="00792F91" w:rsidP="00792F91">
            <w:pPr>
              <w:shd w:val="clear" w:color="auto" w:fill="FFFFFF"/>
              <w:spacing w:line="276" w:lineRule="auto"/>
              <w:rPr>
                <w:rFonts w:ascii="Arial" w:hAnsi="Arial" w:cs="Arial"/>
                <w:color w:val="333333"/>
                <w:lang w:val="en-IE" w:eastAsia="en-IE"/>
              </w:rPr>
            </w:pPr>
            <w:r w:rsidRPr="00F1442F">
              <w:rPr>
                <w:rFonts w:ascii="Arial" w:hAnsi="Arial" w:cs="Arial"/>
              </w:rPr>
              <w:t xml:space="preserve">The CPSA is responsible for </w:t>
            </w:r>
            <w:r w:rsidRPr="00F1442F">
              <w:rPr>
                <w:rFonts w:ascii="Arial" w:hAnsi="Arial" w:cs="Arial"/>
                <w:color w:val="333333"/>
                <w:lang w:eastAsia="en-IE"/>
              </w:rPr>
              <w:t xml:space="preserve">establishing the principles </w:t>
            </w:r>
            <w:r w:rsidR="00413395">
              <w:rPr>
                <w:rFonts w:ascii="Arial" w:hAnsi="Arial" w:cs="Arial"/>
                <w:color w:val="333333"/>
                <w:lang w:eastAsia="en-IE"/>
              </w:rPr>
              <w:t>to</w:t>
            </w:r>
            <w:r w:rsidRPr="00F1442F">
              <w:rPr>
                <w:rFonts w:ascii="Arial" w:hAnsi="Arial" w:cs="Arial"/>
                <w:color w:val="333333"/>
                <w:lang w:eastAsia="en-IE"/>
              </w:rPr>
              <w:t xml:space="preserve"> be followed when making an appointment. These are set out in the CPSA Code of Practice. The Code outlines the standards </w:t>
            </w:r>
            <w:r w:rsidR="00413395">
              <w:rPr>
                <w:rFonts w:ascii="Arial" w:hAnsi="Arial" w:cs="Arial"/>
                <w:color w:val="333333"/>
                <w:lang w:eastAsia="en-IE"/>
              </w:rPr>
              <w:t>to</w:t>
            </w:r>
            <w:r w:rsidRPr="00F1442F">
              <w:rPr>
                <w:rFonts w:ascii="Arial" w:hAnsi="Arial" w:cs="Arial"/>
                <w:color w:val="333333"/>
                <w:lang w:eastAsia="en-IE"/>
              </w:rPr>
              <w:t xml:space="preserve"> be adhered to at each stage of the selection process and sets out the review and appeal mechanisms open to candidates should they be unhappy with a selection process.</w:t>
            </w:r>
          </w:p>
          <w:p w14:paraId="3453545A" w14:textId="77777777" w:rsidR="00792F91" w:rsidRPr="00F1442F" w:rsidRDefault="00792F91" w:rsidP="00792F91">
            <w:pPr>
              <w:ind w:firstLine="720"/>
              <w:rPr>
                <w:rFonts w:ascii="Arial" w:hAnsi="Arial" w:cs="Arial"/>
              </w:rPr>
            </w:pPr>
          </w:p>
          <w:p w14:paraId="7BD7C8A0" w14:textId="5C891930" w:rsidR="00792F91" w:rsidRPr="00F1442F" w:rsidRDefault="000B3BA1" w:rsidP="00792F91">
            <w:pPr>
              <w:rPr>
                <w:rFonts w:ascii="Arial" w:hAnsi="Arial" w:cs="Arial"/>
                <w:lang w:val="en-IE" w:eastAsia="en-US"/>
              </w:rPr>
            </w:pPr>
            <w:r>
              <w:rPr>
                <w:rFonts w:ascii="Arial" w:hAnsi="Arial" w:cs="Arial"/>
              </w:rPr>
              <w:t xml:space="preserve">Read the </w:t>
            </w:r>
            <w:hyperlink r:id="rId12" w:history="1">
              <w:r w:rsidR="00792F91" w:rsidRPr="000B3BA1">
                <w:rPr>
                  <w:rStyle w:val="Hyperlink"/>
                  <w:rFonts w:ascii="Arial" w:hAnsi="Arial" w:cs="Arial"/>
                </w:rPr>
                <w:t>CPSA Code of Practice</w:t>
              </w:r>
            </w:hyperlink>
            <w:r>
              <w:rPr>
                <w:rFonts w:ascii="Arial" w:hAnsi="Arial" w:cs="Arial"/>
              </w:rPr>
              <w:t xml:space="preserve">. </w:t>
            </w:r>
          </w:p>
          <w:p w14:paraId="20388A5A" w14:textId="77777777" w:rsidR="00792F91" w:rsidRPr="00F1442F" w:rsidRDefault="00792F91" w:rsidP="00792F91">
            <w:pPr>
              <w:rPr>
                <w:rFonts w:ascii="Arial" w:hAnsi="Arial" w:cs="Arial"/>
              </w:rPr>
            </w:pPr>
          </w:p>
        </w:tc>
      </w:tr>
      <w:tr w:rsidR="00792F91" w:rsidRPr="00E766A5" w14:paraId="78E52213" w14:textId="77777777" w:rsidTr="00F6254C">
        <w:tc>
          <w:tcPr>
            <w:tcW w:w="10620" w:type="dxa"/>
            <w:gridSpan w:val="2"/>
          </w:tcPr>
          <w:p w14:paraId="5ACE87AF" w14:textId="732BFDAB" w:rsidR="00792F91" w:rsidRPr="00F6254C" w:rsidRDefault="00792F91" w:rsidP="00792F91">
            <w:pPr>
              <w:rPr>
                <w:rFonts w:ascii="Arial" w:hAnsi="Arial" w:cs="Arial"/>
              </w:rPr>
            </w:pPr>
            <w:r w:rsidRPr="00F6254C">
              <w:rPr>
                <w:rFonts w:ascii="Arial" w:hAnsi="Arial" w:cs="Arial"/>
              </w:rPr>
              <w:t xml:space="preserve">The reform programme outlined for the </w:t>
            </w:r>
            <w:r w:rsidR="000B3BA1">
              <w:rPr>
                <w:rFonts w:ascii="Arial" w:hAnsi="Arial" w:cs="Arial"/>
              </w:rPr>
              <w:t>h</w:t>
            </w:r>
            <w:r w:rsidRPr="00F6254C">
              <w:rPr>
                <w:rFonts w:ascii="Arial" w:hAnsi="Arial" w:cs="Arial"/>
              </w:rPr>
              <w:t xml:space="preserve">ealth </w:t>
            </w:r>
            <w:r w:rsidR="000B3BA1">
              <w:rPr>
                <w:rFonts w:ascii="Arial" w:hAnsi="Arial" w:cs="Arial"/>
              </w:rPr>
              <w:t>s</w:t>
            </w:r>
            <w:r w:rsidRPr="00F6254C">
              <w:rPr>
                <w:rFonts w:ascii="Arial" w:hAnsi="Arial" w:cs="Arial"/>
              </w:rPr>
              <w:t>ervices may impact on this role</w:t>
            </w:r>
            <w:r w:rsidR="000B3BA1">
              <w:rPr>
                <w:rFonts w:ascii="Arial" w:hAnsi="Arial" w:cs="Arial"/>
              </w:rPr>
              <w:t>,</w:t>
            </w:r>
            <w:r w:rsidRPr="00F6254C">
              <w:rPr>
                <w:rFonts w:ascii="Arial" w:hAnsi="Arial" w:cs="Arial"/>
              </w:rPr>
              <w:t xml:space="preserve"> and as structures change the Job Specification may be reviewed.</w:t>
            </w:r>
          </w:p>
          <w:p w14:paraId="4038303F" w14:textId="77777777" w:rsidR="00792F91" w:rsidRPr="00F6254C" w:rsidRDefault="00792F91" w:rsidP="00792F91">
            <w:pPr>
              <w:rPr>
                <w:rFonts w:ascii="Arial" w:hAnsi="Arial" w:cs="Arial"/>
              </w:rPr>
            </w:pPr>
          </w:p>
          <w:p w14:paraId="469FBB66" w14:textId="77777777" w:rsidR="00792F91" w:rsidRPr="00F6254C" w:rsidRDefault="00792F91" w:rsidP="00792F9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71EC318" w14:textId="7E8D0692" w:rsidR="0068735E" w:rsidRDefault="0068735E" w:rsidP="009F3F3A">
      <w:pPr>
        <w:spacing w:after="200" w:line="276" w:lineRule="auto"/>
        <w:jc w:val="center"/>
        <w:rPr>
          <w:rFonts w:ascii="Arial" w:hAnsi="Arial" w:cs="Arial"/>
          <w:b/>
          <w:color w:val="000099"/>
        </w:rPr>
      </w:pPr>
    </w:p>
    <w:p w14:paraId="03420FC5" w14:textId="77777777" w:rsidR="0068735E" w:rsidRDefault="0068735E">
      <w:pPr>
        <w:spacing w:after="200" w:line="276" w:lineRule="auto"/>
        <w:rPr>
          <w:rFonts w:ascii="Arial" w:hAnsi="Arial" w:cs="Arial"/>
          <w:b/>
          <w:color w:val="000099"/>
        </w:rPr>
      </w:pPr>
      <w:r>
        <w:rPr>
          <w:rFonts w:ascii="Arial" w:hAnsi="Arial" w:cs="Arial"/>
          <w:b/>
          <w:color w:val="000099"/>
        </w:rPr>
        <w:br w:type="page"/>
      </w:r>
    </w:p>
    <w:p w14:paraId="6E18C647" w14:textId="2504D6C5" w:rsidR="00543F98" w:rsidRPr="008B2648" w:rsidRDefault="008B2648" w:rsidP="009F3F3A">
      <w:pPr>
        <w:spacing w:after="200" w:line="276" w:lineRule="auto"/>
        <w:jc w:val="center"/>
        <w:rPr>
          <w:rFonts w:ascii="Arial" w:hAnsi="Arial" w:cs="Arial"/>
          <w:b/>
        </w:rPr>
      </w:pPr>
      <w:r w:rsidRPr="008B2648">
        <w:rPr>
          <w:rFonts w:ascii="Arial" w:hAnsi="Arial" w:cs="Arial"/>
          <w:b/>
        </w:rPr>
        <w:lastRenderedPageBreak/>
        <w:t>Clinical Nurse Manager 2 – Coronary Care Unit</w:t>
      </w:r>
    </w:p>
    <w:p w14:paraId="477B8795"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690D2748" w14:textId="77777777" w:rsidR="00543F98" w:rsidRPr="00E766A5" w:rsidRDefault="00543F98" w:rsidP="00543F98">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543F98" w:rsidRPr="00E766A5" w14:paraId="648DD409" w14:textId="77777777" w:rsidTr="00AC0D37">
        <w:tc>
          <w:tcPr>
            <w:tcW w:w="2523" w:type="dxa"/>
          </w:tcPr>
          <w:p w14:paraId="38A8F24A"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8109" w:type="dxa"/>
          </w:tcPr>
          <w:p w14:paraId="4463C165" w14:textId="12121897" w:rsidR="00543F98" w:rsidRPr="001E592B"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8B2648">
              <w:rPr>
                <w:rFonts w:ascii="Arial" w:hAnsi="Arial" w:cs="Arial"/>
                <w:bCs/>
                <w:spacing w:val="-3"/>
              </w:rPr>
              <w:t>temporary</w:t>
            </w:r>
            <w:r w:rsidRPr="008B2648">
              <w:rPr>
                <w:rFonts w:ascii="Arial" w:hAnsi="Arial" w:cs="Arial"/>
                <w:spacing w:val="-3"/>
              </w:rPr>
              <w:t xml:space="preserve"> and </w:t>
            </w:r>
            <w:r w:rsidRPr="008B2648">
              <w:rPr>
                <w:rFonts w:ascii="Arial" w:hAnsi="Arial" w:cs="Arial"/>
                <w:bCs/>
                <w:spacing w:val="-3"/>
              </w:rPr>
              <w:t>whole time.</w:t>
            </w:r>
            <w:r w:rsidRPr="008B2648">
              <w:rPr>
                <w:rFonts w:ascii="Arial" w:hAnsi="Arial" w:cs="Arial"/>
                <w:spacing w:val="-3"/>
              </w:rPr>
              <w:t xml:space="preserve">  </w:t>
            </w:r>
          </w:p>
          <w:p w14:paraId="41FF2897" w14:textId="77777777" w:rsidR="00543F98" w:rsidRPr="001E592B" w:rsidRDefault="00543F98" w:rsidP="005F595E">
            <w:pPr>
              <w:tabs>
                <w:tab w:val="left" w:pos="-720"/>
                <w:tab w:val="left" w:pos="0"/>
                <w:tab w:val="left" w:pos="720"/>
              </w:tabs>
              <w:suppressAutoHyphens/>
              <w:jc w:val="both"/>
              <w:rPr>
                <w:rFonts w:ascii="Arial" w:hAnsi="Arial" w:cs="Arial"/>
                <w:spacing w:val="-3"/>
              </w:rPr>
            </w:pPr>
          </w:p>
          <w:p w14:paraId="74C50E15"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6BA24AE" w14:textId="77777777" w:rsidR="00543F98" w:rsidRDefault="00543F98" w:rsidP="005F595E">
            <w:pPr>
              <w:tabs>
                <w:tab w:val="left" w:pos="-720"/>
                <w:tab w:val="left" w:pos="0"/>
                <w:tab w:val="left" w:pos="720"/>
              </w:tabs>
              <w:suppressAutoHyphens/>
              <w:jc w:val="both"/>
              <w:rPr>
                <w:rFonts w:ascii="Arial" w:hAnsi="Arial" w:cs="Arial"/>
                <w:spacing w:val="-3"/>
              </w:rPr>
            </w:pPr>
          </w:p>
          <w:p w14:paraId="6E1DF429"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E2CB7A4"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3F765092" w14:textId="77777777" w:rsidTr="00AC0D37">
        <w:tc>
          <w:tcPr>
            <w:tcW w:w="2523" w:type="dxa"/>
          </w:tcPr>
          <w:p w14:paraId="0FB817B0"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24717DED" w14:textId="77777777" w:rsidR="00543F98" w:rsidRPr="00E766A5" w:rsidRDefault="00543F98" w:rsidP="005F595E">
            <w:pPr>
              <w:jc w:val="both"/>
              <w:rPr>
                <w:rFonts w:ascii="Arial" w:hAnsi="Arial" w:cs="Arial"/>
                <w:b/>
                <w:bCs/>
              </w:rPr>
            </w:pPr>
          </w:p>
        </w:tc>
        <w:tc>
          <w:tcPr>
            <w:tcW w:w="8109" w:type="dxa"/>
          </w:tcPr>
          <w:p w14:paraId="44AC9C6F" w14:textId="158DFDAB" w:rsidR="00ED5846" w:rsidRPr="00ED5846" w:rsidRDefault="00ED5846" w:rsidP="00ED5846">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attendance for your grade are </w:t>
            </w:r>
            <w:r w:rsidR="008B2648" w:rsidRPr="008B2648">
              <w:rPr>
                <w:rStyle w:val="findhit"/>
                <w:rFonts w:ascii="Arial" w:hAnsi="Arial" w:cs="Arial"/>
                <w:b/>
                <w:bCs/>
                <w:sz w:val="20"/>
                <w:szCs w:val="20"/>
              </w:rPr>
              <w:t>37.5</w:t>
            </w:r>
            <w:r w:rsidRPr="008B2648">
              <w:rPr>
                <w:rStyle w:val="normaltextrun"/>
                <w:rFonts w:ascii="Arial" w:hAnsi="Arial" w:cs="Arial"/>
                <w:sz w:val="16"/>
                <w:szCs w:val="16"/>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per week. Your normal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w:t>
            </w:r>
            <w:r w:rsidR="008B2648" w:rsidRPr="008B2648">
              <w:rPr>
                <w:rStyle w:val="normaltextrun"/>
                <w:rFonts w:ascii="Arial" w:hAnsi="Arial" w:cs="Arial"/>
                <w:b/>
                <w:bCs/>
                <w:sz w:val="20"/>
                <w:szCs w:val="20"/>
                <w:lang w:val="en-US"/>
              </w:rPr>
              <w:t>3</w:t>
            </w:r>
            <w:r w:rsidR="008B2648" w:rsidRPr="008B2648">
              <w:rPr>
                <w:rStyle w:val="normaltextrun"/>
                <w:rFonts w:ascii="Arial" w:hAnsi="Arial" w:cs="Arial"/>
                <w:b/>
                <w:sz w:val="20"/>
                <w:szCs w:val="20"/>
                <w:lang w:val="en-US"/>
              </w:rPr>
              <w:t>7.5</w:t>
            </w:r>
            <w:r w:rsidRPr="008B2648">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that are less than 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for your grade will be paid pro rata to the full time equivalent.</w:t>
            </w:r>
          </w:p>
          <w:p w14:paraId="68311EC5" w14:textId="12B985D8" w:rsidR="001E592B" w:rsidRPr="00E766A5" w:rsidRDefault="001E592B" w:rsidP="008B2648">
            <w:pPr>
              <w:pStyle w:val="paragraph"/>
              <w:spacing w:before="0" w:beforeAutospacing="0" w:after="0" w:afterAutospacing="0"/>
              <w:textAlignment w:val="baseline"/>
              <w:rPr>
                <w:rFonts w:ascii="Arial" w:hAnsi="Arial" w:cs="Arial"/>
              </w:rPr>
            </w:pPr>
          </w:p>
        </w:tc>
      </w:tr>
      <w:tr w:rsidR="00543F98" w:rsidRPr="00E766A5" w14:paraId="026D2AAA" w14:textId="77777777" w:rsidTr="00AC0D37">
        <w:tc>
          <w:tcPr>
            <w:tcW w:w="2523" w:type="dxa"/>
          </w:tcPr>
          <w:p w14:paraId="38FDC52F"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8109" w:type="dxa"/>
          </w:tcPr>
          <w:p w14:paraId="7A82753C"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79D884D7" w14:textId="77777777" w:rsidR="00543F98" w:rsidRPr="00E766A5" w:rsidRDefault="00543F98" w:rsidP="005F595E">
            <w:pPr>
              <w:jc w:val="both"/>
              <w:rPr>
                <w:rFonts w:ascii="Arial" w:hAnsi="Arial" w:cs="Arial"/>
              </w:rPr>
            </w:pPr>
          </w:p>
        </w:tc>
      </w:tr>
      <w:tr w:rsidR="00543F98" w:rsidRPr="00E766A5" w14:paraId="01F7D1BF" w14:textId="77777777" w:rsidTr="00AC0D37">
        <w:tc>
          <w:tcPr>
            <w:tcW w:w="2523" w:type="dxa"/>
          </w:tcPr>
          <w:p w14:paraId="310A674B"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729702D" w14:textId="77777777" w:rsidR="00543F98" w:rsidRPr="00E766A5" w:rsidRDefault="00543F98" w:rsidP="005F595E">
            <w:pPr>
              <w:jc w:val="both"/>
              <w:rPr>
                <w:rFonts w:ascii="Arial" w:hAnsi="Arial" w:cs="Arial"/>
                <w:b/>
                <w:bCs/>
              </w:rPr>
            </w:pPr>
          </w:p>
          <w:p w14:paraId="0BC16D94" w14:textId="77777777" w:rsidR="00543F98" w:rsidRPr="00E766A5" w:rsidRDefault="00543F98" w:rsidP="005F595E">
            <w:pPr>
              <w:jc w:val="both"/>
              <w:rPr>
                <w:rFonts w:ascii="Arial" w:hAnsi="Arial" w:cs="Arial"/>
                <w:b/>
                <w:bCs/>
              </w:rPr>
            </w:pPr>
          </w:p>
        </w:tc>
        <w:tc>
          <w:tcPr>
            <w:tcW w:w="8109" w:type="dxa"/>
          </w:tcPr>
          <w:p w14:paraId="79E7E9AD" w14:textId="77777777" w:rsidR="00543F98"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14:paraId="16958ABA" w14:textId="59B7C405" w:rsidR="001E592B" w:rsidRPr="00E766A5" w:rsidRDefault="001E592B" w:rsidP="005F595E">
            <w:pPr>
              <w:jc w:val="both"/>
              <w:rPr>
                <w:rFonts w:ascii="Arial" w:hAnsi="Arial" w:cs="Arial"/>
              </w:rPr>
            </w:pPr>
          </w:p>
        </w:tc>
      </w:tr>
      <w:tr w:rsidR="005F595E" w:rsidRPr="00E766A5" w14:paraId="565FC9D1" w14:textId="77777777" w:rsidTr="00AC0D37">
        <w:tc>
          <w:tcPr>
            <w:tcW w:w="2523" w:type="dxa"/>
          </w:tcPr>
          <w:p w14:paraId="1B364D81" w14:textId="77777777" w:rsidR="005F595E" w:rsidRPr="00E766A5" w:rsidRDefault="005F595E" w:rsidP="005F595E">
            <w:pPr>
              <w:jc w:val="both"/>
              <w:rPr>
                <w:rFonts w:ascii="Arial" w:hAnsi="Arial" w:cs="Arial"/>
                <w:b/>
                <w:bCs/>
              </w:rPr>
            </w:pPr>
            <w:r>
              <w:rPr>
                <w:rFonts w:ascii="Arial" w:hAnsi="Arial" w:cs="Arial"/>
                <w:b/>
                <w:bCs/>
              </w:rPr>
              <w:t>Age</w:t>
            </w:r>
          </w:p>
        </w:tc>
        <w:tc>
          <w:tcPr>
            <w:tcW w:w="8109" w:type="dxa"/>
          </w:tcPr>
          <w:p w14:paraId="0D47FB6D" w14:textId="77777777" w:rsidR="00E45386" w:rsidRPr="00E0768C" w:rsidRDefault="00E45386" w:rsidP="00E45386">
            <w:pPr>
              <w:autoSpaceDE w:val="0"/>
              <w:autoSpaceDN w:val="0"/>
              <w:adjustRightInd w:val="0"/>
              <w:rPr>
                <w:rFonts w:ascii="Arial" w:eastAsiaTheme="minorHAnsi" w:hAnsi="Arial" w:cs="Arial"/>
                <w:i/>
                <w:iCs/>
                <w:color w:val="000000"/>
                <w:lang w:val="en-IE" w:eastAsia="en-US"/>
              </w:rPr>
            </w:pPr>
            <w:r w:rsidRPr="00E0768C">
              <w:rPr>
                <w:rFonts w:ascii="Arial" w:eastAsiaTheme="minorHAnsi" w:hAnsi="Arial" w:cs="Arial"/>
                <w:color w:val="000000"/>
                <w:lang w:val="en-IE" w:eastAsia="en-US"/>
              </w:rPr>
              <w:t>The Public Service Superannuation (Age of Retirement) Act, 2018* set 70 years as the compulsory retirement age for public servants.</w:t>
            </w:r>
            <w:r w:rsidRPr="00E0768C">
              <w:rPr>
                <w:rFonts w:ascii="Arial" w:eastAsiaTheme="minorHAnsi" w:hAnsi="Arial" w:cs="Arial"/>
                <w:i/>
                <w:iCs/>
                <w:color w:val="000000"/>
                <w:lang w:val="en-IE" w:eastAsia="en-US"/>
              </w:rPr>
              <w:t xml:space="preserve"> </w:t>
            </w:r>
          </w:p>
          <w:p w14:paraId="1D853980" w14:textId="77777777" w:rsidR="00E45386" w:rsidRPr="00E0768C" w:rsidRDefault="00E45386" w:rsidP="00E45386">
            <w:pPr>
              <w:autoSpaceDE w:val="0"/>
              <w:autoSpaceDN w:val="0"/>
              <w:adjustRightInd w:val="0"/>
              <w:rPr>
                <w:rFonts w:ascii="Arial" w:eastAsiaTheme="minorHAnsi" w:hAnsi="Arial" w:cs="Arial"/>
                <w:i/>
                <w:iCs/>
                <w:color w:val="000000"/>
                <w:lang w:val="en-IE" w:eastAsia="en-US"/>
              </w:rPr>
            </w:pPr>
          </w:p>
          <w:p w14:paraId="1AFBA01F" w14:textId="77777777" w:rsidR="00E45386" w:rsidRPr="00E0768C" w:rsidRDefault="00E45386" w:rsidP="00E45386">
            <w:pPr>
              <w:autoSpaceDE w:val="0"/>
              <w:autoSpaceDN w:val="0"/>
              <w:adjustRightInd w:val="0"/>
              <w:rPr>
                <w:rFonts w:ascii="Arial" w:eastAsiaTheme="minorHAnsi" w:hAnsi="Arial" w:cs="Arial"/>
                <w:b/>
                <w:bCs/>
                <w:i/>
                <w:iCs/>
                <w:color w:val="000000" w:themeColor="text1"/>
                <w:u w:val="single"/>
                <w:lang w:val="en-IE" w:eastAsia="en-US"/>
              </w:rPr>
            </w:pPr>
            <w:r w:rsidRPr="00E0768C">
              <w:rPr>
                <w:rFonts w:ascii="Arial" w:eastAsiaTheme="minorHAnsi" w:hAnsi="Arial" w:cs="Arial"/>
                <w:b/>
                <w:bCs/>
                <w:i/>
                <w:iCs/>
                <w:color w:val="000000"/>
                <w:lang w:val="en-IE" w:eastAsia="en-US"/>
              </w:rPr>
              <w:t xml:space="preserve">* </w:t>
            </w:r>
            <w:r w:rsidRPr="00E0768C">
              <w:rPr>
                <w:rFonts w:ascii="Arial" w:eastAsiaTheme="minorHAnsi" w:hAnsi="Arial" w:cs="Arial"/>
                <w:b/>
                <w:bCs/>
                <w:i/>
                <w:iCs/>
                <w:color w:val="000000"/>
                <w:u w:val="single"/>
                <w:lang w:val="en-IE" w:eastAsia="en-US"/>
              </w:rPr>
              <w:t xml:space="preserve">Public </w:t>
            </w:r>
            <w:r w:rsidRPr="00E0768C">
              <w:rPr>
                <w:rFonts w:ascii="Arial" w:eastAsiaTheme="minorHAnsi" w:hAnsi="Arial" w:cs="Arial"/>
                <w:b/>
                <w:bCs/>
                <w:i/>
                <w:iCs/>
                <w:color w:val="000000" w:themeColor="text1"/>
                <w:u w:val="single"/>
                <w:lang w:val="en-IE" w:eastAsia="en-US"/>
              </w:rPr>
              <w:t>Servants not affected by this legislation:</w:t>
            </w:r>
          </w:p>
          <w:p w14:paraId="423A76B7" w14:textId="77777777"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 xml:space="preserve">Public servants joining the public </w:t>
            </w:r>
            <w:r w:rsidR="00D34192" w:rsidRPr="00E0768C">
              <w:rPr>
                <w:rFonts w:ascii="Arial" w:eastAsiaTheme="minorHAnsi" w:hAnsi="Arial" w:cs="Arial"/>
                <w:color w:val="000000" w:themeColor="text1"/>
                <w:lang w:val="en-IE" w:eastAsia="en-US"/>
              </w:rPr>
              <w:t>service or</w:t>
            </w:r>
            <w:r w:rsidRPr="00E0768C">
              <w:rPr>
                <w:rFonts w:ascii="Arial" w:eastAsiaTheme="minorHAnsi" w:hAnsi="Arial" w:cs="Arial"/>
                <w:color w:val="000000" w:themeColor="text1"/>
                <w:lang w:val="en-IE" w:eastAsia="en-US"/>
              </w:rPr>
              <w:t xml:space="preserve"> re</w:t>
            </w:r>
            <w:r w:rsidR="00A36FE9" w:rsidRPr="00E0768C">
              <w:rPr>
                <w:rFonts w:ascii="Arial" w:eastAsiaTheme="minorHAnsi" w:hAnsi="Arial" w:cs="Arial"/>
                <w:color w:val="000000" w:themeColor="text1"/>
                <w:lang w:val="en-IE" w:eastAsia="en-US"/>
              </w:rPr>
              <w:t>-</w:t>
            </w:r>
            <w:r w:rsidRPr="00E0768C">
              <w:rPr>
                <w:rFonts w:ascii="Arial" w:eastAsiaTheme="minorHAnsi" w:hAnsi="Arial" w:cs="Arial"/>
                <w:color w:val="000000" w:themeColor="text1"/>
                <w:lang w:val="en-IE" w:eastAsia="en-US"/>
              </w:rPr>
              <w:t>joining the public service with a 26 week break in service, between 1 April 2004 and 31 December 2012 (new entrants) have no compulsory retirement age.</w:t>
            </w:r>
          </w:p>
          <w:p w14:paraId="57E91FD3" w14:textId="77777777"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p>
          <w:p w14:paraId="02E0C0E4" w14:textId="77777777" w:rsidR="005F595E"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 xml:space="preserve">Public servants, joining the public service or re-joining the public service after a </w:t>
            </w:r>
            <w:proofErr w:type="gramStart"/>
            <w:r w:rsidRPr="00E0768C">
              <w:rPr>
                <w:rFonts w:ascii="Arial" w:eastAsiaTheme="minorHAnsi" w:hAnsi="Arial" w:cs="Arial"/>
                <w:color w:val="000000" w:themeColor="text1"/>
                <w:lang w:val="en-IE" w:eastAsia="en-US"/>
              </w:rPr>
              <w:t>26 week</w:t>
            </w:r>
            <w:proofErr w:type="gramEnd"/>
            <w:r w:rsidRPr="00E0768C">
              <w:rPr>
                <w:rFonts w:ascii="Arial" w:eastAsiaTheme="minorHAnsi" w:hAnsi="Arial" w:cs="Arial"/>
                <w:color w:val="000000" w:themeColor="text1"/>
                <w:lang w:val="en-IE" w:eastAsia="en-US"/>
              </w:rPr>
              <w:t xml:space="preserve"> break, after 1 January 2013 are members of the Single Pension Scheme and have a compulsory retirement age of 70.</w:t>
            </w:r>
          </w:p>
          <w:p w14:paraId="2576B739" w14:textId="50FC8756" w:rsidR="001E592B" w:rsidRPr="00E45386" w:rsidRDefault="001E592B" w:rsidP="00E45386">
            <w:pPr>
              <w:autoSpaceDE w:val="0"/>
              <w:autoSpaceDN w:val="0"/>
              <w:adjustRightInd w:val="0"/>
              <w:rPr>
                <w:rFonts w:ascii="Helv" w:eastAsiaTheme="minorHAnsi" w:hAnsi="Helv" w:cs="Helv"/>
                <w:color w:val="000000"/>
                <w:lang w:val="en-IE" w:eastAsia="en-US"/>
              </w:rPr>
            </w:pPr>
          </w:p>
        </w:tc>
      </w:tr>
      <w:tr w:rsidR="00543F98" w:rsidRPr="00E0768C" w14:paraId="00A31E89" w14:textId="77777777" w:rsidTr="00AC0D37">
        <w:tc>
          <w:tcPr>
            <w:tcW w:w="2523" w:type="dxa"/>
          </w:tcPr>
          <w:p w14:paraId="33CE3509" w14:textId="77777777" w:rsidR="00543F98" w:rsidRPr="0070424B" w:rsidRDefault="00543F98" w:rsidP="00E0768C">
            <w:pPr>
              <w:jc w:val="both"/>
              <w:rPr>
                <w:rFonts w:ascii="Arial" w:hAnsi="Arial"/>
                <w:b/>
              </w:rPr>
            </w:pPr>
            <w:r w:rsidRPr="0070424B">
              <w:rPr>
                <w:rFonts w:ascii="Arial" w:hAnsi="Arial"/>
                <w:b/>
              </w:rPr>
              <w:t>Probation</w:t>
            </w:r>
          </w:p>
        </w:tc>
        <w:tc>
          <w:tcPr>
            <w:tcW w:w="8109" w:type="dxa"/>
          </w:tcPr>
          <w:p w14:paraId="43F205C5" w14:textId="29B115FF" w:rsidR="00543F98" w:rsidRDefault="00543F98" w:rsidP="00E0768C">
            <w:pPr>
              <w:jc w:val="both"/>
              <w:rPr>
                <w:rFonts w:ascii="Arial" w:hAnsi="Arial" w:cs="Arial"/>
              </w:rPr>
            </w:pPr>
            <w:r w:rsidRPr="00E0768C">
              <w:rPr>
                <w:rFonts w:ascii="Arial" w:hAnsi="Arial" w:cs="Arial"/>
              </w:rPr>
              <w:t>Every appointment of a person who is not already a permanent officer of the Health Service Executive or of a Local Authority shall be subject to a probationary period of 12 months as stipulated in the Department of Health Circular No.10/71.</w:t>
            </w:r>
          </w:p>
          <w:p w14:paraId="08D57982" w14:textId="719A350C" w:rsidR="00E0768C" w:rsidRPr="00E0768C" w:rsidRDefault="00E0768C" w:rsidP="00E0768C">
            <w:pPr>
              <w:jc w:val="both"/>
              <w:rPr>
                <w:rFonts w:ascii="Arial" w:hAnsi="Arial" w:cs="Arial"/>
              </w:rPr>
            </w:pPr>
          </w:p>
        </w:tc>
      </w:tr>
      <w:tr w:rsidR="00543F98" w:rsidRPr="00E766A5" w14:paraId="569E1840" w14:textId="77777777" w:rsidTr="001E592B">
        <w:trPr>
          <w:trHeight w:val="699"/>
        </w:trPr>
        <w:tc>
          <w:tcPr>
            <w:tcW w:w="2523" w:type="dxa"/>
          </w:tcPr>
          <w:p w14:paraId="27BE9867" w14:textId="35A6B562" w:rsidR="00A54067" w:rsidRPr="006B758C" w:rsidRDefault="004C3CE5" w:rsidP="00A54067">
            <w:pPr>
              <w:rPr>
                <w:rFonts w:ascii="Arial" w:hAnsi="Arial" w:cs="Arial"/>
                <w:b/>
                <w:bCs/>
              </w:rPr>
            </w:pPr>
            <w:r w:rsidRPr="006B758C">
              <w:rPr>
                <w:rFonts w:ascii="Arial" w:hAnsi="Arial" w:cs="Arial"/>
                <w:b/>
                <w:bCs/>
              </w:rPr>
              <w:t xml:space="preserve">Protection of Children </w:t>
            </w:r>
            <w:r w:rsidR="00A54067" w:rsidRPr="006B758C">
              <w:rPr>
                <w:rFonts w:ascii="Arial" w:hAnsi="Arial" w:cs="Arial"/>
                <w:b/>
                <w:bCs/>
              </w:rPr>
              <w:t>Guidance and Legislation</w:t>
            </w:r>
          </w:p>
          <w:p w14:paraId="470BFBA0" w14:textId="552E50B4" w:rsidR="00543F98" w:rsidRPr="006B758C" w:rsidRDefault="00543F98" w:rsidP="00F8393C">
            <w:pPr>
              <w:rPr>
                <w:rFonts w:ascii="Arial" w:hAnsi="Arial" w:cs="Arial"/>
                <w:b/>
                <w:bCs/>
              </w:rPr>
            </w:pPr>
          </w:p>
        </w:tc>
        <w:tc>
          <w:tcPr>
            <w:tcW w:w="8109" w:type="dxa"/>
          </w:tcPr>
          <w:p w14:paraId="1EFFF24F" w14:textId="0379BF84" w:rsidR="00A54067" w:rsidRPr="006B758C" w:rsidRDefault="00A54067" w:rsidP="00A54067">
            <w:pPr>
              <w:rPr>
                <w:rFonts w:ascii="Arial" w:hAnsi="Arial" w:cs="Arial"/>
              </w:rPr>
            </w:pPr>
            <w:r w:rsidRPr="006B758C">
              <w:rPr>
                <w:rFonts w:ascii="Arial" w:hAnsi="Arial" w:cs="Arial"/>
              </w:rPr>
              <w:t xml:space="preserve">The welfare and protection of children is the responsibility of all HSE staff. You must be aware of and understand your </w:t>
            </w:r>
            <w:r w:rsidR="0045069B" w:rsidRPr="006B758C">
              <w:rPr>
                <w:rFonts w:ascii="Arial" w:hAnsi="Arial" w:cs="Arial"/>
              </w:rPr>
              <w:t xml:space="preserve">specific </w:t>
            </w:r>
            <w:r w:rsidRPr="006B758C">
              <w:rPr>
                <w:rFonts w:ascii="Arial" w:hAnsi="Arial" w:cs="Arial"/>
              </w:rPr>
              <w:t xml:space="preserve">responsibilities under the Children First Act 2015, </w:t>
            </w:r>
            <w:r w:rsidR="004C3CE5" w:rsidRPr="006B758C">
              <w:rPr>
                <w:rFonts w:ascii="Arial" w:hAnsi="Arial" w:cs="Arial"/>
              </w:rPr>
              <w:t xml:space="preserve">the Protections for Persons Reporting Child Abuse Act 1998 in accordance with Section 2, </w:t>
            </w:r>
            <w:r w:rsidRPr="006B758C">
              <w:rPr>
                <w:rFonts w:ascii="Arial" w:hAnsi="Arial" w:cs="Arial"/>
              </w:rPr>
              <w:t xml:space="preserve">Children First National Guidance and other relevant child safeguarding legislation and policies. </w:t>
            </w:r>
          </w:p>
          <w:p w14:paraId="5BFF82B6" w14:textId="77777777" w:rsidR="00A54067" w:rsidRPr="006B758C" w:rsidRDefault="00A54067" w:rsidP="00A54067">
            <w:pPr>
              <w:rPr>
                <w:rFonts w:ascii="Arial" w:hAnsi="Arial" w:cs="Arial"/>
              </w:rPr>
            </w:pPr>
          </w:p>
          <w:p w14:paraId="74465AED" w14:textId="77777777" w:rsidR="00A54067" w:rsidRPr="006B758C" w:rsidRDefault="00A54067" w:rsidP="00A54067">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A1B3BFF" w14:textId="77777777" w:rsidR="00A54067" w:rsidRPr="006B758C" w:rsidRDefault="00A54067" w:rsidP="00A54067">
            <w:pPr>
              <w:rPr>
                <w:rFonts w:ascii="Arial" w:hAnsi="Arial" w:cs="Arial"/>
              </w:rPr>
            </w:pPr>
          </w:p>
          <w:p w14:paraId="31C11061" w14:textId="6E8BF80C" w:rsidR="00543F98" w:rsidRPr="006B758C" w:rsidRDefault="00413395" w:rsidP="00A54067">
            <w:pPr>
              <w:jc w:val="both"/>
              <w:rPr>
                <w:rFonts w:ascii="Arial" w:hAnsi="Arial" w:cs="Arial"/>
                <w:b/>
                <w:bCs/>
              </w:rPr>
            </w:pPr>
            <w:r>
              <w:rPr>
                <w:rFonts w:ascii="Arial" w:hAnsi="Arial" w:cs="Arial"/>
                <w:bCs/>
                <w:lang w:val="en"/>
              </w:rPr>
              <w:t>Visit</w:t>
            </w:r>
            <w:r w:rsidR="00A54067" w:rsidRPr="006B758C">
              <w:rPr>
                <w:rFonts w:ascii="Arial" w:hAnsi="Arial" w:cs="Arial"/>
                <w:bCs/>
                <w:lang w:val="en"/>
              </w:rPr>
              <w:t xml:space="preserve"> </w:t>
            </w:r>
            <w:hyperlink r:id="rId13" w:history="1">
              <w:r>
                <w:rPr>
                  <w:rStyle w:val="Hyperlink"/>
                  <w:rFonts w:ascii="Arial" w:hAnsi="Arial" w:cs="Arial"/>
                  <w:u w:val="none"/>
                  <w:lang w:val="en"/>
                </w:rPr>
                <w:t xml:space="preserve">HSE Children First </w:t>
              </w:r>
            </w:hyperlink>
            <w:r w:rsidRPr="00413395">
              <w:rPr>
                <w:rFonts w:ascii="Arial" w:hAnsi="Arial" w:cs="Arial"/>
                <w:lang w:val="en-US"/>
              </w:rPr>
              <w:t>for</w:t>
            </w:r>
            <w:r w:rsidR="00A54067" w:rsidRPr="0070424B">
              <w:rPr>
                <w:rFonts w:ascii="Arial" w:hAnsi="Arial"/>
                <w:lang w:val="en-US"/>
              </w:rPr>
              <w:t xml:space="preserve"> further</w:t>
            </w:r>
            <w:r w:rsidR="00A54067" w:rsidRPr="006B758C">
              <w:rPr>
                <w:rFonts w:ascii="Arial" w:hAnsi="Arial" w:cs="Arial"/>
                <w:bCs/>
                <w:lang w:val="en"/>
              </w:rPr>
              <w:t xml:space="preserve"> information, guidance and resources</w:t>
            </w:r>
            <w:r>
              <w:rPr>
                <w:rFonts w:ascii="Arial" w:hAnsi="Arial" w:cs="Arial"/>
                <w:bCs/>
                <w:lang w:val="en"/>
              </w:rPr>
              <w:t>.</w:t>
            </w:r>
          </w:p>
        </w:tc>
      </w:tr>
      <w:tr w:rsidR="00543F98" w14:paraId="3F3CD233" w14:textId="77777777" w:rsidTr="00AC0D37">
        <w:trPr>
          <w:trHeight w:val="1138"/>
        </w:trPr>
        <w:tc>
          <w:tcPr>
            <w:tcW w:w="2523" w:type="dxa"/>
            <w:tcBorders>
              <w:top w:val="single" w:sz="4" w:space="0" w:color="auto"/>
              <w:left w:val="single" w:sz="4" w:space="0" w:color="auto"/>
              <w:bottom w:val="single" w:sz="4" w:space="0" w:color="auto"/>
              <w:right w:val="single" w:sz="4" w:space="0" w:color="auto"/>
            </w:tcBorders>
          </w:tcPr>
          <w:p w14:paraId="523D4226" w14:textId="77777777" w:rsidR="00543F98" w:rsidRDefault="00543F98" w:rsidP="00F8393C">
            <w:pPr>
              <w:rPr>
                <w:rFonts w:ascii="Arial" w:hAnsi="Arial" w:cs="Arial"/>
                <w:b/>
                <w:bCs/>
              </w:rPr>
            </w:pPr>
            <w:bookmarkStart w:id="0" w:name="_Hlk58316562"/>
            <w:r>
              <w:rPr>
                <w:rFonts w:ascii="Arial" w:hAnsi="Arial" w:cs="Arial"/>
                <w:b/>
                <w:bCs/>
              </w:rPr>
              <w:lastRenderedPageBreak/>
              <w:t>Infection Control</w:t>
            </w:r>
          </w:p>
        </w:tc>
        <w:tc>
          <w:tcPr>
            <w:tcW w:w="8109" w:type="dxa"/>
            <w:tcBorders>
              <w:top w:val="single" w:sz="4" w:space="0" w:color="auto"/>
              <w:left w:val="single" w:sz="4" w:space="0" w:color="auto"/>
              <w:bottom w:val="single" w:sz="4" w:space="0" w:color="auto"/>
              <w:right w:val="single" w:sz="4" w:space="0" w:color="auto"/>
            </w:tcBorders>
          </w:tcPr>
          <w:p w14:paraId="131F938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3D6AA4B0" w14:textId="77777777" w:rsidR="00543F98" w:rsidRDefault="00543F98" w:rsidP="005F595E">
            <w:pPr>
              <w:jc w:val="both"/>
              <w:rPr>
                <w:rFonts w:ascii="Arial" w:hAnsi="Arial" w:cs="Arial"/>
              </w:rPr>
            </w:pPr>
          </w:p>
        </w:tc>
      </w:tr>
      <w:tr w:rsidR="00543F98" w14:paraId="1B03B790" w14:textId="77777777" w:rsidTr="00AC0D37">
        <w:trPr>
          <w:trHeight w:val="1138"/>
        </w:trPr>
        <w:tc>
          <w:tcPr>
            <w:tcW w:w="2523" w:type="dxa"/>
            <w:tcBorders>
              <w:top w:val="single" w:sz="4" w:space="0" w:color="auto"/>
              <w:left w:val="single" w:sz="4" w:space="0" w:color="auto"/>
              <w:bottom w:val="single" w:sz="4" w:space="0" w:color="auto"/>
              <w:right w:val="single" w:sz="4" w:space="0" w:color="auto"/>
            </w:tcBorders>
          </w:tcPr>
          <w:p w14:paraId="1B58B556"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353170AC"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w:t>
            </w:r>
            <w:proofErr w:type="gramStart"/>
            <w:r w:rsidRPr="007978A2">
              <w:rPr>
                <w:rFonts w:ascii="Arial" w:hAnsi="Arial" w:cs="Arial"/>
              </w:rPr>
              <w:t>Site Specific</w:t>
            </w:r>
            <w:proofErr w:type="gramEnd"/>
            <w:r w:rsidRPr="007978A2">
              <w:rPr>
                <w:rFonts w:ascii="Arial" w:hAnsi="Arial" w:cs="Arial"/>
              </w:rPr>
              <w:t xml:space="preserve"> Safety Statement (SSSS). </w:t>
            </w:r>
          </w:p>
          <w:p w14:paraId="44BC3473" w14:textId="77777777" w:rsidR="00543F98" w:rsidRPr="007978A2" w:rsidRDefault="00543F98" w:rsidP="005F595E">
            <w:pPr>
              <w:ind w:firstLine="720"/>
              <w:jc w:val="both"/>
              <w:rPr>
                <w:rFonts w:ascii="Arial" w:hAnsi="Arial" w:cs="Arial"/>
              </w:rPr>
            </w:pPr>
          </w:p>
          <w:p w14:paraId="033501F0"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239805B8" w14:textId="77777777" w:rsidR="00543F98" w:rsidRPr="00255E29" w:rsidRDefault="00543F98" w:rsidP="005F595E">
            <w:pPr>
              <w:jc w:val="both"/>
              <w:rPr>
                <w:rFonts w:ascii="Arial" w:hAnsi="Arial" w:cs="Arial"/>
                <w:highlight w:val="yellow"/>
              </w:rPr>
            </w:pPr>
          </w:p>
          <w:p w14:paraId="1A2019CC"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2"/>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5C8A6932"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 xml:space="preserve">Ensuring that Occupational Safety and Health (OSH) is integrated into day-to-day business, providing Systems </w:t>
            </w:r>
            <w:proofErr w:type="gramStart"/>
            <w:r w:rsidRPr="00122305">
              <w:rPr>
                <w:rFonts w:ascii="Arial" w:hAnsi="Arial" w:cs="Arial"/>
              </w:rPr>
              <w:t>Of</w:t>
            </w:r>
            <w:proofErr w:type="gramEnd"/>
            <w:r w:rsidRPr="00122305">
              <w:rPr>
                <w:rFonts w:ascii="Arial" w:hAnsi="Arial" w:cs="Arial"/>
              </w:rPr>
              <w:t xml:space="preserve">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44F284F2"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6E31354"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70694811"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3"/>
            </w:r>
            <w:r>
              <w:rPr>
                <w:rFonts w:ascii="Arial" w:hAnsi="Arial" w:cs="Arial"/>
              </w:rPr>
              <w:t>.</w:t>
            </w:r>
          </w:p>
          <w:p w14:paraId="11FEAA1E"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71D0F0C6" w14:textId="77777777" w:rsidR="00543F98" w:rsidRPr="00122305" w:rsidRDefault="00543F98" w:rsidP="003E7EEE">
            <w:pPr>
              <w:pStyle w:val="ListParagraph"/>
              <w:numPr>
                <w:ilvl w:val="0"/>
                <w:numId w:val="13"/>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77B1DEC0" w14:textId="77777777" w:rsidR="00543F98" w:rsidRPr="00122305" w:rsidRDefault="00543F98" w:rsidP="005F595E">
            <w:pPr>
              <w:jc w:val="both"/>
              <w:rPr>
                <w:rFonts w:ascii="Arial" w:hAnsi="Arial" w:cs="Arial"/>
              </w:rPr>
            </w:pPr>
          </w:p>
          <w:p w14:paraId="7AC8EEB0" w14:textId="77777777" w:rsidR="00543F98"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BB71A5" w14:textId="3B1B6585" w:rsidR="000D156B" w:rsidRPr="00B44E44" w:rsidRDefault="000D156B" w:rsidP="005F595E">
            <w:pPr>
              <w:jc w:val="both"/>
              <w:rPr>
                <w:rFonts w:ascii="Arial" w:hAnsi="Arial" w:cs="Arial"/>
              </w:rPr>
            </w:pPr>
          </w:p>
        </w:tc>
      </w:tr>
      <w:bookmarkEnd w:id="0"/>
    </w:tbl>
    <w:p w14:paraId="1EE403E5" w14:textId="6C70003C" w:rsidR="00B701F5" w:rsidRPr="00057ECC" w:rsidRDefault="00B701F5" w:rsidP="00057ECC">
      <w:pPr>
        <w:ind w:right="-7275"/>
        <w:textAlignment w:val="baseline"/>
        <w:rPr>
          <w:rFonts w:ascii="Arial" w:eastAsia="Calibri" w:hAnsi="Arial" w:cs="Arial"/>
          <w:color w:val="000099"/>
          <w:sz w:val="16"/>
          <w:szCs w:val="16"/>
        </w:rPr>
      </w:pPr>
    </w:p>
    <w:sectPr w:rsidR="00B701F5" w:rsidRPr="00057ECC" w:rsidSect="005F595E">
      <w:headerReference w:type="default" r:id="rId14"/>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87DE2" w14:textId="77777777" w:rsidR="00C40402" w:rsidRDefault="00C40402" w:rsidP="00543F98">
      <w:r>
        <w:separator/>
      </w:r>
    </w:p>
  </w:endnote>
  <w:endnote w:type="continuationSeparator" w:id="0">
    <w:p w14:paraId="7B95E755" w14:textId="77777777" w:rsidR="00C40402" w:rsidRDefault="00C40402" w:rsidP="00543F98">
      <w:r>
        <w:continuationSeparator/>
      </w:r>
    </w:p>
  </w:endnote>
  <w:endnote w:type="continuationNotice" w:id="1">
    <w:p w14:paraId="4F7644D3" w14:textId="77777777" w:rsidR="00C40402" w:rsidRDefault="00C404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C6F81" w14:textId="77777777" w:rsidR="00EA495D" w:rsidRDefault="00EA495D">
    <w:pPr>
      <w:pStyle w:val="Footer"/>
      <w:framePr w:wrap="around" w:vAnchor="text" w:hAnchor="margin" w:xAlign="center" w:y="1"/>
      <w:rPr>
        <w:rStyle w:val="PageNumber"/>
      </w:rPr>
    </w:pPr>
  </w:p>
  <w:p w14:paraId="552E92B6" w14:textId="77777777" w:rsidR="00EA495D" w:rsidRDefault="00EA49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18225" w14:textId="53C2454B" w:rsidR="00EA495D" w:rsidRPr="001E592B" w:rsidRDefault="00EA495D" w:rsidP="001E592B">
    <w:pPr>
      <w:pStyle w:val="Footer"/>
      <w:jc w:val="right"/>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94E9E" w14:textId="77777777" w:rsidR="00C40402" w:rsidRDefault="00C40402" w:rsidP="00543F98">
      <w:r>
        <w:separator/>
      </w:r>
    </w:p>
  </w:footnote>
  <w:footnote w:type="continuationSeparator" w:id="0">
    <w:p w14:paraId="02C3B955" w14:textId="77777777" w:rsidR="00C40402" w:rsidRDefault="00C40402" w:rsidP="00543F98">
      <w:r>
        <w:continuationSeparator/>
      </w:r>
    </w:p>
  </w:footnote>
  <w:footnote w:type="continuationNotice" w:id="1">
    <w:p w14:paraId="6E642CC5" w14:textId="77777777" w:rsidR="00C40402" w:rsidRDefault="00C40402"/>
  </w:footnote>
  <w:footnote w:id="2">
    <w:p w14:paraId="3CAA55E3" w14:textId="15ABB160" w:rsidR="00EA495D" w:rsidRPr="0087266C" w:rsidRDefault="00EA495D" w:rsidP="00BE491B">
      <w:pPr>
        <w:pStyle w:val="FootnoteText"/>
        <w:rPr>
          <w:rFonts w:ascii="Arial" w:hAnsi="Arial" w:cs="Arial"/>
          <w:sz w:val="16"/>
          <w:szCs w:val="16"/>
        </w:rPr>
      </w:pPr>
      <w:r w:rsidRPr="00477662">
        <w:rPr>
          <w:rStyle w:val="FootnoteReference"/>
          <w:rFonts w:ascii="Arial" w:hAnsi="Arial" w:cs="Arial"/>
          <w:sz w:val="16"/>
          <w:szCs w:val="16"/>
        </w:rPr>
        <w:footnoteRef/>
      </w:r>
      <w:r w:rsidRPr="0087266C">
        <w:rPr>
          <w:rFonts w:ascii="Arial" w:hAnsi="Arial" w:cs="Arial"/>
          <w:sz w:val="16"/>
          <w:szCs w:val="16"/>
        </w:rPr>
        <w:t xml:space="preserve">A template SSSS and guidelines are available on </w:t>
      </w:r>
      <w:hyperlink r:id="rId1" w:history="1">
        <w:r w:rsidRPr="0087266C">
          <w:rPr>
            <w:rStyle w:val="Hyperlink"/>
            <w:rFonts w:ascii="Arial" w:hAnsi="Arial" w:cs="Arial"/>
            <w:sz w:val="16"/>
            <w:szCs w:val="16"/>
          </w:rPr>
          <w:t>writing your site or service safety statement</w:t>
        </w:r>
      </w:hyperlink>
      <w:r>
        <w:rPr>
          <w:rFonts w:ascii="Arial" w:hAnsi="Arial" w:cs="Arial"/>
          <w:sz w:val="16"/>
          <w:szCs w:val="16"/>
        </w:rPr>
        <w:t>.</w:t>
      </w:r>
      <w:r w:rsidRPr="0087266C">
        <w:rPr>
          <w:rFonts w:ascii="Arial" w:hAnsi="Arial" w:cs="Arial"/>
          <w:sz w:val="16"/>
          <w:szCs w:val="16"/>
        </w:rPr>
        <w:t xml:space="preserve"> </w:t>
      </w:r>
    </w:p>
    <w:p w14:paraId="1C78D9A3" w14:textId="5D5CD9A9" w:rsidR="00EA495D" w:rsidRDefault="00EA495D" w:rsidP="00543F98">
      <w:pPr>
        <w:pStyle w:val="FootnoteText"/>
      </w:pPr>
      <w:r w:rsidRPr="00477662">
        <w:rPr>
          <w:rStyle w:val="FootnoteReference"/>
          <w:rFonts w:ascii="Arial" w:hAnsi="Arial" w:cs="Arial"/>
          <w:sz w:val="16"/>
          <w:szCs w:val="16"/>
        </w:rPr>
        <w:t xml:space="preserve">2 </w:t>
      </w:r>
      <w:r>
        <w:rPr>
          <w:rFonts w:ascii="Arial" w:hAnsi="Arial" w:cs="Arial"/>
          <w:sz w:val="16"/>
          <w:szCs w:val="16"/>
        </w:rPr>
        <w:t>S</w:t>
      </w:r>
      <w:r w:rsidRPr="0087266C">
        <w:rPr>
          <w:rFonts w:ascii="Arial" w:hAnsi="Arial" w:cs="Arial"/>
          <w:sz w:val="16"/>
          <w:szCs w:val="16"/>
        </w:rPr>
        <w:t xml:space="preserve">tructures and processes for effective </w:t>
      </w:r>
      <w:hyperlink r:id="rId2" w:history="1">
        <w:r w:rsidRPr="0087266C">
          <w:rPr>
            <w:rStyle w:val="Hyperlink"/>
            <w:rFonts w:ascii="Arial" w:hAnsi="Arial" w:cs="Arial"/>
            <w:sz w:val="16"/>
            <w:szCs w:val="16"/>
          </w:rPr>
          <w:t>incident management</w:t>
        </w:r>
      </w:hyperlink>
      <w:r w:rsidRPr="0087266C">
        <w:rPr>
          <w:rFonts w:ascii="Arial" w:hAnsi="Arial" w:cs="Arial"/>
          <w:sz w:val="16"/>
          <w:szCs w:val="16"/>
        </w:rPr>
        <w:t xml:space="preserve"> and review of incidents. </w:t>
      </w:r>
    </w:p>
  </w:footnote>
  <w:footnote w:id="3">
    <w:p w14:paraId="634205CC" w14:textId="77777777" w:rsidR="00EA495D" w:rsidRPr="00DD13C2" w:rsidRDefault="00EA495D" w:rsidP="00543F9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4DE8B" w14:textId="5231901B" w:rsidR="0068735E" w:rsidRDefault="00E926E1" w:rsidP="00E926E1">
    <w:pPr>
      <w:pStyle w:val="Header"/>
      <w:tabs>
        <w:tab w:val="clear" w:pos="4513"/>
        <w:tab w:val="clear" w:pos="9026"/>
        <w:tab w:val="left" w:pos="2490"/>
      </w:tabs>
    </w:pPr>
    <w:r>
      <w:rPr>
        <w:noProof/>
      </w:rPr>
      <w:drawing>
        <wp:anchor distT="0" distB="0" distL="114300" distR="114300" simplePos="0" relativeHeight="251661312" behindDoc="0" locked="0" layoutInCell="1" allowOverlap="1" wp14:anchorId="4E029954" wp14:editId="3ECBF1AE">
          <wp:simplePos x="0" y="0"/>
          <wp:positionH relativeFrom="column">
            <wp:posOffset>5410200</wp:posOffset>
          </wp:positionH>
          <wp:positionV relativeFrom="paragraph">
            <wp:posOffset>-316230</wp:posOffset>
          </wp:positionV>
          <wp:extent cx="828675" cy="702310"/>
          <wp:effectExtent l="0" t="0" r="9525" b="2540"/>
          <wp:wrapSquare wrapText="left"/>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675" cy="702310"/>
                  </a:xfrm>
                  <a:prstGeom prst="rect">
                    <a:avLst/>
                  </a:prstGeom>
                  <a:noFill/>
                  <a:ln>
                    <a:noFill/>
                  </a:ln>
                </pic:spPr>
              </pic:pic>
            </a:graphicData>
          </a:graphic>
          <wp14:sizeRelH relativeFrom="page">
            <wp14:pctWidth>0</wp14:pctWidth>
          </wp14:sizeRelH>
          <wp14:sizeRelV relativeFrom="page">
            <wp14:pctHeight>0</wp14:pctHeight>
          </wp14:sizeRelV>
        </wp:anchor>
      </w:drawing>
    </w:r>
    <w:r w:rsidR="001E592B" w:rsidRPr="00324FEE">
      <w:rPr>
        <w:noProof/>
        <w:color w:val="000099"/>
        <w:lang w:val="en-IE" w:eastAsia="en-IE"/>
      </w:rPr>
      <w:drawing>
        <wp:anchor distT="0" distB="0" distL="114300" distR="114300" simplePos="0" relativeHeight="251659264" behindDoc="0" locked="0" layoutInCell="1" allowOverlap="1" wp14:anchorId="06F7B8C4" wp14:editId="154CA448">
          <wp:simplePos x="0" y="0"/>
          <wp:positionH relativeFrom="margin">
            <wp:posOffset>-1126067</wp:posOffset>
          </wp:positionH>
          <wp:positionV relativeFrom="margin">
            <wp:posOffset>-888577</wp:posOffset>
          </wp:positionV>
          <wp:extent cx="1028700" cy="855980"/>
          <wp:effectExtent l="0" t="0" r="0" b="0"/>
          <wp:wrapSquare wrapText="bothSides"/>
          <wp:docPr id="3" name="Picture 3"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02870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61A0E"/>
    <w:multiLevelType w:val="hybridMultilevel"/>
    <w:tmpl w:val="62C214F6"/>
    <w:lvl w:ilvl="0" w:tplc="6712B5CA">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1CD4AAD"/>
    <w:multiLevelType w:val="hybridMultilevel"/>
    <w:tmpl w:val="02107C22"/>
    <w:lvl w:ilvl="0" w:tplc="6712B5CA">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2E07029"/>
    <w:multiLevelType w:val="hybridMultilevel"/>
    <w:tmpl w:val="A83EFD34"/>
    <w:lvl w:ilvl="0" w:tplc="6C5A35A4">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9745272"/>
    <w:multiLevelType w:val="hybridMultilevel"/>
    <w:tmpl w:val="37DC61D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AC56115"/>
    <w:multiLevelType w:val="hybridMultilevel"/>
    <w:tmpl w:val="41C6BE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B5B5FB1"/>
    <w:multiLevelType w:val="hybridMultilevel"/>
    <w:tmpl w:val="B8EE0D14"/>
    <w:lvl w:ilvl="0" w:tplc="6712B5CA">
      <w:start w:val="1"/>
      <w:numFmt w:val="bullet"/>
      <w:lvlText w:val=""/>
      <w:lvlJc w:val="left"/>
      <w:pPr>
        <w:ind w:left="784" w:hanging="360"/>
      </w:pPr>
      <w:rPr>
        <w:rFonts w:ascii="Symbol" w:hAnsi="Symbol" w:hint="default"/>
        <w:color w:val="auto"/>
      </w:rPr>
    </w:lvl>
    <w:lvl w:ilvl="1" w:tplc="18090003" w:tentative="1">
      <w:start w:val="1"/>
      <w:numFmt w:val="bullet"/>
      <w:lvlText w:val="o"/>
      <w:lvlJc w:val="left"/>
      <w:pPr>
        <w:ind w:left="1504" w:hanging="360"/>
      </w:pPr>
      <w:rPr>
        <w:rFonts w:ascii="Courier New" w:hAnsi="Courier New" w:cs="Courier New" w:hint="default"/>
      </w:rPr>
    </w:lvl>
    <w:lvl w:ilvl="2" w:tplc="18090005" w:tentative="1">
      <w:start w:val="1"/>
      <w:numFmt w:val="bullet"/>
      <w:lvlText w:val=""/>
      <w:lvlJc w:val="left"/>
      <w:pPr>
        <w:ind w:left="2224" w:hanging="360"/>
      </w:pPr>
      <w:rPr>
        <w:rFonts w:ascii="Wingdings" w:hAnsi="Wingdings" w:hint="default"/>
      </w:rPr>
    </w:lvl>
    <w:lvl w:ilvl="3" w:tplc="18090001" w:tentative="1">
      <w:start w:val="1"/>
      <w:numFmt w:val="bullet"/>
      <w:lvlText w:val=""/>
      <w:lvlJc w:val="left"/>
      <w:pPr>
        <w:ind w:left="2944" w:hanging="360"/>
      </w:pPr>
      <w:rPr>
        <w:rFonts w:ascii="Symbol" w:hAnsi="Symbol" w:hint="default"/>
      </w:rPr>
    </w:lvl>
    <w:lvl w:ilvl="4" w:tplc="18090003" w:tentative="1">
      <w:start w:val="1"/>
      <w:numFmt w:val="bullet"/>
      <w:lvlText w:val="o"/>
      <w:lvlJc w:val="left"/>
      <w:pPr>
        <w:ind w:left="3664" w:hanging="360"/>
      </w:pPr>
      <w:rPr>
        <w:rFonts w:ascii="Courier New" w:hAnsi="Courier New" w:cs="Courier New" w:hint="default"/>
      </w:rPr>
    </w:lvl>
    <w:lvl w:ilvl="5" w:tplc="18090005" w:tentative="1">
      <w:start w:val="1"/>
      <w:numFmt w:val="bullet"/>
      <w:lvlText w:val=""/>
      <w:lvlJc w:val="left"/>
      <w:pPr>
        <w:ind w:left="4384" w:hanging="360"/>
      </w:pPr>
      <w:rPr>
        <w:rFonts w:ascii="Wingdings" w:hAnsi="Wingdings" w:hint="default"/>
      </w:rPr>
    </w:lvl>
    <w:lvl w:ilvl="6" w:tplc="18090001" w:tentative="1">
      <w:start w:val="1"/>
      <w:numFmt w:val="bullet"/>
      <w:lvlText w:val=""/>
      <w:lvlJc w:val="left"/>
      <w:pPr>
        <w:ind w:left="5104" w:hanging="360"/>
      </w:pPr>
      <w:rPr>
        <w:rFonts w:ascii="Symbol" w:hAnsi="Symbol" w:hint="default"/>
      </w:rPr>
    </w:lvl>
    <w:lvl w:ilvl="7" w:tplc="18090003" w:tentative="1">
      <w:start w:val="1"/>
      <w:numFmt w:val="bullet"/>
      <w:lvlText w:val="o"/>
      <w:lvlJc w:val="left"/>
      <w:pPr>
        <w:ind w:left="5824" w:hanging="360"/>
      </w:pPr>
      <w:rPr>
        <w:rFonts w:ascii="Courier New" w:hAnsi="Courier New" w:cs="Courier New" w:hint="default"/>
      </w:rPr>
    </w:lvl>
    <w:lvl w:ilvl="8" w:tplc="18090005" w:tentative="1">
      <w:start w:val="1"/>
      <w:numFmt w:val="bullet"/>
      <w:lvlText w:val=""/>
      <w:lvlJc w:val="left"/>
      <w:pPr>
        <w:ind w:left="6544"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0CDA3877"/>
    <w:multiLevelType w:val="hybridMultilevel"/>
    <w:tmpl w:val="B93E14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0FE87335"/>
    <w:multiLevelType w:val="hybridMultilevel"/>
    <w:tmpl w:val="F4C6F9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18C6E32"/>
    <w:multiLevelType w:val="hybridMultilevel"/>
    <w:tmpl w:val="0A92DB4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21267E0"/>
    <w:multiLevelType w:val="hybridMultilevel"/>
    <w:tmpl w:val="A86E31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26D06A0"/>
    <w:multiLevelType w:val="hybridMultilevel"/>
    <w:tmpl w:val="A7CE097A"/>
    <w:lvl w:ilvl="0" w:tplc="0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16207293"/>
    <w:multiLevelType w:val="hybridMultilevel"/>
    <w:tmpl w:val="759E991E"/>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D9F02F9"/>
    <w:multiLevelType w:val="hybridMultilevel"/>
    <w:tmpl w:val="6C9E4A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04A7560"/>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25C543A"/>
    <w:multiLevelType w:val="hybridMultilevel"/>
    <w:tmpl w:val="5B902BC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2C131525"/>
    <w:multiLevelType w:val="hybridMultilevel"/>
    <w:tmpl w:val="EBC6B924"/>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8" w15:restartNumberingAfterBreak="0">
    <w:nsid w:val="2C7E135E"/>
    <w:multiLevelType w:val="hybridMultilevel"/>
    <w:tmpl w:val="51C8B9CC"/>
    <w:lvl w:ilvl="0" w:tplc="6712B5CA">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2E3F569B"/>
    <w:multiLevelType w:val="hybridMultilevel"/>
    <w:tmpl w:val="C82616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28D157A"/>
    <w:multiLevelType w:val="hybridMultilevel"/>
    <w:tmpl w:val="95184A2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41847C0"/>
    <w:multiLevelType w:val="hybridMultilevel"/>
    <w:tmpl w:val="EA30B5C6"/>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3C850A5E"/>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1E6E92"/>
    <w:multiLevelType w:val="multilevel"/>
    <w:tmpl w:val="3E0CE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50337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48331F39"/>
    <w:multiLevelType w:val="hybridMultilevel"/>
    <w:tmpl w:val="63B2173C"/>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51D23092"/>
    <w:multiLevelType w:val="hybridMultilevel"/>
    <w:tmpl w:val="DFE4D6BE"/>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BFA4641"/>
    <w:multiLevelType w:val="hybridMultilevel"/>
    <w:tmpl w:val="A9D85DDC"/>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D362E7B"/>
    <w:multiLevelType w:val="hybridMultilevel"/>
    <w:tmpl w:val="C2C0C0D0"/>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3"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4"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66CB3D59"/>
    <w:multiLevelType w:val="hybridMultilevel"/>
    <w:tmpl w:val="6942760A"/>
    <w:lvl w:ilvl="0" w:tplc="0352E1BA">
      <w:start w:val="1"/>
      <w:numFmt w:val="decimal"/>
      <w:lvlText w:val="%1)"/>
      <w:lvlJc w:val="lef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6" w15:restartNumberingAfterBreak="0">
    <w:nsid w:val="67FE3B24"/>
    <w:multiLevelType w:val="hybridMultilevel"/>
    <w:tmpl w:val="6F46331A"/>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15:restartNumberingAfterBreak="0">
    <w:nsid w:val="6D82756B"/>
    <w:multiLevelType w:val="hybridMultilevel"/>
    <w:tmpl w:val="9EF8FDE8"/>
    <w:lvl w:ilvl="0" w:tplc="6712B5CA">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6EBD187A"/>
    <w:multiLevelType w:val="multilevel"/>
    <w:tmpl w:val="1809001F"/>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73EE4044"/>
    <w:multiLevelType w:val="hybridMultilevel"/>
    <w:tmpl w:val="532AD340"/>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B140BEF"/>
    <w:multiLevelType w:val="hybridMultilevel"/>
    <w:tmpl w:val="04FA4264"/>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545817"/>
    <w:multiLevelType w:val="hybridMultilevel"/>
    <w:tmpl w:val="8ABA6C26"/>
    <w:lvl w:ilvl="0" w:tplc="6712B5CA">
      <w:start w:val="1"/>
      <w:numFmt w:val="bullet"/>
      <w:lvlText w:val=""/>
      <w:lvlJc w:val="left"/>
      <w:pPr>
        <w:ind w:left="784" w:hanging="360"/>
      </w:pPr>
      <w:rPr>
        <w:rFonts w:ascii="Symbol" w:hAnsi="Symbol" w:hint="default"/>
        <w:color w:val="auto"/>
      </w:rPr>
    </w:lvl>
    <w:lvl w:ilvl="1" w:tplc="18090003" w:tentative="1">
      <w:start w:val="1"/>
      <w:numFmt w:val="bullet"/>
      <w:lvlText w:val="o"/>
      <w:lvlJc w:val="left"/>
      <w:pPr>
        <w:ind w:left="1504" w:hanging="360"/>
      </w:pPr>
      <w:rPr>
        <w:rFonts w:ascii="Courier New" w:hAnsi="Courier New" w:cs="Courier New" w:hint="default"/>
      </w:rPr>
    </w:lvl>
    <w:lvl w:ilvl="2" w:tplc="18090005" w:tentative="1">
      <w:start w:val="1"/>
      <w:numFmt w:val="bullet"/>
      <w:lvlText w:val=""/>
      <w:lvlJc w:val="left"/>
      <w:pPr>
        <w:ind w:left="2224" w:hanging="360"/>
      </w:pPr>
      <w:rPr>
        <w:rFonts w:ascii="Wingdings" w:hAnsi="Wingdings" w:hint="default"/>
      </w:rPr>
    </w:lvl>
    <w:lvl w:ilvl="3" w:tplc="18090001" w:tentative="1">
      <w:start w:val="1"/>
      <w:numFmt w:val="bullet"/>
      <w:lvlText w:val=""/>
      <w:lvlJc w:val="left"/>
      <w:pPr>
        <w:ind w:left="2944" w:hanging="360"/>
      </w:pPr>
      <w:rPr>
        <w:rFonts w:ascii="Symbol" w:hAnsi="Symbol" w:hint="default"/>
      </w:rPr>
    </w:lvl>
    <w:lvl w:ilvl="4" w:tplc="18090003" w:tentative="1">
      <w:start w:val="1"/>
      <w:numFmt w:val="bullet"/>
      <w:lvlText w:val="o"/>
      <w:lvlJc w:val="left"/>
      <w:pPr>
        <w:ind w:left="3664" w:hanging="360"/>
      </w:pPr>
      <w:rPr>
        <w:rFonts w:ascii="Courier New" w:hAnsi="Courier New" w:cs="Courier New" w:hint="default"/>
      </w:rPr>
    </w:lvl>
    <w:lvl w:ilvl="5" w:tplc="18090005" w:tentative="1">
      <w:start w:val="1"/>
      <w:numFmt w:val="bullet"/>
      <w:lvlText w:val=""/>
      <w:lvlJc w:val="left"/>
      <w:pPr>
        <w:ind w:left="4384" w:hanging="360"/>
      </w:pPr>
      <w:rPr>
        <w:rFonts w:ascii="Wingdings" w:hAnsi="Wingdings" w:hint="default"/>
      </w:rPr>
    </w:lvl>
    <w:lvl w:ilvl="6" w:tplc="18090001" w:tentative="1">
      <w:start w:val="1"/>
      <w:numFmt w:val="bullet"/>
      <w:lvlText w:val=""/>
      <w:lvlJc w:val="left"/>
      <w:pPr>
        <w:ind w:left="5104" w:hanging="360"/>
      </w:pPr>
      <w:rPr>
        <w:rFonts w:ascii="Symbol" w:hAnsi="Symbol" w:hint="default"/>
      </w:rPr>
    </w:lvl>
    <w:lvl w:ilvl="7" w:tplc="18090003" w:tentative="1">
      <w:start w:val="1"/>
      <w:numFmt w:val="bullet"/>
      <w:lvlText w:val="o"/>
      <w:lvlJc w:val="left"/>
      <w:pPr>
        <w:ind w:left="5824" w:hanging="360"/>
      </w:pPr>
      <w:rPr>
        <w:rFonts w:ascii="Courier New" w:hAnsi="Courier New" w:cs="Courier New" w:hint="default"/>
      </w:rPr>
    </w:lvl>
    <w:lvl w:ilvl="8" w:tplc="18090005" w:tentative="1">
      <w:start w:val="1"/>
      <w:numFmt w:val="bullet"/>
      <w:lvlText w:val=""/>
      <w:lvlJc w:val="left"/>
      <w:pPr>
        <w:ind w:left="6544" w:hanging="360"/>
      </w:pPr>
      <w:rPr>
        <w:rFonts w:ascii="Wingdings" w:hAnsi="Wingdings" w:hint="default"/>
      </w:rPr>
    </w:lvl>
  </w:abstractNum>
  <w:abstractNum w:abstractNumId="43" w15:restartNumberingAfterBreak="0">
    <w:nsid w:val="7F6A571B"/>
    <w:multiLevelType w:val="hybridMultilevel"/>
    <w:tmpl w:val="E18650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0"/>
  </w:num>
  <w:num w:numId="2">
    <w:abstractNumId w:val="30"/>
  </w:num>
  <w:num w:numId="3">
    <w:abstractNumId w:val="10"/>
  </w:num>
  <w:num w:numId="4">
    <w:abstractNumId w:val="34"/>
  </w:num>
  <w:num w:numId="5">
    <w:abstractNumId w:val="2"/>
  </w:num>
  <w:num w:numId="6">
    <w:abstractNumId w:val="12"/>
  </w:num>
  <w:num w:numId="7">
    <w:abstractNumId w:val="35"/>
  </w:num>
  <w:num w:numId="8">
    <w:abstractNumId w:val="38"/>
  </w:num>
  <w:num w:numId="9">
    <w:abstractNumId w:val="33"/>
  </w:num>
  <w:num w:numId="10">
    <w:abstractNumId w:val="19"/>
  </w:num>
  <w:num w:numId="11">
    <w:abstractNumId w:val="9"/>
  </w:num>
  <w:num w:numId="12">
    <w:abstractNumId w:val="32"/>
  </w:num>
  <w:num w:numId="13">
    <w:abstractNumId w:val="7"/>
  </w:num>
  <w:num w:numId="14">
    <w:abstractNumId w:val="27"/>
  </w:num>
  <w:num w:numId="15">
    <w:abstractNumId w:val="21"/>
  </w:num>
  <w:num w:numId="16">
    <w:abstractNumId w:val="4"/>
  </w:num>
  <w:num w:numId="17">
    <w:abstractNumId w:val="16"/>
  </w:num>
  <w:num w:numId="18">
    <w:abstractNumId w:val="36"/>
  </w:num>
  <w:num w:numId="19">
    <w:abstractNumId w:val="22"/>
  </w:num>
  <w:num w:numId="20">
    <w:abstractNumId w:val="29"/>
  </w:num>
  <w:num w:numId="21">
    <w:abstractNumId w:val="5"/>
  </w:num>
  <w:num w:numId="22">
    <w:abstractNumId w:val="43"/>
  </w:num>
  <w:num w:numId="23">
    <w:abstractNumId w:val="24"/>
  </w:num>
  <w:num w:numId="24">
    <w:abstractNumId w:val="15"/>
  </w:num>
  <w:num w:numId="25">
    <w:abstractNumId w:val="23"/>
  </w:num>
  <w:num w:numId="26">
    <w:abstractNumId w:val="8"/>
  </w:num>
  <w:num w:numId="27">
    <w:abstractNumId w:val="11"/>
  </w:num>
  <w:num w:numId="28">
    <w:abstractNumId w:val="20"/>
  </w:num>
  <w:num w:numId="29">
    <w:abstractNumId w:val="17"/>
  </w:num>
  <w:num w:numId="30">
    <w:abstractNumId w:val="28"/>
  </w:num>
  <w:num w:numId="31">
    <w:abstractNumId w:val="25"/>
  </w:num>
  <w:num w:numId="32">
    <w:abstractNumId w:val="31"/>
  </w:num>
  <w:num w:numId="33">
    <w:abstractNumId w:val="39"/>
  </w:num>
  <w:num w:numId="34">
    <w:abstractNumId w:val="41"/>
  </w:num>
  <w:num w:numId="35">
    <w:abstractNumId w:val="26"/>
  </w:num>
  <w:num w:numId="36">
    <w:abstractNumId w:val="14"/>
  </w:num>
  <w:num w:numId="37">
    <w:abstractNumId w:val="18"/>
  </w:num>
  <w:num w:numId="38">
    <w:abstractNumId w:val="37"/>
  </w:num>
  <w:num w:numId="39">
    <w:abstractNumId w:val="6"/>
  </w:num>
  <w:num w:numId="40">
    <w:abstractNumId w:val="13"/>
  </w:num>
  <w:num w:numId="41">
    <w:abstractNumId w:val="1"/>
  </w:num>
  <w:num w:numId="42">
    <w:abstractNumId w:val="42"/>
  </w:num>
  <w:num w:numId="43">
    <w:abstractNumId w:val="0"/>
  </w:num>
  <w:num w:numId="44">
    <w:abstractNumId w:val="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3F98"/>
    <w:rsid w:val="000010EE"/>
    <w:rsid w:val="000037FD"/>
    <w:rsid w:val="00010146"/>
    <w:rsid w:val="00016C4B"/>
    <w:rsid w:val="00034879"/>
    <w:rsid w:val="00057ECC"/>
    <w:rsid w:val="00063F8A"/>
    <w:rsid w:val="00091D46"/>
    <w:rsid w:val="00095C1D"/>
    <w:rsid w:val="000A7350"/>
    <w:rsid w:val="000B3BA1"/>
    <w:rsid w:val="000B7318"/>
    <w:rsid w:val="000C7D57"/>
    <w:rsid w:val="000D156B"/>
    <w:rsid w:val="000D581E"/>
    <w:rsid w:val="000F271C"/>
    <w:rsid w:val="00111739"/>
    <w:rsid w:val="001142DE"/>
    <w:rsid w:val="00117CD7"/>
    <w:rsid w:val="00127EAB"/>
    <w:rsid w:val="00134550"/>
    <w:rsid w:val="001359F6"/>
    <w:rsid w:val="00163957"/>
    <w:rsid w:val="00177D2A"/>
    <w:rsid w:val="0018179A"/>
    <w:rsid w:val="0018387C"/>
    <w:rsid w:val="00185EBC"/>
    <w:rsid w:val="00195048"/>
    <w:rsid w:val="00195968"/>
    <w:rsid w:val="001A1FF4"/>
    <w:rsid w:val="001A2568"/>
    <w:rsid w:val="001A7F9A"/>
    <w:rsid w:val="001B14B4"/>
    <w:rsid w:val="001B7920"/>
    <w:rsid w:val="001C0142"/>
    <w:rsid w:val="001D5584"/>
    <w:rsid w:val="001E592B"/>
    <w:rsid w:val="002112E2"/>
    <w:rsid w:val="0023552F"/>
    <w:rsid w:val="0024231B"/>
    <w:rsid w:val="0024311A"/>
    <w:rsid w:val="00243BB0"/>
    <w:rsid w:val="00257231"/>
    <w:rsid w:val="00260C8B"/>
    <w:rsid w:val="00286130"/>
    <w:rsid w:val="0029014C"/>
    <w:rsid w:val="002A1DEB"/>
    <w:rsid w:val="002B27A5"/>
    <w:rsid w:val="002E1335"/>
    <w:rsid w:val="00312DD3"/>
    <w:rsid w:val="00315E12"/>
    <w:rsid w:val="0032313C"/>
    <w:rsid w:val="003237BB"/>
    <w:rsid w:val="0032433F"/>
    <w:rsid w:val="00324FEE"/>
    <w:rsid w:val="003263A5"/>
    <w:rsid w:val="00331995"/>
    <w:rsid w:val="0033762B"/>
    <w:rsid w:val="0035717C"/>
    <w:rsid w:val="003574A6"/>
    <w:rsid w:val="003873AF"/>
    <w:rsid w:val="00387421"/>
    <w:rsid w:val="00394E20"/>
    <w:rsid w:val="0039719D"/>
    <w:rsid w:val="003C3758"/>
    <w:rsid w:val="003C69A1"/>
    <w:rsid w:val="003E7EEE"/>
    <w:rsid w:val="003F026C"/>
    <w:rsid w:val="003F586D"/>
    <w:rsid w:val="0041250A"/>
    <w:rsid w:val="00413395"/>
    <w:rsid w:val="0044373F"/>
    <w:rsid w:val="0045069B"/>
    <w:rsid w:val="00463454"/>
    <w:rsid w:val="00475884"/>
    <w:rsid w:val="00477662"/>
    <w:rsid w:val="00477AEF"/>
    <w:rsid w:val="004831DD"/>
    <w:rsid w:val="00494CA6"/>
    <w:rsid w:val="004C3CE5"/>
    <w:rsid w:val="004C78F8"/>
    <w:rsid w:val="004F2D42"/>
    <w:rsid w:val="004F2F73"/>
    <w:rsid w:val="005150A5"/>
    <w:rsid w:val="00521CFC"/>
    <w:rsid w:val="00533F85"/>
    <w:rsid w:val="00543F98"/>
    <w:rsid w:val="0054701F"/>
    <w:rsid w:val="00593D2E"/>
    <w:rsid w:val="005A38DE"/>
    <w:rsid w:val="005B29E2"/>
    <w:rsid w:val="005C40FB"/>
    <w:rsid w:val="005F10AC"/>
    <w:rsid w:val="005F595E"/>
    <w:rsid w:val="00611576"/>
    <w:rsid w:val="0064026D"/>
    <w:rsid w:val="00645B66"/>
    <w:rsid w:val="006544F8"/>
    <w:rsid w:val="00671C9E"/>
    <w:rsid w:val="0068735E"/>
    <w:rsid w:val="006A2668"/>
    <w:rsid w:val="006A3CD5"/>
    <w:rsid w:val="006A54F6"/>
    <w:rsid w:val="006B758C"/>
    <w:rsid w:val="006C4BB4"/>
    <w:rsid w:val="006F0BE7"/>
    <w:rsid w:val="006F1A37"/>
    <w:rsid w:val="006F6EB4"/>
    <w:rsid w:val="0070362B"/>
    <w:rsid w:val="0070424B"/>
    <w:rsid w:val="00705C73"/>
    <w:rsid w:val="007065F2"/>
    <w:rsid w:val="007119DD"/>
    <w:rsid w:val="0075380E"/>
    <w:rsid w:val="0077279C"/>
    <w:rsid w:val="00792875"/>
    <w:rsid w:val="00792F91"/>
    <w:rsid w:val="00795998"/>
    <w:rsid w:val="007C6E77"/>
    <w:rsid w:val="007D2E37"/>
    <w:rsid w:val="007D43A7"/>
    <w:rsid w:val="007D639C"/>
    <w:rsid w:val="007E60A4"/>
    <w:rsid w:val="007F0BB1"/>
    <w:rsid w:val="007F6BBE"/>
    <w:rsid w:val="00813F59"/>
    <w:rsid w:val="00820953"/>
    <w:rsid w:val="008249E3"/>
    <w:rsid w:val="00835025"/>
    <w:rsid w:val="008627AB"/>
    <w:rsid w:val="0087266C"/>
    <w:rsid w:val="00887873"/>
    <w:rsid w:val="00890A2B"/>
    <w:rsid w:val="008950F1"/>
    <w:rsid w:val="008A014A"/>
    <w:rsid w:val="008A6CFF"/>
    <w:rsid w:val="008B2648"/>
    <w:rsid w:val="008B37E3"/>
    <w:rsid w:val="008D7173"/>
    <w:rsid w:val="00923525"/>
    <w:rsid w:val="009441FF"/>
    <w:rsid w:val="00944FE6"/>
    <w:rsid w:val="00955918"/>
    <w:rsid w:val="009713C6"/>
    <w:rsid w:val="00986ECA"/>
    <w:rsid w:val="009B6BF8"/>
    <w:rsid w:val="009C7692"/>
    <w:rsid w:val="009D61B3"/>
    <w:rsid w:val="009E754F"/>
    <w:rsid w:val="009F3F3A"/>
    <w:rsid w:val="00A02CC7"/>
    <w:rsid w:val="00A31CE6"/>
    <w:rsid w:val="00A33245"/>
    <w:rsid w:val="00A35B00"/>
    <w:rsid w:val="00A36FE9"/>
    <w:rsid w:val="00A47428"/>
    <w:rsid w:val="00A54067"/>
    <w:rsid w:val="00A66600"/>
    <w:rsid w:val="00A847E5"/>
    <w:rsid w:val="00A8573A"/>
    <w:rsid w:val="00A85FAD"/>
    <w:rsid w:val="00AB4063"/>
    <w:rsid w:val="00AC0D37"/>
    <w:rsid w:val="00AC325C"/>
    <w:rsid w:val="00AD5EC4"/>
    <w:rsid w:val="00AE1AD9"/>
    <w:rsid w:val="00B0554F"/>
    <w:rsid w:val="00B079D3"/>
    <w:rsid w:val="00B13527"/>
    <w:rsid w:val="00B4168B"/>
    <w:rsid w:val="00B45750"/>
    <w:rsid w:val="00B54932"/>
    <w:rsid w:val="00B701F5"/>
    <w:rsid w:val="00B85A4B"/>
    <w:rsid w:val="00BA14C2"/>
    <w:rsid w:val="00BA4579"/>
    <w:rsid w:val="00BD463D"/>
    <w:rsid w:val="00BD5194"/>
    <w:rsid w:val="00BD7AF2"/>
    <w:rsid w:val="00BE2087"/>
    <w:rsid w:val="00BE491B"/>
    <w:rsid w:val="00BF1487"/>
    <w:rsid w:val="00C25F36"/>
    <w:rsid w:val="00C27EBA"/>
    <w:rsid w:val="00C31249"/>
    <w:rsid w:val="00C36670"/>
    <w:rsid w:val="00C40402"/>
    <w:rsid w:val="00C438C1"/>
    <w:rsid w:val="00C50AC7"/>
    <w:rsid w:val="00C57CEC"/>
    <w:rsid w:val="00C82C28"/>
    <w:rsid w:val="00CA12C1"/>
    <w:rsid w:val="00CB077C"/>
    <w:rsid w:val="00CB2C3A"/>
    <w:rsid w:val="00CC082D"/>
    <w:rsid w:val="00CC5AC2"/>
    <w:rsid w:val="00CD2A71"/>
    <w:rsid w:val="00CE3011"/>
    <w:rsid w:val="00CE499C"/>
    <w:rsid w:val="00D139DF"/>
    <w:rsid w:val="00D2797C"/>
    <w:rsid w:val="00D34192"/>
    <w:rsid w:val="00D345CA"/>
    <w:rsid w:val="00D522E6"/>
    <w:rsid w:val="00D844B6"/>
    <w:rsid w:val="00DA6478"/>
    <w:rsid w:val="00DA6923"/>
    <w:rsid w:val="00DA7FD3"/>
    <w:rsid w:val="00DD145D"/>
    <w:rsid w:val="00E00E62"/>
    <w:rsid w:val="00E0768C"/>
    <w:rsid w:val="00E23FD8"/>
    <w:rsid w:val="00E45386"/>
    <w:rsid w:val="00E46F0F"/>
    <w:rsid w:val="00E53F9F"/>
    <w:rsid w:val="00E64E67"/>
    <w:rsid w:val="00E77239"/>
    <w:rsid w:val="00E9136D"/>
    <w:rsid w:val="00E926E1"/>
    <w:rsid w:val="00E95117"/>
    <w:rsid w:val="00EA495D"/>
    <w:rsid w:val="00EB3C67"/>
    <w:rsid w:val="00EB5E72"/>
    <w:rsid w:val="00EB7809"/>
    <w:rsid w:val="00EC3C8E"/>
    <w:rsid w:val="00ED5846"/>
    <w:rsid w:val="00EE4936"/>
    <w:rsid w:val="00EF5A89"/>
    <w:rsid w:val="00F105D9"/>
    <w:rsid w:val="00F1158C"/>
    <w:rsid w:val="00F1442F"/>
    <w:rsid w:val="00F20301"/>
    <w:rsid w:val="00F2304D"/>
    <w:rsid w:val="00F235BB"/>
    <w:rsid w:val="00F409EB"/>
    <w:rsid w:val="00F415C8"/>
    <w:rsid w:val="00F6254C"/>
    <w:rsid w:val="00F63857"/>
    <w:rsid w:val="00F70788"/>
    <w:rsid w:val="00F8393C"/>
    <w:rsid w:val="00F83B46"/>
    <w:rsid w:val="00F928ED"/>
    <w:rsid w:val="00F97827"/>
    <w:rsid w:val="00FC12B2"/>
    <w:rsid w:val="00FC3200"/>
    <w:rsid w:val="00FD7DA1"/>
    <w:rsid w:val="3724A210"/>
    <w:rsid w:val="5FB29037"/>
    <w:rsid w:val="5FE33AD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urn:schemas-microsoft-com:office:smarttags" w:name="date"/>
  <w:shapeDefaults>
    <o:shapedefaults v:ext="edit" spidmax="4097"/>
    <o:shapelayout v:ext="edit">
      <o:idmap v:ext="edit" data="1"/>
    </o:shapelayout>
  </w:shapeDefaults>
  <w:decimalSymbol w:val="."/>
  <w:listSeparator w:val=","/>
  <w14:docId w14:val="6F0A96C0"/>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54F"/>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paragraph" w:styleId="Revision">
    <w:name w:val="Revision"/>
    <w:hidden/>
    <w:uiPriority w:val="99"/>
    <w:semiHidden/>
    <w:rsid w:val="001A1FF4"/>
    <w:pPr>
      <w:spacing w:after="0" w:line="240" w:lineRule="auto"/>
    </w:pPr>
    <w:rPr>
      <w:rFonts w:ascii="Times New Roman" w:eastAsia="Times New Roman" w:hAnsi="Times New Roman" w:cs="Times New Roman"/>
      <w:sz w:val="20"/>
      <w:szCs w:val="20"/>
      <w:lang w:val="en-GB" w:eastAsia="en-GB"/>
    </w:rPr>
  </w:style>
  <w:style w:type="paragraph" w:styleId="NormalWeb">
    <w:name w:val="Normal (Web)"/>
    <w:basedOn w:val="Normal"/>
    <w:uiPriority w:val="99"/>
    <w:unhideWhenUsed/>
    <w:rsid w:val="0070424B"/>
    <w:pPr>
      <w:spacing w:before="100" w:beforeAutospacing="1" w:after="100" w:afterAutospacing="1"/>
    </w:pPr>
    <w:rPr>
      <w:sz w:val="24"/>
      <w:szCs w:val="24"/>
      <w:lang w:val="en-IE" w:eastAsia="en-IE"/>
    </w:rPr>
  </w:style>
  <w:style w:type="paragraph" w:customStyle="1" w:styleId="paragraph">
    <w:name w:val="paragraph"/>
    <w:basedOn w:val="Normal"/>
    <w:rsid w:val="00ED5846"/>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ED5846"/>
  </w:style>
  <w:style w:type="character" w:customStyle="1" w:styleId="findhit">
    <w:name w:val="findhit"/>
    <w:basedOn w:val="DefaultParagraphFont"/>
    <w:rsid w:val="00ED5846"/>
  </w:style>
  <w:style w:type="character" w:customStyle="1" w:styleId="eop">
    <w:name w:val="eop"/>
    <w:basedOn w:val="DefaultParagraphFont"/>
    <w:rsid w:val="00ED5846"/>
  </w:style>
  <w:style w:type="character" w:styleId="UnresolvedMention">
    <w:name w:val="Unresolved Mention"/>
    <w:basedOn w:val="DefaultParagraphFont"/>
    <w:uiPriority w:val="99"/>
    <w:semiHidden/>
    <w:unhideWhenUsed/>
    <w:rsid w:val="003574A6"/>
    <w:rPr>
      <w:color w:val="605E5C"/>
      <w:shd w:val="clear" w:color="auto" w:fill="E1DFDD"/>
    </w:rPr>
  </w:style>
  <w:style w:type="paragraph" w:styleId="BodyTextIndent3">
    <w:name w:val="Body Text Indent 3"/>
    <w:basedOn w:val="Normal"/>
    <w:link w:val="BodyTextIndent3Char"/>
    <w:uiPriority w:val="99"/>
    <w:semiHidden/>
    <w:unhideWhenUsed/>
    <w:rsid w:val="003574A6"/>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574A6"/>
    <w:rPr>
      <w:rFonts w:ascii="Times New Roman" w:eastAsia="Times New Roman" w:hAnsi="Times New Roman" w:cs="Times New Roman"/>
      <w:sz w:val="16"/>
      <w:szCs w:val="16"/>
      <w:lang w:val="en-GB" w:eastAsia="en-GB"/>
    </w:rPr>
  </w:style>
  <w:style w:type="character" w:customStyle="1" w:styleId="ListParagraphChar">
    <w:name w:val="List Paragraph Char"/>
    <w:link w:val="ListParagraph"/>
    <w:uiPriority w:val="34"/>
    <w:locked/>
    <w:rsid w:val="008B2648"/>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6793">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568197324">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677316481">
      <w:bodyDiv w:val="1"/>
      <w:marLeft w:val="0"/>
      <w:marRight w:val="0"/>
      <w:marTop w:val="0"/>
      <w:marBottom w:val="0"/>
      <w:divBdr>
        <w:top w:val="none" w:sz="0" w:space="0" w:color="auto"/>
        <w:left w:val="none" w:sz="0" w:space="0" w:color="auto"/>
        <w:bottom w:val="none" w:sz="0" w:space="0" w:color="auto"/>
        <w:right w:val="none" w:sz="0" w:space="0" w:color="auto"/>
      </w:divBdr>
    </w:div>
    <w:div w:id="737556794">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42286368">
      <w:bodyDiv w:val="1"/>
      <w:marLeft w:val="0"/>
      <w:marRight w:val="0"/>
      <w:marTop w:val="0"/>
      <w:marBottom w:val="0"/>
      <w:divBdr>
        <w:top w:val="none" w:sz="0" w:space="0" w:color="auto"/>
        <w:left w:val="none" w:sz="0" w:space="0" w:color="auto"/>
        <w:bottom w:val="none" w:sz="0" w:space="0" w:color="auto"/>
        <w:right w:val="none" w:sz="0" w:space="0" w:color="auto"/>
      </w:divBdr>
    </w:div>
    <w:div w:id="180126035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psa.ie/pdf/?file=https://assets.cpsa.ie/media/275828/b88e3648-c663-4293-9471-d2d75bd1d685.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se.ie/eng/staff/resources/diversity/diversity.html"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eileenp.flynn@hse.i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2.healthservice.hse.ie/organisation/qps-incident-management/incident-management/" TargetMode="External"/><Relationship Id="rId1" Type="http://schemas.openxmlformats.org/officeDocument/2006/relationships/hyperlink" Target="https://healthservice.hse.ie/staff/health-and-safety/safety-statemen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cid:image005.jpg@01DB1A34.BA2E753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E15F6D63591BE47A36564DB78B2DACF" ma:contentTypeVersion="12" ma:contentTypeDescription="Create a new document." ma:contentTypeScope="" ma:versionID="46cefa826b17268e9c041d2cf736c220">
  <xsd:schema xmlns:xsd="http://www.w3.org/2001/XMLSchema" xmlns:xs="http://www.w3.org/2001/XMLSchema" xmlns:p="http://schemas.microsoft.com/office/2006/metadata/properties" xmlns:ns2="a7858182-832b-405b-aa1d-319174dae4a6" xmlns:ns3="540502ad-e2ea-49e0-837d-f664c5657004" targetNamespace="http://schemas.microsoft.com/office/2006/metadata/properties" ma:root="true" ma:fieldsID="39f9848e7db978fe38728d7aeedf80c5" ns2:_="" ns3:_="">
    <xsd:import namespace="a7858182-832b-405b-aa1d-319174dae4a6"/>
    <xsd:import namespace="540502ad-e2ea-49e0-837d-f664c56570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858182-832b-405b-aa1d-319174dae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06e098b-4097-499f-beed-9b8324796cc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0502ad-e2ea-49e0-837d-f664c565700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d828b34-cafd-4826-9944-1f5193121954}" ma:internalName="TaxCatchAll" ma:showField="CatchAllData" ma:web="540502ad-e2ea-49e0-837d-f664c56570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7858182-832b-405b-aa1d-319174dae4a6">
      <Terms xmlns="http://schemas.microsoft.com/office/infopath/2007/PartnerControls"/>
    </lcf76f155ced4ddcb4097134ff3c332f>
    <TaxCatchAll xmlns="540502ad-e2ea-49e0-837d-f664c5657004" xsi:nil="true"/>
  </documentManagement>
</p:properties>
</file>

<file path=customXml/itemProps1.xml><?xml version="1.0" encoding="utf-8"?>
<ds:datastoreItem xmlns:ds="http://schemas.openxmlformats.org/officeDocument/2006/customXml" ds:itemID="{7087C4E0-905E-4F29-8015-590174AF42A5}">
  <ds:schemaRefs>
    <ds:schemaRef ds:uri="http://schemas.microsoft.com/sharepoint/v3/contenttype/forms"/>
  </ds:schemaRefs>
</ds:datastoreItem>
</file>

<file path=customXml/itemProps2.xml><?xml version="1.0" encoding="utf-8"?>
<ds:datastoreItem xmlns:ds="http://schemas.openxmlformats.org/officeDocument/2006/customXml" ds:itemID="{CC1BB669-6251-4ABF-80A5-3A3B91172D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858182-832b-405b-aa1d-319174dae4a6"/>
    <ds:schemaRef ds:uri="540502ad-e2ea-49e0-837d-f664c5657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A127A3-965D-4FE5-A899-B7559E2A5888}">
  <ds:schemaRefs>
    <ds:schemaRef ds:uri="http://schemas.microsoft.com/office/2006/metadata/properties"/>
    <ds:schemaRef ds:uri="http://schemas.microsoft.com/office/infopath/2007/PartnerControls"/>
    <ds:schemaRef ds:uri="a7858182-832b-405b-aa1d-319174dae4a6"/>
    <ds:schemaRef ds:uri="540502ad-e2ea-49e0-837d-f664c5657004"/>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10</Pages>
  <Words>4440</Words>
  <Characters>25310</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29691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Lauren Smith3</cp:lastModifiedBy>
  <cp:revision>5</cp:revision>
  <dcterms:created xsi:type="dcterms:W3CDTF">2025-03-13T10:02:00Z</dcterms:created>
  <dcterms:modified xsi:type="dcterms:W3CDTF">2025-05-29T09:09:00Z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0x010100AE15F6D63591BE47A36564DB78B2DACF</vt:lpwstr>
  </property>
  <property fmtid="{D5CDD505-2E9C-101B-9397-08002B2CF9AE}" pid="3" name="MediaServiceImageTags">
    <vt:lpwstr/>
  </property>
</Properties>
</file>