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62D773ED" w:rsidR="006F0040" w:rsidRPr="00606B8B" w:rsidRDefault="006F0040"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AD732D">
        <w:rPr>
          <w:rFonts w:eastAsia="Times New Roman" w:cs="Arial"/>
          <w:b/>
          <w:iCs/>
          <w:sz w:val="24"/>
          <w:szCs w:val="24"/>
          <w:lang w:eastAsia="en-IE"/>
        </w:rPr>
        <w:t>Recruitment refer</w:t>
      </w:r>
      <w:r w:rsidRPr="00606B8B">
        <w:rPr>
          <w:rFonts w:eastAsia="Times New Roman" w:cs="Arial"/>
          <w:b/>
          <w:iCs/>
          <w:sz w:val="24"/>
          <w:szCs w:val="24"/>
          <w:lang w:eastAsia="en-IE"/>
        </w:rPr>
        <w:t xml:space="preserve">ence no: </w:t>
      </w:r>
      <w:r w:rsidR="00606B8B" w:rsidRPr="00606B8B">
        <w:rPr>
          <w:rFonts w:eastAsia="Times New Roman" w:cs="Arial"/>
          <w:b/>
          <w:iCs/>
          <w:sz w:val="24"/>
          <w:szCs w:val="24"/>
          <w:lang w:eastAsia="en-IE"/>
        </w:rPr>
        <w:t>G10681 Social Care Worker</w:t>
      </w:r>
      <w:r w:rsidRPr="00606B8B">
        <w:rPr>
          <w:rFonts w:eastAsia="Times New Roman" w:cs="Arial"/>
          <w:b/>
          <w:iCs/>
          <w:sz w:val="24"/>
          <w:szCs w:val="24"/>
          <w:lang w:eastAsia="en-IE"/>
        </w:rPr>
        <w:t>,</w:t>
      </w:r>
    </w:p>
    <w:p w14:paraId="6BB259D8" w14:textId="302319F5" w:rsidR="006F0040" w:rsidRPr="00606B8B" w:rsidRDefault="00606B8B"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sidRPr="00606B8B">
        <w:rPr>
          <w:rFonts w:eastAsia="Times New Roman" w:cs="Arial"/>
          <w:b/>
          <w:iCs/>
          <w:sz w:val="24"/>
          <w:szCs w:val="24"/>
          <w:lang w:eastAsia="en-IE"/>
        </w:rPr>
        <w:t>Galway University Hospitals</w:t>
      </w:r>
      <w:r w:rsidR="006F0040" w:rsidRPr="00606B8B">
        <w:rPr>
          <w:rFonts w:eastAsia="Times New Roman" w:cs="Arial"/>
          <w:b/>
          <w:iCs/>
          <w:sz w:val="24"/>
          <w:szCs w:val="24"/>
          <w:lang w:eastAsia="en-IE"/>
        </w:rPr>
        <w:t xml:space="preserve"> </w:t>
      </w:r>
    </w:p>
    <w:p w14:paraId="342D91CE" w14:textId="2FD7CC14" w:rsidR="006F0040" w:rsidRPr="00606B8B" w:rsidRDefault="006F0040" w:rsidP="006F0040">
      <w:pPr>
        <w:spacing w:before="240" w:after="120" w:line="240" w:lineRule="auto"/>
        <w:rPr>
          <w:rFonts w:eastAsia="Times New Roman" w:cs="Arial"/>
          <w:iCs/>
          <w:szCs w:val="20"/>
          <w:lang w:eastAsia="en-IE"/>
        </w:rPr>
      </w:pPr>
      <w:r w:rsidRPr="00606B8B">
        <w:rPr>
          <w:rFonts w:eastAsia="Times New Roman" w:cs="Arial"/>
          <w:szCs w:val="20"/>
          <w:lang w:eastAsia="en-IE"/>
        </w:rPr>
        <w:t>Thank you for your interest in this role.</w:t>
      </w:r>
      <w:r w:rsidRPr="00606B8B">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2338AC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w:t>
      </w:r>
      <w:r w:rsidRPr="00606B8B">
        <w:rPr>
          <w:rFonts w:ascii="Arial" w:eastAsia="Times New Roman" w:hAnsi="Arial" w:cs="Arial"/>
          <w:sz w:val="20"/>
          <w:szCs w:val="20"/>
        </w:rPr>
        <w:t xml:space="preserve">arding the Recruitment process please contact: </w:t>
      </w:r>
      <w:r w:rsidR="00606B8B" w:rsidRPr="00606B8B">
        <w:rPr>
          <w:rFonts w:ascii="Arial" w:eastAsia="Times New Roman" w:hAnsi="Arial" w:cs="Arial"/>
          <w:sz w:val="20"/>
          <w:szCs w:val="20"/>
        </w:rPr>
        <w:t xml:space="preserve">Recruitment Team GUH, </w:t>
      </w:r>
      <w:hyperlink r:id="rId10" w:history="1">
        <w:r w:rsidR="00606B8B" w:rsidRPr="00606B8B">
          <w:rPr>
            <w:rStyle w:val="Hyperlink"/>
            <w:rFonts w:ascii="Arial" w:eastAsia="Times New Roman" w:hAnsi="Arial" w:cs="Arial"/>
            <w:color w:val="auto"/>
            <w:sz w:val="20"/>
            <w:szCs w:val="20"/>
          </w:rPr>
          <w:t>recruit.guh@hse.ie</w:t>
        </w:r>
      </w:hyperlink>
      <w:r w:rsidR="00606B8B" w:rsidRPr="00606B8B">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25C7EBFB" w14:textId="33DDBC12" w:rsidR="00DF341E"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07276381" w:history="1">
            <w:r w:rsidR="00DF341E" w:rsidRPr="002D2EF4">
              <w:rPr>
                <w:rStyle w:val="Hyperlink"/>
                <w:rFonts w:eastAsia="Times New Roman" w:cs="Arial"/>
                <w:noProof/>
                <w:lang w:val="en-US"/>
              </w:rPr>
              <w:t>Who should apply?</w:t>
            </w:r>
            <w:r w:rsidR="00DF341E">
              <w:rPr>
                <w:noProof/>
                <w:webHidden/>
              </w:rPr>
              <w:tab/>
            </w:r>
            <w:r w:rsidR="00DF341E">
              <w:rPr>
                <w:noProof/>
                <w:webHidden/>
              </w:rPr>
              <w:fldChar w:fldCharType="begin"/>
            </w:r>
            <w:r w:rsidR="00DF341E">
              <w:rPr>
                <w:noProof/>
                <w:webHidden/>
              </w:rPr>
              <w:instrText xml:space="preserve"> PAGEREF _Toc207276381 \h </w:instrText>
            </w:r>
            <w:r w:rsidR="00DF341E">
              <w:rPr>
                <w:noProof/>
                <w:webHidden/>
              </w:rPr>
            </w:r>
            <w:r w:rsidR="00DF341E">
              <w:rPr>
                <w:noProof/>
                <w:webHidden/>
              </w:rPr>
              <w:fldChar w:fldCharType="separate"/>
            </w:r>
            <w:r w:rsidR="00DF341E">
              <w:rPr>
                <w:noProof/>
                <w:webHidden/>
              </w:rPr>
              <w:t>2</w:t>
            </w:r>
            <w:r w:rsidR="00DF341E">
              <w:rPr>
                <w:noProof/>
                <w:webHidden/>
              </w:rPr>
              <w:fldChar w:fldCharType="end"/>
            </w:r>
          </w:hyperlink>
        </w:p>
        <w:p w14:paraId="01B4C3F8" w14:textId="207FF8EF" w:rsidR="00DF341E" w:rsidRDefault="00BD717D">
          <w:pPr>
            <w:pStyle w:val="TOC1"/>
            <w:rPr>
              <w:rFonts w:asciiTheme="minorHAnsi" w:eastAsiaTheme="minorEastAsia" w:hAnsiTheme="minorHAnsi"/>
              <w:noProof/>
              <w:sz w:val="22"/>
              <w:lang w:eastAsia="en-IE"/>
            </w:rPr>
          </w:pPr>
          <w:hyperlink w:anchor="_Toc207276382" w:history="1">
            <w:r w:rsidR="00DF341E" w:rsidRPr="002D2EF4">
              <w:rPr>
                <w:rStyle w:val="Hyperlink"/>
                <w:rFonts w:eastAsia="Times New Roman" w:cs="Arial"/>
                <w:noProof/>
                <w:lang w:val="en-US"/>
              </w:rPr>
              <w:t>How to apply for this post.</w:t>
            </w:r>
            <w:r w:rsidR="00DF341E">
              <w:rPr>
                <w:noProof/>
                <w:webHidden/>
              </w:rPr>
              <w:tab/>
            </w:r>
            <w:r w:rsidR="00DF341E">
              <w:rPr>
                <w:noProof/>
                <w:webHidden/>
              </w:rPr>
              <w:fldChar w:fldCharType="begin"/>
            </w:r>
            <w:r w:rsidR="00DF341E">
              <w:rPr>
                <w:noProof/>
                <w:webHidden/>
              </w:rPr>
              <w:instrText xml:space="preserve"> PAGEREF _Toc207276382 \h </w:instrText>
            </w:r>
            <w:r w:rsidR="00DF341E">
              <w:rPr>
                <w:noProof/>
                <w:webHidden/>
              </w:rPr>
            </w:r>
            <w:r w:rsidR="00DF341E">
              <w:rPr>
                <w:noProof/>
                <w:webHidden/>
              </w:rPr>
              <w:fldChar w:fldCharType="separate"/>
            </w:r>
            <w:r w:rsidR="00DF341E">
              <w:rPr>
                <w:noProof/>
                <w:webHidden/>
              </w:rPr>
              <w:t>2</w:t>
            </w:r>
            <w:r w:rsidR="00DF341E">
              <w:rPr>
                <w:noProof/>
                <w:webHidden/>
              </w:rPr>
              <w:fldChar w:fldCharType="end"/>
            </w:r>
          </w:hyperlink>
        </w:p>
        <w:p w14:paraId="0ECEB506" w14:textId="239D19A8" w:rsidR="00DF341E" w:rsidRDefault="00BD717D">
          <w:pPr>
            <w:pStyle w:val="TOC1"/>
            <w:rPr>
              <w:rFonts w:asciiTheme="minorHAnsi" w:eastAsiaTheme="minorEastAsia" w:hAnsiTheme="minorHAnsi"/>
              <w:noProof/>
              <w:sz w:val="22"/>
              <w:lang w:eastAsia="en-IE"/>
            </w:rPr>
          </w:pPr>
          <w:hyperlink w:anchor="_Toc207276383" w:history="1">
            <w:r w:rsidR="00DF341E" w:rsidRPr="002D2EF4">
              <w:rPr>
                <w:rStyle w:val="Hyperlink"/>
                <w:rFonts w:cs="Arial"/>
                <w:bCs/>
                <w:noProof/>
              </w:rPr>
              <w:t>How we will manage the selection process.</w:t>
            </w:r>
            <w:r w:rsidR="00DF341E">
              <w:rPr>
                <w:noProof/>
                <w:webHidden/>
              </w:rPr>
              <w:tab/>
            </w:r>
            <w:r w:rsidR="00DF341E">
              <w:rPr>
                <w:noProof/>
                <w:webHidden/>
              </w:rPr>
              <w:fldChar w:fldCharType="begin"/>
            </w:r>
            <w:r w:rsidR="00DF341E">
              <w:rPr>
                <w:noProof/>
                <w:webHidden/>
              </w:rPr>
              <w:instrText xml:space="preserve"> PAGEREF _Toc207276383 \h </w:instrText>
            </w:r>
            <w:r w:rsidR="00DF341E">
              <w:rPr>
                <w:noProof/>
                <w:webHidden/>
              </w:rPr>
            </w:r>
            <w:r w:rsidR="00DF341E">
              <w:rPr>
                <w:noProof/>
                <w:webHidden/>
              </w:rPr>
              <w:fldChar w:fldCharType="separate"/>
            </w:r>
            <w:r w:rsidR="00DF341E">
              <w:rPr>
                <w:noProof/>
                <w:webHidden/>
              </w:rPr>
              <w:t>3</w:t>
            </w:r>
            <w:r w:rsidR="00DF341E">
              <w:rPr>
                <w:noProof/>
                <w:webHidden/>
              </w:rPr>
              <w:fldChar w:fldCharType="end"/>
            </w:r>
          </w:hyperlink>
        </w:p>
        <w:p w14:paraId="2B0355F0" w14:textId="64B2AE99" w:rsidR="00DF341E" w:rsidRDefault="00BD717D">
          <w:pPr>
            <w:pStyle w:val="TOC1"/>
            <w:rPr>
              <w:rFonts w:asciiTheme="minorHAnsi" w:eastAsiaTheme="minorEastAsia" w:hAnsiTheme="minorHAnsi"/>
              <w:noProof/>
              <w:sz w:val="22"/>
              <w:lang w:eastAsia="en-IE"/>
            </w:rPr>
          </w:pPr>
          <w:hyperlink w:anchor="_Toc207276384" w:history="1">
            <w:r w:rsidR="00DF341E" w:rsidRPr="002D2EF4">
              <w:rPr>
                <w:rStyle w:val="Hyperlink"/>
                <w:rFonts w:cs="Arial"/>
                <w:noProof/>
              </w:rPr>
              <w:t>Candidate Supports</w:t>
            </w:r>
            <w:r w:rsidR="00DF341E">
              <w:rPr>
                <w:noProof/>
                <w:webHidden/>
              </w:rPr>
              <w:tab/>
            </w:r>
            <w:r w:rsidR="00DF341E">
              <w:rPr>
                <w:noProof/>
                <w:webHidden/>
              </w:rPr>
              <w:fldChar w:fldCharType="begin"/>
            </w:r>
            <w:r w:rsidR="00DF341E">
              <w:rPr>
                <w:noProof/>
                <w:webHidden/>
              </w:rPr>
              <w:instrText xml:space="preserve"> PAGEREF _Toc207276384 \h </w:instrText>
            </w:r>
            <w:r w:rsidR="00DF341E">
              <w:rPr>
                <w:noProof/>
                <w:webHidden/>
              </w:rPr>
            </w:r>
            <w:r w:rsidR="00DF341E">
              <w:rPr>
                <w:noProof/>
                <w:webHidden/>
              </w:rPr>
              <w:fldChar w:fldCharType="separate"/>
            </w:r>
            <w:r w:rsidR="00DF341E">
              <w:rPr>
                <w:noProof/>
                <w:webHidden/>
              </w:rPr>
              <w:t>3</w:t>
            </w:r>
            <w:r w:rsidR="00DF341E">
              <w:rPr>
                <w:noProof/>
                <w:webHidden/>
              </w:rPr>
              <w:fldChar w:fldCharType="end"/>
            </w:r>
          </w:hyperlink>
        </w:p>
        <w:p w14:paraId="3A04AFDB" w14:textId="3BD28534" w:rsidR="00DF341E" w:rsidRDefault="00BD717D">
          <w:pPr>
            <w:pStyle w:val="TOC1"/>
            <w:rPr>
              <w:rFonts w:asciiTheme="minorHAnsi" w:eastAsiaTheme="minorEastAsia" w:hAnsiTheme="minorHAnsi"/>
              <w:noProof/>
              <w:sz w:val="22"/>
              <w:lang w:eastAsia="en-IE"/>
            </w:rPr>
          </w:pPr>
          <w:hyperlink w:anchor="_Toc207276385" w:history="1">
            <w:r w:rsidR="00DF341E" w:rsidRPr="002D2EF4">
              <w:rPr>
                <w:rStyle w:val="Hyperlink"/>
                <w:noProof/>
              </w:rPr>
              <w:t>Reasonable Accommodations Requests for Candidates with Disabilities</w:t>
            </w:r>
            <w:r w:rsidR="00DF341E">
              <w:rPr>
                <w:noProof/>
                <w:webHidden/>
              </w:rPr>
              <w:tab/>
            </w:r>
            <w:r w:rsidR="00DF341E">
              <w:rPr>
                <w:noProof/>
                <w:webHidden/>
              </w:rPr>
              <w:fldChar w:fldCharType="begin"/>
            </w:r>
            <w:r w:rsidR="00DF341E">
              <w:rPr>
                <w:noProof/>
                <w:webHidden/>
              </w:rPr>
              <w:instrText xml:space="preserve"> PAGEREF _Toc207276385 \h </w:instrText>
            </w:r>
            <w:r w:rsidR="00DF341E">
              <w:rPr>
                <w:noProof/>
                <w:webHidden/>
              </w:rPr>
            </w:r>
            <w:r w:rsidR="00DF341E">
              <w:rPr>
                <w:noProof/>
                <w:webHidden/>
              </w:rPr>
              <w:fldChar w:fldCharType="separate"/>
            </w:r>
            <w:r w:rsidR="00DF341E">
              <w:rPr>
                <w:noProof/>
                <w:webHidden/>
              </w:rPr>
              <w:t>4</w:t>
            </w:r>
            <w:r w:rsidR="00DF341E">
              <w:rPr>
                <w:noProof/>
                <w:webHidden/>
              </w:rPr>
              <w:fldChar w:fldCharType="end"/>
            </w:r>
          </w:hyperlink>
        </w:p>
        <w:p w14:paraId="60DB2BF7" w14:textId="275C6176" w:rsidR="00DF341E" w:rsidRDefault="00BD717D">
          <w:pPr>
            <w:pStyle w:val="TOC1"/>
            <w:rPr>
              <w:rFonts w:asciiTheme="minorHAnsi" w:eastAsiaTheme="minorEastAsia" w:hAnsiTheme="minorHAnsi"/>
              <w:noProof/>
              <w:sz w:val="22"/>
              <w:lang w:eastAsia="en-IE"/>
            </w:rPr>
          </w:pPr>
          <w:hyperlink w:anchor="_Toc207276386" w:history="1">
            <w:r w:rsidR="00DF341E" w:rsidRPr="002D2EF4">
              <w:rPr>
                <w:rStyle w:val="Hyperlink"/>
                <w:rFonts w:cs="Arial"/>
                <w:noProof/>
              </w:rPr>
              <w:t>Interview Notes</w:t>
            </w:r>
            <w:r w:rsidR="00DF341E">
              <w:rPr>
                <w:noProof/>
                <w:webHidden/>
              </w:rPr>
              <w:tab/>
            </w:r>
            <w:r w:rsidR="00DF341E">
              <w:rPr>
                <w:noProof/>
                <w:webHidden/>
              </w:rPr>
              <w:fldChar w:fldCharType="begin"/>
            </w:r>
            <w:r w:rsidR="00DF341E">
              <w:rPr>
                <w:noProof/>
                <w:webHidden/>
              </w:rPr>
              <w:instrText xml:space="preserve"> PAGEREF _Toc207276386 \h </w:instrText>
            </w:r>
            <w:r w:rsidR="00DF341E">
              <w:rPr>
                <w:noProof/>
                <w:webHidden/>
              </w:rPr>
            </w:r>
            <w:r w:rsidR="00DF341E">
              <w:rPr>
                <w:noProof/>
                <w:webHidden/>
              </w:rPr>
              <w:fldChar w:fldCharType="separate"/>
            </w:r>
            <w:r w:rsidR="00DF341E">
              <w:rPr>
                <w:noProof/>
                <w:webHidden/>
              </w:rPr>
              <w:t>4</w:t>
            </w:r>
            <w:r w:rsidR="00DF341E">
              <w:rPr>
                <w:noProof/>
                <w:webHidden/>
              </w:rPr>
              <w:fldChar w:fldCharType="end"/>
            </w:r>
          </w:hyperlink>
        </w:p>
        <w:p w14:paraId="5332808A" w14:textId="529A1459" w:rsidR="00DF341E" w:rsidRDefault="00BD717D">
          <w:pPr>
            <w:pStyle w:val="TOC1"/>
            <w:rPr>
              <w:rFonts w:asciiTheme="minorHAnsi" w:eastAsiaTheme="minorEastAsia" w:hAnsiTheme="minorHAnsi"/>
              <w:noProof/>
              <w:sz w:val="22"/>
              <w:lang w:eastAsia="en-IE"/>
            </w:rPr>
          </w:pPr>
          <w:hyperlink w:anchor="_Toc207276387" w:history="1">
            <w:r w:rsidR="00DF341E" w:rsidRPr="002D2EF4">
              <w:rPr>
                <w:rStyle w:val="Hyperlink"/>
                <w:rFonts w:cs="Arial"/>
                <w:noProof/>
              </w:rPr>
              <w:t>Formation of Panels</w:t>
            </w:r>
            <w:r w:rsidR="00DF341E">
              <w:rPr>
                <w:noProof/>
                <w:webHidden/>
              </w:rPr>
              <w:tab/>
            </w:r>
            <w:r w:rsidR="00DF341E">
              <w:rPr>
                <w:noProof/>
                <w:webHidden/>
              </w:rPr>
              <w:fldChar w:fldCharType="begin"/>
            </w:r>
            <w:r w:rsidR="00DF341E">
              <w:rPr>
                <w:noProof/>
                <w:webHidden/>
              </w:rPr>
              <w:instrText xml:space="preserve"> PAGEREF _Toc207276387 \h </w:instrText>
            </w:r>
            <w:r w:rsidR="00DF341E">
              <w:rPr>
                <w:noProof/>
                <w:webHidden/>
              </w:rPr>
            </w:r>
            <w:r w:rsidR="00DF341E">
              <w:rPr>
                <w:noProof/>
                <w:webHidden/>
              </w:rPr>
              <w:fldChar w:fldCharType="separate"/>
            </w:r>
            <w:r w:rsidR="00DF341E">
              <w:rPr>
                <w:noProof/>
                <w:webHidden/>
              </w:rPr>
              <w:t>4</w:t>
            </w:r>
            <w:r w:rsidR="00DF341E">
              <w:rPr>
                <w:noProof/>
                <w:webHidden/>
              </w:rPr>
              <w:fldChar w:fldCharType="end"/>
            </w:r>
          </w:hyperlink>
        </w:p>
        <w:p w14:paraId="537A17DB" w14:textId="7E13BA1E" w:rsidR="00DF341E" w:rsidRDefault="00BD717D">
          <w:pPr>
            <w:pStyle w:val="TOC1"/>
            <w:rPr>
              <w:rFonts w:asciiTheme="minorHAnsi" w:eastAsiaTheme="minorEastAsia" w:hAnsiTheme="minorHAnsi"/>
              <w:noProof/>
              <w:sz w:val="22"/>
              <w:lang w:eastAsia="en-IE"/>
            </w:rPr>
          </w:pPr>
          <w:hyperlink w:anchor="_Toc207276388" w:history="1">
            <w:r w:rsidR="00DF341E" w:rsidRPr="002D2EF4">
              <w:rPr>
                <w:rStyle w:val="Hyperlink"/>
                <w:noProof/>
              </w:rPr>
              <w:t>Marking System</w:t>
            </w:r>
            <w:r w:rsidR="00DF341E">
              <w:rPr>
                <w:noProof/>
                <w:webHidden/>
              </w:rPr>
              <w:tab/>
            </w:r>
            <w:r w:rsidR="00DF341E">
              <w:rPr>
                <w:noProof/>
                <w:webHidden/>
              </w:rPr>
              <w:fldChar w:fldCharType="begin"/>
            </w:r>
            <w:r w:rsidR="00DF341E">
              <w:rPr>
                <w:noProof/>
                <w:webHidden/>
              </w:rPr>
              <w:instrText xml:space="preserve"> PAGEREF _Toc207276388 \h </w:instrText>
            </w:r>
            <w:r w:rsidR="00DF341E">
              <w:rPr>
                <w:noProof/>
                <w:webHidden/>
              </w:rPr>
            </w:r>
            <w:r w:rsidR="00DF341E">
              <w:rPr>
                <w:noProof/>
                <w:webHidden/>
              </w:rPr>
              <w:fldChar w:fldCharType="separate"/>
            </w:r>
            <w:r w:rsidR="00DF341E">
              <w:rPr>
                <w:noProof/>
                <w:webHidden/>
              </w:rPr>
              <w:t>4</w:t>
            </w:r>
            <w:r w:rsidR="00DF341E">
              <w:rPr>
                <w:noProof/>
                <w:webHidden/>
              </w:rPr>
              <w:fldChar w:fldCharType="end"/>
            </w:r>
          </w:hyperlink>
        </w:p>
        <w:p w14:paraId="0DF211B7" w14:textId="4898D688" w:rsidR="00DF341E" w:rsidRDefault="00BD717D">
          <w:pPr>
            <w:pStyle w:val="TOC1"/>
            <w:rPr>
              <w:rFonts w:asciiTheme="minorHAnsi" w:eastAsiaTheme="minorEastAsia" w:hAnsiTheme="minorHAnsi"/>
              <w:noProof/>
              <w:sz w:val="22"/>
              <w:lang w:eastAsia="en-IE"/>
            </w:rPr>
          </w:pPr>
          <w:hyperlink w:anchor="_Toc207276389" w:history="1">
            <w:r w:rsidR="00DF341E" w:rsidRPr="002D2EF4">
              <w:rPr>
                <w:rStyle w:val="Hyperlink"/>
                <w:noProof/>
              </w:rPr>
              <w:t>Future panels</w:t>
            </w:r>
            <w:r w:rsidR="00DF341E">
              <w:rPr>
                <w:noProof/>
                <w:webHidden/>
              </w:rPr>
              <w:tab/>
            </w:r>
            <w:r w:rsidR="00DF341E">
              <w:rPr>
                <w:noProof/>
                <w:webHidden/>
              </w:rPr>
              <w:fldChar w:fldCharType="begin"/>
            </w:r>
            <w:r w:rsidR="00DF341E">
              <w:rPr>
                <w:noProof/>
                <w:webHidden/>
              </w:rPr>
              <w:instrText xml:space="preserve"> PAGEREF _Toc207276389 \h </w:instrText>
            </w:r>
            <w:r w:rsidR="00DF341E">
              <w:rPr>
                <w:noProof/>
                <w:webHidden/>
              </w:rPr>
            </w:r>
            <w:r w:rsidR="00DF341E">
              <w:rPr>
                <w:noProof/>
                <w:webHidden/>
              </w:rPr>
              <w:fldChar w:fldCharType="separate"/>
            </w:r>
            <w:r w:rsidR="00DF341E">
              <w:rPr>
                <w:noProof/>
                <w:webHidden/>
              </w:rPr>
              <w:t>5</w:t>
            </w:r>
            <w:r w:rsidR="00DF341E">
              <w:rPr>
                <w:noProof/>
                <w:webHidden/>
              </w:rPr>
              <w:fldChar w:fldCharType="end"/>
            </w:r>
          </w:hyperlink>
        </w:p>
        <w:p w14:paraId="1A9E5533" w14:textId="6AAE0F32" w:rsidR="00DF341E" w:rsidRDefault="00BD717D">
          <w:pPr>
            <w:pStyle w:val="TOC1"/>
            <w:rPr>
              <w:rFonts w:asciiTheme="minorHAnsi" w:eastAsiaTheme="minorEastAsia" w:hAnsiTheme="minorHAnsi"/>
              <w:noProof/>
              <w:sz w:val="22"/>
              <w:lang w:eastAsia="en-IE"/>
            </w:rPr>
          </w:pPr>
          <w:hyperlink w:anchor="_Toc207276390" w:history="1">
            <w:r w:rsidR="00DF341E" w:rsidRPr="002D2EF4">
              <w:rPr>
                <w:rStyle w:val="Hyperlink"/>
                <w:rFonts w:eastAsia="Times New Roman" w:cs="Arial"/>
                <w:noProof/>
                <w:lang w:val="en-US"/>
              </w:rPr>
              <w:t>Acceptance / Declination of a Recommendation to Proceed</w:t>
            </w:r>
            <w:r w:rsidR="00DF341E">
              <w:rPr>
                <w:noProof/>
                <w:webHidden/>
              </w:rPr>
              <w:tab/>
            </w:r>
            <w:r w:rsidR="00DF341E">
              <w:rPr>
                <w:noProof/>
                <w:webHidden/>
              </w:rPr>
              <w:fldChar w:fldCharType="begin"/>
            </w:r>
            <w:r w:rsidR="00DF341E">
              <w:rPr>
                <w:noProof/>
                <w:webHidden/>
              </w:rPr>
              <w:instrText xml:space="preserve"> PAGEREF _Toc207276390 \h </w:instrText>
            </w:r>
            <w:r w:rsidR="00DF341E">
              <w:rPr>
                <w:noProof/>
                <w:webHidden/>
              </w:rPr>
            </w:r>
            <w:r w:rsidR="00DF341E">
              <w:rPr>
                <w:noProof/>
                <w:webHidden/>
              </w:rPr>
              <w:fldChar w:fldCharType="separate"/>
            </w:r>
            <w:r w:rsidR="00DF341E">
              <w:rPr>
                <w:noProof/>
                <w:webHidden/>
              </w:rPr>
              <w:t>5</w:t>
            </w:r>
            <w:r w:rsidR="00DF341E">
              <w:rPr>
                <w:noProof/>
                <w:webHidden/>
              </w:rPr>
              <w:fldChar w:fldCharType="end"/>
            </w:r>
          </w:hyperlink>
        </w:p>
        <w:p w14:paraId="47375673" w14:textId="1682E9AC" w:rsidR="00DF341E" w:rsidRDefault="00BD717D">
          <w:pPr>
            <w:pStyle w:val="TOC1"/>
            <w:rPr>
              <w:rFonts w:asciiTheme="minorHAnsi" w:eastAsiaTheme="minorEastAsia" w:hAnsiTheme="minorHAnsi"/>
              <w:noProof/>
              <w:sz w:val="22"/>
              <w:lang w:eastAsia="en-IE"/>
            </w:rPr>
          </w:pPr>
          <w:hyperlink w:anchor="_Toc207276391" w:history="1">
            <w:r w:rsidR="00DF341E" w:rsidRPr="002D2EF4">
              <w:rPr>
                <w:rStyle w:val="Hyperlink"/>
                <w:rFonts w:eastAsia="Times New Roman" w:cs="Arial"/>
                <w:noProof/>
                <w:lang w:val="en-US"/>
              </w:rPr>
              <w:t>Recruitment Process Time Scales</w:t>
            </w:r>
            <w:r w:rsidR="00DF341E">
              <w:rPr>
                <w:noProof/>
                <w:webHidden/>
              </w:rPr>
              <w:tab/>
            </w:r>
            <w:r w:rsidR="00DF341E">
              <w:rPr>
                <w:noProof/>
                <w:webHidden/>
              </w:rPr>
              <w:fldChar w:fldCharType="begin"/>
            </w:r>
            <w:r w:rsidR="00DF341E">
              <w:rPr>
                <w:noProof/>
                <w:webHidden/>
              </w:rPr>
              <w:instrText xml:space="preserve"> PAGEREF _Toc207276391 \h </w:instrText>
            </w:r>
            <w:r w:rsidR="00DF341E">
              <w:rPr>
                <w:noProof/>
                <w:webHidden/>
              </w:rPr>
            </w:r>
            <w:r w:rsidR="00DF341E">
              <w:rPr>
                <w:noProof/>
                <w:webHidden/>
              </w:rPr>
              <w:fldChar w:fldCharType="separate"/>
            </w:r>
            <w:r w:rsidR="00DF341E">
              <w:rPr>
                <w:noProof/>
                <w:webHidden/>
              </w:rPr>
              <w:t>5</w:t>
            </w:r>
            <w:r w:rsidR="00DF341E">
              <w:rPr>
                <w:noProof/>
                <w:webHidden/>
              </w:rPr>
              <w:fldChar w:fldCharType="end"/>
            </w:r>
          </w:hyperlink>
        </w:p>
        <w:p w14:paraId="30FC5A36" w14:textId="0BF35F2D" w:rsidR="00DF341E" w:rsidRDefault="00BD717D">
          <w:pPr>
            <w:pStyle w:val="TOC1"/>
            <w:rPr>
              <w:rFonts w:asciiTheme="minorHAnsi" w:eastAsiaTheme="minorEastAsia" w:hAnsiTheme="minorHAnsi"/>
              <w:noProof/>
              <w:sz w:val="22"/>
              <w:lang w:eastAsia="en-IE"/>
            </w:rPr>
          </w:pPr>
          <w:hyperlink w:anchor="_Toc207276392" w:history="1">
            <w:r w:rsidR="00DF341E" w:rsidRPr="002D2EF4">
              <w:rPr>
                <w:rStyle w:val="Hyperlink"/>
                <w:rFonts w:eastAsia="Times New Roman" w:cs="Arial"/>
                <w:noProof/>
                <w:lang w:val="en-US"/>
              </w:rPr>
              <w:t>Security Clearance</w:t>
            </w:r>
            <w:r w:rsidR="00DF341E">
              <w:rPr>
                <w:noProof/>
                <w:webHidden/>
              </w:rPr>
              <w:tab/>
            </w:r>
            <w:r w:rsidR="00DF341E">
              <w:rPr>
                <w:noProof/>
                <w:webHidden/>
              </w:rPr>
              <w:fldChar w:fldCharType="begin"/>
            </w:r>
            <w:r w:rsidR="00DF341E">
              <w:rPr>
                <w:noProof/>
                <w:webHidden/>
              </w:rPr>
              <w:instrText xml:space="preserve"> PAGEREF _Toc207276392 \h </w:instrText>
            </w:r>
            <w:r w:rsidR="00DF341E">
              <w:rPr>
                <w:noProof/>
                <w:webHidden/>
              </w:rPr>
            </w:r>
            <w:r w:rsidR="00DF341E">
              <w:rPr>
                <w:noProof/>
                <w:webHidden/>
              </w:rPr>
              <w:fldChar w:fldCharType="separate"/>
            </w:r>
            <w:r w:rsidR="00DF341E">
              <w:rPr>
                <w:noProof/>
                <w:webHidden/>
              </w:rPr>
              <w:t>5</w:t>
            </w:r>
            <w:r w:rsidR="00DF341E">
              <w:rPr>
                <w:noProof/>
                <w:webHidden/>
              </w:rPr>
              <w:fldChar w:fldCharType="end"/>
            </w:r>
          </w:hyperlink>
        </w:p>
        <w:p w14:paraId="5C1D9AB0" w14:textId="6B74D2A7" w:rsidR="00DF341E" w:rsidRDefault="00BD717D">
          <w:pPr>
            <w:pStyle w:val="TOC1"/>
            <w:rPr>
              <w:rFonts w:asciiTheme="minorHAnsi" w:eastAsiaTheme="minorEastAsia" w:hAnsiTheme="minorHAnsi"/>
              <w:noProof/>
              <w:sz w:val="22"/>
              <w:lang w:eastAsia="en-IE"/>
            </w:rPr>
          </w:pPr>
          <w:hyperlink w:anchor="_Toc207276393" w:history="1">
            <w:r w:rsidR="00DF341E" w:rsidRPr="002D2EF4">
              <w:rPr>
                <w:rStyle w:val="Hyperlink"/>
                <w:rFonts w:cs="Arial"/>
                <w:noProof/>
              </w:rPr>
              <w:t>Review and Complaint Procedure (CPSA)</w:t>
            </w:r>
            <w:r w:rsidR="00DF341E">
              <w:rPr>
                <w:noProof/>
                <w:webHidden/>
              </w:rPr>
              <w:tab/>
            </w:r>
            <w:r w:rsidR="00DF341E">
              <w:rPr>
                <w:noProof/>
                <w:webHidden/>
              </w:rPr>
              <w:fldChar w:fldCharType="begin"/>
            </w:r>
            <w:r w:rsidR="00DF341E">
              <w:rPr>
                <w:noProof/>
                <w:webHidden/>
              </w:rPr>
              <w:instrText xml:space="preserve"> PAGEREF _Toc207276393 \h </w:instrText>
            </w:r>
            <w:r w:rsidR="00DF341E">
              <w:rPr>
                <w:noProof/>
                <w:webHidden/>
              </w:rPr>
            </w:r>
            <w:r w:rsidR="00DF341E">
              <w:rPr>
                <w:noProof/>
                <w:webHidden/>
              </w:rPr>
              <w:fldChar w:fldCharType="separate"/>
            </w:r>
            <w:r w:rsidR="00DF341E">
              <w:rPr>
                <w:noProof/>
                <w:webHidden/>
              </w:rPr>
              <w:t>6</w:t>
            </w:r>
            <w:r w:rsidR="00DF341E">
              <w:rPr>
                <w:noProof/>
                <w:webHidden/>
              </w:rPr>
              <w:fldChar w:fldCharType="end"/>
            </w:r>
          </w:hyperlink>
        </w:p>
        <w:p w14:paraId="76C4404E" w14:textId="123F7691" w:rsidR="00DF341E" w:rsidRDefault="00BD717D">
          <w:pPr>
            <w:pStyle w:val="TOC1"/>
            <w:rPr>
              <w:rFonts w:asciiTheme="minorHAnsi" w:eastAsiaTheme="minorEastAsia" w:hAnsiTheme="minorHAnsi"/>
              <w:noProof/>
              <w:sz w:val="22"/>
              <w:lang w:eastAsia="en-IE"/>
            </w:rPr>
          </w:pPr>
          <w:hyperlink w:anchor="_Toc207276394" w:history="1">
            <w:r w:rsidR="00DF341E" w:rsidRPr="002D2EF4">
              <w:rPr>
                <w:rStyle w:val="Hyperlink"/>
                <w:rFonts w:cs="Arial"/>
                <w:noProof/>
              </w:rPr>
              <w:t>HSE Privacy Policy</w:t>
            </w:r>
            <w:r w:rsidR="00DF341E">
              <w:rPr>
                <w:noProof/>
                <w:webHidden/>
              </w:rPr>
              <w:tab/>
            </w:r>
            <w:r w:rsidR="00DF341E">
              <w:rPr>
                <w:noProof/>
                <w:webHidden/>
              </w:rPr>
              <w:fldChar w:fldCharType="begin"/>
            </w:r>
            <w:r w:rsidR="00DF341E">
              <w:rPr>
                <w:noProof/>
                <w:webHidden/>
              </w:rPr>
              <w:instrText xml:space="preserve"> PAGEREF _Toc207276394 \h </w:instrText>
            </w:r>
            <w:r w:rsidR="00DF341E">
              <w:rPr>
                <w:noProof/>
                <w:webHidden/>
              </w:rPr>
            </w:r>
            <w:r w:rsidR="00DF341E">
              <w:rPr>
                <w:noProof/>
                <w:webHidden/>
              </w:rPr>
              <w:fldChar w:fldCharType="separate"/>
            </w:r>
            <w:r w:rsidR="00DF341E">
              <w:rPr>
                <w:noProof/>
                <w:webHidden/>
              </w:rPr>
              <w:t>6</w:t>
            </w:r>
            <w:r w:rsidR="00DF341E">
              <w:rPr>
                <w:noProof/>
                <w:webHidden/>
              </w:rPr>
              <w:fldChar w:fldCharType="end"/>
            </w:r>
          </w:hyperlink>
        </w:p>
        <w:p w14:paraId="61E3DF87" w14:textId="0040D28C" w:rsidR="00DF341E" w:rsidRDefault="00BD717D">
          <w:pPr>
            <w:pStyle w:val="TOC1"/>
            <w:rPr>
              <w:rFonts w:asciiTheme="minorHAnsi" w:eastAsiaTheme="minorEastAsia" w:hAnsiTheme="minorHAnsi"/>
              <w:noProof/>
              <w:sz w:val="22"/>
              <w:lang w:eastAsia="en-IE"/>
            </w:rPr>
          </w:pPr>
          <w:hyperlink w:anchor="_Toc207276395" w:history="1">
            <w:r w:rsidR="00DF341E" w:rsidRPr="002D2EF4">
              <w:rPr>
                <w:rStyle w:val="Hyperlink"/>
                <w:noProof/>
              </w:rPr>
              <w:t>Superannuation / Pension Information</w:t>
            </w:r>
            <w:r w:rsidR="00DF341E">
              <w:rPr>
                <w:noProof/>
                <w:webHidden/>
              </w:rPr>
              <w:tab/>
            </w:r>
            <w:r w:rsidR="00DF341E">
              <w:rPr>
                <w:noProof/>
                <w:webHidden/>
              </w:rPr>
              <w:fldChar w:fldCharType="begin"/>
            </w:r>
            <w:r w:rsidR="00DF341E">
              <w:rPr>
                <w:noProof/>
                <w:webHidden/>
              </w:rPr>
              <w:instrText xml:space="preserve"> PAGEREF _Toc207276395 \h </w:instrText>
            </w:r>
            <w:r w:rsidR="00DF341E">
              <w:rPr>
                <w:noProof/>
                <w:webHidden/>
              </w:rPr>
            </w:r>
            <w:r w:rsidR="00DF341E">
              <w:rPr>
                <w:noProof/>
                <w:webHidden/>
              </w:rPr>
              <w:fldChar w:fldCharType="separate"/>
            </w:r>
            <w:r w:rsidR="00DF341E">
              <w:rPr>
                <w:noProof/>
                <w:webHidden/>
              </w:rPr>
              <w:t>6</w:t>
            </w:r>
            <w:r w:rsidR="00DF341E">
              <w:rPr>
                <w:noProof/>
                <w:webHidden/>
              </w:rPr>
              <w:fldChar w:fldCharType="end"/>
            </w:r>
          </w:hyperlink>
        </w:p>
        <w:p w14:paraId="7E032D28" w14:textId="528A5BB1" w:rsidR="00DF341E" w:rsidRDefault="00BD717D">
          <w:pPr>
            <w:pStyle w:val="TOC1"/>
            <w:rPr>
              <w:rFonts w:asciiTheme="minorHAnsi" w:eastAsiaTheme="minorEastAsia" w:hAnsiTheme="minorHAnsi"/>
              <w:noProof/>
              <w:sz w:val="22"/>
              <w:lang w:eastAsia="en-IE"/>
            </w:rPr>
          </w:pPr>
          <w:hyperlink w:anchor="_Toc207276396" w:history="1">
            <w:r w:rsidR="00DF341E" w:rsidRPr="002D2EF4">
              <w:rPr>
                <w:rStyle w:val="Hyperlink"/>
                <w:rFonts w:cs="Arial"/>
                <w:noProof/>
              </w:rPr>
              <w:t>Appendices: Supplementary recruitment and selection process information</w:t>
            </w:r>
            <w:r w:rsidR="00DF341E">
              <w:rPr>
                <w:noProof/>
                <w:webHidden/>
              </w:rPr>
              <w:tab/>
            </w:r>
            <w:r w:rsidR="00DF341E">
              <w:rPr>
                <w:noProof/>
                <w:webHidden/>
              </w:rPr>
              <w:fldChar w:fldCharType="begin"/>
            </w:r>
            <w:r w:rsidR="00DF341E">
              <w:rPr>
                <w:noProof/>
                <w:webHidden/>
              </w:rPr>
              <w:instrText xml:space="preserve"> PAGEREF _Toc207276396 \h </w:instrText>
            </w:r>
            <w:r w:rsidR="00DF341E">
              <w:rPr>
                <w:noProof/>
                <w:webHidden/>
              </w:rPr>
            </w:r>
            <w:r w:rsidR="00DF341E">
              <w:rPr>
                <w:noProof/>
                <w:webHidden/>
              </w:rPr>
              <w:fldChar w:fldCharType="separate"/>
            </w:r>
            <w:r w:rsidR="00DF341E">
              <w:rPr>
                <w:noProof/>
                <w:webHidden/>
              </w:rPr>
              <w:t>8</w:t>
            </w:r>
            <w:r w:rsidR="00DF341E">
              <w:rPr>
                <w:noProof/>
                <w:webHidden/>
              </w:rPr>
              <w:fldChar w:fldCharType="end"/>
            </w:r>
          </w:hyperlink>
        </w:p>
        <w:p w14:paraId="5AE8660B" w14:textId="200ABCEC" w:rsidR="00DF341E" w:rsidRDefault="00BD717D">
          <w:pPr>
            <w:pStyle w:val="TOC2"/>
            <w:tabs>
              <w:tab w:val="right" w:leader="dot" w:pos="9288"/>
            </w:tabs>
            <w:rPr>
              <w:rFonts w:asciiTheme="minorHAnsi" w:eastAsiaTheme="minorEastAsia" w:hAnsiTheme="minorHAnsi"/>
              <w:noProof/>
              <w:sz w:val="22"/>
              <w:lang w:eastAsia="en-IE"/>
            </w:rPr>
          </w:pPr>
          <w:hyperlink w:anchor="_Toc207276397" w:history="1">
            <w:r w:rsidR="00DF341E" w:rsidRPr="002D2EF4">
              <w:rPr>
                <w:rStyle w:val="Hyperlink"/>
                <w:noProof/>
              </w:rPr>
              <w:t>Appendix 1: Eligibility Criteria</w:t>
            </w:r>
            <w:r w:rsidR="00DF341E">
              <w:rPr>
                <w:noProof/>
                <w:webHidden/>
              </w:rPr>
              <w:tab/>
            </w:r>
            <w:r w:rsidR="00DF341E">
              <w:rPr>
                <w:noProof/>
                <w:webHidden/>
              </w:rPr>
              <w:fldChar w:fldCharType="begin"/>
            </w:r>
            <w:r w:rsidR="00DF341E">
              <w:rPr>
                <w:noProof/>
                <w:webHidden/>
              </w:rPr>
              <w:instrText xml:space="preserve"> PAGEREF _Toc207276397 \h </w:instrText>
            </w:r>
            <w:r w:rsidR="00DF341E">
              <w:rPr>
                <w:noProof/>
                <w:webHidden/>
              </w:rPr>
            </w:r>
            <w:r w:rsidR="00DF341E">
              <w:rPr>
                <w:noProof/>
                <w:webHidden/>
              </w:rPr>
              <w:fldChar w:fldCharType="separate"/>
            </w:r>
            <w:r w:rsidR="00DF341E">
              <w:rPr>
                <w:noProof/>
                <w:webHidden/>
              </w:rPr>
              <w:t>8</w:t>
            </w:r>
            <w:r w:rsidR="00DF341E">
              <w:rPr>
                <w:noProof/>
                <w:webHidden/>
              </w:rPr>
              <w:fldChar w:fldCharType="end"/>
            </w:r>
          </w:hyperlink>
        </w:p>
        <w:p w14:paraId="209FA06B" w14:textId="48C51F4E" w:rsidR="00DF341E" w:rsidRDefault="00BD717D">
          <w:pPr>
            <w:pStyle w:val="TOC2"/>
            <w:tabs>
              <w:tab w:val="right" w:leader="dot" w:pos="9288"/>
            </w:tabs>
            <w:rPr>
              <w:rFonts w:asciiTheme="minorHAnsi" w:eastAsiaTheme="minorEastAsia" w:hAnsiTheme="minorHAnsi"/>
              <w:noProof/>
              <w:sz w:val="22"/>
              <w:lang w:eastAsia="en-IE"/>
            </w:rPr>
          </w:pPr>
          <w:hyperlink w:anchor="_Toc207276398" w:history="1">
            <w:r w:rsidR="00DF341E" w:rsidRPr="002D2EF4">
              <w:rPr>
                <w:rStyle w:val="Hyperlink"/>
                <w:noProof/>
              </w:rPr>
              <w:t>Appendix 2: EEA, Swiss, British and Non-EEA Applicants</w:t>
            </w:r>
            <w:r w:rsidR="00DF341E">
              <w:rPr>
                <w:noProof/>
                <w:webHidden/>
              </w:rPr>
              <w:tab/>
            </w:r>
            <w:r w:rsidR="00DF341E">
              <w:rPr>
                <w:noProof/>
                <w:webHidden/>
              </w:rPr>
              <w:fldChar w:fldCharType="begin"/>
            </w:r>
            <w:r w:rsidR="00DF341E">
              <w:rPr>
                <w:noProof/>
                <w:webHidden/>
              </w:rPr>
              <w:instrText xml:space="preserve"> PAGEREF _Toc207276398 \h </w:instrText>
            </w:r>
            <w:r w:rsidR="00DF341E">
              <w:rPr>
                <w:noProof/>
                <w:webHidden/>
              </w:rPr>
            </w:r>
            <w:r w:rsidR="00DF341E">
              <w:rPr>
                <w:noProof/>
                <w:webHidden/>
              </w:rPr>
              <w:fldChar w:fldCharType="separate"/>
            </w:r>
            <w:r w:rsidR="00DF341E">
              <w:rPr>
                <w:noProof/>
                <w:webHidden/>
              </w:rPr>
              <w:t>10</w:t>
            </w:r>
            <w:r w:rsidR="00DF341E">
              <w:rPr>
                <w:noProof/>
                <w:webHidden/>
              </w:rPr>
              <w:fldChar w:fldCharType="end"/>
            </w:r>
          </w:hyperlink>
        </w:p>
        <w:p w14:paraId="26D9FC58" w14:textId="3F02AAA0" w:rsidR="00DF341E" w:rsidRDefault="00BD717D">
          <w:pPr>
            <w:pStyle w:val="TOC2"/>
            <w:tabs>
              <w:tab w:val="right" w:leader="dot" w:pos="9288"/>
            </w:tabs>
            <w:rPr>
              <w:rFonts w:asciiTheme="minorHAnsi" w:eastAsiaTheme="minorEastAsia" w:hAnsiTheme="minorHAnsi"/>
              <w:noProof/>
              <w:sz w:val="22"/>
              <w:lang w:eastAsia="en-IE"/>
            </w:rPr>
          </w:pPr>
          <w:hyperlink w:anchor="_Toc207276399" w:history="1">
            <w:r w:rsidR="00DF341E" w:rsidRPr="002D2EF4">
              <w:rPr>
                <w:rStyle w:val="Hyperlink"/>
                <w:noProof/>
              </w:rPr>
              <w:t>Appendix 3: Clearances</w:t>
            </w:r>
            <w:r w:rsidR="00DF341E">
              <w:rPr>
                <w:noProof/>
                <w:webHidden/>
              </w:rPr>
              <w:tab/>
            </w:r>
            <w:r w:rsidR="00DF341E">
              <w:rPr>
                <w:noProof/>
                <w:webHidden/>
              </w:rPr>
              <w:fldChar w:fldCharType="begin"/>
            </w:r>
            <w:r w:rsidR="00DF341E">
              <w:rPr>
                <w:noProof/>
                <w:webHidden/>
              </w:rPr>
              <w:instrText xml:space="preserve"> PAGEREF _Toc207276399 \h </w:instrText>
            </w:r>
            <w:r w:rsidR="00DF341E">
              <w:rPr>
                <w:noProof/>
                <w:webHidden/>
              </w:rPr>
            </w:r>
            <w:r w:rsidR="00DF341E">
              <w:rPr>
                <w:noProof/>
                <w:webHidden/>
              </w:rPr>
              <w:fldChar w:fldCharType="separate"/>
            </w:r>
            <w:r w:rsidR="00DF341E">
              <w:rPr>
                <w:noProof/>
                <w:webHidden/>
              </w:rPr>
              <w:t>11</w:t>
            </w:r>
            <w:r w:rsidR="00DF341E">
              <w:rPr>
                <w:noProof/>
                <w:webHidden/>
              </w:rPr>
              <w:fldChar w:fldCharType="end"/>
            </w:r>
          </w:hyperlink>
        </w:p>
        <w:p w14:paraId="13B27CC9" w14:textId="37BFC45F" w:rsidR="00DF341E" w:rsidRDefault="00BD717D">
          <w:pPr>
            <w:pStyle w:val="TOC2"/>
            <w:tabs>
              <w:tab w:val="right" w:leader="dot" w:pos="9288"/>
            </w:tabs>
            <w:rPr>
              <w:rFonts w:asciiTheme="minorHAnsi" w:eastAsiaTheme="minorEastAsia" w:hAnsiTheme="minorHAnsi"/>
              <w:noProof/>
              <w:sz w:val="22"/>
              <w:lang w:eastAsia="en-IE"/>
            </w:rPr>
          </w:pPr>
          <w:hyperlink w:anchor="_Toc207276400" w:history="1">
            <w:r w:rsidR="00DF341E" w:rsidRPr="002D2EF4">
              <w:rPr>
                <w:rStyle w:val="Hyperlink"/>
                <w:noProof/>
              </w:rPr>
              <w:t>Appendix: 4 Interview Reasonable Accommodation (RA) Requests Process Flowchart for Candidates</w:t>
            </w:r>
            <w:r w:rsidR="00DF341E">
              <w:rPr>
                <w:noProof/>
                <w:webHidden/>
              </w:rPr>
              <w:tab/>
            </w:r>
            <w:r w:rsidR="00DF341E">
              <w:rPr>
                <w:noProof/>
                <w:webHidden/>
              </w:rPr>
              <w:fldChar w:fldCharType="begin"/>
            </w:r>
            <w:r w:rsidR="00DF341E">
              <w:rPr>
                <w:noProof/>
                <w:webHidden/>
              </w:rPr>
              <w:instrText xml:space="preserve"> PAGEREF _Toc207276400 \h </w:instrText>
            </w:r>
            <w:r w:rsidR="00DF341E">
              <w:rPr>
                <w:noProof/>
                <w:webHidden/>
              </w:rPr>
            </w:r>
            <w:r w:rsidR="00DF341E">
              <w:rPr>
                <w:noProof/>
                <w:webHidden/>
              </w:rPr>
              <w:fldChar w:fldCharType="separate"/>
            </w:r>
            <w:r w:rsidR="00DF341E">
              <w:rPr>
                <w:noProof/>
                <w:webHidden/>
              </w:rPr>
              <w:t>12</w:t>
            </w:r>
            <w:r w:rsidR="00DF341E">
              <w:rPr>
                <w:noProof/>
                <w:webHidden/>
              </w:rPr>
              <w:fldChar w:fldCharType="end"/>
            </w:r>
          </w:hyperlink>
        </w:p>
        <w:p w14:paraId="4169E311" w14:textId="51593372" w:rsidR="00DF341E" w:rsidRDefault="00BD717D">
          <w:pPr>
            <w:pStyle w:val="TOC2"/>
            <w:tabs>
              <w:tab w:val="right" w:leader="dot" w:pos="9288"/>
            </w:tabs>
            <w:rPr>
              <w:rFonts w:asciiTheme="minorHAnsi" w:eastAsiaTheme="minorEastAsia" w:hAnsiTheme="minorHAnsi"/>
              <w:noProof/>
              <w:sz w:val="22"/>
              <w:lang w:eastAsia="en-IE"/>
            </w:rPr>
          </w:pPr>
          <w:hyperlink w:anchor="_Toc207276401" w:history="1">
            <w:r w:rsidR="00DF341E" w:rsidRPr="002D2EF4">
              <w:rPr>
                <w:rStyle w:val="Hyperlink"/>
                <w:noProof/>
              </w:rPr>
              <w:t>Appendix: 5 Panel Management Rules</w:t>
            </w:r>
            <w:r w:rsidR="00DF341E">
              <w:rPr>
                <w:noProof/>
                <w:webHidden/>
              </w:rPr>
              <w:tab/>
            </w:r>
            <w:r w:rsidR="00DF341E">
              <w:rPr>
                <w:noProof/>
                <w:webHidden/>
              </w:rPr>
              <w:fldChar w:fldCharType="begin"/>
            </w:r>
            <w:r w:rsidR="00DF341E">
              <w:rPr>
                <w:noProof/>
                <w:webHidden/>
              </w:rPr>
              <w:instrText xml:space="preserve"> PAGEREF _Toc207276401 \h </w:instrText>
            </w:r>
            <w:r w:rsidR="00DF341E">
              <w:rPr>
                <w:noProof/>
                <w:webHidden/>
              </w:rPr>
            </w:r>
            <w:r w:rsidR="00DF341E">
              <w:rPr>
                <w:noProof/>
                <w:webHidden/>
              </w:rPr>
              <w:fldChar w:fldCharType="separate"/>
            </w:r>
            <w:r w:rsidR="00DF341E">
              <w:rPr>
                <w:noProof/>
                <w:webHidden/>
              </w:rPr>
              <w:t>13</w:t>
            </w:r>
            <w:r w:rsidR="00DF341E">
              <w:rPr>
                <w:noProof/>
                <w:webHidden/>
              </w:rPr>
              <w:fldChar w:fldCharType="end"/>
            </w:r>
          </w:hyperlink>
        </w:p>
        <w:p w14:paraId="15561078" w14:textId="1638D7EC"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07276381"/>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606B8B" w:rsidRDefault="006F0040" w:rsidP="006F0040">
      <w:pPr>
        <w:autoSpaceDE w:val="0"/>
        <w:autoSpaceDN w:val="0"/>
        <w:adjustRightInd w:val="0"/>
        <w:spacing w:before="240" w:after="120" w:line="240" w:lineRule="auto"/>
        <w:rPr>
          <w:rFonts w:eastAsia="Times New Roman" w:cs="Arial"/>
          <w:szCs w:val="20"/>
          <w:lang w:eastAsia="en-IE"/>
        </w:rPr>
      </w:pPr>
      <w:r w:rsidRPr="00606B8B">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07276382"/>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5C0612A4" w:rsidR="006F0040" w:rsidRPr="005A245B" w:rsidRDefault="006F0040" w:rsidP="005A245B">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606B8B">
        <w:rPr>
          <w:rFonts w:cs="Arial"/>
        </w:rPr>
        <w:t xml:space="preserve"> – </w:t>
      </w:r>
      <w:r w:rsidR="00606B8B" w:rsidRPr="00606B8B">
        <w:rPr>
          <w:rFonts w:cs="Arial"/>
          <w:b/>
          <w:bCs/>
        </w:rPr>
        <w:t xml:space="preserve">Monday </w:t>
      </w:r>
      <w:r w:rsidR="00BD717D">
        <w:rPr>
          <w:rFonts w:cs="Arial"/>
          <w:b/>
          <w:bCs/>
        </w:rPr>
        <w:t>3</w:t>
      </w:r>
      <w:r w:rsidR="00BD717D" w:rsidRPr="00BD717D">
        <w:rPr>
          <w:rFonts w:cs="Arial"/>
          <w:b/>
          <w:bCs/>
          <w:vertAlign w:val="superscript"/>
        </w:rPr>
        <w:t>rd</w:t>
      </w:r>
      <w:r w:rsidR="00BD717D">
        <w:rPr>
          <w:rFonts w:cs="Arial"/>
          <w:b/>
          <w:bCs/>
        </w:rPr>
        <w:t xml:space="preserve"> November</w:t>
      </w:r>
      <w:r w:rsidR="00606B8B" w:rsidRPr="005A245B">
        <w:rPr>
          <w:rFonts w:cs="Arial"/>
          <w:b/>
          <w:bCs/>
        </w:rPr>
        <w:t xml:space="preserve"> 2025 at 10am via Rezoomo only</w:t>
      </w:r>
      <w:r w:rsidRPr="005A245B">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07276383"/>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07276384"/>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BD717D"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BD717D"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BD717D"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07276385"/>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07276386"/>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07276387"/>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07276388"/>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07276389"/>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07276390"/>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07276391"/>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07276392"/>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07276393"/>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07276394"/>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07276395"/>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07276396"/>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07276397"/>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18644CB" w14:textId="77777777" w:rsidR="00606B8B" w:rsidRPr="00606B8B" w:rsidRDefault="00606B8B" w:rsidP="00606B8B">
      <w:pPr>
        <w:autoSpaceDE w:val="0"/>
        <w:autoSpaceDN w:val="0"/>
        <w:adjustRightInd w:val="0"/>
        <w:spacing w:after="0" w:line="240" w:lineRule="auto"/>
        <w:rPr>
          <w:rFonts w:eastAsia="Calibri" w:cs="Arial"/>
          <w:szCs w:val="20"/>
          <w:lang w:val="en-GB"/>
        </w:rPr>
      </w:pPr>
      <w:r w:rsidRPr="00606B8B">
        <w:rPr>
          <w:rFonts w:eastAsia="Calibri" w:cs="Arial"/>
          <w:szCs w:val="20"/>
          <w:lang w:val="en-US"/>
        </w:rPr>
        <w:t>Candidates must on the closing date:</w:t>
      </w:r>
    </w:p>
    <w:p w14:paraId="1709CBCF"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DDC702E" w14:textId="77777777" w:rsidR="00606B8B" w:rsidRPr="00606B8B" w:rsidRDefault="00606B8B" w:rsidP="00606B8B">
      <w:pPr>
        <w:widowControl w:val="0"/>
        <w:autoSpaceDE w:val="0"/>
        <w:autoSpaceDN w:val="0"/>
        <w:adjustRightInd w:val="0"/>
        <w:spacing w:after="0" w:line="240" w:lineRule="auto"/>
        <w:rPr>
          <w:rFonts w:eastAsia="Times New Roman" w:cs="Arial"/>
          <w:b/>
          <w:szCs w:val="20"/>
          <w:lang w:val="en-GB" w:eastAsia="en-GB"/>
        </w:rPr>
      </w:pPr>
      <w:r w:rsidRPr="00606B8B">
        <w:rPr>
          <w:rFonts w:eastAsia="Times New Roman" w:cs="Arial"/>
          <w:b/>
          <w:szCs w:val="20"/>
          <w:lang w:val="en-GB" w:eastAsia="en-GB"/>
        </w:rPr>
        <w:t>Statutory Registration, Professional Qualifications, Experience, etc.</w:t>
      </w:r>
    </w:p>
    <w:p w14:paraId="3CC891F4"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(a) Eligible applicants will be those who on the closing date for the competition:</w:t>
      </w:r>
    </w:p>
    <w:p w14:paraId="75941BD3" w14:textId="3F273079"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(i) Hold professional registration, or be eligible for registration, on the Social Care Workers Register</w:t>
      </w:r>
      <w:r>
        <w:rPr>
          <w:rFonts w:eastAsia="Times New Roman" w:cs="Arial"/>
          <w:bCs/>
          <w:szCs w:val="20"/>
          <w:lang w:val="en-GB" w:eastAsia="en-GB"/>
        </w:rPr>
        <w:t xml:space="preserve"> </w:t>
      </w:r>
      <w:r w:rsidRPr="00606B8B">
        <w:rPr>
          <w:rFonts w:eastAsia="Times New Roman" w:cs="Arial"/>
          <w:bCs/>
          <w:szCs w:val="20"/>
          <w:lang w:val="en-GB" w:eastAsia="en-GB"/>
        </w:rPr>
        <w:t>maintained by the Social Care Workers Registration Board at CORU.</w:t>
      </w:r>
    </w:p>
    <w:p w14:paraId="4DFC53DB"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429C91B"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See list of recognised Social Care qualifications at: </w:t>
      </w:r>
      <w:hyperlink r:id="rId24" w:history="1">
        <w:r w:rsidRPr="00606B8B">
          <w:rPr>
            <w:rFonts w:eastAsia="Times New Roman" w:cs="Arial"/>
            <w:bCs/>
            <w:color w:val="0000FF"/>
            <w:szCs w:val="20"/>
            <w:u w:val="single"/>
            <w:lang w:val="en-GB" w:eastAsia="en-GB"/>
          </w:rPr>
          <w:t>https://coru.ie/health-and-social-care-professionals/education/approved-qualifications/social-care-workers/</w:t>
        </w:r>
      </w:hyperlink>
      <w:r w:rsidRPr="00606B8B">
        <w:rPr>
          <w:rFonts w:eastAsia="Times New Roman" w:cs="Arial"/>
          <w:bCs/>
          <w:szCs w:val="20"/>
          <w:lang w:val="en-GB" w:eastAsia="en-GB"/>
        </w:rPr>
        <w:t xml:space="preserve"> </w:t>
      </w:r>
      <w:r w:rsidRPr="00606B8B">
        <w:rPr>
          <w:rFonts w:eastAsia="Times New Roman" w:cs="Arial"/>
          <w:b/>
          <w:szCs w:val="20"/>
          <w:lang w:val="en-GB" w:eastAsia="en-GB"/>
        </w:rPr>
        <w:t>(see note 2 below*)</w:t>
      </w:r>
      <w:r w:rsidRPr="00606B8B">
        <w:rPr>
          <w:rFonts w:eastAsia="Times New Roman" w:cs="Arial"/>
          <w:bCs/>
          <w:szCs w:val="20"/>
          <w:lang w:val="en-GB" w:eastAsia="en-GB"/>
        </w:rPr>
        <w:t xml:space="preserve"> </w:t>
      </w:r>
    </w:p>
    <w:p w14:paraId="3214F4C4"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8FEC284"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OR</w:t>
      </w:r>
    </w:p>
    <w:p w14:paraId="10792E74"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13F7CC38"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(ii) Have a schedule 3 qualification. </w:t>
      </w:r>
    </w:p>
    <w:p w14:paraId="24623D0A"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7CC610D"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See list of recognised Schedule 3 qualifications at: </w:t>
      </w:r>
      <w:hyperlink r:id="rId25" w:history="1">
        <w:r w:rsidRPr="00606B8B">
          <w:rPr>
            <w:rFonts w:eastAsia="Times New Roman" w:cs="Arial"/>
            <w:bCs/>
            <w:color w:val="0000FF"/>
            <w:szCs w:val="20"/>
            <w:u w:val="single"/>
            <w:lang w:val="en-GB" w:eastAsia="en-GB"/>
          </w:rPr>
          <w:t>https://coru.ie/health-and-social-care-professionals/registration/registration-requirements/approved-qualifications/schedule-3-qualifications/schedule-3-qualifications.html</w:t>
        </w:r>
      </w:hyperlink>
      <w:r w:rsidRPr="00606B8B">
        <w:rPr>
          <w:rFonts w:eastAsia="Times New Roman" w:cs="Arial"/>
          <w:bCs/>
          <w:szCs w:val="20"/>
          <w:lang w:val="en-GB" w:eastAsia="en-GB"/>
        </w:rPr>
        <w:t xml:space="preserve"> </w:t>
      </w:r>
      <w:r w:rsidRPr="00606B8B">
        <w:rPr>
          <w:rFonts w:eastAsia="Times New Roman" w:cs="Arial"/>
          <w:b/>
          <w:szCs w:val="20"/>
          <w:lang w:val="en-GB" w:eastAsia="en-GB"/>
        </w:rPr>
        <w:t>(see note 1&amp; 2 below*).</w:t>
      </w:r>
    </w:p>
    <w:p w14:paraId="26B4274F"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854D7A4"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OR</w:t>
      </w:r>
    </w:p>
    <w:p w14:paraId="19E19588"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7E324BE8"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(iii) Have a comparable qualification recognised by Social Care Workers Registration Board at CORU</w:t>
      </w:r>
    </w:p>
    <w:p w14:paraId="6A970AC0"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3F84512D"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OR</w:t>
      </w:r>
    </w:p>
    <w:p w14:paraId="522AF4A0"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3876A5BA" w14:textId="237315E4"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(iv) Applicants who satisfy the conditions set out in Section 91 of the Health and Social Care Professionals Act 2005, </w:t>
      </w:r>
      <w:r w:rsidRPr="00606B8B">
        <w:rPr>
          <w:rFonts w:eastAsia="Times New Roman" w:cs="Arial"/>
          <w:b/>
          <w:szCs w:val="20"/>
          <w:lang w:val="en-GB" w:eastAsia="en-GB"/>
        </w:rPr>
        <w:t>(see note 3 below*),</w:t>
      </w:r>
      <w:r w:rsidRPr="00606B8B">
        <w:rPr>
          <w:rFonts w:eastAsia="Times New Roman" w:cs="Arial"/>
          <w:bCs/>
          <w:szCs w:val="20"/>
          <w:lang w:val="en-GB" w:eastAsia="en-GB"/>
        </w:rPr>
        <w:t xml:space="preserve"> must submit proof of application for registration with the Social Care Workers Registration Board at CORU. The acceptable proof is correspondence from the Social Care Workers Registration Board at CORU confirming their application for registration as a</w:t>
      </w:r>
      <w:r>
        <w:rPr>
          <w:rFonts w:eastAsia="Times New Roman" w:cs="Arial"/>
          <w:bCs/>
          <w:szCs w:val="20"/>
          <w:lang w:val="en-GB" w:eastAsia="en-GB"/>
        </w:rPr>
        <w:t xml:space="preserve"> </w:t>
      </w:r>
      <w:r w:rsidRPr="00606B8B">
        <w:rPr>
          <w:rFonts w:eastAsia="Times New Roman" w:cs="Arial"/>
          <w:bCs/>
          <w:szCs w:val="20"/>
          <w:lang w:val="en-GB" w:eastAsia="en-GB"/>
        </w:rPr>
        <w:t>Section 91 applicant was received by the 30th November 2025.</w:t>
      </w:r>
    </w:p>
    <w:p w14:paraId="3AC098BA"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09AFEE57"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OR</w:t>
      </w:r>
    </w:p>
    <w:p w14:paraId="3D57401F"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5743A7CC"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(v) Provide proof of Statutory Registration on the Social Care Workers Register maintained by the Social Care Workers Registration Board at CORU before a contract of employment can be issued.</w:t>
      </w:r>
    </w:p>
    <w:p w14:paraId="59892256"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7CF7264A"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AND</w:t>
      </w:r>
    </w:p>
    <w:p w14:paraId="3084D80D"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7361253D"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(b) Candidates must possess the requisite knowledge and ability, including a high standard of suitability, for the proper discharge of the role.</w:t>
      </w:r>
    </w:p>
    <w:p w14:paraId="70DE900A"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2548CBA4" w14:textId="77777777" w:rsidR="00606B8B" w:rsidRPr="00606B8B" w:rsidRDefault="00606B8B" w:rsidP="00606B8B">
      <w:pPr>
        <w:widowControl w:val="0"/>
        <w:autoSpaceDE w:val="0"/>
        <w:autoSpaceDN w:val="0"/>
        <w:adjustRightInd w:val="0"/>
        <w:spacing w:after="0" w:line="240" w:lineRule="auto"/>
        <w:rPr>
          <w:rFonts w:eastAsia="Times New Roman" w:cs="Arial"/>
          <w:b/>
          <w:szCs w:val="20"/>
          <w:lang w:val="en-GB" w:eastAsia="en-GB"/>
        </w:rPr>
      </w:pPr>
      <w:r w:rsidRPr="00606B8B">
        <w:rPr>
          <w:rFonts w:eastAsia="Times New Roman" w:cs="Arial"/>
          <w:b/>
          <w:szCs w:val="20"/>
          <w:lang w:val="en-GB" w:eastAsia="en-GB"/>
        </w:rPr>
        <w:t>Annual Registration</w:t>
      </w:r>
    </w:p>
    <w:p w14:paraId="74B91DBA"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(i) On appointment practitioners must maintain annual registration on the Social Care </w:t>
      </w:r>
    </w:p>
    <w:p w14:paraId="7CB66FE3"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Workers Register maintained by the Social Care Workers Registration Board at CORU.</w:t>
      </w:r>
    </w:p>
    <w:p w14:paraId="7DEF5976"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624809C3" w14:textId="77777777" w:rsidR="00606B8B" w:rsidRPr="00606B8B" w:rsidRDefault="00606B8B" w:rsidP="00606B8B">
      <w:pPr>
        <w:widowControl w:val="0"/>
        <w:autoSpaceDE w:val="0"/>
        <w:autoSpaceDN w:val="0"/>
        <w:adjustRightInd w:val="0"/>
        <w:spacing w:after="0" w:line="240" w:lineRule="auto"/>
        <w:jc w:val="center"/>
        <w:rPr>
          <w:rFonts w:eastAsia="Times New Roman" w:cs="Arial"/>
          <w:b/>
          <w:szCs w:val="20"/>
          <w:lang w:val="en-GB" w:eastAsia="en-GB"/>
        </w:rPr>
      </w:pPr>
      <w:r w:rsidRPr="00606B8B">
        <w:rPr>
          <w:rFonts w:eastAsia="Times New Roman" w:cs="Arial"/>
          <w:b/>
          <w:szCs w:val="20"/>
          <w:lang w:val="en-GB" w:eastAsia="en-GB"/>
        </w:rPr>
        <w:t>AND</w:t>
      </w:r>
    </w:p>
    <w:p w14:paraId="00AB6E76"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p>
    <w:p w14:paraId="4BB95891"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 xml:space="preserve">(ii) Practitioners must confirm annual registration with CORU to the HSE by way of the </w:t>
      </w:r>
    </w:p>
    <w:p w14:paraId="20879942" w14:textId="77777777" w:rsidR="00606B8B" w:rsidRPr="00606B8B" w:rsidRDefault="00606B8B" w:rsidP="00606B8B">
      <w:pPr>
        <w:widowControl w:val="0"/>
        <w:autoSpaceDE w:val="0"/>
        <w:autoSpaceDN w:val="0"/>
        <w:adjustRightInd w:val="0"/>
        <w:spacing w:after="0" w:line="240" w:lineRule="auto"/>
        <w:rPr>
          <w:rFonts w:eastAsia="Times New Roman" w:cs="Arial"/>
          <w:bCs/>
          <w:szCs w:val="20"/>
          <w:lang w:val="en-GB" w:eastAsia="en-GB"/>
        </w:rPr>
      </w:pPr>
      <w:r w:rsidRPr="00606B8B">
        <w:rPr>
          <w:rFonts w:eastAsia="Times New Roman" w:cs="Arial"/>
          <w:bCs/>
          <w:szCs w:val="20"/>
          <w:lang w:val="en-GB" w:eastAsia="en-GB"/>
        </w:rPr>
        <w:t>annual Patient Safety Assurance Certificate (PSAC).</w:t>
      </w:r>
    </w:p>
    <w:p w14:paraId="0D0F2B1B" w14:textId="77777777" w:rsidR="00606B8B" w:rsidRPr="00606B8B" w:rsidRDefault="00606B8B" w:rsidP="00606B8B">
      <w:pPr>
        <w:spacing w:after="0" w:line="240" w:lineRule="auto"/>
        <w:rPr>
          <w:rFonts w:eastAsia="Times New Roman" w:cs="Arial"/>
          <w:szCs w:val="20"/>
          <w:lang w:val="en-GB" w:eastAsia="en-GB"/>
        </w:rPr>
      </w:pPr>
    </w:p>
    <w:p w14:paraId="19F57225" w14:textId="77777777" w:rsidR="00606B8B" w:rsidRPr="00606B8B" w:rsidRDefault="00606B8B" w:rsidP="00606B8B">
      <w:pPr>
        <w:spacing w:after="0" w:line="240" w:lineRule="auto"/>
        <w:rPr>
          <w:rFonts w:eastAsia="Times New Roman" w:cs="Arial"/>
          <w:b/>
          <w:szCs w:val="20"/>
          <w:lang w:val="en-GB" w:eastAsia="en-GB"/>
        </w:rPr>
      </w:pPr>
      <w:r w:rsidRPr="00606B8B">
        <w:rPr>
          <w:rFonts w:eastAsia="Times New Roman" w:cs="Arial"/>
          <w:b/>
          <w:szCs w:val="20"/>
          <w:lang w:val="en-GB" w:eastAsia="en-GB"/>
        </w:rPr>
        <w:t>Health</w:t>
      </w:r>
    </w:p>
    <w:p w14:paraId="7828A5EB" w14:textId="77777777" w:rsidR="00606B8B" w:rsidRPr="00606B8B" w:rsidRDefault="00606B8B" w:rsidP="00606B8B">
      <w:pPr>
        <w:spacing w:after="0" w:line="240" w:lineRule="auto"/>
        <w:rPr>
          <w:rFonts w:eastAsia="Times New Roman" w:cs="Arial"/>
          <w:szCs w:val="20"/>
          <w:lang w:val="en-GB" w:eastAsia="en-GB"/>
        </w:rPr>
      </w:pPr>
      <w:r w:rsidRPr="00606B8B">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A721637" w14:textId="77777777" w:rsidR="00606B8B" w:rsidRPr="00606B8B" w:rsidRDefault="00606B8B" w:rsidP="00606B8B">
      <w:pPr>
        <w:spacing w:after="0" w:line="240" w:lineRule="auto"/>
        <w:rPr>
          <w:rFonts w:eastAsia="Times New Roman" w:cs="Arial"/>
          <w:szCs w:val="20"/>
          <w:lang w:val="en-GB" w:eastAsia="en-GB"/>
        </w:rPr>
      </w:pPr>
    </w:p>
    <w:p w14:paraId="15CB20E9" w14:textId="77777777" w:rsidR="00606B8B" w:rsidRPr="00606B8B" w:rsidRDefault="00606B8B" w:rsidP="00606B8B">
      <w:pPr>
        <w:spacing w:after="0" w:line="240" w:lineRule="auto"/>
        <w:ind w:right="-766"/>
        <w:rPr>
          <w:rFonts w:eastAsia="Times New Roman" w:cs="Arial"/>
          <w:iCs/>
          <w:szCs w:val="20"/>
          <w:lang w:val="en-GB" w:eastAsia="en-GB"/>
        </w:rPr>
      </w:pPr>
      <w:r w:rsidRPr="00606B8B">
        <w:rPr>
          <w:rFonts w:eastAsia="Times New Roman" w:cs="Arial"/>
          <w:b/>
          <w:bCs/>
          <w:szCs w:val="20"/>
          <w:lang w:val="en-GB" w:eastAsia="en-GB"/>
        </w:rPr>
        <w:t>Character</w:t>
      </w:r>
    </w:p>
    <w:p w14:paraId="2CBA57D2" w14:textId="77777777" w:rsidR="00606B8B" w:rsidRPr="00606B8B" w:rsidRDefault="00606B8B" w:rsidP="00606B8B">
      <w:pPr>
        <w:spacing w:after="0" w:line="240" w:lineRule="auto"/>
        <w:ind w:right="-766"/>
        <w:rPr>
          <w:rFonts w:eastAsia="Times New Roman" w:cs="Arial"/>
          <w:szCs w:val="20"/>
          <w:lang w:val="en-GB" w:eastAsia="en-GB"/>
        </w:rPr>
      </w:pPr>
      <w:r w:rsidRPr="00606B8B">
        <w:rPr>
          <w:rFonts w:eastAsia="Times New Roman" w:cs="Arial"/>
          <w:szCs w:val="20"/>
          <w:lang w:val="en-GB" w:eastAsia="en-GB"/>
        </w:rPr>
        <w:t>Each candidate for and any person holding the office must be of good character.</w:t>
      </w:r>
    </w:p>
    <w:p w14:paraId="03C7F094" w14:textId="77777777" w:rsidR="00606B8B" w:rsidRPr="00606B8B" w:rsidRDefault="00606B8B" w:rsidP="00606B8B">
      <w:pPr>
        <w:spacing w:after="0" w:line="240" w:lineRule="auto"/>
        <w:ind w:right="-766"/>
        <w:rPr>
          <w:rFonts w:eastAsia="Times New Roman" w:cs="Arial"/>
          <w:szCs w:val="20"/>
          <w:lang w:val="en-GB" w:eastAsia="en-GB"/>
        </w:rPr>
      </w:pPr>
    </w:p>
    <w:p w14:paraId="286516B7" w14:textId="77777777" w:rsidR="00606B8B" w:rsidRPr="00606B8B" w:rsidRDefault="00606B8B" w:rsidP="00606B8B">
      <w:pPr>
        <w:spacing w:after="0" w:line="240" w:lineRule="auto"/>
        <w:ind w:right="-766"/>
        <w:rPr>
          <w:rFonts w:eastAsia="Times New Roman" w:cs="Arial"/>
          <w:b/>
          <w:bCs/>
          <w:szCs w:val="20"/>
          <w:u w:val="single"/>
          <w:lang w:val="en-GB" w:eastAsia="en-GB"/>
        </w:rPr>
      </w:pPr>
      <w:r w:rsidRPr="00606B8B">
        <w:rPr>
          <w:rFonts w:eastAsia="Times New Roman" w:cs="Arial"/>
          <w:b/>
          <w:bCs/>
          <w:szCs w:val="20"/>
          <w:u w:val="single"/>
          <w:lang w:val="en-GB" w:eastAsia="en-GB"/>
        </w:rPr>
        <w:lastRenderedPageBreak/>
        <w:t>Note 1*</w:t>
      </w:r>
    </w:p>
    <w:p w14:paraId="16E38793" w14:textId="46774E7A" w:rsidR="00606B8B" w:rsidRPr="00606B8B" w:rsidRDefault="00606B8B" w:rsidP="00606B8B">
      <w:pPr>
        <w:spacing w:after="0" w:line="240" w:lineRule="auto"/>
        <w:ind w:right="-766"/>
        <w:rPr>
          <w:rFonts w:eastAsia="Times New Roman" w:cs="Arial"/>
          <w:szCs w:val="20"/>
          <w:lang w:val="en-GB" w:eastAsia="en-GB"/>
        </w:rPr>
      </w:pPr>
      <w:r w:rsidRPr="00606B8B">
        <w:rPr>
          <w:rFonts w:eastAsia="Times New Roman" w:cs="Arial"/>
          <w:szCs w:val="20"/>
          <w:lang w:val="en-GB" w:eastAsia="en-GB"/>
        </w:rPr>
        <w:t>Schedule 3 Qualifications. This is a qualification listed in Schedule 3 of the Health and Social Care Professions Act 2005 for existing practitioners under section 91. Candidates who hold Schedule 3 qualifications can apply to register with CORU during the two year period after the register opens up to the 30th November 2025. Once the transitional period is over -30th November 2025, only qualifications approved by the Registration Board will be considered.</w:t>
      </w:r>
    </w:p>
    <w:p w14:paraId="31D4E294" w14:textId="77777777" w:rsidR="00606B8B" w:rsidRPr="00606B8B" w:rsidRDefault="00606B8B" w:rsidP="00606B8B">
      <w:pPr>
        <w:spacing w:after="0" w:line="240" w:lineRule="auto"/>
        <w:ind w:right="-766"/>
        <w:rPr>
          <w:rFonts w:eastAsia="Times New Roman" w:cs="Arial"/>
          <w:szCs w:val="20"/>
          <w:lang w:val="en-GB" w:eastAsia="en-GB"/>
        </w:rPr>
      </w:pPr>
    </w:p>
    <w:p w14:paraId="4F0508E1" w14:textId="77777777" w:rsidR="00606B8B" w:rsidRPr="00606B8B" w:rsidRDefault="00606B8B" w:rsidP="00606B8B">
      <w:pPr>
        <w:spacing w:after="0" w:line="240" w:lineRule="auto"/>
        <w:ind w:right="-766"/>
        <w:rPr>
          <w:rFonts w:eastAsia="Times New Roman" w:cs="Arial"/>
          <w:b/>
          <w:bCs/>
          <w:szCs w:val="20"/>
          <w:u w:val="single"/>
          <w:lang w:val="en-GB" w:eastAsia="en-GB"/>
        </w:rPr>
      </w:pPr>
      <w:r w:rsidRPr="00606B8B">
        <w:rPr>
          <w:rFonts w:eastAsia="Times New Roman" w:cs="Arial"/>
          <w:b/>
          <w:bCs/>
          <w:szCs w:val="20"/>
          <w:u w:val="single"/>
          <w:lang w:val="en-GB" w:eastAsia="en-GB"/>
        </w:rPr>
        <w:t>Note 2*</w:t>
      </w:r>
    </w:p>
    <w:p w14:paraId="0F3273A9" w14:textId="77777777" w:rsidR="00606B8B" w:rsidRPr="00606B8B" w:rsidRDefault="00606B8B" w:rsidP="00606B8B">
      <w:pPr>
        <w:spacing w:after="0" w:line="240" w:lineRule="auto"/>
        <w:ind w:right="-766"/>
        <w:rPr>
          <w:rFonts w:eastAsia="Times New Roman" w:cs="Arial"/>
          <w:szCs w:val="20"/>
          <w:lang w:val="en-GB" w:eastAsia="en-GB"/>
        </w:rPr>
      </w:pPr>
      <w:r w:rsidRPr="00606B8B">
        <w:rPr>
          <w:rFonts w:eastAsia="Times New Roman" w:cs="Arial"/>
          <w:szCs w:val="20"/>
          <w:lang w:val="en-GB" w:eastAsia="en-GB"/>
        </w:rPr>
        <w:t>If your qualifications are not listed within criterion (i) and (ii) please contact CORU socialcare.workers@coru.ie</w:t>
      </w:r>
    </w:p>
    <w:p w14:paraId="1D8BDEA8" w14:textId="77777777" w:rsidR="00606B8B" w:rsidRPr="00606B8B" w:rsidRDefault="00606B8B" w:rsidP="00606B8B">
      <w:pPr>
        <w:spacing w:after="0" w:line="240" w:lineRule="auto"/>
        <w:ind w:right="-766"/>
        <w:rPr>
          <w:rFonts w:eastAsia="Times New Roman" w:cs="Arial"/>
          <w:b/>
          <w:bCs/>
          <w:szCs w:val="20"/>
          <w:u w:val="single"/>
          <w:lang w:val="en-GB" w:eastAsia="en-GB"/>
        </w:rPr>
      </w:pPr>
    </w:p>
    <w:p w14:paraId="19E998B8" w14:textId="77777777" w:rsidR="00606B8B" w:rsidRPr="00606B8B" w:rsidRDefault="00606B8B" w:rsidP="00606B8B">
      <w:pPr>
        <w:spacing w:after="0" w:line="240" w:lineRule="auto"/>
        <w:ind w:right="-766"/>
        <w:rPr>
          <w:rFonts w:eastAsia="Times New Roman" w:cs="Arial"/>
          <w:b/>
          <w:bCs/>
          <w:szCs w:val="20"/>
          <w:u w:val="single"/>
          <w:lang w:val="en-GB" w:eastAsia="en-GB"/>
        </w:rPr>
      </w:pPr>
      <w:r w:rsidRPr="00606B8B">
        <w:rPr>
          <w:rFonts w:eastAsia="Times New Roman" w:cs="Arial"/>
          <w:b/>
          <w:bCs/>
          <w:szCs w:val="20"/>
          <w:u w:val="single"/>
          <w:lang w:val="en-GB" w:eastAsia="en-GB"/>
        </w:rPr>
        <w:t>Note 3*</w:t>
      </w:r>
    </w:p>
    <w:p w14:paraId="2851A661" w14:textId="4A6E5336" w:rsidR="00606B8B" w:rsidRPr="00606B8B" w:rsidRDefault="00606B8B" w:rsidP="00606B8B">
      <w:pPr>
        <w:spacing w:after="0" w:line="240" w:lineRule="auto"/>
        <w:ind w:right="-766"/>
        <w:rPr>
          <w:rFonts w:eastAsia="Times New Roman" w:cs="Arial"/>
          <w:szCs w:val="20"/>
          <w:lang w:val="en-GB" w:eastAsia="en-GB"/>
        </w:rPr>
      </w:pPr>
      <w:r w:rsidRPr="00606B8B">
        <w:rPr>
          <w:rFonts w:eastAsia="Times New Roman" w:cs="Arial"/>
          <w:szCs w:val="20"/>
          <w:lang w:val="en-GB" w:eastAsia="en-GB"/>
        </w:rPr>
        <w:t>Under the Health and Social Care Professionals Act 2005 candidates are considered Section 91 applicants if they qualified before 30th November 2023 and have been engaged in the practice of the profession in the Republic of Ireland for a minimum of 2 years (or an aggregate of 2 years fulltime), during the 5 year period prior to the Register opened on 30th November 2023.</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6"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7"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8"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07276398"/>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9"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07276399"/>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BD717D" w:rsidP="006F0040">
      <w:pPr>
        <w:pStyle w:val="ListParagraph"/>
        <w:numPr>
          <w:ilvl w:val="0"/>
          <w:numId w:val="34"/>
        </w:numPr>
        <w:spacing w:before="240" w:after="120" w:line="240" w:lineRule="auto"/>
        <w:rPr>
          <w:rFonts w:cs="Arial"/>
          <w:szCs w:val="20"/>
        </w:rPr>
      </w:pPr>
      <w:hyperlink r:id="rId30"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BD717D" w:rsidP="006F0040">
      <w:pPr>
        <w:pStyle w:val="ListParagraph"/>
        <w:numPr>
          <w:ilvl w:val="0"/>
          <w:numId w:val="34"/>
        </w:numPr>
        <w:spacing w:before="240" w:after="120" w:line="240" w:lineRule="auto"/>
        <w:rPr>
          <w:rFonts w:cs="Arial"/>
          <w:szCs w:val="20"/>
        </w:rPr>
      </w:pPr>
      <w:hyperlink r:id="rId31"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BD717D" w:rsidP="006F0040">
      <w:pPr>
        <w:pStyle w:val="ListParagraph"/>
        <w:numPr>
          <w:ilvl w:val="0"/>
          <w:numId w:val="34"/>
        </w:numPr>
        <w:spacing w:before="240" w:after="120" w:line="240" w:lineRule="auto"/>
        <w:rPr>
          <w:rFonts w:cs="Arial"/>
          <w:szCs w:val="20"/>
        </w:rPr>
      </w:pPr>
      <w:hyperlink r:id="rId32"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3"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4"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BD717D" w:rsidP="006F0040">
      <w:pPr>
        <w:autoSpaceDE w:val="0"/>
        <w:autoSpaceDN w:val="0"/>
        <w:adjustRightInd w:val="0"/>
        <w:spacing w:before="240" w:after="120" w:line="240" w:lineRule="auto"/>
        <w:rPr>
          <w:rFonts w:cs="Arial"/>
          <w:b/>
          <w:szCs w:val="20"/>
        </w:rPr>
      </w:pPr>
      <w:hyperlink r:id="rId35"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07276400"/>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6A0A692C" w:rsidR="006F0040" w:rsidRDefault="006F0040" w:rsidP="006F0040"/>
    <w:p w14:paraId="2C71A86F" w14:textId="1F576FEF" w:rsidR="00DF341E" w:rsidRDefault="00DF341E" w:rsidP="006F0040"/>
    <w:p w14:paraId="786DF3D8" w14:textId="7993D53A" w:rsidR="00DF341E" w:rsidRDefault="00DF341E" w:rsidP="006F0040"/>
    <w:p w14:paraId="3768010A" w14:textId="08E4A23A" w:rsidR="00DF341E" w:rsidRDefault="00DF341E" w:rsidP="006F0040"/>
    <w:p w14:paraId="4630352E" w14:textId="77777777" w:rsidR="00DF341E" w:rsidRDefault="00DF341E" w:rsidP="006F0040"/>
    <w:p w14:paraId="05891266" w14:textId="77777777" w:rsidR="006F0040" w:rsidRDefault="006F0040" w:rsidP="006F0040">
      <w:pPr>
        <w:pStyle w:val="Heading2"/>
      </w:pPr>
      <w:bookmarkStart w:id="25" w:name="_Appendix:_5_Panel"/>
      <w:bookmarkStart w:id="26" w:name="_Toc207276401"/>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6"/>
      <w:headerReference w:type="first" r:id="rId37"/>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5A245B"/>
    <w:rsid w:val="00606B8B"/>
    <w:rsid w:val="006F0040"/>
    <w:rsid w:val="00A21349"/>
    <w:rsid w:val="00BD717D"/>
    <w:rsid w:val="00BE78EC"/>
    <w:rsid w:val="00DF341E"/>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0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academic-recognition-information-centre" TargetMode="External"/><Relationship Id="rId39" Type="http://schemas.openxmlformats.org/officeDocument/2006/relationships/theme" Target="theme/theme1.xml"/><Relationship Id="rId21" Type="http://schemas.openxmlformats.org/officeDocument/2006/relationships/hyperlink" Target="mailto:XXXX@hse.ie" TargetMode="External"/><Relationship Id="rId34" Type="http://schemas.openxmlformats.org/officeDocument/2006/relationships/hyperlink" Target="https://www.police.govt.nz/"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coru.ie/health-and-social-care-professionals/registration/registration-requirements/approved-qualifications/schedule-3-qualifications/schedule-3-qualifications.html" TargetMode="External"/><Relationship Id="rId33" Type="http://schemas.openxmlformats.org/officeDocument/2006/relationships/hyperlink" Target="https://www.afp.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irishimmigration.ie/registering-your-immigration-permission/information-on-registering/immigration-permission-stamp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coru.ie/health-and-social-care-professionals/education/approved-qualifications/social-care-workers/" TargetMode="External"/><Relationship Id="rId32" Type="http://schemas.openxmlformats.org/officeDocument/2006/relationships/hyperlink" Target="https://www.gov.uk/browse/working/finding-job" TargetMode="External"/><Relationship Id="rId37"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forms.qqi.ie/naric/award-queries" TargetMode="External"/><Relationship Id="rId36" Type="http://schemas.openxmlformats.org/officeDocument/2006/relationships/footer" Target="footer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uk/pu/find-a-police-for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qqi.ie/what-we-do/the-qualifications-system/national-framework-of-qualifications" TargetMode="External"/><Relationship Id="rId30" Type="http://schemas.openxmlformats.org/officeDocument/2006/relationships/hyperlink" Target="https://www.acro.police.uk/s/" TargetMode="External"/><Relationship Id="rId35" Type="http://schemas.openxmlformats.org/officeDocument/2006/relationships/hyperlink" Target="https://www.fbi.gov/file-repository/idhsc-address-verification-change-request/view"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6205</Words>
  <Characters>35373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8</cp:revision>
  <dcterms:created xsi:type="dcterms:W3CDTF">2025-07-01T13:46:00Z</dcterms:created>
  <dcterms:modified xsi:type="dcterms:W3CDTF">2025-10-20T08:41:00Z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