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6B505" w14:textId="77777777" w:rsidR="00A254AE" w:rsidRPr="00A254AE" w:rsidRDefault="00A254AE" w:rsidP="00A254AE">
      <w:pPr>
        <w:jc w:val="right"/>
        <w:rPr>
          <w:rFonts w:asciiTheme="minorHAnsi" w:hAnsiTheme="minorHAnsi" w:cstheme="minorHAnsi"/>
          <w:b/>
          <w:sz w:val="22"/>
          <w:szCs w:val="22"/>
          <w:lang w:eastAsia="en-US"/>
        </w:rPr>
      </w:pPr>
      <w:r w:rsidRPr="00A254AE">
        <w:rPr>
          <w:rFonts w:asciiTheme="minorHAnsi" w:hAnsiTheme="minorHAnsi" w:cstheme="minorHAnsi"/>
          <w:b/>
          <w:sz w:val="22"/>
          <w:szCs w:val="22"/>
          <w:lang w:eastAsia="en-US"/>
        </w:rPr>
        <w:t>Grade VI (</w:t>
      </w:r>
      <w:r w:rsidRPr="00A254AE">
        <w:rPr>
          <w:rFonts w:asciiTheme="minorHAnsi" w:hAnsiTheme="minorHAnsi" w:cstheme="minorHAnsi"/>
          <w:b/>
          <w:bCs/>
          <w:color w:val="000000"/>
          <w:sz w:val="22"/>
          <w:szCs w:val="22"/>
        </w:rPr>
        <w:t>Grád VI)</w:t>
      </w:r>
      <w:r w:rsidRPr="00A254AE">
        <w:rPr>
          <w:rFonts w:asciiTheme="minorHAnsi" w:hAnsiTheme="minorHAnsi" w:cstheme="minorHAnsi"/>
          <w:b/>
          <w:sz w:val="22"/>
          <w:szCs w:val="22"/>
          <w:lang w:eastAsia="en-US"/>
        </w:rPr>
        <w:t>, Technology Specialist, ICT Information Services, Galway University Hospitals</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87FD6EF" w14:textId="60A714FE" w:rsidR="00C32C0C" w:rsidRPr="001503AB" w:rsidRDefault="00C32C0C" w:rsidP="00C32C0C">
            <w:pPr>
              <w:rPr>
                <w:rFonts w:asciiTheme="minorHAnsi" w:hAnsiTheme="minorHAnsi" w:cstheme="minorHAnsi"/>
                <w:sz w:val="22"/>
                <w:szCs w:val="22"/>
                <w:lang w:eastAsia="en-US"/>
              </w:rPr>
            </w:pPr>
            <w:r w:rsidRPr="001503AB">
              <w:rPr>
                <w:rFonts w:asciiTheme="minorHAnsi" w:hAnsiTheme="minorHAnsi" w:cstheme="minorHAnsi"/>
                <w:sz w:val="22"/>
                <w:szCs w:val="22"/>
                <w:lang w:eastAsia="en-US"/>
              </w:rPr>
              <w:t>Grade VI (</w:t>
            </w:r>
            <w:r w:rsidRPr="001503AB">
              <w:rPr>
                <w:rFonts w:asciiTheme="minorHAnsi" w:hAnsiTheme="minorHAnsi" w:cstheme="minorHAnsi"/>
                <w:bCs/>
                <w:color w:val="000000"/>
                <w:sz w:val="22"/>
                <w:szCs w:val="22"/>
              </w:rPr>
              <w:t>Grád VI)</w:t>
            </w:r>
            <w:r w:rsidRPr="001503AB">
              <w:rPr>
                <w:rFonts w:asciiTheme="minorHAnsi" w:hAnsiTheme="minorHAnsi" w:cstheme="minorHAnsi"/>
                <w:sz w:val="22"/>
                <w:szCs w:val="22"/>
                <w:lang w:eastAsia="en-US"/>
              </w:rPr>
              <w:t>, Technology Specialist, ICT Information Services, Galway University Hospitals</w:t>
            </w:r>
          </w:p>
          <w:p w14:paraId="064591AF" w14:textId="190F666C" w:rsidR="00195048" w:rsidRPr="001503AB" w:rsidRDefault="00C32C0C" w:rsidP="003F026C">
            <w:pPr>
              <w:rPr>
                <w:rFonts w:asciiTheme="minorHAnsi" w:hAnsiTheme="minorHAnsi" w:cstheme="minorHAnsi"/>
                <w:sz w:val="22"/>
                <w:szCs w:val="22"/>
                <w:lang w:eastAsia="en-US"/>
              </w:rPr>
            </w:pPr>
            <w:r w:rsidRPr="001503AB">
              <w:rPr>
                <w:rFonts w:asciiTheme="minorHAnsi" w:hAnsiTheme="minorHAnsi" w:cstheme="minorHAnsi"/>
                <w:sz w:val="22"/>
                <w:szCs w:val="22"/>
                <w:lang w:eastAsia="en-US"/>
              </w:rPr>
              <w:t>Grade Code: 0574</w:t>
            </w:r>
          </w:p>
          <w:p w14:paraId="1A2CE988" w14:textId="496A7195" w:rsidR="00543F98" w:rsidRPr="001503AB" w:rsidRDefault="00543F98" w:rsidP="00C32C0C">
            <w:pPr>
              <w:pStyle w:val="Heading7"/>
              <w:rPr>
                <w:rFonts w:asciiTheme="minorHAnsi" w:hAnsiTheme="minorHAnsi" w:cstheme="minorHAnsi"/>
                <w:iCs/>
                <w:sz w:val="22"/>
                <w:szCs w:val="22"/>
              </w:rPr>
            </w:pP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3CC5183F" w:rsidR="00792F91" w:rsidRPr="001503AB" w:rsidRDefault="00792F91" w:rsidP="00792F91">
            <w:pPr>
              <w:spacing w:after="120"/>
              <w:jc w:val="both"/>
              <w:rPr>
                <w:rFonts w:asciiTheme="minorHAnsi" w:hAnsiTheme="minorHAnsi" w:cstheme="minorHAnsi"/>
                <w:sz w:val="22"/>
                <w:szCs w:val="22"/>
              </w:rPr>
            </w:pPr>
            <w:r w:rsidRPr="001503AB">
              <w:rPr>
                <w:rFonts w:asciiTheme="minorHAnsi" w:hAnsiTheme="minorHAnsi" w:cstheme="minorHAnsi"/>
                <w:sz w:val="22"/>
                <w:szCs w:val="22"/>
              </w:rPr>
              <w:t xml:space="preserve">The salary scale for the post is: </w:t>
            </w:r>
            <w:r w:rsidR="00C32C0C" w:rsidRPr="001503AB">
              <w:rPr>
                <w:rFonts w:asciiTheme="minorHAnsi" w:hAnsiTheme="minorHAnsi" w:cstheme="minorHAnsi"/>
                <w:sz w:val="22"/>
                <w:szCs w:val="22"/>
              </w:rPr>
              <w:t>01/08/2025</w:t>
            </w:r>
          </w:p>
          <w:p w14:paraId="3541287E" w14:textId="18A41D6C" w:rsidR="00792F91" w:rsidRPr="001503AB" w:rsidRDefault="00C32C0C" w:rsidP="00792F91">
            <w:pPr>
              <w:spacing w:after="120"/>
              <w:contextualSpacing/>
              <w:rPr>
                <w:rFonts w:asciiTheme="minorHAnsi" w:hAnsiTheme="minorHAnsi" w:cstheme="minorHAnsi"/>
                <w:bCs/>
                <w:iCs/>
                <w:color w:val="FF0000"/>
                <w:sz w:val="22"/>
                <w:szCs w:val="22"/>
                <w:highlight w:val="yellow"/>
              </w:rPr>
            </w:pPr>
            <w:r w:rsidRPr="001503AB">
              <w:rPr>
                <w:rFonts w:asciiTheme="minorHAnsi" w:hAnsiTheme="minorHAnsi" w:cstheme="minorHAnsi"/>
                <w:sz w:val="22"/>
                <w:szCs w:val="22"/>
              </w:rPr>
              <w:t xml:space="preserve">57,325 58,691 60,359 63,491 65,363 </w:t>
            </w:r>
            <w:r w:rsidRPr="001503AB">
              <w:rPr>
                <w:rFonts w:asciiTheme="minorHAnsi" w:hAnsiTheme="minorHAnsi" w:cstheme="minorHAnsi"/>
                <w:b/>
                <w:sz w:val="22"/>
                <w:szCs w:val="22"/>
              </w:rPr>
              <w:t>67,695 70,034 LSIs</w:t>
            </w:r>
            <w:r w:rsidRPr="001503AB">
              <w:rPr>
                <w:rFonts w:asciiTheme="minorHAnsi" w:hAnsiTheme="minorHAnsi" w:cstheme="minorHAnsi"/>
                <w:sz w:val="22"/>
                <w:szCs w:val="22"/>
              </w:rPr>
              <w:t xml:space="preserve"> </w:t>
            </w:r>
          </w:p>
          <w:p w14:paraId="2778CD85" w14:textId="77777777" w:rsidR="00E0768C" w:rsidRPr="001503AB" w:rsidRDefault="00E0768C" w:rsidP="00792F91">
            <w:pPr>
              <w:spacing w:after="120"/>
              <w:contextualSpacing/>
              <w:rPr>
                <w:rStyle w:val="Hyperlink"/>
                <w:rFonts w:asciiTheme="minorHAnsi" w:hAnsiTheme="minorHAnsi" w:cstheme="minorHAnsi"/>
                <w:bCs/>
                <w:iCs/>
                <w:sz w:val="22"/>
                <w:szCs w:val="22"/>
              </w:rPr>
            </w:pPr>
          </w:p>
          <w:p w14:paraId="60712102" w14:textId="77777777" w:rsidR="00E0768C" w:rsidRPr="001503AB" w:rsidRDefault="00E0768C" w:rsidP="00E0768C">
            <w:pPr>
              <w:jc w:val="both"/>
              <w:rPr>
                <w:rFonts w:asciiTheme="minorHAnsi" w:hAnsiTheme="minorHAnsi" w:cstheme="minorHAnsi"/>
                <w:sz w:val="22"/>
                <w:szCs w:val="22"/>
              </w:rPr>
            </w:pPr>
            <w:r w:rsidRPr="001503AB">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1503AB" w:rsidRDefault="00E0768C" w:rsidP="00792F91">
            <w:pPr>
              <w:spacing w:after="120"/>
              <w:contextualSpacing/>
              <w:rPr>
                <w:rFonts w:asciiTheme="minorHAnsi" w:hAnsiTheme="minorHAnsi" w:cstheme="minorHAnsi"/>
                <w:bCs/>
                <w:iCs/>
                <w:sz w:val="22"/>
                <w:szCs w:val="22"/>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6CB22E2C" w:rsidR="00195048" w:rsidRPr="001503AB" w:rsidRDefault="00C32C0C" w:rsidP="00195048">
            <w:pPr>
              <w:pStyle w:val="Heading7"/>
              <w:rPr>
                <w:rFonts w:asciiTheme="minorHAnsi" w:hAnsiTheme="minorHAnsi" w:cstheme="minorHAnsi"/>
                <w:b w:val="0"/>
                <w:sz w:val="22"/>
                <w:szCs w:val="22"/>
              </w:rPr>
            </w:pPr>
            <w:r w:rsidRPr="001503AB">
              <w:rPr>
                <w:rFonts w:asciiTheme="minorHAnsi" w:hAnsiTheme="minorHAnsi" w:cstheme="minorHAnsi"/>
                <w:b w:val="0"/>
                <w:sz w:val="22"/>
                <w:szCs w:val="22"/>
              </w:rPr>
              <w:t>G111</w:t>
            </w:r>
            <w:r w:rsidR="00D55E1B">
              <w:rPr>
                <w:rFonts w:asciiTheme="minorHAnsi" w:hAnsiTheme="minorHAnsi" w:cstheme="minorHAnsi"/>
                <w:b w:val="0"/>
                <w:sz w:val="22"/>
                <w:szCs w:val="22"/>
              </w:rPr>
              <w:t>1</w:t>
            </w:r>
            <w:r w:rsidRPr="001503AB">
              <w:rPr>
                <w:rFonts w:asciiTheme="minorHAnsi" w:hAnsiTheme="minorHAnsi" w:cstheme="minorHAnsi"/>
                <w:b w:val="0"/>
                <w:sz w:val="22"/>
                <w:szCs w:val="22"/>
              </w:rPr>
              <w:t>7</w:t>
            </w:r>
          </w:p>
          <w:p w14:paraId="14323542" w14:textId="77777777" w:rsidR="00792F91" w:rsidRPr="001503AB" w:rsidRDefault="00792F91" w:rsidP="00792F91">
            <w:pPr>
              <w:rPr>
                <w:rFonts w:asciiTheme="minorHAnsi" w:hAnsiTheme="minorHAnsi" w:cstheme="minorHAnsi"/>
                <w:bCs/>
                <w:iCs/>
                <w:sz w:val="22"/>
                <w:szCs w:val="22"/>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3F187AC3" w:rsidR="00195048" w:rsidRPr="001503AB" w:rsidRDefault="00474B63" w:rsidP="00195048">
            <w:pPr>
              <w:pStyle w:val="Heading7"/>
              <w:rPr>
                <w:rFonts w:asciiTheme="minorHAnsi" w:hAnsiTheme="minorHAnsi" w:cstheme="minorHAnsi"/>
                <w:b w:val="0"/>
                <w:sz w:val="22"/>
                <w:szCs w:val="22"/>
              </w:rPr>
            </w:pPr>
            <w:r>
              <w:rPr>
                <w:rFonts w:asciiTheme="minorHAnsi" w:hAnsiTheme="minorHAnsi" w:cstheme="minorHAnsi"/>
                <w:b w:val="0"/>
                <w:sz w:val="22"/>
                <w:szCs w:val="22"/>
              </w:rPr>
              <w:t>10am Friday 12</w:t>
            </w:r>
            <w:r w:rsidR="00C32C0C" w:rsidRPr="001503AB">
              <w:rPr>
                <w:rFonts w:asciiTheme="minorHAnsi" w:hAnsiTheme="minorHAnsi" w:cstheme="minorHAnsi"/>
                <w:b w:val="0"/>
                <w:sz w:val="22"/>
                <w:szCs w:val="22"/>
                <w:vertAlign w:val="superscript"/>
              </w:rPr>
              <w:t>th</w:t>
            </w:r>
            <w:r>
              <w:rPr>
                <w:rFonts w:asciiTheme="minorHAnsi" w:hAnsiTheme="minorHAnsi" w:cstheme="minorHAnsi"/>
                <w:b w:val="0"/>
                <w:sz w:val="22"/>
                <w:szCs w:val="22"/>
              </w:rPr>
              <w:t xml:space="preserve"> December</w:t>
            </w:r>
            <w:bookmarkStart w:id="0" w:name="_GoBack"/>
            <w:bookmarkEnd w:id="0"/>
            <w:r w:rsidR="00C32C0C" w:rsidRPr="001503AB">
              <w:rPr>
                <w:rFonts w:asciiTheme="minorHAnsi" w:hAnsiTheme="minorHAnsi" w:cstheme="minorHAnsi"/>
                <w:b w:val="0"/>
                <w:sz w:val="22"/>
                <w:szCs w:val="22"/>
              </w:rPr>
              <w:t xml:space="preserve"> via Rezoomo</w:t>
            </w:r>
          </w:p>
          <w:p w14:paraId="1DC28C0B" w14:textId="77777777" w:rsidR="00792F91" w:rsidRPr="001503AB" w:rsidRDefault="00792F91" w:rsidP="001A1FF4">
            <w:pPr>
              <w:rPr>
                <w:rFonts w:asciiTheme="minorHAnsi" w:hAnsiTheme="minorHAnsi" w:cstheme="minorHAnsi"/>
                <w:bCs/>
                <w:iCs/>
                <w:sz w:val="22"/>
                <w:szCs w:val="22"/>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1503AB" w:rsidRDefault="00E926E1" w:rsidP="00792F91">
            <w:pPr>
              <w:rPr>
                <w:rFonts w:asciiTheme="minorHAnsi" w:hAnsiTheme="minorHAnsi" w:cstheme="minorHAnsi"/>
                <w:bCs/>
                <w:iCs/>
                <w:sz w:val="22"/>
                <w:szCs w:val="22"/>
              </w:rPr>
            </w:pPr>
            <w:r w:rsidRPr="001503AB">
              <w:rPr>
                <w:rFonts w:asciiTheme="minorHAnsi" w:hAnsiTheme="minorHAnsi" w:cstheme="minorHAnsi"/>
                <w:spacing w:val="-3"/>
                <w:sz w:val="22"/>
                <w:szCs w:val="22"/>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1503AB" w:rsidRDefault="00792F91" w:rsidP="00792F91">
            <w:pPr>
              <w:rPr>
                <w:rFonts w:asciiTheme="minorHAnsi" w:hAnsiTheme="minorHAnsi" w:cstheme="minorHAnsi"/>
                <w:iCs/>
                <w:sz w:val="22"/>
                <w:szCs w:val="22"/>
              </w:rPr>
            </w:pPr>
            <w:r w:rsidRPr="001503AB">
              <w:rPr>
                <w:rFonts w:asciiTheme="minorHAnsi" w:hAnsiTheme="minorHAnsi" w:cstheme="minorHAnsi"/>
                <w:iCs/>
                <w:sz w:val="22"/>
                <w:szCs w:val="22"/>
              </w:rPr>
              <w:t>A start date will be indicated at job offer stage.</w:t>
            </w:r>
          </w:p>
        </w:tc>
      </w:tr>
      <w:tr w:rsidR="00792F91" w:rsidRPr="00E766A5" w14:paraId="00B58942" w14:textId="77777777" w:rsidTr="5884CFA1">
        <w:tc>
          <w:tcPr>
            <w:tcW w:w="2364" w:type="dxa"/>
          </w:tcPr>
          <w:p w14:paraId="186B03A5" w14:textId="77777777" w:rsidR="00792F91" w:rsidRPr="00A11E6A" w:rsidRDefault="00792F91" w:rsidP="00792F91">
            <w:pPr>
              <w:rPr>
                <w:rFonts w:ascii="Arial" w:hAnsi="Arial" w:cs="Arial"/>
                <w:b/>
                <w:bCs/>
              </w:rPr>
            </w:pPr>
            <w:r w:rsidRPr="00A11E6A">
              <w:rPr>
                <w:rFonts w:ascii="Arial" w:hAnsi="Arial" w:cs="Arial"/>
                <w:b/>
                <w:bCs/>
              </w:rPr>
              <w:t>Location of Post</w:t>
            </w:r>
          </w:p>
        </w:tc>
        <w:tc>
          <w:tcPr>
            <w:tcW w:w="8256" w:type="dxa"/>
          </w:tcPr>
          <w:p w14:paraId="7316AC66" w14:textId="7C22DE45" w:rsidR="00792F91" w:rsidRPr="001503AB" w:rsidRDefault="00792F91" w:rsidP="00792F91">
            <w:pPr>
              <w:rPr>
                <w:rFonts w:asciiTheme="minorHAnsi" w:hAnsiTheme="minorHAnsi" w:cstheme="minorHAnsi"/>
                <w:iCs/>
                <w:sz w:val="22"/>
                <w:szCs w:val="22"/>
              </w:rPr>
            </w:pPr>
          </w:p>
          <w:p w14:paraId="5161D102" w14:textId="77777777" w:rsidR="00A11E6A" w:rsidRPr="00A11E6A" w:rsidRDefault="00A11E6A" w:rsidP="00A11E6A">
            <w:pPr>
              <w:spacing w:after="300"/>
              <w:rPr>
                <w:rFonts w:asciiTheme="minorHAnsi" w:hAnsiTheme="minorHAnsi" w:cstheme="minorHAnsi"/>
                <w:sz w:val="22"/>
                <w:szCs w:val="22"/>
                <w:lang w:val="en-IE" w:eastAsia="en-IE"/>
              </w:rPr>
            </w:pPr>
            <w:r w:rsidRPr="00A11E6A">
              <w:rPr>
                <w:rFonts w:asciiTheme="minorHAnsi" w:hAnsiTheme="minorHAnsi" w:cstheme="minorHAnsi"/>
                <w:sz w:val="22"/>
                <w:szCs w:val="22"/>
                <w:lang w:val="en-IE" w:eastAsia="en-IE"/>
              </w:rPr>
              <w:t>Galway University Hospitals, HSE West and North West.</w:t>
            </w:r>
          </w:p>
          <w:p w14:paraId="309C277F" w14:textId="0EE1CCB9" w:rsidR="00A11E6A" w:rsidRPr="00A11E6A" w:rsidRDefault="00A11E6A" w:rsidP="00A11E6A">
            <w:pPr>
              <w:spacing w:after="300"/>
              <w:rPr>
                <w:rFonts w:asciiTheme="minorHAnsi" w:hAnsiTheme="minorHAnsi" w:cstheme="minorHAnsi"/>
                <w:sz w:val="22"/>
                <w:szCs w:val="22"/>
                <w:lang w:val="en-IE" w:eastAsia="en-IE"/>
              </w:rPr>
            </w:pPr>
            <w:r w:rsidRPr="00A11E6A">
              <w:rPr>
                <w:rFonts w:asciiTheme="minorHAnsi" w:hAnsiTheme="minorHAnsi" w:cstheme="minorHAnsi"/>
                <w:sz w:val="22"/>
                <w:szCs w:val="22"/>
                <w:lang w:val="en-IE" w:eastAsia="en-IE"/>
              </w:rPr>
              <w:t>There is</w:t>
            </w:r>
            <w:r w:rsidR="007C3B8B">
              <w:rPr>
                <w:rFonts w:asciiTheme="minorHAnsi" w:hAnsiTheme="minorHAnsi" w:cstheme="minorHAnsi"/>
                <w:sz w:val="22"/>
                <w:szCs w:val="22"/>
                <w:lang w:val="en-IE" w:eastAsia="en-IE"/>
              </w:rPr>
              <w:t xml:space="preserve"> currently one permanent</w:t>
            </w:r>
            <w:r w:rsidRPr="00A11E6A">
              <w:rPr>
                <w:rFonts w:asciiTheme="minorHAnsi" w:hAnsiTheme="minorHAnsi" w:cstheme="minorHAnsi"/>
                <w:sz w:val="22"/>
                <w:szCs w:val="22"/>
                <w:lang w:val="en-IE" w:eastAsia="en-IE"/>
              </w:rPr>
              <w:t>, whole-time vacancy available in Galway University Hospitals.</w:t>
            </w:r>
          </w:p>
          <w:p w14:paraId="54EF7056" w14:textId="415A2383" w:rsidR="00792F91" w:rsidRPr="001503AB" w:rsidRDefault="00A11E6A" w:rsidP="00A11E6A">
            <w:pPr>
              <w:spacing w:after="300"/>
              <w:rPr>
                <w:rFonts w:asciiTheme="minorHAnsi" w:hAnsiTheme="minorHAnsi" w:cstheme="minorHAnsi"/>
                <w:sz w:val="22"/>
                <w:szCs w:val="22"/>
                <w:lang w:val="en-IE" w:eastAsia="en-IE"/>
              </w:rPr>
            </w:pPr>
            <w:r w:rsidRPr="00A11E6A">
              <w:rPr>
                <w:rFonts w:asciiTheme="minorHAnsi" w:hAnsiTheme="minorHAnsi" w:cstheme="minorHAnsi"/>
                <w:sz w:val="22"/>
                <w:szCs w:val="22"/>
                <w:lang w:val="en-IE" w:eastAsia="en-IE"/>
              </w:rPr>
              <w:t>A panel may be formed as a result of this campaign for Galway University Hospitals from which current and future, permanent and specified purpose vacancies of full or part-time duration may be filled.</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0B3B45FA" w:rsidR="00B0554F" w:rsidRPr="001503AB" w:rsidRDefault="007E60A4" w:rsidP="00792F91">
            <w:pPr>
              <w:rPr>
                <w:rFonts w:asciiTheme="minorHAnsi" w:hAnsiTheme="minorHAnsi" w:cstheme="minorHAnsi"/>
                <w:sz w:val="22"/>
                <w:szCs w:val="22"/>
              </w:rPr>
            </w:pPr>
            <w:r w:rsidRPr="001503AB">
              <w:rPr>
                <w:rFonts w:asciiTheme="minorHAnsi" w:hAnsiTheme="minorHAnsi" w:cstheme="minorHAnsi"/>
                <w:sz w:val="22"/>
                <w:szCs w:val="22"/>
              </w:rPr>
              <w:t xml:space="preserve">We welcome enquiries about the role. </w:t>
            </w:r>
          </w:p>
          <w:p w14:paraId="7BF84B54" w14:textId="77777777" w:rsidR="00A11E6A" w:rsidRPr="001503AB" w:rsidRDefault="00A11E6A" w:rsidP="00792F91">
            <w:pPr>
              <w:rPr>
                <w:rFonts w:asciiTheme="minorHAnsi" w:hAnsiTheme="minorHAnsi" w:cstheme="minorHAnsi"/>
                <w:sz w:val="22"/>
                <w:szCs w:val="22"/>
              </w:rPr>
            </w:pPr>
          </w:p>
          <w:p w14:paraId="7BE9CBB9" w14:textId="41A8781A" w:rsidR="00A11E6A" w:rsidRPr="001503AB" w:rsidRDefault="0068735E" w:rsidP="00792F91">
            <w:pPr>
              <w:rPr>
                <w:rFonts w:asciiTheme="minorHAnsi" w:hAnsiTheme="minorHAnsi" w:cstheme="minorHAnsi"/>
                <w:sz w:val="22"/>
                <w:szCs w:val="22"/>
              </w:rPr>
            </w:pPr>
            <w:r w:rsidRPr="001503AB">
              <w:rPr>
                <w:rFonts w:asciiTheme="minorHAnsi" w:hAnsiTheme="minorHAnsi" w:cstheme="minorHAnsi"/>
                <w:sz w:val="22"/>
                <w:szCs w:val="22"/>
              </w:rPr>
              <w:t>Contact</w:t>
            </w:r>
            <w:r w:rsidR="003844F1">
              <w:rPr>
                <w:rFonts w:asciiTheme="minorHAnsi" w:hAnsiTheme="minorHAnsi" w:cstheme="minorHAnsi"/>
                <w:sz w:val="22"/>
                <w:szCs w:val="22"/>
              </w:rPr>
              <w:t xml:space="preserve"> </w:t>
            </w:r>
            <w:r w:rsidR="00A11E6A" w:rsidRPr="001503AB">
              <w:rPr>
                <w:rFonts w:asciiTheme="minorHAnsi" w:hAnsiTheme="minorHAnsi" w:cstheme="minorHAnsi"/>
                <w:sz w:val="22"/>
                <w:szCs w:val="22"/>
              </w:rPr>
              <w:t>Kevin Collins, ICT Manager T: (091) 542940 | M: (087) 1947018 | Email: kevina.collins@hse.ie</w:t>
            </w:r>
            <w:r w:rsidR="00A11E6A" w:rsidRPr="001503AB">
              <w:rPr>
                <w:rFonts w:asciiTheme="minorHAnsi" w:hAnsiTheme="minorHAnsi" w:cstheme="minorHAnsi"/>
                <w:color w:val="FF0000"/>
                <w:sz w:val="22"/>
                <w:szCs w:val="22"/>
              </w:rPr>
              <w:t xml:space="preserve"> </w:t>
            </w:r>
            <w:r w:rsidR="00A11E6A" w:rsidRPr="001503AB">
              <w:rPr>
                <w:rFonts w:asciiTheme="minorHAnsi" w:hAnsiTheme="minorHAnsi" w:cstheme="minorHAnsi"/>
                <w:sz w:val="22"/>
                <w:szCs w:val="22"/>
              </w:rPr>
              <w:t>for further information about the role.</w:t>
            </w:r>
          </w:p>
          <w:p w14:paraId="14226DF4" w14:textId="77777777" w:rsidR="0068735E" w:rsidRPr="001503AB" w:rsidRDefault="0068735E" w:rsidP="00A11E6A">
            <w:pPr>
              <w:rPr>
                <w:rFonts w:asciiTheme="minorHAnsi" w:hAnsiTheme="minorHAnsi" w:cstheme="minorHAnsi"/>
                <w:sz w:val="22"/>
                <w:szCs w:val="22"/>
              </w:rPr>
            </w:pPr>
          </w:p>
          <w:p w14:paraId="07E0E4B0" w14:textId="77777777" w:rsidR="00A11E6A" w:rsidRPr="001503AB" w:rsidRDefault="00A11E6A" w:rsidP="00A11E6A">
            <w:pPr>
              <w:rPr>
                <w:rFonts w:asciiTheme="minorHAnsi" w:hAnsiTheme="minorHAnsi" w:cstheme="minorHAnsi"/>
                <w:color w:val="000099"/>
                <w:sz w:val="22"/>
                <w:szCs w:val="22"/>
              </w:rPr>
            </w:pPr>
            <w:r w:rsidRPr="001503AB">
              <w:rPr>
                <w:rFonts w:asciiTheme="minorHAnsi" w:hAnsiTheme="minorHAnsi" w:cstheme="minorHAnsi"/>
                <w:sz w:val="22"/>
                <w:szCs w:val="22"/>
              </w:rPr>
              <w:t xml:space="preserve">Contact </w:t>
            </w:r>
            <w:hyperlink r:id="rId10" w:history="1">
              <w:r w:rsidRPr="001503AB">
                <w:rPr>
                  <w:rStyle w:val="Hyperlink"/>
                  <w:rFonts w:asciiTheme="minorHAnsi" w:hAnsiTheme="minorHAnsi" w:cstheme="minorHAnsi"/>
                  <w:sz w:val="22"/>
                  <w:szCs w:val="22"/>
                </w:rPr>
                <w:t>recruit.guh@hse.ie</w:t>
              </w:r>
            </w:hyperlink>
            <w:r w:rsidRPr="001503AB">
              <w:rPr>
                <w:rFonts w:asciiTheme="minorHAnsi" w:hAnsiTheme="minorHAnsi" w:cstheme="minorHAnsi"/>
                <w:sz w:val="22"/>
                <w:szCs w:val="22"/>
              </w:rPr>
              <w:t xml:space="preserve"> for enquiries relating to the recruitment process.</w:t>
            </w:r>
          </w:p>
          <w:p w14:paraId="53559CB7" w14:textId="1B868ED6" w:rsidR="00A11E6A" w:rsidRPr="001503AB" w:rsidRDefault="00A11E6A" w:rsidP="00A11E6A">
            <w:pPr>
              <w:rPr>
                <w:rFonts w:asciiTheme="minorHAnsi" w:hAnsiTheme="minorHAnsi" w:cstheme="minorHAnsi"/>
                <w:sz w:val="22"/>
                <w:szCs w:val="22"/>
              </w:rPr>
            </w:pP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1503AB" w:rsidRDefault="00E926E1" w:rsidP="00E926E1">
            <w:pPr>
              <w:rPr>
                <w:rFonts w:asciiTheme="minorHAnsi" w:hAnsiTheme="minorHAnsi" w:cstheme="minorHAnsi"/>
                <w:iCs/>
                <w:sz w:val="22"/>
                <w:szCs w:val="22"/>
              </w:rPr>
            </w:pPr>
          </w:p>
          <w:p w14:paraId="6C1BA624" w14:textId="77777777"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The region comprises of 7 hospitals across 8 sites:</w:t>
            </w:r>
          </w:p>
          <w:p w14:paraId="7BC199F4" w14:textId="38F7B61E" w:rsidR="00E926E1" w:rsidRPr="001503AB" w:rsidRDefault="00E926E1" w:rsidP="00E926E1">
            <w:pPr>
              <w:pStyle w:val="ListParagraph"/>
              <w:numPr>
                <w:ilvl w:val="0"/>
                <w:numId w:val="27"/>
              </w:numPr>
              <w:rPr>
                <w:rFonts w:asciiTheme="minorHAnsi" w:hAnsiTheme="minorHAnsi" w:cstheme="minorHAnsi"/>
                <w:iCs/>
                <w:sz w:val="22"/>
                <w:szCs w:val="22"/>
              </w:rPr>
            </w:pPr>
            <w:r w:rsidRPr="001503AB">
              <w:rPr>
                <w:rFonts w:asciiTheme="minorHAnsi" w:hAnsiTheme="minorHAnsi" w:cstheme="minorHAnsi"/>
                <w:iCs/>
                <w:sz w:val="22"/>
                <w:szCs w:val="22"/>
              </w:rPr>
              <w:t>Letterkenny University Hospital (LUH)</w:t>
            </w:r>
          </w:p>
          <w:p w14:paraId="4D3C0E9D" w14:textId="36377ECF" w:rsidR="00E926E1" w:rsidRPr="001503AB" w:rsidRDefault="00E926E1" w:rsidP="00E926E1">
            <w:pPr>
              <w:pStyle w:val="ListParagraph"/>
              <w:numPr>
                <w:ilvl w:val="0"/>
                <w:numId w:val="27"/>
              </w:numPr>
              <w:rPr>
                <w:rFonts w:asciiTheme="minorHAnsi" w:hAnsiTheme="minorHAnsi" w:cstheme="minorHAnsi"/>
                <w:iCs/>
                <w:sz w:val="22"/>
                <w:szCs w:val="22"/>
              </w:rPr>
            </w:pPr>
            <w:r w:rsidRPr="001503AB">
              <w:rPr>
                <w:rFonts w:asciiTheme="minorHAnsi" w:hAnsiTheme="minorHAnsi" w:cstheme="minorHAnsi"/>
                <w:iCs/>
                <w:sz w:val="22"/>
                <w:szCs w:val="22"/>
              </w:rPr>
              <w:t>Mayo University Hospital (MUH)</w:t>
            </w:r>
          </w:p>
          <w:p w14:paraId="1409894F" w14:textId="09D5751E" w:rsidR="00E926E1" w:rsidRPr="001503AB" w:rsidRDefault="00E926E1" w:rsidP="00E926E1">
            <w:pPr>
              <w:pStyle w:val="ListParagraph"/>
              <w:numPr>
                <w:ilvl w:val="0"/>
                <w:numId w:val="27"/>
              </w:numPr>
              <w:rPr>
                <w:rFonts w:asciiTheme="minorHAnsi" w:hAnsiTheme="minorHAnsi" w:cstheme="minorHAnsi"/>
                <w:iCs/>
                <w:sz w:val="22"/>
                <w:szCs w:val="22"/>
              </w:rPr>
            </w:pPr>
            <w:r w:rsidRPr="001503AB">
              <w:rPr>
                <w:rFonts w:asciiTheme="minorHAnsi" w:hAnsiTheme="minorHAnsi" w:cstheme="minorHAnsi"/>
                <w:iCs/>
                <w:sz w:val="22"/>
                <w:szCs w:val="22"/>
              </w:rPr>
              <w:t>Portiuncula University Hospital (PUH)</w:t>
            </w:r>
          </w:p>
          <w:p w14:paraId="4CE5613B" w14:textId="18EE397B" w:rsidR="00E926E1" w:rsidRPr="001503AB" w:rsidRDefault="00E926E1" w:rsidP="00E926E1">
            <w:pPr>
              <w:pStyle w:val="ListParagraph"/>
              <w:numPr>
                <w:ilvl w:val="0"/>
                <w:numId w:val="27"/>
              </w:numPr>
              <w:rPr>
                <w:rFonts w:asciiTheme="minorHAnsi" w:hAnsiTheme="minorHAnsi" w:cstheme="minorHAnsi"/>
                <w:iCs/>
                <w:sz w:val="22"/>
                <w:szCs w:val="22"/>
              </w:rPr>
            </w:pPr>
            <w:r w:rsidRPr="001503AB">
              <w:rPr>
                <w:rFonts w:asciiTheme="minorHAnsi" w:hAnsiTheme="minorHAnsi" w:cstheme="minorHAnsi"/>
                <w:iCs/>
                <w:sz w:val="22"/>
                <w:szCs w:val="22"/>
              </w:rPr>
              <w:t>Roscommon University Hospital (RUH)</w:t>
            </w:r>
          </w:p>
          <w:p w14:paraId="16D003DB" w14:textId="101ABFB9" w:rsidR="00E926E1" w:rsidRPr="001503AB" w:rsidRDefault="00E926E1" w:rsidP="5884CFA1">
            <w:pPr>
              <w:pStyle w:val="ListParagraph"/>
              <w:numPr>
                <w:ilvl w:val="0"/>
                <w:numId w:val="27"/>
              </w:numPr>
              <w:rPr>
                <w:rFonts w:asciiTheme="minorHAnsi" w:hAnsiTheme="minorHAnsi" w:cstheme="minorHAnsi"/>
                <w:sz w:val="22"/>
                <w:szCs w:val="22"/>
              </w:rPr>
            </w:pPr>
            <w:r w:rsidRPr="001503AB">
              <w:rPr>
                <w:rFonts w:asciiTheme="minorHAnsi" w:hAnsiTheme="minorHAnsi" w:cstheme="minorHAnsi"/>
                <w:sz w:val="22"/>
                <w:szCs w:val="22"/>
              </w:rPr>
              <w:lastRenderedPageBreak/>
              <w:t>Sligo University Hospital (SUH) incorporating Our Lady’s Hospital Manorhamilton (OLHM)</w:t>
            </w:r>
          </w:p>
          <w:p w14:paraId="000C30FF" w14:textId="5ED2B362" w:rsidR="00E926E1" w:rsidRPr="001503AB" w:rsidRDefault="00E926E1" w:rsidP="00E926E1">
            <w:pPr>
              <w:pStyle w:val="ListParagraph"/>
              <w:numPr>
                <w:ilvl w:val="0"/>
                <w:numId w:val="27"/>
              </w:numPr>
              <w:rPr>
                <w:rFonts w:asciiTheme="minorHAnsi" w:hAnsiTheme="minorHAnsi" w:cstheme="minorHAnsi"/>
                <w:iCs/>
                <w:sz w:val="22"/>
                <w:szCs w:val="22"/>
              </w:rPr>
            </w:pPr>
            <w:r w:rsidRPr="001503AB">
              <w:rPr>
                <w:rFonts w:asciiTheme="minorHAnsi" w:hAnsiTheme="minorHAnsi" w:cstheme="minorHAnsi"/>
                <w:iCs/>
                <w:sz w:val="22"/>
                <w:szCs w:val="22"/>
              </w:rPr>
              <w:t>Galway University Hospitals (GUH) incorporating University Hospital Galway (UHG) and Merlin Park University Hospital</w:t>
            </w:r>
          </w:p>
          <w:p w14:paraId="2C9D4D4B" w14:textId="29AAF244" w:rsidR="00E926E1" w:rsidRPr="001503AB" w:rsidRDefault="00E926E1" w:rsidP="00E926E1">
            <w:pPr>
              <w:rPr>
                <w:rFonts w:asciiTheme="minorHAnsi" w:hAnsiTheme="minorHAnsi" w:cstheme="minorHAnsi"/>
                <w:iCs/>
                <w:sz w:val="22"/>
                <w:szCs w:val="22"/>
              </w:rPr>
            </w:pPr>
          </w:p>
          <w:p w14:paraId="7394FEF6" w14:textId="77777777"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The region’s Academic Partner is University of Galway.</w:t>
            </w:r>
          </w:p>
          <w:p w14:paraId="36062A50" w14:textId="77777777" w:rsidR="00E926E1" w:rsidRPr="001503AB" w:rsidRDefault="00E926E1" w:rsidP="00E926E1">
            <w:pPr>
              <w:rPr>
                <w:rFonts w:asciiTheme="minorHAnsi" w:hAnsiTheme="minorHAnsi" w:cstheme="minorHAnsi"/>
                <w:iCs/>
                <w:sz w:val="22"/>
                <w:szCs w:val="22"/>
              </w:rPr>
            </w:pPr>
          </w:p>
          <w:p w14:paraId="38DF5C25" w14:textId="77777777"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 xml:space="preserve">The region covers one third of the land mass of Ireland, it provides health care to a population of 830,000, employs over 20,000 staff </w:t>
            </w:r>
          </w:p>
          <w:p w14:paraId="5D6030B7" w14:textId="77777777" w:rsidR="00E926E1" w:rsidRPr="001503AB" w:rsidRDefault="00E926E1" w:rsidP="00E926E1">
            <w:pPr>
              <w:rPr>
                <w:rFonts w:asciiTheme="minorHAnsi" w:hAnsiTheme="minorHAnsi" w:cstheme="minorHAnsi"/>
                <w:iCs/>
                <w:sz w:val="22"/>
                <w:szCs w:val="22"/>
              </w:rPr>
            </w:pPr>
          </w:p>
          <w:p w14:paraId="6BBF8506" w14:textId="1A335583" w:rsidR="00E926E1" w:rsidRPr="001503AB" w:rsidRDefault="00E926E1" w:rsidP="00E926E1">
            <w:pPr>
              <w:rPr>
                <w:rFonts w:asciiTheme="minorHAnsi" w:hAnsiTheme="minorHAnsi" w:cstheme="minorHAnsi"/>
                <w:b/>
                <w:bCs/>
                <w:iCs/>
                <w:sz w:val="22"/>
                <w:szCs w:val="22"/>
              </w:rPr>
            </w:pPr>
            <w:r w:rsidRPr="001503AB">
              <w:rPr>
                <w:rFonts w:asciiTheme="minorHAnsi" w:hAnsiTheme="minorHAnsi" w:cstheme="minorHAnsi"/>
                <w:b/>
                <w:bCs/>
                <w:iCs/>
                <w:sz w:val="22"/>
                <w:szCs w:val="22"/>
              </w:rPr>
              <w:t>Vision</w:t>
            </w:r>
          </w:p>
          <w:p w14:paraId="70869997" w14:textId="77777777"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Our vision is to be a leading academic Hospital providing excellent integrated patient-centred care delivered by skilled caring staff.</w:t>
            </w:r>
          </w:p>
          <w:p w14:paraId="76BF1E61" w14:textId="77777777" w:rsidR="00E926E1" w:rsidRPr="001503AB" w:rsidRDefault="00E926E1" w:rsidP="00E926E1">
            <w:pPr>
              <w:rPr>
                <w:rFonts w:asciiTheme="minorHAnsi" w:hAnsiTheme="minorHAnsi" w:cstheme="minorHAnsi"/>
                <w:iCs/>
                <w:sz w:val="22"/>
                <w:szCs w:val="22"/>
              </w:rPr>
            </w:pPr>
          </w:p>
          <w:p w14:paraId="1CFD5811" w14:textId="77777777" w:rsidR="00E926E1" w:rsidRPr="001503AB" w:rsidRDefault="00E926E1" w:rsidP="00E926E1">
            <w:pPr>
              <w:rPr>
                <w:rFonts w:asciiTheme="minorHAnsi" w:hAnsiTheme="minorHAnsi" w:cstheme="minorHAnsi"/>
                <w:b/>
                <w:bCs/>
                <w:iCs/>
                <w:sz w:val="22"/>
                <w:szCs w:val="22"/>
              </w:rPr>
            </w:pPr>
            <w:r w:rsidRPr="001503AB">
              <w:rPr>
                <w:rFonts w:asciiTheme="minorHAnsi" w:hAnsiTheme="minorHAnsi" w:cstheme="minorHAnsi"/>
                <w:b/>
                <w:bCs/>
                <w:iCs/>
                <w:sz w:val="22"/>
                <w:szCs w:val="22"/>
              </w:rPr>
              <w:t>Guiding Principles</w:t>
            </w:r>
          </w:p>
          <w:p w14:paraId="3E283C26" w14:textId="6A48D69E"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Care – Compassion – Trust – Learning</w:t>
            </w:r>
          </w:p>
          <w:p w14:paraId="28984B95" w14:textId="77777777" w:rsidR="00E926E1" w:rsidRPr="001503AB" w:rsidRDefault="00E926E1" w:rsidP="00E926E1">
            <w:pPr>
              <w:rPr>
                <w:rFonts w:asciiTheme="minorHAnsi" w:hAnsiTheme="minorHAnsi" w:cstheme="minorHAnsi"/>
                <w:iCs/>
                <w:sz w:val="22"/>
                <w:szCs w:val="22"/>
              </w:rPr>
            </w:pPr>
          </w:p>
          <w:p w14:paraId="75985B6F" w14:textId="77777777"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Our guiding principles are to work in partnership with patients and other healthcare providers across the continuum of care to:</w:t>
            </w:r>
          </w:p>
          <w:p w14:paraId="70F89606" w14:textId="77777777" w:rsidR="00E926E1" w:rsidRPr="001503AB" w:rsidRDefault="00E926E1" w:rsidP="00E926E1">
            <w:pPr>
              <w:rPr>
                <w:rFonts w:asciiTheme="minorHAnsi" w:hAnsiTheme="minorHAnsi" w:cstheme="minorHAnsi"/>
                <w:iCs/>
                <w:sz w:val="22"/>
                <w:szCs w:val="22"/>
              </w:rPr>
            </w:pPr>
          </w:p>
          <w:p w14:paraId="0BA0692E" w14:textId="4B2D91CF" w:rsidR="00E926E1" w:rsidRPr="001503AB" w:rsidRDefault="00E926E1" w:rsidP="5884CFA1">
            <w:pPr>
              <w:pStyle w:val="ListParagraph"/>
              <w:numPr>
                <w:ilvl w:val="0"/>
                <w:numId w:val="28"/>
              </w:numPr>
              <w:rPr>
                <w:rFonts w:asciiTheme="minorHAnsi" w:hAnsiTheme="minorHAnsi" w:cstheme="minorHAnsi"/>
                <w:sz w:val="22"/>
                <w:szCs w:val="22"/>
              </w:rPr>
            </w:pPr>
            <w:r w:rsidRPr="001503AB">
              <w:rPr>
                <w:rFonts w:asciiTheme="minorHAnsi" w:hAnsiTheme="minorHAnsi" w:cstheme="minorHAnsi"/>
                <w:sz w:val="22"/>
                <w:szCs w:val="22"/>
              </w:rPr>
              <w:t>Deliver high quality, safe, timely and equitable patient care by developing and ensuring sustainable clinical services to meet the needs of our population.</w:t>
            </w:r>
          </w:p>
          <w:p w14:paraId="23EFCD13" w14:textId="28F37CC5" w:rsidR="00E926E1" w:rsidRPr="001503AB" w:rsidRDefault="00E926E1" w:rsidP="5884CFA1">
            <w:pPr>
              <w:pStyle w:val="ListParagraph"/>
              <w:numPr>
                <w:ilvl w:val="0"/>
                <w:numId w:val="28"/>
              </w:numPr>
              <w:rPr>
                <w:rFonts w:asciiTheme="minorHAnsi" w:hAnsiTheme="minorHAnsi" w:cstheme="minorHAnsi"/>
                <w:sz w:val="22"/>
                <w:szCs w:val="22"/>
              </w:rPr>
            </w:pPr>
            <w:r w:rsidRPr="001503AB">
              <w:rPr>
                <w:rFonts w:asciiTheme="minorHAnsi" w:hAnsiTheme="minorHAnsi" w:cstheme="minorHAnsi"/>
                <w:sz w:val="22"/>
                <w:szCs w:val="22"/>
              </w:rPr>
              <w:t>Deliver integrated services across the Hospitals and communities, with clear lines of responsibility, accountability and authority, whilst maintaining individual hospital site integrity.</w:t>
            </w:r>
          </w:p>
          <w:p w14:paraId="419B10B1" w14:textId="35E61B87" w:rsidR="00E926E1" w:rsidRPr="001503AB" w:rsidRDefault="00E926E1" w:rsidP="5884CFA1">
            <w:pPr>
              <w:pStyle w:val="ListParagraph"/>
              <w:numPr>
                <w:ilvl w:val="0"/>
                <w:numId w:val="28"/>
              </w:numPr>
              <w:rPr>
                <w:rFonts w:asciiTheme="minorHAnsi" w:hAnsiTheme="minorHAnsi" w:cstheme="minorHAnsi"/>
                <w:sz w:val="22"/>
                <w:szCs w:val="22"/>
              </w:rPr>
            </w:pPr>
            <w:r w:rsidRPr="001503AB">
              <w:rPr>
                <w:rFonts w:asciiTheme="minorHAnsi" w:hAnsiTheme="minorHAnsi" w:cstheme="minorHAnsi"/>
                <w:sz w:val="22"/>
                <w:szCs w:val="22"/>
              </w:rPr>
              <w:t>Continue to develop and improve our clinical services supported by education, research and innovation, in partnership with NUI Galway and other academic partners.</w:t>
            </w:r>
          </w:p>
          <w:p w14:paraId="57BAC7DC" w14:textId="77777777" w:rsidR="00E926E1" w:rsidRPr="001503AB" w:rsidRDefault="00E926E1" w:rsidP="00E926E1">
            <w:pPr>
              <w:pStyle w:val="ListParagraph"/>
              <w:rPr>
                <w:rFonts w:asciiTheme="minorHAnsi" w:hAnsiTheme="minorHAnsi" w:cstheme="minorHAnsi"/>
                <w:iCs/>
                <w:sz w:val="22"/>
                <w:szCs w:val="22"/>
              </w:rPr>
            </w:pPr>
          </w:p>
          <w:p w14:paraId="0AE4B5A1" w14:textId="151D44A6" w:rsidR="00792F9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1503AB" w:rsidRDefault="00E926E1" w:rsidP="00E926E1">
            <w:pPr>
              <w:widowControl w:val="0"/>
              <w:autoSpaceDE w:val="0"/>
              <w:autoSpaceDN w:val="0"/>
              <w:adjustRightInd w:val="0"/>
              <w:jc w:val="both"/>
              <w:rPr>
                <w:rFonts w:asciiTheme="minorHAnsi" w:hAnsiTheme="minorHAnsi" w:cstheme="minorHAnsi"/>
                <w:sz w:val="22"/>
                <w:szCs w:val="22"/>
              </w:rPr>
            </w:pPr>
            <w:r w:rsidRPr="001503AB">
              <w:rPr>
                <w:rFonts w:asciiTheme="minorHAnsi" w:hAnsiTheme="minorHAnsi" w:cstheme="minorHAnsi"/>
                <w:sz w:val="22"/>
                <w:szCs w:val="22"/>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b/>
                <w:color w:val="0000FF"/>
                <w:sz w:val="22"/>
                <w:szCs w:val="22"/>
              </w:rPr>
            </w:pPr>
            <w:r w:rsidRPr="001503AB">
              <w:rPr>
                <w:rFonts w:asciiTheme="minorHAnsi" w:hAnsiTheme="minorHAnsi" w:cstheme="minorHAnsi"/>
                <w:b/>
                <w:color w:val="0000FF"/>
                <w:sz w:val="22"/>
                <w:szCs w:val="22"/>
              </w:rPr>
              <w:t xml:space="preserve">OUR GUIDING VALUES   </w:t>
            </w:r>
          </w:p>
          <w:p w14:paraId="6F27E510" w14:textId="77777777" w:rsidR="00E926E1" w:rsidRPr="001503AB" w:rsidRDefault="00E926E1" w:rsidP="00E926E1">
            <w:pPr>
              <w:widowControl w:val="0"/>
              <w:autoSpaceDE w:val="0"/>
              <w:autoSpaceDN w:val="0"/>
              <w:adjustRightInd w:val="0"/>
              <w:jc w:val="both"/>
              <w:rPr>
                <w:rFonts w:asciiTheme="minorHAnsi" w:hAnsiTheme="minorHAnsi" w:cstheme="minorHAnsi"/>
                <w:b/>
                <w:color w:val="0000FF"/>
                <w:sz w:val="22"/>
                <w:szCs w:val="22"/>
              </w:rPr>
            </w:pPr>
          </w:p>
          <w:p w14:paraId="688B8E2C" w14:textId="77777777" w:rsidR="00E926E1" w:rsidRPr="001503AB" w:rsidRDefault="00E926E1" w:rsidP="00E926E1">
            <w:pPr>
              <w:widowControl w:val="0"/>
              <w:autoSpaceDE w:val="0"/>
              <w:autoSpaceDN w:val="0"/>
              <w:adjustRightInd w:val="0"/>
              <w:jc w:val="both"/>
              <w:rPr>
                <w:rFonts w:asciiTheme="minorHAnsi" w:hAnsiTheme="minorHAnsi" w:cstheme="minorHAnsi"/>
                <w:spacing w:val="-6"/>
                <w:sz w:val="22"/>
                <w:szCs w:val="22"/>
              </w:rPr>
            </w:pPr>
            <w:r w:rsidRPr="001503AB">
              <w:rPr>
                <w:rFonts w:asciiTheme="minorHAnsi" w:hAnsiTheme="minorHAnsi" w:cstheme="minorHAnsi"/>
                <w:b/>
                <w:color w:val="0000FF"/>
                <w:sz w:val="22"/>
                <w:szCs w:val="22"/>
              </w:rPr>
              <w:t>Respect</w:t>
            </w:r>
            <w:r w:rsidRPr="001503AB">
              <w:rPr>
                <w:rFonts w:asciiTheme="minorHAnsi" w:hAnsiTheme="minorHAnsi" w:cstheme="minorHAnsi"/>
                <w:color w:val="0000FF"/>
                <w:sz w:val="22"/>
                <w:szCs w:val="22"/>
              </w:rPr>
              <w:t xml:space="preserve"> </w:t>
            </w:r>
            <w:r w:rsidRPr="001503AB">
              <w:rPr>
                <w:rFonts w:asciiTheme="minorHAnsi" w:hAnsiTheme="minorHAnsi" w:cstheme="minorHAnsi"/>
                <w:sz w:val="22"/>
                <w:szCs w:val="22"/>
              </w:rPr>
              <w:t xml:space="preserve">- We are an organisation where </w:t>
            </w:r>
            <w:r w:rsidRPr="001503AB">
              <w:rPr>
                <w:rFonts w:asciiTheme="minorHAnsi" w:hAnsiTheme="minorHAnsi" w:cstheme="minorHAnsi"/>
                <w:spacing w:val="-6"/>
                <w:sz w:val="22"/>
                <w:szCs w:val="22"/>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pacing w:val="-6"/>
                <w:sz w:val="22"/>
                <w:szCs w:val="22"/>
              </w:rPr>
            </w:pPr>
            <w:r w:rsidRPr="001503AB">
              <w:rPr>
                <w:rFonts w:asciiTheme="minorHAnsi" w:hAnsiTheme="minorHAnsi" w:cstheme="minorHAnsi"/>
                <w:b/>
                <w:color w:val="0000FF"/>
                <w:spacing w:val="-6"/>
                <w:sz w:val="22"/>
                <w:szCs w:val="22"/>
              </w:rPr>
              <w:t>Compassion</w:t>
            </w:r>
            <w:r w:rsidRPr="001503AB">
              <w:rPr>
                <w:rFonts w:asciiTheme="minorHAnsi" w:hAnsiTheme="minorHAnsi" w:cstheme="minorHAnsi"/>
                <w:spacing w:val="-6"/>
                <w:sz w:val="22"/>
                <w:szCs w:val="22"/>
              </w:rPr>
              <w:t xml:space="preserve"> - we treat patients and family members with dignity, sensitivity and empathy.</w:t>
            </w:r>
          </w:p>
          <w:p w14:paraId="657623C9"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pacing w:val="-6"/>
                <w:sz w:val="22"/>
                <w:szCs w:val="22"/>
              </w:rPr>
            </w:pPr>
            <w:r w:rsidRPr="001503AB">
              <w:rPr>
                <w:rFonts w:asciiTheme="minorHAnsi" w:hAnsiTheme="minorHAnsi" w:cstheme="minorHAnsi"/>
                <w:b/>
                <w:color w:val="0000FF"/>
                <w:spacing w:val="-6"/>
                <w:sz w:val="22"/>
                <w:szCs w:val="22"/>
              </w:rPr>
              <w:t>Kindness</w:t>
            </w:r>
            <w:r w:rsidRPr="001503AB">
              <w:rPr>
                <w:rFonts w:asciiTheme="minorHAnsi" w:hAnsiTheme="minorHAnsi" w:cstheme="minorHAnsi"/>
                <w:spacing w:val="-6"/>
                <w:sz w:val="22"/>
                <w:szCs w:val="22"/>
              </w:rPr>
              <w:t xml:space="preserve"> - whilst we develop our organisation as a business, we will remember it is a service, and treat our patients and each other with kindness and humanity. </w:t>
            </w:r>
          </w:p>
          <w:p w14:paraId="0047C0A6"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z w:val="22"/>
                <w:szCs w:val="22"/>
              </w:rPr>
            </w:pPr>
            <w:r w:rsidRPr="001503AB">
              <w:rPr>
                <w:rFonts w:asciiTheme="minorHAnsi" w:hAnsiTheme="minorHAnsi" w:cstheme="minorHAnsi"/>
                <w:b/>
                <w:color w:val="0000FF"/>
                <w:sz w:val="22"/>
                <w:szCs w:val="22"/>
              </w:rPr>
              <w:t xml:space="preserve">Quality </w:t>
            </w:r>
            <w:r w:rsidRPr="001503AB">
              <w:rPr>
                <w:rFonts w:asciiTheme="minorHAnsi" w:hAnsiTheme="minorHAnsi" w:cstheme="minorHAnsi"/>
                <w:sz w:val="22"/>
                <w:szCs w:val="22"/>
              </w:rPr>
              <w:t xml:space="preserve">– we seek continuous quality improvement in all we do, through creativity, innovation, education and research. </w:t>
            </w:r>
          </w:p>
          <w:p w14:paraId="5BB63FA0"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z w:val="22"/>
                <w:szCs w:val="22"/>
              </w:rPr>
            </w:pPr>
            <w:r w:rsidRPr="001503AB">
              <w:rPr>
                <w:rFonts w:asciiTheme="minorHAnsi" w:hAnsiTheme="minorHAnsi" w:cstheme="minorHAnsi"/>
                <w:b/>
                <w:color w:val="0000FF"/>
                <w:sz w:val="22"/>
                <w:szCs w:val="22"/>
              </w:rPr>
              <w:t xml:space="preserve">Learning </w:t>
            </w:r>
            <w:r w:rsidRPr="001503AB">
              <w:rPr>
                <w:rFonts w:asciiTheme="minorHAnsi" w:hAnsiTheme="minorHAnsi" w:cstheme="minorHAnsi"/>
                <w:sz w:val="22"/>
                <w:szCs w:val="22"/>
              </w:rPr>
              <w:t xml:space="preserve">- we </w:t>
            </w:r>
            <w:r w:rsidRPr="001503AB">
              <w:rPr>
                <w:rFonts w:asciiTheme="minorHAnsi" w:hAnsiTheme="minorHAnsi" w:cstheme="minorHAnsi"/>
                <w:spacing w:val="-6"/>
                <w:sz w:val="22"/>
                <w:szCs w:val="22"/>
              </w:rPr>
              <w:t xml:space="preserve">nurture and encourage lifelong learning and continuous improvement, attracting, </w:t>
            </w:r>
            <w:r w:rsidRPr="001503AB">
              <w:rPr>
                <w:rFonts w:asciiTheme="minorHAnsi" w:hAnsiTheme="minorHAnsi" w:cstheme="minorHAnsi"/>
                <w:spacing w:val="-6"/>
                <w:sz w:val="22"/>
                <w:szCs w:val="22"/>
              </w:rPr>
              <w:lastRenderedPageBreak/>
              <w:t xml:space="preserve">developing and retaining high quality staff, enabling them to fulfil their potential. </w:t>
            </w:r>
          </w:p>
          <w:p w14:paraId="79B3B41D"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z w:val="22"/>
                <w:szCs w:val="22"/>
              </w:rPr>
            </w:pPr>
            <w:r w:rsidRPr="001503AB">
              <w:rPr>
                <w:rFonts w:asciiTheme="minorHAnsi" w:hAnsiTheme="minorHAnsi" w:cstheme="minorHAnsi"/>
                <w:b/>
                <w:color w:val="0000FF"/>
                <w:sz w:val="22"/>
                <w:szCs w:val="22"/>
              </w:rPr>
              <w:t>Integrity</w:t>
            </w:r>
            <w:r w:rsidRPr="001503AB">
              <w:rPr>
                <w:rFonts w:asciiTheme="minorHAnsi" w:hAnsiTheme="minorHAnsi" w:cstheme="minorHAnsi"/>
                <w:sz w:val="22"/>
                <w:szCs w:val="22"/>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z w:val="22"/>
                <w:szCs w:val="22"/>
              </w:rPr>
            </w:pPr>
            <w:r w:rsidRPr="001503AB">
              <w:rPr>
                <w:rFonts w:asciiTheme="minorHAnsi" w:hAnsiTheme="minorHAnsi" w:cstheme="minorHAnsi"/>
                <w:b/>
                <w:color w:val="0000FF"/>
                <w:sz w:val="22"/>
                <w:szCs w:val="22"/>
              </w:rPr>
              <w:t>Team working</w:t>
            </w:r>
            <w:r w:rsidRPr="001503AB">
              <w:rPr>
                <w:rFonts w:asciiTheme="minorHAnsi" w:hAnsiTheme="minorHAnsi" w:cstheme="minorHAnsi"/>
                <w:sz w:val="22"/>
                <w:szCs w:val="22"/>
              </w:rPr>
              <w:t xml:space="preserve"> – we engage and empower our staff, sharing best practice and strengthening relationships with our partners and patients to achieve our Mission. </w:t>
            </w:r>
          </w:p>
          <w:p w14:paraId="0B00BF23"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z w:val="22"/>
                <w:szCs w:val="22"/>
              </w:rPr>
            </w:pPr>
            <w:r w:rsidRPr="001503AB">
              <w:rPr>
                <w:rFonts w:asciiTheme="minorHAnsi" w:hAnsiTheme="minorHAnsi" w:cstheme="minorHAnsi"/>
                <w:b/>
                <w:color w:val="0000FF"/>
                <w:sz w:val="22"/>
                <w:szCs w:val="22"/>
              </w:rPr>
              <w:t>Communication</w:t>
            </w:r>
            <w:r w:rsidRPr="001503AB">
              <w:rPr>
                <w:rFonts w:asciiTheme="minorHAnsi" w:hAnsiTheme="minorHAnsi" w:cstheme="minorHAnsi"/>
                <w:sz w:val="22"/>
                <w:szCs w:val="22"/>
              </w:rPr>
              <w:t xml:space="preserve"> - we communicate with patients, the public, our staff and stakeholders, </w:t>
            </w:r>
            <w:r w:rsidRPr="001503AB">
              <w:rPr>
                <w:rFonts w:asciiTheme="minorHAnsi" w:hAnsiTheme="minorHAnsi" w:cstheme="minorHAnsi"/>
                <w:spacing w:val="-6"/>
                <w:sz w:val="22"/>
                <w:szCs w:val="22"/>
              </w:rPr>
              <w:t>empowering them to actively participate in all aspects of the service, encouraging inclusiveness, openness, and accountability.</w:t>
            </w:r>
          </w:p>
          <w:p w14:paraId="36B149CD" w14:textId="77777777" w:rsidR="00E926E1" w:rsidRPr="001503AB" w:rsidRDefault="00E926E1" w:rsidP="00E926E1">
            <w:pPr>
              <w:autoSpaceDE w:val="0"/>
              <w:autoSpaceDN w:val="0"/>
              <w:adjustRightInd w:val="0"/>
              <w:jc w:val="both"/>
              <w:rPr>
                <w:rFonts w:asciiTheme="minorHAnsi" w:hAnsiTheme="minorHAnsi" w:cstheme="minorHAnsi"/>
                <w:i/>
                <w:sz w:val="22"/>
                <w:szCs w:val="22"/>
              </w:rPr>
            </w:pPr>
          </w:p>
          <w:p w14:paraId="1DA404B0" w14:textId="4A691E21" w:rsidR="00E926E1" w:rsidRPr="001503AB" w:rsidRDefault="00E926E1" w:rsidP="00E926E1">
            <w:pPr>
              <w:rPr>
                <w:rFonts w:asciiTheme="minorHAnsi" w:hAnsiTheme="minorHAnsi" w:cstheme="minorHAnsi"/>
                <w:iCs/>
                <w:color w:val="000099"/>
                <w:sz w:val="22"/>
                <w:szCs w:val="22"/>
              </w:rPr>
            </w:pPr>
            <w:r w:rsidRPr="001503AB">
              <w:rPr>
                <w:rFonts w:asciiTheme="minorHAnsi" w:hAnsiTheme="minorHAnsi" w:cstheme="minorHAnsi"/>
                <w:i/>
                <w:sz w:val="22"/>
                <w:szCs w:val="22"/>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1F26A1AB" w14:textId="77777777" w:rsidR="00A11E6A" w:rsidRPr="001503AB" w:rsidRDefault="00A11E6A" w:rsidP="00A11E6A">
            <w:pPr>
              <w:rPr>
                <w:rFonts w:asciiTheme="minorHAnsi" w:hAnsiTheme="minorHAnsi" w:cstheme="minorHAnsi"/>
                <w:iCs/>
                <w:sz w:val="22"/>
                <w:szCs w:val="22"/>
              </w:rPr>
            </w:pPr>
            <w:r w:rsidRPr="001503AB">
              <w:rPr>
                <w:rFonts w:asciiTheme="minorHAnsi" w:hAnsiTheme="minorHAnsi" w:cstheme="minorHAnsi"/>
                <w:iCs/>
                <w:sz w:val="22"/>
                <w:szCs w:val="22"/>
              </w:rPr>
              <w:t>The post holder will report to the GUH ICT Manager with a dotted line to the GUH Technology Manager</w:t>
            </w:r>
          </w:p>
          <w:p w14:paraId="3CBC6A3A" w14:textId="19CB1663" w:rsidR="00E0768C" w:rsidRPr="001503AB" w:rsidRDefault="00E0768C" w:rsidP="00A11E6A">
            <w:pPr>
              <w:pStyle w:val="ListParagraph"/>
              <w:ind w:left="360"/>
              <w:rPr>
                <w:rFonts w:asciiTheme="minorHAnsi" w:hAnsiTheme="minorHAnsi" w:cstheme="minorHAnsi"/>
                <w:iCs/>
                <w:color w:val="FF0000"/>
                <w:sz w:val="22"/>
                <w:szCs w:val="22"/>
              </w:rPr>
            </w:pPr>
          </w:p>
        </w:tc>
      </w:tr>
      <w:tr w:rsidR="00792F91" w:rsidRPr="00E766A5" w14:paraId="0E89F2ED" w14:textId="77777777" w:rsidTr="5884CFA1">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8DE9869" w14:textId="3B1BCDF3" w:rsidR="00792F91" w:rsidRPr="001503AB" w:rsidRDefault="00A11E6A" w:rsidP="00792F91">
            <w:pPr>
              <w:rPr>
                <w:rFonts w:asciiTheme="minorHAnsi" w:hAnsiTheme="minorHAnsi" w:cstheme="minorHAnsi"/>
                <w:iCs/>
                <w:sz w:val="22"/>
                <w:szCs w:val="22"/>
              </w:rPr>
            </w:pPr>
            <w:r w:rsidRPr="001503AB">
              <w:rPr>
                <w:rFonts w:asciiTheme="minorHAnsi" w:hAnsiTheme="minorHAnsi" w:cstheme="minorHAnsi"/>
                <w:iCs/>
                <w:sz w:val="22"/>
                <w:szCs w:val="22"/>
              </w:rPr>
              <w:t>Works closely with internal IT teams, system architects, application owners, project managers and user community to design and implement integration solutions to support the GUH new Surgical Hub. Collaborates with vendors, third-party service providers, and business stakeholders to ensure seamless data exchange between systems. Engages with end users and support teams to troubleshoot issues and optimise integration performance.</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2B19FDA7" w14:textId="77777777" w:rsidR="00A11E6A" w:rsidRPr="001503AB" w:rsidRDefault="00A11E6A" w:rsidP="00A11E6A">
            <w:pPr>
              <w:rPr>
                <w:rFonts w:asciiTheme="minorHAnsi" w:hAnsiTheme="minorHAnsi" w:cstheme="minorHAnsi"/>
                <w:iCs/>
                <w:sz w:val="22"/>
                <w:szCs w:val="22"/>
              </w:rPr>
            </w:pPr>
            <w:r w:rsidRPr="001503AB">
              <w:rPr>
                <w:rFonts w:asciiTheme="minorHAnsi" w:hAnsiTheme="minorHAnsi" w:cstheme="minorHAnsi"/>
                <w:iCs/>
                <w:sz w:val="22"/>
                <w:szCs w:val="22"/>
              </w:rPr>
              <w:t>The purpose of this post is to provide specialist IT leadership for the implementation of a new Surgical Hub within an acute hospital setting. The role will oversee the planning, coordination, and delivery of all IT systems and infrastructure required to support clinical and operational services, ensuring working existing hospital systems, compliance with data security standards, and alignment with organisational goals. The post holder will act as the key liaison between clinical teams, hospital management, and IT Team for the Surgical Hub rollout.</w:t>
            </w:r>
          </w:p>
          <w:p w14:paraId="3875957D" w14:textId="77777777" w:rsidR="00792F91" w:rsidRPr="001503AB" w:rsidRDefault="00792F91" w:rsidP="00792F91">
            <w:pPr>
              <w:rPr>
                <w:rFonts w:asciiTheme="minorHAnsi" w:hAnsiTheme="minorHAnsi" w:cstheme="minorHAnsi"/>
                <w:iCs/>
                <w:color w:val="000099"/>
                <w:sz w:val="22"/>
                <w:szCs w:val="22"/>
              </w:rPr>
            </w:pP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1503AB" w:rsidRDefault="00E926E1" w:rsidP="00E926E1">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1503AB" w:rsidRDefault="00E926E1" w:rsidP="00E926E1">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Maintain awareness of the primacy of the patient in relation to all hospital activities.</w:t>
            </w:r>
          </w:p>
          <w:p w14:paraId="5975B1E3" w14:textId="333A37E9" w:rsidR="00E926E1" w:rsidRPr="001503AB" w:rsidRDefault="00E926E1" w:rsidP="00E926E1">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Performance management systems are part of the role and you will be required to participate in the hospital performance management programme</w:t>
            </w:r>
          </w:p>
          <w:p w14:paraId="4C8EC47D"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Plan, coordinate, and manage the end-to-end delivery of IT systems and infrastructure for the new Surgical Hub.</w:t>
            </w:r>
          </w:p>
          <w:p w14:paraId="1C14D1DE" w14:textId="77777777" w:rsidR="001503AB" w:rsidRPr="001503AB" w:rsidRDefault="001503AB" w:rsidP="001503AB">
            <w:pPr>
              <w:numPr>
                <w:ilvl w:val="0"/>
                <w:numId w:val="29"/>
              </w:numPr>
              <w:ind w:left="348" w:hanging="284"/>
              <w:rPr>
                <w:rFonts w:asciiTheme="minorHAnsi" w:hAnsiTheme="minorHAnsi" w:cstheme="minorHAnsi"/>
                <w:iCs/>
                <w:sz w:val="22"/>
                <w:szCs w:val="22"/>
                <w:lang w:val="en-IE"/>
              </w:rPr>
            </w:pPr>
            <w:r w:rsidRPr="001503AB">
              <w:rPr>
                <w:rFonts w:asciiTheme="minorHAnsi" w:hAnsiTheme="minorHAnsi" w:cstheme="minorHAnsi"/>
                <w:sz w:val="22"/>
                <w:szCs w:val="22"/>
                <w:lang w:val="en-IE"/>
              </w:rPr>
              <w:t>Ensure seamless</w:t>
            </w:r>
            <w:r w:rsidRPr="001503AB">
              <w:rPr>
                <w:rFonts w:asciiTheme="minorHAnsi" w:hAnsiTheme="minorHAnsi" w:cstheme="minorHAnsi"/>
                <w:iCs/>
                <w:sz w:val="22"/>
                <w:szCs w:val="22"/>
                <w:lang w:val="en-IE"/>
              </w:rPr>
              <w:t xml:space="preserve"> integration with existing hospital IT systems and networks.</w:t>
            </w:r>
          </w:p>
          <w:p w14:paraId="65C3FF0C"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Act as the primary IT point of contact for clinical, operational, and administrative teams.</w:t>
            </w:r>
          </w:p>
          <w:p w14:paraId="2B1C618D"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Liaise with external vendors, contractors, and service providers to deliver agreed solutions.</w:t>
            </w:r>
          </w:p>
          <w:p w14:paraId="7AD7312A"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Oversee installation, configuration, and testing of hardware, software, and network components.</w:t>
            </w:r>
          </w:p>
          <w:p w14:paraId="2C861B62" w14:textId="77777777" w:rsidR="001503AB" w:rsidRPr="001503AB" w:rsidRDefault="001503AB" w:rsidP="001503AB">
            <w:pPr>
              <w:numPr>
                <w:ilvl w:val="0"/>
                <w:numId w:val="29"/>
              </w:numPr>
              <w:ind w:left="348" w:hanging="284"/>
              <w:rPr>
                <w:rFonts w:asciiTheme="minorHAnsi" w:hAnsiTheme="minorHAnsi" w:cstheme="minorHAnsi"/>
                <w:iCs/>
                <w:sz w:val="22"/>
                <w:szCs w:val="22"/>
                <w:lang w:val="en-IE"/>
              </w:rPr>
            </w:pPr>
            <w:r w:rsidRPr="001503AB">
              <w:rPr>
                <w:rFonts w:asciiTheme="minorHAnsi" w:hAnsiTheme="minorHAnsi" w:cstheme="minorHAnsi"/>
                <w:sz w:val="22"/>
                <w:szCs w:val="22"/>
                <w:lang w:val="en-IE"/>
              </w:rPr>
              <w:t>Ensure systems</w:t>
            </w:r>
            <w:r w:rsidRPr="001503AB">
              <w:rPr>
                <w:rFonts w:asciiTheme="minorHAnsi" w:hAnsiTheme="minorHAnsi" w:cstheme="minorHAnsi"/>
                <w:iCs/>
                <w:sz w:val="22"/>
                <w:szCs w:val="22"/>
                <w:lang w:val="en-IE"/>
              </w:rPr>
              <w:t xml:space="preserve"> meet performance, security, and compliance requirements.</w:t>
            </w:r>
          </w:p>
          <w:p w14:paraId="2FD553A6"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Ensure adherence to data protection, confidentiality, and cybersecurity policies.</w:t>
            </w:r>
          </w:p>
          <w:p w14:paraId="25F6C100" w14:textId="77777777" w:rsidR="001503AB" w:rsidRPr="001503AB" w:rsidRDefault="001503AB" w:rsidP="001503AB">
            <w:pPr>
              <w:numPr>
                <w:ilvl w:val="0"/>
                <w:numId w:val="29"/>
              </w:numPr>
              <w:ind w:left="348" w:hanging="284"/>
              <w:rPr>
                <w:rFonts w:asciiTheme="minorHAnsi" w:hAnsiTheme="minorHAnsi" w:cstheme="minorHAnsi"/>
                <w:iCs/>
                <w:sz w:val="22"/>
                <w:szCs w:val="22"/>
                <w:lang w:val="en-IE"/>
              </w:rPr>
            </w:pPr>
            <w:r w:rsidRPr="001503AB">
              <w:rPr>
                <w:rFonts w:asciiTheme="minorHAnsi" w:hAnsiTheme="minorHAnsi" w:cstheme="minorHAnsi"/>
                <w:sz w:val="22"/>
                <w:szCs w:val="22"/>
                <w:lang w:val="en-IE"/>
              </w:rPr>
              <w:t>Implement</w:t>
            </w:r>
            <w:r w:rsidRPr="001503AB">
              <w:rPr>
                <w:rFonts w:asciiTheme="minorHAnsi" w:hAnsiTheme="minorHAnsi" w:cstheme="minorHAnsi"/>
                <w:iCs/>
                <w:sz w:val="22"/>
                <w:szCs w:val="22"/>
                <w:lang w:val="en-IE"/>
              </w:rPr>
              <w:t xml:space="preserve"> appropriate access controls and disaster recovery measures.</w:t>
            </w:r>
          </w:p>
          <w:p w14:paraId="0656F199"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Coordinate any user training requirements for clinical and administrative staff.</w:t>
            </w:r>
          </w:p>
          <w:p w14:paraId="507F30D4"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lastRenderedPageBreak/>
              <w:t>Provide ongoing technical support during and after the implementation phase.</w:t>
            </w:r>
          </w:p>
          <w:p w14:paraId="3A812256"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Track project milestones, risks, and issues, providing regular progress updates to senior management.</w:t>
            </w:r>
          </w:p>
          <w:p w14:paraId="070F179C" w14:textId="77777777" w:rsidR="001503AB" w:rsidRPr="001503AB" w:rsidRDefault="001503AB" w:rsidP="001503AB">
            <w:pPr>
              <w:numPr>
                <w:ilvl w:val="0"/>
                <w:numId w:val="29"/>
              </w:numPr>
              <w:ind w:left="348" w:hanging="284"/>
              <w:rPr>
                <w:rFonts w:asciiTheme="minorHAnsi" w:hAnsiTheme="minorHAnsi" w:cstheme="minorHAnsi"/>
                <w:iCs/>
                <w:sz w:val="22"/>
                <w:szCs w:val="22"/>
                <w:lang w:val="en-IE"/>
              </w:rPr>
            </w:pPr>
            <w:r w:rsidRPr="001503AB">
              <w:rPr>
                <w:rFonts w:asciiTheme="minorHAnsi" w:hAnsiTheme="minorHAnsi" w:cstheme="minorHAnsi"/>
                <w:sz w:val="22"/>
                <w:szCs w:val="22"/>
                <w:lang w:val="en-IE"/>
              </w:rPr>
              <w:t>Maintain documentation</w:t>
            </w:r>
            <w:r w:rsidRPr="001503AB">
              <w:rPr>
                <w:rFonts w:asciiTheme="minorHAnsi" w:hAnsiTheme="minorHAnsi" w:cstheme="minorHAnsi"/>
                <w:iCs/>
                <w:sz w:val="22"/>
                <w:szCs w:val="22"/>
                <w:lang w:val="en-IE"/>
              </w:rPr>
              <w:t xml:space="preserve"> for all IT systems and configurations implemented.</w:t>
            </w:r>
          </w:p>
          <w:p w14:paraId="69097165"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Identify opportunities to enhance system efficiency and user experience.</w:t>
            </w:r>
          </w:p>
          <w:p w14:paraId="2A501299" w14:textId="77777777" w:rsidR="001503AB" w:rsidRPr="001503AB" w:rsidRDefault="001503AB" w:rsidP="001503AB">
            <w:pPr>
              <w:numPr>
                <w:ilvl w:val="0"/>
                <w:numId w:val="29"/>
              </w:numPr>
              <w:ind w:left="348" w:hanging="284"/>
              <w:rPr>
                <w:rFonts w:asciiTheme="minorHAnsi" w:hAnsiTheme="minorHAnsi" w:cstheme="minorHAnsi"/>
                <w:iCs/>
                <w:sz w:val="22"/>
                <w:szCs w:val="22"/>
                <w:lang w:val="en-IE"/>
              </w:rPr>
            </w:pPr>
            <w:r w:rsidRPr="001503AB">
              <w:rPr>
                <w:rFonts w:asciiTheme="minorHAnsi" w:hAnsiTheme="minorHAnsi" w:cstheme="minorHAnsi"/>
                <w:sz w:val="22"/>
                <w:szCs w:val="22"/>
                <w:lang w:val="en-IE"/>
              </w:rPr>
              <w:t>Stay</w:t>
            </w:r>
            <w:r w:rsidRPr="001503AB">
              <w:rPr>
                <w:rFonts w:asciiTheme="minorHAnsi" w:hAnsiTheme="minorHAnsi" w:cstheme="minorHAnsi"/>
                <w:iCs/>
                <w:sz w:val="22"/>
                <w:szCs w:val="22"/>
                <w:lang w:val="en-IE"/>
              </w:rPr>
              <w:t xml:space="preserve"> up to date with relevant healthcare IT developments and best practices.</w:t>
            </w:r>
          </w:p>
          <w:p w14:paraId="021CF007" w14:textId="0BDAA943" w:rsidR="00E926E1" w:rsidRPr="001503AB" w:rsidRDefault="00E926E1" w:rsidP="001503AB">
            <w:pPr>
              <w:ind w:left="348"/>
              <w:rPr>
                <w:rFonts w:asciiTheme="minorHAnsi" w:hAnsiTheme="minorHAnsi" w:cstheme="minorHAnsi"/>
                <w:sz w:val="22"/>
                <w:szCs w:val="22"/>
                <w:lang w:val="en-IE"/>
              </w:rPr>
            </w:pPr>
          </w:p>
          <w:p w14:paraId="1982E403" w14:textId="17EF74C2" w:rsidR="00792F91" w:rsidRPr="001503AB" w:rsidRDefault="00792F91" w:rsidP="00792F91">
            <w:pPr>
              <w:rPr>
                <w:rFonts w:asciiTheme="minorHAnsi" w:hAnsiTheme="minorHAnsi" w:cstheme="minorHAnsi"/>
                <w:b/>
                <w:iCs/>
                <w:sz w:val="22"/>
                <w:szCs w:val="22"/>
              </w:rPr>
            </w:pPr>
          </w:p>
          <w:p w14:paraId="2BB166CE" w14:textId="77777777" w:rsidR="00792F91" w:rsidRPr="001503AB" w:rsidRDefault="00792F91" w:rsidP="00792F91">
            <w:pPr>
              <w:rPr>
                <w:rFonts w:asciiTheme="minorHAnsi" w:hAnsiTheme="minorHAnsi" w:cstheme="minorHAnsi"/>
                <w:iCs/>
                <w:color w:val="FF0000"/>
                <w:sz w:val="22"/>
                <w:szCs w:val="22"/>
                <w:highlight w:val="yellow"/>
              </w:rPr>
            </w:pPr>
          </w:p>
          <w:p w14:paraId="4FC1AA47" w14:textId="3C6E961D" w:rsidR="00792F91" w:rsidRPr="00A254AE" w:rsidRDefault="00DA6923" w:rsidP="003E7EEE">
            <w:pPr>
              <w:pStyle w:val="ListParagraph"/>
              <w:numPr>
                <w:ilvl w:val="0"/>
                <w:numId w:val="7"/>
              </w:numPr>
              <w:rPr>
                <w:rFonts w:asciiTheme="minorHAnsi" w:hAnsiTheme="minorHAnsi" w:cstheme="minorHAnsi"/>
                <w:iCs/>
                <w:sz w:val="22"/>
                <w:szCs w:val="22"/>
              </w:rPr>
            </w:pPr>
            <w:r w:rsidRPr="00A254AE">
              <w:rPr>
                <w:rFonts w:asciiTheme="minorHAnsi" w:hAnsiTheme="minorHAnsi" w:cstheme="minorHAnsi"/>
                <w:b/>
                <w:iCs/>
                <w:sz w:val="22"/>
                <w:szCs w:val="22"/>
              </w:rPr>
              <w:t>Risk Management, Quality, Health &amp; Safety</w:t>
            </w:r>
          </w:p>
          <w:p w14:paraId="53AE3D88" w14:textId="77777777" w:rsidR="00792F91" w:rsidRPr="001503AB" w:rsidRDefault="00792F91" w:rsidP="00792F91">
            <w:pPr>
              <w:pStyle w:val="ListParagraph"/>
              <w:rPr>
                <w:rFonts w:asciiTheme="minorHAnsi" w:hAnsiTheme="minorHAnsi" w:cstheme="minorHAnsi"/>
                <w:iCs/>
                <w:color w:val="000099"/>
                <w:sz w:val="22"/>
                <w:szCs w:val="22"/>
              </w:rPr>
            </w:pPr>
          </w:p>
          <w:p w14:paraId="45D75CCC" w14:textId="12FBC6E0" w:rsidR="00DA6923" w:rsidRPr="001503AB" w:rsidRDefault="00DA6923" w:rsidP="003E7EEE">
            <w:pPr>
              <w:numPr>
                <w:ilvl w:val="0"/>
                <w:numId w:val="2"/>
              </w:numPr>
              <w:rPr>
                <w:rFonts w:asciiTheme="minorHAnsi" w:hAnsiTheme="minorHAnsi" w:cstheme="minorHAnsi"/>
                <w:sz w:val="22"/>
                <w:szCs w:val="22"/>
              </w:rPr>
            </w:pPr>
            <w:r w:rsidRPr="001503AB">
              <w:rPr>
                <w:rFonts w:asciiTheme="minorHAnsi" w:hAnsiTheme="minorHAnsi" w:cstheme="minorHAnsi"/>
                <w:sz w:val="22"/>
                <w:szCs w:val="22"/>
              </w:rPr>
              <w:t xml:space="preserve">Adequately identifies, assesses, manages and monitors risk within their area of responsibility. </w:t>
            </w:r>
          </w:p>
          <w:p w14:paraId="42C98821" w14:textId="5AB69BFA" w:rsidR="00792F91" w:rsidRPr="001503AB" w:rsidRDefault="00792F91" w:rsidP="003E7EEE">
            <w:pPr>
              <w:numPr>
                <w:ilvl w:val="0"/>
                <w:numId w:val="2"/>
              </w:numPr>
              <w:rPr>
                <w:rFonts w:asciiTheme="minorHAnsi" w:hAnsiTheme="minorHAnsi" w:cstheme="minorHAnsi"/>
                <w:iCs/>
                <w:color w:val="FF0000"/>
                <w:sz w:val="22"/>
                <w:szCs w:val="22"/>
              </w:rPr>
            </w:pPr>
            <w:r w:rsidRPr="001503AB">
              <w:rPr>
                <w:rFonts w:asciiTheme="minorHAnsi" w:hAnsiTheme="minorHAnsi" w:cstheme="minorHAnsi"/>
                <w:color w:val="000000"/>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1503AB">
              <w:rPr>
                <w:rFonts w:asciiTheme="minorHAnsi" w:hAnsiTheme="minorHAnsi" w:cstheme="minorHAnsi"/>
                <w:iCs/>
                <w:sz w:val="22"/>
                <w:szCs w:val="22"/>
              </w:rPr>
              <w:t xml:space="preserve"> and comply with associated HSE protocols for implementing and maintaining these standards as appropriate to the role.</w:t>
            </w:r>
            <w:r w:rsidRPr="001503AB">
              <w:rPr>
                <w:rFonts w:asciiTheme="minorHAnsi" w:hAnsiTheme="minorHAnsi" w:cstheme="minorHAnsi"/>
                <w:sz w:val="22"/>
                <w:szCs w:val="22"/>
              </w:rPr>
              <w:br/>
            </w:r>
            <w:r w:rsidRPr="001503AB">
              <w:rPr>
                <w:rFonts w:asciiTheme="minorHAnsi" w:hAnsiTheme="minorHAnsi" w:cstheme="minorHAnsi"/>
                <w:color w:val="000000"/>
                <w:sz w:val="22"/>
                <w:szCs w:val="22"/>
                <w:lang w:val="en-IE" w:eastAsia="en-IE"/>
              </w:rPr>
              <w:t>Support, promote and actively participate in sustainable energy, water and waste initiatives to create a more sustainable, low carbon and efficient health service.</w:t>
            </w:r>
          </w:p>
          <w:p w14:paraId="48784416" w14:textId="77777777" w:rsidR="00792F91" w:rsidRPr="001503AB" w:rsidRDefault="00792F91" w:rsidP="00792F91">
            <w:pPr>
              <w:rPr>
                <w:rFonts w:asciiTheme="minorHAnsi" w:hAnsiTheme="minorHAnsi" w:cstheme="minorHAnsi"/>
                <w:iCs/>
                <w:sz w:val="22"/>
                <w:szCs w:val="22"/>
              </w:rPr>
            </w:pPr>
          </w:p>
          <w:p w14:paraId="56782701" w14:textId="12C56886" w:rsidR="00DA6923" w:rsidRPr="001503AB" w:rsidRDefault="00DA6923" w:rsidP="003E7EEE">
            <w:pPr>
              <w:pStyle w:val="ListParagraph"/>
              <w:numPr>
                <w:ilvl w:val="0"/>
                <w:numId w:val="7"/>
              </w:numPr>
              <w:rPr>
                <w:rFonts w:asciiTheme="minorHAnsi" w:hAnsiTheme="minorHAnsi" w:cstheme="minorHAnsi"/>
                <w:iCs/>
                <w:sz w:val="22"/>
                <w:szCs w:val="22"/>
              </w:rPr>
            </w:pPr>
            <w:r w:rsidRPr="001503AB">
              <w:rPr>
                <w:rFonts w:asciiTheme="minorHAnsi" w:hAnsiTheme="minorHAnsi" w:cstheme="minorHAnsi"/>
                <w:b/>
                <w:iCs/>
                <w:sz w:val="22"/>
                <w:szCs w:val="22"/>
              </w:rPr>
              <w:t>Education &amp; Training</w:t>
            </w:r>
          </w:p>
          <w:p w14:paraId="1D6DA83D" w14:textId="5B7621B1" w:rsidR="00DA6923" w:rsidRPr="001503AB" w:rsidRDefault="00DA6923" w:rsidP="00DA6923">
            <w:pPr>
              <w:pStyle w:val="ListParagraph"/>
              <w:rPr>
                <w:rFonts w:asciiTheme="minorHAnsi" w:hAnsiTheme="minorHAnsi" w:cstheme="minorHAnsi"/>
                <w:iCs/>
                <w:color w:val="000099"/>
                <w:sz w:val="22"/>
                <w:szCs w:val="22"/>
              </w:rPr>
            </w:pPr>
          </w:p>
          <w:p w14:paraId="5DF77ABC" w14:textId="4890CD03" w:rsidR="00DA6923" w:rsidRPr="001503AB" w:rsidRDefault="00DA6923" w:rsidP="5884CFA1">
            <w:pPr>
              <w:pStyle w:val="ListParagraph"/>
              <w:numPr>
                <w:ilvl w:val="0"/>
                <w:numId w:val="14"/>
              </w:numPr>
              <w:rPr>
                <w:rFonts w:asciiTheme="minorHAnsi" w:hAnsiTheme="minorHAnsi" w:cstheme="minorHAnsi"/>
                <w:sz w:val="22"/>
                <w:szCs w:val="22"/>
              </w:rPr>
            </w:pPr>
            <w:r w:rsidRPr="001503AB">
              <w:rPr>
                <w:rFonts w:asciiTheme="minorHAnsi" w:hAnsiTheme="minorHAnsi" w:cstheme="minorHAnsi"/>
                <w:sz w:val="22"/>
                <w:szCs w:val="22"/>
              </w:rPr>
              <w:t>Engage in the HSE performance achievement process in conjunction with your Line Manager and staff as appropriate.</w:t>
            </w:r>
          </w:p>
          <w:p w14:paraId="26DEBCEB" w14:textId="012C3FE2" w:rsidR="00057ECC" w:rsidRPr="001503AB" w:rsidRDefault="00057ECC" w:rsidP="00057ECC">
            <w:pPr>
              <w:rPr>
                <w:rFonts w:asciiTheme="minorHAnsi" w:hAnsiTheme="minorHAnsi" w:cstheme="minorHAnsi"/>
                <w:iCs/>
                <w:color w:val="000000" w:themeColor="text1"/>
                <w:sz w:val="22"/>
                <w:szCs w:val="22"/>
              </w:rPr>
            </w:pPr>
          </w:p>
          <w:p w14:paraId="71724572" w14:textId="77777777" w:rsidR="00057ECC" w:rsidRPr="001503AB" w:rsidRDefault="00057ECC" w:rsidP="00057ECC">
            <w:pPr>
              <w:rPr>
                <w:rFonts w:asciiTheme="minorHAnsi" w:hAnsiTheme="minorHAnsi" w:cstheme="minorHAnsi"/>
                <w:b/>
                <w:color w:val="000000"/>
                <w:sz w:val="22"/>
                <w:szCs w:val="22"/>
              </w:rPr>
            </w:pPr>
            <w:r w:rsidRPr="001503AB">
              <w:rPr>
                <w:rFonts w:asciiTheme="minorHAnsi" w:hAnsiTheme="minorHAnsi" w:cstheme="minorHAnsi"/>
                <w:b/>
                <w:color w:val="000000"/>
                <w:sz w:val="22"/>
                <w:szCs w:val="22"/>
              </w:rPr>
              <w:t>KPI’s</w:t>
            </w:r>
          </w:p>
          <w:p w14:paraId="47DF136F" w14:textId="77777777" w:rsidR="00057ECC" w:rsidRPr="001503AB" w:rsidRDefault="00057ECC" w:rsidP="00057ECC">
            <w:pPr>
              <w:numPr>
                <w:ilvl w:val="0"/>
                <w:numId w:val="34"/>
              </w:numPr>
              <w:rPr>
                <w:rFonts w:asciiTheme="minorHAnsi" w:hAnsiTheme="minorHAnsi" w:cstheme="minorHAnsi"/>
                <w:sz w:val="22"/>
                <w:szCs w:val="22"/>
              </w:rPr>
            </w:pPr>
            <w:r w:rsidRPr="001503AB">
              <w:rPr>
                <w:rFonts w:asciiTheme="minorHAnsi" w:hAnsiTheme="minorHAnsi" w:cstheme="minorHAnsi"/>
                <w:sz w:val="22"/>
                <w:szCs w:val="22"/>
              </w:rPr>
              <w:t>The identification and development of Key Performance Indicators (KPIs) which are congruent with the Hospital’s service plan targets.</w:t>
            </w:r>
          </w:p>
          <w:p w14:paraId="53F96E40" w14:textId="77777777" w:rsidR="00057ECC" w:rsidRPr="001503AB" w:rsidRDefault="00057ECC" w:rsidP="00057ECC">
            <w:pPr>
              <w:numPr>
                <w:ilvl w:val="0"/>
                <w:numId w:val="34"/>
              </w:numPr>
              <w:rPr>
                <w:rFonts w:asciiTheme="minorHAnsi" w:hAnsiTheme="minorHAnsi" w:cstheme="minorHAnsi"/>
                <w:sz w:val="22"/>
                <w:szCs w:val="22"/>
              </w:rPr>
            </w:pPr>
            <w:r w:rsidRPr="001503AB">
              <w:rPr>
                <w:rFonts w:asciiTheme="minorHAnsi" w:hAnsiTheme="minorHAnsi" w:cstheme="minorHAnsi"/>
                <w:sz w:val="22"/>
                <w:szCs w:val="22"/>
              </w:rPr>
              <w:t>The development of Action Plans to address KPI targets.</w:t>
            </w:r>
          </w:p>
          <w:p w14:paraId="230780CB" w14:textId="77777777" w:rsidR="00057ECC" w:rsidRPr="001503AB" w:rsidRDefault="00057ECC" w:rsidP="00057ECC">
            <w:pPr>
              <w:numPr>
                <w:ilvl w:val="0"/>
                <w:numId w:val="34"/>
              </w:numPr>
              <w:rPr>
                <w:rFonts w:asciiTheme="minorHAnsi" w:hAnsiTheme="minorHAnsi" w:cstheme="minorHAnsi"/>
                <w:b/>
                <w:sz w:val="22"/>
                <w:szCs w:val="22"/>
                <w:u w:val="single"/>
              </w:rPr>
            </w:pPr>
            <w:r w:rsidRPr="001503AB">
              <w:rPr>
                <w:rFonts w:asciiTheme="minorHAnsi" w:hAnsiTheme="minorHAnsi" w:cstheme="minorHAnsi"/>
                <w:sz w:val="22"/>
                <w:szCs w:val="22"/>
              </w:rPr>
              <w:t>Driving and promoting a Performance Management culture.</w:t>
            </w:r>
          </w:p>
          <w:p w14:paraId="71E4A2AA" w14:textId="77777777" w:rsidR="00057ECC" w:rsidRPr="001503AB" w:rsidRDefault="00057ECC" w:rsidP="00057ECC">
            <w:pPr>
              <w:numPr>
                <w:ilvl w:val="0"/>
                <w:numId w:val="34"/>
              </w:numPr>
              <w:rPr>
                <w:rFonts w:asciiTheme="minorHAnsi" w:hAnsiTheme="minorHAnsi" w:cstheme="minorHAnsi"/>
                <w:sz w:val="22"/>
                <w:szCs w:val="22"/>
              </w:rPr>
            </w:pPr>
            <w:r w:rsidRPr="001503AB">
              <w:rPr>
                <w:rFonts w:asciiTheme="minorHAnsi" w:hAnsiTheme="minorHAnsi" w:cstheme="minorHAnsi"/>
                <w:sz w:val="22"/>
                <w:szCs w:val="22"/>
              </w:rPr>
              <w:t>In conjunction with line manager assist in the development of a Performance Management system for your profession.</w:t>
            </w:r>
          </w:p>
          <w:p w14:paraId="6B41596D" w14:textId="77777777" w:rsidR="00057ECC" w:rsidRPr="001503AB" w:rsidRDefault="00057ECC" w:rsidP="00057ECC">
            <w:pPr>
              <w:numPr>
                <w:ilvl w:val="0"/>
                <w:numId w:val="34"/>
              </w:numPr>
              <w:rPr>
                <w:rFonts w:asciiTheme="minorHAnsi" w:hAnsiTheme="minorHAnsi" w:cstheme="minorHAnsi"/>
                <w:sz w:val="22"/>
                <w:szCs w:val="22"/>
              </w:rPr>
            </w:pPr>
            <w:r w:rsidRPr="001503AB">
              <w:rPr>
                <w:rFonts w:asciiTheme="minorHAnsi" w:hAnsiTheme="minorHAnsi" w:cstheme="minorHAnsi"/>
                <w:sz w:val="22"/>
                <w:szCs w:val="22"/>
              </w:rPr>
              <w:t>The management and delivery of KPIs as a routine and core business objective.</w:t>
            </w:r>
          </w:p>
          <w:p w14:paraId="4510AC99" w14:textId="77777777" w:rsidR="00057ECC" w:rsidRPr="001503AB" w:rsidRDefault="00057ECC" w:rsidP="00057ECC">
            <w:pPr>
              <w:rPr>
                <w:rFonts w:asciiTheme="minorHAnsi" w:hAnsiTheme="minorHAnsi" w:cstheme="minorHAnsi"/>
                <w:b/>
                <w:color w:val="000000"/>
                <w:sz w:val="22"/>
                <w:szCs w:val="22"/>
              </w:rPr>
            </w:pPr>
          </w:p>
          <w:p w14:paraId="2BBA491E" w14:textId="77777777" w:rsidR="00057ECC" w:rsidRPr="001503AB" w:rsidRDefault="00057ECC" w:rsidP="00057ECC">
            <w:pPr>
              <w:rPr>
                <w:rFonts w:asciiTheme="minorHAnsi" w:hAnsiTheme="minorHAnsi" w:cstheme="minorHAnsi"/>
                <w:b/>
                <w:color w:val="000000"/>
                <w:sz w:val="22"/>
                <w:szCs w:val="22"/>
              </w:rPr>
            </w:pPr>
            <w:r w:rsidRPr="001503AB">
              <w:rPr>
                <w:rFonts w:asciiTheme="minorHAnsi" w:hAnsiTheme="minorHAnsi" w:cstheme="minorHAnsi"/>
                <w:b/>
                <w:color w:val="000000"/>
                <w:sz w:val="22"/>
                <w:szCs w:val="22"/>
              </w:rPr>
              <w:t>PLEASE NOTE THE FOLLOWING GENERAL CONDITIONS:</w:t>
            </w:r>
          </w:p>
          <w:p w14:paraId="2493CE14" w14:textId="77777777" w:rsidR="00057ECC" w:rsidRPr="001503AB" w:rsidRDefault="00057ECC" w:rsidP="00057ECC">
            <w:pPr>
              <w:numPr>
                <w:ilvl w:val="0"/>
                <w:numId w:val="30"/>
              </w:numPr>
              <w:tabs>
                <w:tab w:val="clear" w:pos="360"/>
                <w:tab w:val="num" w:pos="643"/>
              </w:tabs>
              <w:ind w:left="643"/>
              <w:rPr>
                <w:rFonts w:asciiTheme="minorHAnsi" w:hAnsiTheme="minorHAnsi" w:cstheme="minorHAnsi"/>
                <w:b/>
                <w:color w:val="000000"/>
                <w:sz w:val="22"/>
                <w:szCs w:val="22"/>
              </w:rPr>
            </w:pPr>
            <w:r w:rsidRPr="001503AB">
              <w:rPr>
                <w:rFonts w:asciiTheme="minorHAnsi" w:hAnsiTheme="minorHAnsi" w:cstheme="minorHAnsi"/>
                <w:color w:val="000000"/>
                <w:sz w:val="22"/>
                <w:szCs w:val="22"/>
              </w:rPr>
              <w:t>Employees must attend fire lectures periodically and must observe fire orders.</w:t>
            </w:r>
          </w:p>
          <w:p w14:paraId="5555A85C" w14:textId="77777777" w:rsidR="00057ECC" w:rsidRPr="001503AB" w:rsidRDefault="00057ECC" w:rsidP="00057ECC">
            <w:pPr>
              <w:numPr>
                <w:ilvl w:val="0"/>
                <w:numId w:val="30"/>
              </w:numPr>
              <w:tabs>
                <w:tab w:val="clear" w:pos="360"/>
                <w:tab w:val="num" w:pos="643"/>
              </w:tabs>
              <w:ind w:left="643"/>
              <w:rPr>
                <w:rFonts w:asciiTheme="minorHAnsi" w:hAnsiTheme="minorHAnsi" w:cstheme="minorHAnsi"/>
                <w:b/>
                <w:color w:val="000000"/>
                <w:sz w:val="22"/>
                <w:szCs w:val="22"/>
              </w:rPr>
            </w:pPr>
            <w:r w:rsidRPr="001503AB">
              <w:rPr>
                <w:rFonts w:asciiTheme="minorHAnsi" w:hAnsiTheme="minorHAnsi" w:cstheme="minorHAnsi"/>
                <w:color w:val="000000"/>
                <w:sz w:val="22"/>
                <w:szCs w:val="22"/>
              </w:rPr>
              <w:t>All accidents within the Department must be reported immediately.</w:t>
            </w:r>
          </w:p>
          <w:p w14:paraId="5228BC1E" w14:textId="77777777" w:rsidR="00057ECC" w:rsidRPr="001503AB" w:rsidRDefault="00057ECC" w:rsidP="00057ECC">
            <w:pPr>
              <w:numPr>
                <w:ilvl w:val="0"/>
                <w:numId w:val="30"/>
              </w:numPr>
              <w:tabs>
                <w:tab w:val="clear" w:pos="360"/>
                <w:tab w:val="num" w:pos="643"/>
              </w:tabs>
              <w:ind w:left="643"/>
              <w:rPr>
                <w:rFonts w:asciiTheme="minorHAnsi" w:hAnsiTheme="minorHAnsi" w:cstheme="minorHAnsi"/>
                <w:b/>
                <w:color w:val="000000"/>
                <w:sz w:val="22"/>
                <w:szCs w:val="22"/>
              </w:rPr>
            </w:pPr>
            <w:r w:rsidRPr="001503AB">
              <w:rPr>
                <w:rFonts w:asciiTheme="minorHAnsi" w:hAnsiTheme="minorHAnsi" w:cstheme="minorHAnsi"/>
                <w:color w:val="000000"/>
                <w:sz w:val="22"/>
                <w:szCs w:val="22"/>
              </w:rPr>
              <w:t>Infection Control Policies must be adhered to.</w:t>
            </w:r>
          </w:p>
          <w:p w14:paraId="7FC5BDE9" w14:textId="77777777" w:rsidR="00057ECC" w:rsidRPr="001503AB" w:rsidRDefault="00057ECC" w:rsidP="00057ECC">
            <w:pPr>
              <w:numPr>
                <w:ilvl w:val="0"/>
                <w:numId w:val="31"/>
              </w:numPr>
              <w:tabs>
                <w:tab w:val="clear" w:pos="360"/>
                <w:tab w:val="num" w:pos="643"/>
              </w:tabs>
              <w:ind w:left="643"/>
              <w:rPr>
                <w:rFonts w:asciiTheme="minorHAnsi" w:hAnsiTheme="minorHAnsi" w:cstheme="minorHAnsi"/>
                <w:b/>
                <w:sz w:val="22"/>
                <w:szCs w:val="22"/>
              </w:rPr>
            </w:pPr>
            <w:r w:rsidRPr="001503AB">
              <w:rPr>
                <w:rFonts w:asciiTheme="minorHAnsi" w:hAnsiTheme="minorHAnsi" w:cstheme="minorHAnsi"/>
                <w:sz w:val="22"/>
                <w:szCs w:val="22"/>
              </w:rPr>
              <w:t>In line with the Safety, Health and Welfare at Work Acts 2005 and 2010 all staff must comply with all safety regulations and audits.</w:t>
            </w:r>
          </w:p>
          <w:p w14:paraId="60138CE0" w14:textId="77777777" w:rsidR="00057ECC" w:rsidRPr="001503AB" w:rsidRDefault="00057ECC" w:rsidP="00057ECC">
            <w:pPr>
              <w:pStyle w:val="NormalWeb"/>
              <w:numPr>
                <w:ilvl w:val="0"/>
                <w:numId w:val="31"/>
              </w:numPr>
              <w:tabs>
                <w:tab w:val="clear" w:pos="360"/>
                <w:tab w:val="num" w:pos="643"/>
              </w:tabs>
              <w:spacing w:before="0" w:beforeAutospacing="0" w:after="0" w:afterAutospacing="0"/>
              <w:ind w:left="643"/>
              <w:rPr>
                <w:rFonts w:asciiTheme="minorHAnsi" w:hAnsiTheme="minorHAnsi" w:cstheme="minorHAnsi"/>
                <w:b/>
                <w:sz w:val="22"/>
                <w:szCs w:val="22"/>
              </w:rPr>
            </w:pPr>
            <w:r w:rsidRPr="001503AB">
              <w:rPr>
                <w:rFonts w:asciiTheme="minorHAnsi" w:hAnsiTheme="minorHAnsi" w:cstheme="minorHAnsi"/>
                <w:sz w:val="22"/>
                <w:szCs w:val="22"/>
              </w:rPr>
              <w:t>In line with the Public Health (Tobacco) (Amendment) Act 2004, smoking within the Hospital Buildings is not permitted.</w:t>
            </w:r>
          </w:p>
          <w:p w14:paraId="691069AE" w14:textId="77777777" w:rsidR="00057ECC" w:rsidRPr="001503AB" w:rsidRDefault="00057ECC" w:rsidP="00057ECC">
            <w:pPr>
              <w:numPr>
                <w:ilvl w:val="0"/>
                <w:numId w:val="31"/>
              </w:numPr>
              <w:tabs>
                <w:tab w:val="clear" w:pos="360"/>
                <w:tab w:val="num" w:pos="643"/>
              </w:tabs>
              <w:ind w:hanging="77"/>
              <w:rPr>
                <w:rFonts w:asciiTheme="minorHAnsi" w:hAnsiTheme="minorHAnsi" w:cstheme="minorHAnsi"/>
                <w:b/>
                <w:color w:val="000000"/>
                <w:sz w:val="22"/>
                <w:szCs w:val="22"/>
              </w:rPr>
            </w:pPr>
            <w:r w:rsidRPr="001503AB">
              <w:rPr>
                <w:rFonts w:asciiTheme="minorHAnsi" w:hAnsiTheme="minorHAnsi" w:cstheme="minorHAnsi"/>
                <w:color w:val="000000"/>
                <w:sz w:val="22"/>
                <w:szCs w:val="22"/>
              </w:rPr>
              <w:t>Hospital uniform code must be adhered to.</w:t>
            </w:r>
          </w:p>
          <w:p w14:paraId="35B31F2A" w14:textId="77777777" w:rsidR="00057ECC" w:rsidRPr="001503AB" w:rsidRDefault="00057ECC" w:rsidP="00057ECC">
            <w:pPr>
              <w:numPr>
                <w:ilvl w:val="0"/>
                <w:numId w:val="31"/>
              </w:numPr>
              <w:tabs>
                <w:tab w:val="clear" w:pos="360"/>
                <w:tab w:val="num" w:pos="643"/>
              </w:tabs>
              <w:ind w:left="643"/>
              <w:rPr>
                <w:rFonts w:asciiTheme="minorHAnsi" w:hAnsiTheme="minorHAnsi" w:cstheme="minorHAnsi"/>
                <w:b/>
                <w:color w:val="000000"/>
                <w:sz w:val="22"/>
                <w:szCs w:val="22"/>
              </w:rPr>
            </w:pPr>
            <w:r w:rsidRPr="001503AB">
              <w:rPr>
                <w:rFonts w:asciiTheme="minorHAnsi" w:hAnsiTheme="minorHAnsi" w:cstheme="minorHAnsi"/>
                <w:color w:val="000000"/>
                <w:sz w:val="22"/>
                <w:szCs w:val="22"/>
              </w:rPr>
              <w:t>Provide information that meets the need of Senior Management.</w:t>
            </w:r>
          </w:p>
          <w:p w14:paraId="33BF57C3" w14:textId="77777777" w:rsidR="00057ECC" w:rsidRPr="001503AB" w:rsidRDefault="00057ECC" w:rsidP="00057ECC">
            <w:pPr>
              <w:numPr>
                <w:ilvl w:val="0"/>
                <w:numId w:val="31"/>
              </w:numPr>
              <w:tabs>
                <w:tab w:val="clear" w:pos="360"/>
                <w:tab w:val="num" w:pos="643"/>
              </w:tabs>
              <w:ind w:left="643"/>
              <w:rPr>
                <w:rFonts w:asciiTheme="minorHAnsi" w:hAnsiTheme="minorHAnsi" w:cstheme="minorHAnsi"/>
                <w:b/>
                <w:color w:val="000000"/>
                <w:sz w:val="22"/>
                <w:szCs w:val="22"/>
              </w:rPr>
            </w:pPr>
            <w:r w:rsidRPr="001503AB">
              <w:rPr>
                <w:rFonts w:asciiTheme="minorHAnsi" w:hAnsiTheme="minorHAnsi" w:cstheme="minorHAnsi"/>
                <w:color w:val="000000"/>
                <w:sz w:val="22"/>
                <w:szCs w:val="22"/>
                <w:lang w:val="en-IE" w:eastAsia="en-IE"/>
              </w:rPr>
              <w:t>To support, promote and actively participate in sustainable energy, water and waste initiatives to create a more sustainable, low carbon and efficient health service.</w:t>
            </w:r>
          </w:p>
          <w:p w14:paraId="4E96B4F2" w14:textId="77777777" w:rsidR="00057ECC" w:rsidRPr="001503AB" w:rsidRDefault="00057ECC" w:rsidP="00057ECC">
            <w:pPr>
              <w:ind w:left="643"/>
              <w:rPr>
                <w:rFonts w:asciiTheme="minorHAnsi" w:hAnsiTheme="minorHAnsi" w:cstheme="minorHAnsi"/>
                <w:b/>
                <w:color w:val="000000"/>
                <w:sz w:val="22"/>
                <w:szCs w:val="22"/>
              </w:rPr>
            </w:pPr>
          </w:p>
          <w:p w14:paraId="06A89158" w14:textId="77777777" w:rsidR="00057ECC" w:rsidRPr="001503AB" w:rsidRDefault="00057ECC" w:rsidP="00057ECC">
            <w:pPr>
              <w:rPr>
                <w:rFonts w:asciiTheme="minorHAnsi" w:hAnsiTheme="minorHAnsi" w:cstheme="minorHAnsi"/>
                <w:b/>
                <w:color w:val="000000"/>
                <w:sz w:val="22"/>
                <w:szCs w:val="22"/>
              </w:rPr>
            </w:pPr>
            <w:r w:rsidRPr="001503AB">
              <w:rPr>
                <w:rFonts w:asciiTheme="minorHAnsi" w:hAnsiTheme="minorHAnsi" w:cstheme="minorHAnsi"/>
                <w:b/>
                <w:color w:val="000000"/>
                <w:sz w:val="22"/>
                <w:szCs w:val="22"/>
              </w:rPr>
              <w:t>Risk Management, Infection Control, Hygiene Services and Health &amp; Safety</w:t>
            </w:r>
          </w:p>
          <w:p w14:paraId="0BDC7FE4" w14:textId="77777777" w:rsidR="00057ECC" w:rsidRPr="001503AB" w:rsidRDefault="00057ECC" w:rsidP="00057ECC">
            <w:pPr>
              <w:numPr>
                <w:ilvl w:val="0"/>
                <w:numId w:val="33"/>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lastRenderedPageBreak/>
              <w:t xml:space="preserve">The management of Risk, Infection Control, Hygiene Services and Health &amp; Safety is the responsibility of everyone and will be achieved within a progressive, honest and open environment. </w:t>
            </w:r>
          </w:p>
          <w:p w14:paraId="2522F3AB" w14:textId="77777777" w:rsidR="00057ECC" w:rsidRPr="001503AB" w:rsidRDefault="00057ECC" w:rsidP="00057ECC">
            <w:pPr>
              <w:numPr>
                <w:ilvl w:val="0"/>
                <w:numId w:val="33"/>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 xml:space="preserve">The post holder must be familiar with the necessary education, training and support to enable them to meet this responsibility. </w:t>
            </w:r>
          </w:p>
          <w:p w14:paraId="48EAB68B" w14:textId="77777777" w:rsidR="00057ECC" w:rsidRPr="001503AB" w:rsidRDefault="00057ECC" w:rsidP="00057ECC">
            <w:pPr>
              <w:numPr>
                <w:ilvl w:val="0"/>
                <w:numId w:val="33"/>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The post holder has a duty to familiarise themselves with the relevant Organisational Policies, Procedures &amp; Standards and attend training as appropriate in the following areas:</w:t>
            </w:r>
          </w:p>
          <w:p w14:paraId="6F69E103" w14:textId="77777777" w:rsidR="00057ECC" w:rsidRPr="001503AB" w:rsidRDefault="00057ECC" w:rsidP="00057ECC">
            <w:pPr>
              <w:ind w:left="643"/>
              <w:rPr>
                <w:rFonts w:asciiTheme="minorHAnsi" w:hAnsiTheme="minorHAnsi" w:cstheme="minorHAnsi"/>
                <w:color w:val="000000"/>
                <w:sz w:val="22"/>
                <w:szCs w:val="22"/>
              </w:rPr>
            </w:pPr>
          </w:p>
          <w:p w14:paraId="4BEA2D38"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Continuous Quality Improvement Initiatives</w:t>
            </w:r>
          </w:p>
          <w:p w14:paraId="71D5A45E"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Document Control Information Management Systems</w:t>
            </w:r>
          </w:p>
          <w:p w14:paraId="2C0FA0FC"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Risk Management Strategy and Policies</w:t>
            </w:r>
          </w:p>
          <w:p w14:paraId="6E9FC0AE"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Hygiene Related Policies, Procedures and Standards</w:t>
            </w:r>
          </w:p>
          <w:p w14:paraId="01AFCAF3"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Decontamination Code of Practice</w:t>
            </w:r>
          </w:p>
          <w:p w14:paraId="500989F1"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Infection Control Policies</w:t>
            </w:r>
          </w:p>
          <w:p w14:paraId="18FDCF34"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Safety Statement, Health &amp; Safety Policies and Fire Procedure</w:t>
            </w:r>
          </w:p>
          <w:p w14:paraId="5C02B08A"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Data Protection and confidentiality Policies</w:t>
            </w:r>
          </w:p>
          <w:p w14:paraId="6E3B963E" w14:textId="77777777" w:rsidR="00057ECC" w:rsidRPr="001503AB" w:rsidRDefault="00057ECC" w:rsidP="00057ECC">
            <w:pPr>
              <w:ind w:left="643"/>
              <w:rPr>
                <w:rFonts w:asciiTheme="minorHAnsi" w:hAnsiTheme="minorHAnsi" w:cstheme="minorHAnsi"/>
                <w:color w:val="000000"/>
                <w:sz w:val="22"/>
                <w:szCs w:val="22"/>
              </w:rPr>
            </w:pPr>
          </w:p>
          <w:p w14:paraId="7EFFA8E1"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must foster and support a quality improvement culture through-out your area of responsibility in relation to hygiene services.</w:t>
            </w:r>
          </w:p>
          <w:p w14:paraId="322A04B6" w14:textId="6137F00F"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holders’ responsibility for Quality &amp; Risk Management, Hygiene Services and Health &amp; Safety will be clarified to you in the induction process and by your line manager.</w:t>
            </w:r>
          </w:p>
          <w:p w14:paraId="62C95AFD"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must take reasonable care for his or her own actions and the effect that these may have upon the safety of others.</w:t>
            </w:r>
          </w:p>
          <w:p w14:paraId="61B47539"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must cooperate with management, attend Health &amp; Safety related training and not undertake any task for which they have not been authorised and adequately trained.</w:t>
            </w:r>
          </w:p>
          <w:p w14:paraId="6301F953"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is required to bring to the attention of a responsible person any perceived shortcoming in our safety arrangements or any defects in work equipment.</w:t>
            </w:r>
          </w:p>
          <w:p w14:paraId="3A016696" w14:textId="1EB3D9F9"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 xml:space="preserve">It is the post holder’s responsibility to be aware of and comply with the </w:t>
            </w:r>
            <w:smartTag w:uri="urn:schemas-microsoft-com:office:smarttags" w:element="stockticker">
              <w:r w:rsidRPr="001503AB">
                <w:rPr>
                  <w:rFonts w:asciiTheme="minorHAnsi" w:hAnsiTheme="minorHAnsi" w:cstheme="minorHAnsi"/>
                  <w:sz w:val="22"/>
                  <w:szCs w:val="22"/>
                  <w:lang w:val="en-IE"/>
                </w:rPr>
                <w:t>HSE</w:t>
              </w:r>
            </w:smartTag>
            <w:r w:rsidRPr="001503AB">
              <w:rPr>
                <w:rFonts w:asciiTheme="minorHAnsi" w:hAnsiTheme="minorHAnsi" w:cstheme="minorHAnsi"/>
                <w:sz w:val="22"/>
                <w:szCs w:val="22"/>
                <w:lang w:val="en-IE"/>
              </w:rPr>
              <w:t xml:space="preserve"> Health Care Records Management/Integrated Discharge Planning (HCRM / IDP) Code of Practice.</w:t>
            </w:r>
          </w:p>
          <w:p w14:paraId="6DA86D34" w14:textId="77777777" w:rsidR="00057ECC" w:rsidRPr="001503AB" w:rsidRDefault="00057ECC" w:rsidP="00057ECC">
            <w:pPr>
              <w:rPr>
                <w:rFonts w:asciiTheme="minorHAnsi" w:hAnsiTheme="minorHAnsi" w:cstheme="minorHAnsi"/>
                <w:iCs/>
                <w:color w:val="000000" w:themeColor="text1"/>
                <w:sz w:val="22"/>
                <w:szCs w:val="22"/>
              </w:rPr>
            </w:pPr>
          </w:p>
          <w:p w14:paraId="251A6BAF" w14:textId="77777777" w:rsidR="00792F91" w:rsidRPr="001503AB" w:rsidRDefault="00792F91" w:rsidP="00792F91">
            <w:pPr>
              <w:rPr>
                <w:rFonts w:asciiTheme="minorHAnsi" w:hAnsiTheme="minorHAnsi" w:cstheme="minorHAnsi"/>
                <w:iCs/>
                <w:color w:val="000000" w:themeColor="text1"/>
                <w:sz w:val="22"/>
                <w:szCs w:val="22"/>
              </w:rPr>
            </w:pPr>
          </w:p>
          <w:p w14:paraId="71D0F494" w14:textId="2116ACDB" w:rsidR="00792F91" w:rsidRDefault="00792F91" w:rsidP="003E7EEE">
            <w:pPr>
              <w:rPr>
                <w:rFonts w:asciiTheme="minorHAnsi" w:hAnsiTheme="minorHAnsi" w:cstheme="minorHAnsi"/>
                <w:b/>
                <w:iCs/>
                <w:sz w:val="22"/>
                <w:szCs w:val="22"/>
                <w:lang w:val="en-IE"/>
              </w:rPr>
            </w:pPr>
            <w:r w:rsidRPr="001503AB">
              <w:rPr>
                <w:rFonts w:asciiTheme="minorHAnsi" w:hAnsiTheme="minorHAnsi" w:cstheme="minorHAnsi"/>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7DF20946" w14:textId="495AB9B7" w:rsidR="001503AB" w:rsidRDefault="001503AB" w:rsidP="003E7EEE">
            <w:pPr>
              <w:rPr>
                <w:rFonts w:asciiTheme="minorHAnsi" w:hAnsiTheme="minorHAnsi" w:cstheme="minorHAnsi"/>
                <w:b/>
                <w:iCs/>
                <w:sz w:val="22"/>
                <w:szCs w:val="22"/>
                <w:lang w:val="en-IE"/>
              </w:rPr>
            </w:pPr>
          </w:p>
          <w:p w14:paraId="389381EA" w14:textId="77777777" w:rsidR="001503AB" w:rsidRPr="001503AB" w:rsidRDefault="001503AB" w:rsidP="003E7EEE">
            <w:pPr>
              <w:rPr>
                <w:rFonts w:asciiTheme="minorHAnsi" w:hAnsiTheme="minorHAnsi" w:cstheme="minorHAnsi"/>
                <w:b/>
                <w:iCs/>
                <w:sz w:val="22"/>
                <w:szCs w:val="22"/>
                <w:lang w:val="en-IE"/>
              </w:rPr>
            </w:pPr>
          </w:p>
          <w:p w14:paraId="6D2CEE75" w14:textId="42EBF98A" w:rsidR="003E7EEE" w:rsidRPr="001503AB" w:rsidRDefault="003E7EEE" w:rsidP="003E7EEE">
            <w:pPr>
              <w:rPr>
                <w:rFonts w:asciiTheme="minorHAnsi" w:hAnsiTheme="minorHAnsi" w:cstheme="minorHAnsi"/>
                <w:b/>
                <w:sz w:val="22"/>
                <w:szCs w:val="22"/>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lastRenderedPageBreak/>
              <w:t>Qualifications and/ or experience</w:t>
            </w:r>
          </w:p>
          <w:p w14:paraId="36A9F709" w14:textId="77777777" w:rsidR="00792F91" w:rsidRPr="00F6254C" w:rsidRDefault="00792F91" w:rsidP="00792F91">
            <w:pPr>
              <w:rPr>
                <w:rFonts w:ascii="Arial" w:hAnsi="Arial" w:cs="Arial"/>
                <w:b/>
                <w:bCs/>
              </w:rPr>
            </w:pPr>
          </w:p>
        </w:tc>
        <w:tc>
          <w:tcPr>
            <w:tcW w:w="8256" w:type="dxa"/>
          </w:tcPr>
          <w:p w14:paraId="37BE16B8" w14:textId="382DF6B5" w:rsidR="001503AB" w:rsidRPr="00A254AE" w:rsidRDefault="00057ECC" w:rsidP="00A254AE">
            <w:pPr>
              <w:pStyle w:val="Default"/>
              <w:rPr>
                <w:rFonts w:asciiTheme="minorHAnsi" w:hAnsiTheme="minorHAnsi" w:cstheme="minorHAnsi"/>
                <w:sz w:val="22"/>
                <w:szCs w:val="22"/>
                <w:lang w:val="en-US"/>
              </w:rPr>
            </w:pPr>
            <w:r w:rsidRPr="00A254AE">
              <w:rPr>
                <w:rFonts w:asciiTheme="minorHAnsi" w:hAnsiTheme="minorHAnsi" w:cstheme="minorHAnsi"/>
                <w:sz w:val="22"/>
                <w:szCs w:val="22"/>
                <w:lang w:val="en-US"/>
              </w:rPr>
              <w:lastRenderedPageBreak/>
              <w:t>Candidates must on the closing date:</w:t>
            </w:r>
          </w:p>
          <w:p w14:paraId="3FD115C2" w14:textId="55AFC677" w:rsidR="00A254AE" w:rsidRPr="00A254AE" w:rsidRDefault="001503AB" w:rsidP="001503AB">
            <w:pPr>
              <w:pStyle w:val="Default"/>
              <w:rPr>
                <w:rFonts w:asciiTheme="minorHAnsi" w:hAnsiTheme="minorHAnsi" w:cstheme="minorHAnsi"/>
                <w:b/>
                <w:bCs/>
                <w:color w:val="auto"/>
                <w:sz w:val="22"/>
                <w:szCs w:val="22"/>
              </w:rPr>
            </w:pPr>
            <w:r w:rsidRPr="00A254AE">
              <w:rPr>
                <w:rFonts w:asciiTheme="minorHAnsi" w:hAnsiTheme="minorHAnsi" w:cstheme="minorHAnsi"/>
                <w:b/>
                <w:bCs/>
                <w:color w:val="auto"/>
                <w:sz w:val="22"/>
                <w:szCs w:val="22"/>
              </w:rPr>
              <w:t>Professional Qualifications, Experience, etc</w:t>
            </w:r>
          </w:p>
          <w:p w14:paraId="6361449F" w14:textId="2C4890A6" w:rsidR="00A254AE" w:rsidRPr="00A254AE" w:rsidRDefault="00A254AE" w:rsidP="00A254AE">
            <w:pPr>
              <w:pStyle w:val="ListParagraph"/>
              <w:numPr>
                <w:ilvl w:val="0"/>
                <w:numId w:val="35"/>
              </w:num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lastRenderedPageBreak/>
              <w:t>Eligible applicants will be those who on the closing date for the competition:</w:t>
            </w:r>
          </w:p>
          <w:p w14:paraId="528AA77F" w14:textId="77777777" w:rsidR="00A254AE" w:rsidRPr="00A254AE" w:rsidRDefault="00A254AE" w:rsidP="00A254AE">
            <w:pPr>
              <w:pStyle w:val="ListParagraph"/>
              <w:autoSpaceDE w:val="0"/>
              <w:autoSpaceDN w:val="0"/>
              <w:adjustRightInd w:val="0"/>
              <w:rPr>
                <w:rFonts w:asciiTheme="minorHAnsi" w:hAnsiTheme="minorHAnsi" w:cstheme="minorHAnsi"/>
                <w:sz w:val="22"/>
                <w:szCs w:val="22"/>
              </w:rPr>
            </w:pPr>
          </w:p>
          <w:p w14:paraId="25927815"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(i) Have satisfactory experience as a Clerical Officer in the HSE, TUSLA, other statutory health agencies, or a body which provides services on behalf of the HSE under Section 38 of the Health Act 2004</w:t>
            </w:r>
          </w:p>
          <w:p w14:paraId="7F157BD1" w14:textId="77777777" w:rsidR="00A254AE" w:rsidRPr="00A254AE" w:rsidRDefault="00A254AE" w:rsidP="00A254AE">
            <w:pPr>
              <w:autoSpaceDE w:val="0"/>
              <w:autoSpaceDN w:val="0"/>
              <w:adjustRightInd w:val="0"/>
              <w:rPr>
                <w:rFonts w:asciiTheme="minorHAnsi" w:hAnsiTheme="minorHAnsi" w:cstheme="minorHAnsi"/>
                <w:sz w:val="22"/>
                <w:szCs w:val="22"/>
              </w:rPr>
            </w:pPr>
          </w:p>
          <w:p w14:paraId="763BF7FC" w14:textId="77777777" w:rsidR="00A254AE" w:rsidRPr="00A254AE" w:rsidRDefault="00A254AE" w:rsidP="00A254AE">
            <w:pPr>
              <w:autoSpaceDE w:val="0"/>
              <w:autoSpaceDN w:val="0"/>
              <w:adjustRightInd w:val="0"/>
              <w:jc w:val="center"/>
              <w:rPr>
                <w:rFonts w:asciiTheme="minorHAnsi" w:hAnsiTheme="minorHAnsi" w:cstheme="minorHAnsi"/>
                <w:b/>
                <w:bCs/>
                <w:sz w:val="22"/>
                <w:szCs w:val="22"/>
              </w:rPr>
            </w:pPr>
            <w:r w:rsidRPr="00A254AE">
              <w:rPr>
                <w:rFonts w:asciiTheme="minorHAnsi" w:hAnsiTheme="minorHAnsi" w:cstheme="minorHAnsi"/>
                <w:b/>
                <w:bCs/>
                <w:sz w:val="22"/>
                <w:szCs w:val="22"/>
              </w:rPr>
              <w:t>OR</w:t>
            </w:r>
          </w:p>
          <w:p w14:paraId="75A57083" w14:textId="77777777" w:rsidR="00A254AE" w:rsidRPr="00A254AE" w:rsidRDefault="00A254AE" w:rsidP="00A254AE">
            <w:pPr>
              <w:autoSpaceDE w:val="0"/>
              <w:autoSpaceDN w:val="0"/>
              <w:adjustRightInd w:val="0"/>
              <w:jc w:val="center"/>
              <w:rPr>
                <w:rFonts w:asciiTheme="minorHAnsi" w:hAnsiTheme="minorHAnsi" w:cstheme="minorHAnsi"/>
                <w:sz w:val="22"/>
                <w:szCs w:val="22"/>
              </w:rPr>
            </w:pPr>
          </w:p>
          <w:p w14:paraId="66DA3611"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(ii) 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5C591A58" w14:textId="77777777" w:rsidR="00A254AE" w:rsidRPr="00A254AE" w:rsidRDefault="00A254AE" w:rsidP="00A254AE">
            <w:pPr>
              <w:autoSpaceDE w:val="0"/>
              <w:autoSpaceDN w:val="0"/>
              <w:adjustRightInd w:val="0"/>
              <w:rPr>
                <w:rFonts w:asciiTheme="minorHAnsi" w:hAnsiTheme="minorHAnsi" w:cstheme="minorHAnsi"/>
                <w:sz w:val="22"/>
                <w:szCs w:val="22"/>
              </w:rPr>
            </w:pPr>
          </w:p>
          <w:p w14:paraId="61547896" w14:textId="77777777" w:rsidR="00A254AE" w:rsidRPr="00A254AE" w:rsidRDefault="00A254AE" w:rsidP="00A254AE">
            <w:pPr>
              <w:autoSpaceDE w:val="0"/>
              <w:autoSpaceDN w:val="0"/>
              <w:adjustRightInd w:val="0"/>
              <w:jc w:val="center"/>
              <w:rPr>
                <w:rFonts w:asciiTheme="minorHAnsi" w:hAnsiTheme="minorHAnsi" w:cstheme="minorHAnsi"/>
                <w:b/>
                <w:bCs/>
                <w:sz w:val="22"/>
                <w:szCs w:val="22"/>
              </w:rPr>
            </w:pPr>
            <w:r w:rsidRPr="00A254AE">
              <w:rPr>
                <w:rFonts w:asciiTheme="minorHAnsi" w:hAnsiTheme="minorHAnsi" w:cstheme="minorHAnsi"/>
                <w:b/>
                <w:bCs/>
                <w:sz w:val="22"/>
                <w:szCs w:val="22"/>
              </w:rPr>
              <w:t>OR</w:t>
            </w:r>
          </w:p>
          <w:p w14:paraId="00A2EB70" w14:textId="77777777" w:rsidR="00A254AE" w:rsidRPr="00A254AE" w:rsidRDefault="00A254AE" w:rsidP="00A254AE">
            <w:pPr>
              <w:autoSpaceDE w:val="0"/>
              <w:autoSpaceDN w:val="0"/>
              <w:adjustRightInd w:val="0"/>
              <w:jc w:val="center"/>
              <w:rPr>
                <w:rFonts w:asciiTheme="minorHAnsi" w:hAnsiTheme="minorHAnsi" w:cstheme="minorHAnsi"/>
                <w:b/>
                <w:bCs/>
                <w:sz w:val="22"/>
                <w:szCs w:val="22"/>
              </w:rPr>
            </w:pPr>
          </w:p>
          <w:p w14:paraId="052ECC1B"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(iii) Have completed a relevant examination at a comparable standard in any equivalent examination in another jurisdiction</w:t>
            </w:r>
          </w:p>
          <w:p w14:paraId="6F58E5EC" w14:textId="77777777" w:rsidR="00A254AE" w:rsidRPr="00A254AE" w:rsidRDefault="00A254AE" w:rsidP="00A254AE">
            <w:pPr>
              <w:autoSpaceDE w:val="0"/>
              <w:autoSpaceDN w:val="0"/>
              <w:adjustRightInd w:val="0"/>
              <w:rPr>
                <w:rFonts w:asciiTheme="minorHAnsi" w:hAnsiTheme="minorHAnsi" w:cstheme="minorHAnsi"/>
                <w:sz w:val="22"/>
                <w:szCs w:val="22"/>
              </w:rPr>
            </w:pPr>
          </w:p>
          <w:p w14:paraId="40798A53" w14:textId="77777777" w:rsidR="00A254AE" w:rsidRPr="00A254AE" w:rsidRDefault="00A254AE" w:rsidP="00A254AE">
            <w:pPr>
              <w:autoSpaceDE w:val="0"/>
              <w:autoSpaceDN w:val="0"/>
              <w:adjustRightInd w:val="0"/>
              <w:jc w:val="center"/>
              <w:rPr>
                <w:rFonts w:asciiTheme="minorHAnsi" w:hAnsiTheme="minorHAnsi" w:cstheme="minorHAnsi"/>
                <w:b/>
                <w:bCs/>
                <w:sz w:val="22"/>
                <w:szCs w:val="22"/>
              </w:rPr>
            </w:pPr>
            <w:r w:rsidRPr="00A254AE">
              <w:rPr>
                <w:rFonts w:asciiTheme="minorHAnsi" w:hAnsiTheme="minorHAnsi" w:cstheme="minorHAnsi"/>
                <w:b/>
                <w:bCs/>
                <w:sz w:val="22"/>
                <w:szCs w:val="22"/>
              </w:rPr>
              <w:t>OR</w:t>
            </w:r>
          </w:p>
          <w:p w14:paraId="11BC68D9" w14:textId="77777777" w:rsidR="00A254AE" w:rsidRPr="00A254AE" w:rsidRDefault="00A254AE" w:rsidP="00A254AE">
            <w:pPr>
              <w:autoSpaceDE w:val="0"/>
              <w:autoSpaceDN w:val="0"/>
              <w:adjustRightInd w:val="0"/>
              <w:rPr>
                <w:rFonts w:asciiTheme="minorHAnsi" w:hAnsiTheme="minorHAnsi" w:cstheme="minorHAnsi"/>
                <w:sz w:val="22"/>
                <w:szCs w:val="22"/>
              </w:rPr>
            </w:pPr>
          </w:p>
          <w:p w14:paraId="040F0662"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 xml:space="preserve">(iv) Hold a comparable and relevant third level qualification of at least level 6 on the </w:t>
            </w:r>
          </w:p>
          <w:p w14:paraId="4F747DE5"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National Qualifications Framework maintained by Qualifications and Quality Ireland, (QQI).</w:t>
            </w:r>
          </w:p>
          <w:p w14:paraId="430E9F0C" w14:textId="77777777" w:rsidR="00A254AE" w:rsidRPr="00A254AE" w:rsidRDefault="00A254AE" w:rsidP="00A254AE">
            <w:pPr>
              <w:autoSpaceDE w:val="0"/>
              <w:autoSpaceDN w:val="0"/>
              <w:adjustRightInd w:val="0"/>
              <w:rPr>
                <w:rFonts w:asciiTheme="minorHAnsi" w:hAnsiTheme="minorHAnsi" w:cstheme="minorHAnsi"/>
                <w:sz w:val="22"/>
                <w:szCs w:val="22"/>
              </w:rPr>
            </w:pPr>
          </w:p>
          <w:p w14:paraId="22F85592" w14:textId="77777777" w:rsidR="00A254AE" w:rsidRPr="00A254AE" w:rsidRDefault="00A254AE" w:rsidP="00A254AE">
            <w:pPr>
              <w:autoSpaceDE w:val="0"/>
              <w:autoSpaceDN w:val="0"/>
              <w:adjustRightInd w:val="0"/>
              <w:rPr>
                <w:rFonts w:asciiTheme="minorHAnsi" w:hAnsiTheme="minorHAnsi" w:cstheme="minorHAnsi"/>
                <w:i/>
                <w:iCs/>
                <w:sz w:val="22"/>
                <w:szCs w:val="22"/>
              </w:rPr>
            </w:pPr>
            <w:r w:rsidRPr="00A254AE">
              <w:rPr>
                <w:rFonts w:asciiTheme="minorHAnsi" w:hAnsiTheme="minorHAnsi" w:cstheme="minorHAnsi"/>
                <w:i/>
                <w:iCs/>
                <w:sz w:val="22"/>
                <w:szCs w:val="22"/>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BF77D16" w14:textId="77777777" w:rsidR="00A254AE" w:rsidRPr="00A254AE" w:rsidRDefault="00A254AE" w:rsidP="00A254AE">
            <w:pPr>
              <w:autoSpaceDE w:val="0"/>
              <w:autoSpaceDN w:val="0"/>
              <w:adjustRightInd w:val="0"/>
              <w:rPr>
                <w:rFonts w:asciiTheme="minorHAnsi" w:hAnsiTheme="minorHAnsi" w:cstheme="minorHAnsi"/>
                <w:sz w:val="22"/>
                <w:szCs w:val="22"/>
              </w:rPr>
            </w:pPr>
          </w:p>
          <w:p w14:paraId="50866D90" w14:textId="77777777" w:rsidR="00A254AE" w:rsidRPr="00A254AE" w:rsidRDefault="00A254AE" w:rsidP="00A254AE">
            <w:pPr>
              <w:autoSpaceDE w:val="0"/>
              <w:autoSpaceDN w:val="0"/>
              <w:adjustRightInd w:val="0"/>
              <w:jc w:val="center"/>
              <w:rPr>
                <w:rFonts w:asciiTheme="minorHAnsi" w:hAnsiTheme="minorHAnsi" w:cstheme="minorHAnsi"/>
                <w:b/>
                <w:bCs/>
                <w:sz w:val="22"/>
                <w:szCs w:val="22"/>
              </w:rPr>
            </w:pPr>
            <w:r w:rsidRPr="00A254AE">
              <w:rPr>
                <w:rFonts w:asciiTheme="minorHAnsi" w:hAnsiTheme="minorHAnsi" w:cstheme="minorHAnsi"/>
                <w:b/>
                <w:bCs/>
                <w:sz w:val="22"/>
                <w:szCs w:val="22"/>
              </w:rPr>
              <w:t>AND</w:t>
            </w:r>
          </w:p>
          <w:p w14:paraId="50260C79" w14:textId="77777777" w:rsidR="00A254AE" w:rsidRPr="00A254AE" w:rsidRDefault="00A254AE" w:rsidP="00A254AE">
            <w:pPr>
              <w:autoSpaceDE w:val="0"/>
              <w:autoSpaceDN w:val="0"/>
              <w:adjustRightInd w:val="0"/>
              <w:rPr>
                <w:rFonts w:asciiTheme="minorHAnsi" w:hAnsiTheme="minorHAnsi" w:cstheme="minorHAnsi"/>
                <w:sz w:val="22"/>
                <w:szCs w:val="22"/>
              </w:rPr>
            </w:pPr>
          </w:p>
          <w:p w14:paraId="5EB94BA8"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 xml:space="preserve">(b) Candidates must possess the requisite knowledge and ability, including a high standard of suitability, for the proper discharge of the office. </w:t>
            </w:r>
          </w:p>
          <w:p w14:paraId="7A64AF63" w14:textId="67B87210" w:rsidR="001503AB" w:rsidRPr="00A254AE" w:rsidRDefault="001503AB" w:rsidP="001503AB">
            <w:pPr>
              <w:pStyle w:val="Default"/>
              <w:rPr>
                <w:rFonts w:asciiTheme="minorHAnsi" w:hAnsiTheme="minorHAnsi" w:cstheme="minorHAnsi"/>
                <w:b/>
                <w:bCs/>
                <w:color w:val="auto"/>
                <w:sz w:val="22"/>
                <w:szCs w:val="22"/>
              </w:rPr>
            </w:pPr>
          </w:p>
          <w:p w14:paraId="62B0DC07" w14:textId="77777777" w:rsidR="00A254AE" w:rsidRPr="00A254AE" w:rsidRDefault="00A254AE" w:rsidP="00A254AE">
            <w:pPr>
              <w:autoSpaceDE w:val="0"/>
              <w:autoSpaceDN w:val="0"/>
              <w:adjustRightInd w:val="0"/>
              <w:rPr>
                <w:rFonts w:asciiTheme="minorHAnsi" w:hAnsiTheme="minorHAnsi" w:cstheme="minorHAnsi"/>
                <w:b/>
                <w:bCs/>
                <w:sz w:val="22"/>
                <w:szCs w:val="22"/>
              </w:rPr>
            </w:pPr>
            <w:r w:rsidRPr="00A254AE">
              <w:rPr>
                <w:rFonts w:asciiTheme="minorHAnsi" w:hAnsiTheme="minorHAnsi" w:cstheme="minorHAnsi"/>
                <w:b/>
                <w:bCs/>
                <w:sz w:val="22"/>
                <w:szCs w:val="22"/>
              </w:rPr>
              <w:t>Age</w:t>
            </w:r>
          </w:p>
          <w:p w14:paraId="35F5EEC8"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0B22D058" w14:textId="565E605C" w:rsidR="00057ECC" w:rsidRPr="00A254AE" w:rsidRDefault="00057ECC" w:rsidP="00057ECC">
            <w:pPr>
              <w:widowControl w:val="0"/>
              <w:autoSpaceDE w:val="0"/>
              <w:autoSpaceDN w:val="0"/>
              <w:adjustRightInd w:val="0"/>
              <w:rPr>
                <w:rFonts w:asciiTheme="minorHAnsi" w:hAnsiTheme="minorHAnsi" w:cstheme="minorHAnsi"/>
                <w:bCs/>
                <w:color w:val="00009C"/>
                <w:sz w:val="22"/>
                <w:szCs w:val="22"/>
              </w:rPr>
            </w:pPr>
          </w:p>
          <w:p w14:paraId="1E40E0D7" w14:textId="77777777" w:rsidR="00792F91" w:rsidRPr="00A254AE" w:rsidRDefault="00792F91" w:rsidP="00792F91">
            <w:pPr>
              <w:rPr>
                <w:rFonts w:asciiTheme="minorHAnsi" w:hAnsiTheme="minorHAnsi" w:cstheme="minorHAnsi"/>
                <w:b/>
                <w:sz w:val="22"/>
                <w:szCs w:val="22"/>
              </w:rPr>
            </w:pPr>
            <w:r w:rsidRPr="00A254AE">
              <w:rPr>
                <w:rFonts w:asciiTheme="minorHAnsi" w:hAnsiTheme="minorHAnsi" w:cstheme="minorHAnsi"/>
                <w:b/>
                <w:sz w:val="22"/>
                <w:szCs w:val="22"/>
              </w:rPr>
              <w:t>Health</w:t>
            </w:r>
          </w:p>
          <w:p w14:paraId="39FE6D13" w14:textId="77777777" w:rsidR="00792F91" w:rsidRPr="00A254AE" w:rsidRDefault="00792F91" w:rsidP="00792F91">
            <w:pPr>
              <w:rPr>
                <w:rFonts w:asciiTheme="minorHAnsi" w:hAnsiTheme="minorHAnsi" w:cstheme="minorHAnsi"/>
                <w:sz w:val="22"/>
                <w:szCs w:val="22"/>
              </w:rPr>
            </w:pPr>
            <w:r w:rsidRPr="00A254AE">
              <w:rPr>
                <w:rFonts w:asciiTheme="minorHAnsi" w:hAnsiTheme="minorHAnsi" w:cstheme="minorHAnsi"/>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A254AE" w:rsidRDefault="00792F91" w:rsidP="00792F91">
            <w:pPr>
              <w:rPr>
                <w:rFonts w:asciiTheme="minorHAnsi" w:hAnsiTheme="minorHAnsi" w:cstheme="minorHAnsi"/>
                <w:sz w:val="22"/>
                <w:szCs w:val="22"/>
              </w:rPr>
            </w:pPr>
          </w:p>
          <w:p w14:paraId="7668CAFC" w14:textId="77777777" w:rsidR="00792F91" w:rsidRPr="00A254AE" w:rsidRDefault="00792F91" w:rsidP="00792F91">
            <w:pPr>
              <w:ind w:right="-766"/>
              <w:rPr>
                <w:rFonts w:asciiTheme="minorHAnsi" w:hAnsiTheme="minorHAnsi" w:cstheme="minorHAnsi"/>
                <w:iCs/>
                <w:sz w:val="22"/>
                <w:szCs w:val="22"/>
              </w:rPr>
            </w:pPr>
            <w:r w:rsidRPr="00A254AE">
              <w:rPr>
                <w:rFonts w:asciiTheme="minorHAnsi" w:hAnsiTheme="minorHAnsi" w:cstheme="minorHAnsi"/>
                <w:b/>
                <w:bCs/>
                <w:sz w:val="22"/>
                <w:szCs w:val="22"/>
              </w:rPr>
              <w:t>Character</w:t>
            </w:r>
          </w:p>
          <w:p w14:paraId="2D402826" w14:textId="77777777" w:rsidR="00792F91" w:rsidRPr="00A254AE" w:rsidRDefault="00792F91" w:rsidP="00792F91">
            <w:pPr>
              <w:ind w:right="-766"/>
              <w:rPr>
                <w:rFonts w:asciiTheme="minorHAnsi" w:hAnsiTheme="minorHAnsi" w:cstheme="minorHAnsi"/>
                <w:sz w:val="22"/>
                <w:szCs w:val="22"/>
              </w:rPr>
            </w:pPr>
            <w:r w:rsidRPr="00A254AE">
              <w:rPr>
                <w:rFonts w:asciiTheme="minorHAnsi" w:hAnsiTheme="minorHAnsi" w:cstheme="minorHAnsi"/>
                <w:sz w:val="22"/>
                <w:szCs w:val="22"/>
              </w:rPr>
              <w:t>Each candidate for and any person holding the office must be of good character.</w:t>
            </w:r>
          </w:p>
          <w:p w14:paraId="1151045D" w14:textId="77777777" w:rsidR="00792F91" w:rsidRPr="00A254AE" w:rsidRDefault="00792F91" w:rsidP="00792F91">
            <w:pPr>
              <w:rPr>
                <w:rFonts w:asciiTheme="minorHAnsi" w:hAnsiTheme="minorHAnsi" w:cstheme="minorHAnsi"/>
                <w:b/>
                <w:bCs/>
                <w:iCs/>
                <w:color w:val="222222"/>
                <w:sz w:val="22"/>
                <w:szCs w:val="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FD17A09"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Minimum of 3 years’ experience in delivering IT integration solution in a large organisation.</w:t>
            </w:r>
          </w:p>
          <w:p w14:paraId="12438856"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 xml:space="preserve">Experience of Vendor Management </w:t>
            </w:r>
          </w:p>
          <w:p w14:paraId="43D1FAC9"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Demonstrates strong delivery of IT projects within a team</w:t>
            </w:r>
          </w:p>
          <w:p w14:paraId="698EC14E"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Excellent analytical and problem-solving skills.</w:t>
            </w:r>
          </w:p>
          <w:p w14:paraId="249AAC0C"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Strong communication and interpersonal skills, with the ability to work across multidisciplinary teams.</w:t>
            </w:r>
          </w:p>
          <w:p w14:paraId="5CC7129D"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Demonstrated ability to manage projects and deliver results within deadlines.</w:t>
            </w:r>
          </w:p>
          <w:p w14:paraId="5C21EB19"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Knowledge of data protection regulations (e.g., GDPR, HSE guidelines).</w:t>
            </w:r>
          </w:p>
          <w:p w14:paraId="1C4504A9"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Familiarity with electronic health records or hospital information systems.</w:t>
            </w:r>
          </w:p>
          <w:p w14:paraId="1ED0946C"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 xml:space="preserve">Proven project implementation experience in large scale IT </w:t>
            </w:r>
          </w:p>
          <w:p w14:paraId="42DAC295"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Strong stakeholder engagement experience, include presented to Senior Management</w:t>
            </w:r>
          </w:p>
          <w:p w14:paraId="1E3F5897" w14:textId="2F37D9AE" w:rsidR="00EA495D" w:rsidRPr="005B29E2" w:rsidRDefault="00EA495D" w:rsidP="00EA495D">
            <w:pPr>
              <w:rPr>
                <w:rFonts w:ascii="Arial" w:hAnsi="Arial" w:cs="Arial"/>
                <w:b/>
                <w:bCs/>
                <w:color w:val="000099"/>
                <w:u w:val="single"/>
              </w:rPr>
            </w:pP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832CB2" w14:textId="77777777" w:rsidR="00A254AE" w:rsidRPr="00645DE6" w:rsidRDefault="00A254AE" w:rsidP="00A254AE">
            <w:pPr>
              <w:numPr>
                <w:ilvl w:val="0"/>
                <w:numId w:val="10"/>
              </w:numPr>
              <w:rPr>
                <w:rFonts w:asciiTheme="minorHAnsi" w:hAnsiTheme="minorHAnsi" w:cstheme="minorHAnsi"/>
                <w:sz w:val="22"/>
                <w:szCs w:val="22"/>
                <w:lang w:val="en-IE"/>
              </w:rPr>
            </w:pPr>
            <w:r w:rsidRPr="00645DE6">
              <w:rPr>
                <w:rFonts w:asciiTheme="minorHAnsi" w:hAnsiTheme="minorHAnsi" w:cstheme="minorHAnsi"/>
                <w:sz w:val="22"/>
                <w:szCs w:val="22"/>
                <w:lang w:val="en-IE"/>
              </w:rPr>
              <w:t>A flexible approach to working hours is required in order to ensure deadlines are met.</w:t>
            </w:r>
          </w:p>
          <w:p w14:paraId="5956697A" w14:textId="77777777" w:rsidR="00A254AE" w:rsidRPr="00645DE6" w:rsidRDefault="00A254AE" w:rsidP="00A254AE">
            <w:pPr>
              <w:numPr>
                <w:ilvl w:val="0"/>
                <w:numId w:val="10"/>
              </w:numPr>
              <w:rPr>
                <w:rFonts w:asciiTheme="minorHAnsi" w:hAnsiTheme="minorHAnsi" w:cstheme="minorHAnsi"/>
                <w:sz w:val="22"/>
                <w:szCs w:val="22"/>
                <w:lang w:val="en-IE"/>
              </w:rPr>
            </w:pPr>
            <w:r w:rsidRPr="00645DE6">
              <w:rPr>
                <w:rFonts w:asciiTheme="minorHAnsi" w:hAnsiTheme="minorHAnsi" w:cstheme="minorHAnsi"/>
                <w:sz w:val="22"/>
                <w:szCs w:val="22"/>
                <w:lang w:val="en-IE"/>
              </w:rPr>
              <w:t xml:space="preserve">Ability to work on-site in </w:t>
            </w:r>
            <w:r>
              <w:rPr>
                <w:rFonts w:asciiTheme="minorHAnsi" w:hAnsiTheme="minorHAnsi" w:cstheme="minorHAnsi"/>
                <w:sz w:val="22"/>
                <w:szCs w:val="22"/>
                <w:lang w:val="en-IE"/>
              </w:rPr>
              <w:t xml:space="preserve">the </w:t>
            </w:r>
            <w:r w:rsidRPr="00645DE6">
              <w:rPr>
                <w:rFonts w:asciiTheme="minorHAnsi" w:hAnsiTheme="minorHAnsi" w:cstheme="minorHAnsi"/>
                <w:sz w:val="22"/>
                <w:szCs w:val="22"/>
                <w:lang w:val="en-IE"/>
              </w:rPr>
              <w:t xml:space="preserve">GUH </w:t>
            </w:r>
            <w:r>
              <w:rPr>
                <w:rFonts w:asciiTheme="minorHAnsi" w:hAnsiTheme="minorHAnsi" w:cstheme="minorHAnsi"/>
                <w:sz w:val="22"/>
                <w:szCs w:val="22"/>
                <w:lang w:val="en-IE"/>
              </w:rPr>
              <w:t xml:space="preserve">campus </w:t>
            </w:r>
            <w:r w:rsidRPr="00645DE6">
              <w:rPr>
                <w:rFonts w:asciiTheme="minorHAnsi" w:hAnsiTheme="minorHAnsi" w:cstheme="minorHAnsi"/>
                <w:sz w:val="22"/>
                <w:szCs w:val="22"/>
                <w:lang w:val="en-IE"/>
              </w:rPr>
              <w:t>and to travel to meet both Vendors and End Users with the region</w:t>
            </w:r>
          </w:p>
          <w:p w14:paraId="63194BBA" w14:textId="77777777" w:rsidR="00A254AE" w:rsidRPr="00645DE6" w:rsidRDefault="00A254AE" w:rsidP="00A254AE">
            <w:pPr>
              <w:numPr>
                <w:ilvl w:val="0"/>
                <w:numId w:val="10"/>
              </w:numPr>
              <w:rPr>
                <w:rFonts w:asciiTheme="minorHAnsi" w:hAnsiTheme="minorHAnsi" w:cstheme="minorHAnsi"/>
                <w:sz w:val="22"/>
                <w:szCs w:val="22"/>
                <w:lang w:val="en-IE"/>
              </w:rPr>
            </w:pPr>
            <w:r w:rsidRPr="00645DE6">
              <w:rPr>
                <w:rFonts w:asciiTheme="minorHAnsi" w:hAnsiTheme="minorHAnsi" w:cstheme="minorHAnsi"/>
                <w:sz w:val="22"/>
                <w:szCs w:val="22"/>
                <w:lang w:val="en-IE"/>
              </w:rPr>
              <w:t xml:space="preserve">Willingness to be on-call </w:t>
            </w:r>
          </w:p>
          <w:p w14:paraId="0E4DCE48" w14:textId="1162988E" w:rsidR="00792F91" w:rsidRPr="00F6254C" w:rsidRDefault="00792F91" w:rsidP="00A254AE">
            <w:pPr>
              <w:pStyle w:val="ListParagraph"/>
              <w:ind w:left="360"/>
              <w:rPr>
                <w:rFonts w:ascii="Arial" w:hAnsi="Arial" w:cs="Arial"/>
                <w:b/>
                <w:iCs/>
                <w:color w:val="000099"/>
              </w:rPr>
            </w:pPr>
          </w:p>
        </w:tc>
      </w:tr>
      <w:tr w:rsidR="00A254AE" w:rsidRPr="00E766A5" w14:paraId="466ACF54" w14:textId="77777777" w:rsidTr="5884CFA1">
        <w:tc>
          <w:tcPr>
            <w:tcW w:w="2364" w:type="dxa"/>
          </w:tcPr>
          <w:p w14:paraId="50259FF8" w14:textId="77777777" w:rsidR="00A254AE" w:rsidRPr="00F6254C" w:rsidRDefault="00A254AE" w:rsidP="00A254AE">
            <w:pPr>
              <w:rPr>
                <w:rFonts w:ascii="Arial" w:hAnsi="Arial" w:cs="Arial"/>
                <w:b/>
                <w:bCs/>
              </w:rPr>
            </w:pPr>
            <w:r w:rsidRPr="00F6254C">
              <w:rPr>
                <w:rFonts w:ascii="Arial" w:hAnsi="Arial" w:cs="Arial"/>
                <w:b/>
                <w:bCs/>
              </w:rPr>
              <w:t>Skills, competencies and/or knowledge</w:t>
            </w:r>
          </w:p>
          <w:p w14:paraId="4E76BE64" w14:textId="77777777" w:rsidR="00A254AE" w:rsidRPr="00F6254C" w:rsidRDefault="00A254AE" w:rsidP="00A254AE">
            <w:pPr>
              <w:rPr>
                <w:rFonts w:ascii="Arial" w:hAnsi="Arial" w:cs="Arial"/>
                <w:b/>
                <w:bCs/>
              </w:rPr>
            </w:pPr>
          </w:p>
          <w:p w14:paraId="3C72DF3D" w14:textId="77777777" w:rsidR="00A254AE" w:rsidRPr="00F6254C" w:rsidRDefault="00A254AE" w:rsidP="00A254AE">
            <w:pPr>
              <w:rPr>
                <w:rFonts w:ascii="Arial" w:hAnsi="Arial" w:cs="Arial"/>
                <w:b/>
                <w:bCs/>
              </w:rPr>
            </w:pPr>
          </w:p>
        </w:tc>
        <w:tc>
          <w:tcPr>
            <w:tcW w:w="8256" w:type="dxa"/>
          </w:tcPr>
          <w:p w14:paraId="180DE1CC" w14:textId="77777777" w:rsidR="00A254AE" w:rsidRPr="00C06D02" w:rsidRDefault="00A254AE" w:rsidP="00A254AE">
            <w:pPr>
              <w:ind w:left="-5"/>
              <w:jc w:val="both"/>
              <w:rPr>
                <w:rFonts w:asciiTheme="minorHAnsi" w:hAnsiTheme="minorHAnsi" w:cstheme="minorHAnsi"/>
                <w:b/>
                <w:iCs/>
                <w:sz w:val="22"/>
                <w:szCs w:val="22"/>
                <w:u w:val="single"/>
              </w:rPr>
            </w:pPr>
            <w:r w:rsidRPr="00C06D02">
              <w:rPr>
                <w:rFonts w:asciiTheme="minorHAnsi" w:hAnsiTheme="minorHAnsi" w:cstheme="minorHAnsi"/>
                <w:b/>
                <w:iCs/>
                <w:sz w:val="22"/>
                <w:szCs w:val="22"/>
                <w:u w:val="single"/>
              </w:rPr>
              <w:t>Professional Knowledge &amp; Experience</w:t>
            </w:r>
          </w:p>
          <w:p w14:paraId="679C208E" w14:textId="77777777" w:rsidR="00A254AE" w:rsidRPr="00C06D02" w:rsidRDefault="00A254AE" w:rsidP="00A254AE">
            <w:pPr>
              <w:ind w:left="-5"/>
              <w:jc w:val="both"/>
              <w:rPr>
                <w:rFonts w:asciiTheme="minorHAnsi" w:hAnsiTheme="minorHAnsi" w:cstheme="minorHAnsi"/>
                <w:iCs/>
                <w:sz w:val="22"/>
                <w:szCs w:val="22"/>
              </w:rPr>
            </w:pPr>
            <w:r w:rsidRPr="00C06D02">
              <w:rPr>
                <w:rFonts w:asciiTheme="minorHAnsi" w:hAnsiTheme="minorHAnsi" w:cstheme="minorHAnsi"/>
                <w:b/>
                <w:i/>
                <w:iCs/>
                <w:sz w:val="22"/>
                <w:szCs w:val="22"/>
              </w:rPr>
              <w:t>Demonstrate:</w:t>
            </w:r>
          </w:p>
          <w:p w14:paraId="6B99D26E"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 xml:space="preserve">General Experience with IT systems </w:t>
            </w:r>
          </w:p>
          <w:p w14:paraId="072AC6EB"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 xml:space="preserve">Evidence of having IT skills – experience whether work or home based is essential </w:t>
            </w:r>
          </w:p>
          <w:p w14:paraId="0F1DC9B7"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Strong analytical, technical and troubleshooting skills</w:t>
            </w:r>
          </w:p>
          <w:p w14:paraId="04D028A2"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 xml:space="preserve">Ability to analyse data, problem solve and clearly communicate solutions </w:t>
            </w:r>
          </w:p>
          <w:p w14:paraId="40B37657"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Ability to coordinate activities including multiple players i.e. vendors, subject matter experts and end users</w:t>
            </w:r>
          </w:p>
          <w:p w14:paraId="3FCFB6E1" w14:textId="77777777" w:rsidR="00A254AE" w:rsidRPr="00C06D02" w:rsidRDefault="00A254AE" w:rsidP="00A254AE">
            <w:pPr>
              <w:numPr>
                <w:ilvl w:val="0"/>
                <w:numId w:val="42"/>
              </w:numPr>
              <w:jc w:val="both"/>
              <w:rPr>
                <w:rFonts w:asciiTheme="minorHAnsi" w:hAnsiTheme="minorHAnsi" w:cstheme="minorHAnsi"/>
                <w:iCs/>
                <w:sz w:val="22"/>
                <w:szCs w:val="22"/>
              </w:rPr>
            </w:pPr>
            <w:r w:rsidRPr="00C06D02">
              <w:rPr>
                <w:rFonts w:asciiTheme="minorHAnsi" w:hAnsiTheme="minorHAnsi" w:cstheme="minorHAnsi"/>
                <w:iCs/>
                <w:sz w:val="22"/>
                <w:szCs w:val="22"/>
              </w:rPr>
              <w:t>Awareness and appreciation of the service user.</w:t>
            </w:r>
          </w:p>
          <w:p w14:paraId="1EA7B653" w14:textId="77777777" w:rsidR="00A254AE" w:rsidRPr="00C06D02" w:rsidRDefault="00A254AE" w:rsidP="00A254AE">
            <w:pPr>
              <w:ind w:left="468"/>
              <w:rPr>
                <w:rFonts w:asciiTheme="minorHAnsi" w:hAnsiTheme="minorHAnsi" w:cstheme="minorHAnsi"/>
                <w:iCs/>
                <w:sz w:val="22"/>
                <w:szCs w:val="22"/>
              </w:rPr>
            </w:pPr>
          </w:p>
          <w:p w14:paraId="230A46CD" w14:textId="77777777" w:rsidR="00A254AE" w:rsidRPr="00C06D02" w:rsidRDefault="00A254AE" w:rsidP="00A254AE">
            <w:pPr>
              <w:rPr>
                <w:rFonts w:asciiTheme="minorHAnsi" w:hAnsiTheme="minorHAnsi" w:cstheme="minorHAnsi"/>
                <w:b/>
                <w:iCs/>
                <w:sz w:val="22"/>
                <w:szCs w:val="22"/>
                <w:u w:val="single"/>
              </w:rPr>
            </w:pPr>
            <w:r w:rsidRPr="00C06D02">
              <w:rPr>
                <w:rFonts w:asciiTheme="minorHAnsi" w:hAnsiTheme="minorHAnsi" w:cstheme="minorHAnsi"/>
                <w:b/>
                <w:iCs/>
                <w:sz w:val="22"/>
                <w:szCs w:val="22"/>
                <w:u w:val="single"/>
              </w:rPr>
              <w:t xml:space="preserve">Planning &amp; Managing Resources to deliver a quality service </w:t>
            </w:r>
          </w:p>
          <w:p w14:paraId="5C4AE63C" w14:textId="77777777" w:rsidR="00A254AE" w:rsidRPr="00C06D02" w:rsidRDefault="00A254AE" w:rsidP="00A254AE">
            <w:pPr>
              <w:rPr>
                <w:rFonts w:asciiTheme="minorHAnsi" w:hAnsiTheme="minorHAnsi" w:cstheme="minorHAnsi"/>
                <w:b/>
                <w:i/>
                <w:iCs/>
                <w:sz w:val="22"/>
                <w:szCs w:val="22"/>
              </w:rPr>
            </w:pPr>
            <w:r w:rsidRPr="00C06D02">
              <w:rPr>
                <w:rFonts w:asciiTheme="minorHAnsi" w:hAnsiTheme="minorHAnsi" w:cstheme="minorHAnsi"/>
                <w:b/>
                <w:i/>
                <w:iCs/>
                <w:sz w:val="22"/>
                <w:szCs w:val="22"/>
              </w:rPr>
              <w:t>Demonstrate:</w:t>
            </w:r>
          </w:p>
          <w:p w14:paraId="406F7BBD" w14:textId="77777777" w:rsidR="00A254AE" w:rsidRPr="00C06D02" w:rsidRDefault="00A254AE" w:rsidP="00A254AE">
            <w:pPr>
              <w:numPr>
                <w:ilvl w:val="0"/>
                <w:numId w:val="37"/>
              </w:numPr>
              <w:jc w:val="both"/>
              <w:rPr>
                <w:rFonts w:asciiTheme="minorHAnsi" w:hAnsiTheme="minorHAnsi" w:cstheme="minorHAnsi"/>
                <w:iCs/>
                <w:sz w:val="22"/>
                <w:szCs w:val="22"/>
              </w:rPr>
            </w:pPr>
            <w:r w:rsidRPr="00C06D02">
              <w:rPr>
                <w:rFonts w:asciiTheme="minorHAnsi" w:hAnsiTheme="minorHAnsi" w:cstheme="minorHAnsi"/>
                <w:iCs/>
                <w:sz w:val="22"/>
                <w:szCs w:val="22"/>
              </w:rPr>
              <w:t xml:space="preserve">Evidence of effective planning and organising skills </w:t>
            </w:r>
          </w:p>
          <w:p w14:paraId="0FEAE9BD"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Demonstrate ability to manage deadlines and effectively handle multiple tasks.</w:t>
            </w:r>
          </w:p>
          <w:p w14:paraId="4215B69A"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The ability to use computer technology effectively for the management and delivery of results</w:t>
            </w:r>
          </w:p>
          <w:p w14:paraId="560AFB99"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The ability to take responsibility and be accountable for the delivery of agreed objectives</w:t>
            </w:r>
          </w:p>
          <w:p w14:paraId="7E630B9F"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A logical and pragmatic approach to workload, delivering the best possible results with the resources available</w:t>
            </w:r>
          </w:p>
          <w:p w14:paraId="38C1DA4F" w14:textId="77777777" w:rsidR="00A254AE" w:rsidRPr="00C06D02" w:rsidRDefault="00A254AE" w:rsidP="00A254AE">
            <w:pPr>
              <w:numPr>
                <w:ilvl w:val="0"/>
                <w:numId w:val="37"/>
              </w:numPr>
              <w:jc w:val="both"/>
              <w:rPr>
                <w:rFonts w:asciiTheme="minorHAnsi" w:hAnsiTheme="minorHAnsi" w:cstheme="minorHAnsi"/>
                <w:iCs/>
                <w:sz w:val="22"/>
                <w:szCs w:val="22"/>
              </w:rPr>
            </w:pPr>
            <w:r w:rsidRPr="00C06D02">
              <w:rPr>
                <w:rFonts w:asciiTheme="minorHAnsi" w:hAnsiTheme="minorHAnsi" w:cstheme="minorHAnsi"/>
                <w:iCs/>
                <w:sz w:val="22"/>
                <w:szCs w:val="22"/>
              </w:rPr>
              <w:t>Demonstrate ability to manage deadlines and effectively handle multiple tasks.</w:t>
            </w:r>
          </w:p>
          <w:p w14:paraId="7FE0D2CD" w14:textId="77777777" w:rsidR="00A254AE" w:rsidRPr="00C06D02" w:rsidRDefault="00A254AE" w:rsidP="00A254AE">
            <w:pPr>
              <w:numPr>
                <w:ilvl w:val="0"/>
                <w:numId w:val="41"/>
              </w:numPr>
              <w:rPr>
                <w:rFonts w:asciiTheme="minorHAnsi" w:hAnsiTheme="minorHAnsi" w:cstheme="minorHAnsi"/>
                <w:iCs/>
                <w:sz w:val="22"/>
                <w:szCs w:val="22"/>
              </w:rPr>
            </w:pPr>
            <w:r w:rsidRPr="00C06D02">
              <w:rPr>
                <w:rFonts w:asciiTheme="minorHAnsi" w:hAnsiTheme="minorHAnsi" w:cstheme="minorHAnsi"/>
                <w:iCs/>
                <w:sz w:val="22"/>
                <w:szCs w:val="22"/>
              </w:rPr>
              <w:t>Evidence of setting high standards for self and the team</w:t>
            </w:r>
          </w:p>
          <w:p w14:paraId="6F03F4F6" w14:textId="77777777" w:rsidR="00A254AE" w:rsidRPr="00C06D02" w:rsidRDefault="00A254AE" w:rsidP="00A254AE">
            <w:pPr>
              <w:numPr>
                <w:ilvl w:val="0"/>
                <w:numId w:val="40"/>
              </w:numPr>
              <w:rPr>
                <w:rFonts w:asciiTheme="minorHAnsi" w:hAnsiTheme="minorHAnsi" w:cstheme="minorHAnsi"/>
                <w:iCs/>
                <w:sz w:val="22"/>
                <w:szCs w:val="22"/>
              </w:rPr>
            </w:pPr>
            <w:r w:rsidRPr="00C06D02">
              <w:rPr>
                <w:rFonts w:asciiTheme="minorHAnsi" w:hAnsiTheme="minorHAnsi" w:cstheme="minorHAnsi"/>
                <w:iCs/>
                <w:sz w:val="22"/>
                <w:szCs w:val="22"/>
              </w:rPr>
              <w:t>Evidence of proactively identifying areas for improvement and the development of practical solutions for their implementation</w:t>
            </w:r>
          </w:p>
          <w:p w14:paraId="05D97031" w14:textId="77777777" w:rsidR="00A254AE" w:rsidRPr="00C06D02" w:rsidRDefault="00A254AE" w:rsidP="00A254AE">
            <w:pPr>
              <w:ind w:left="360"/>
              <w:rPr>
                <w:rFonts w:asciiTheme="minorHAnsi" w:hAnsiTheme="minorHAnsi" w:cstheme="minorHAnsi"/>
                <w:iCs/>
                <w:sz w:val="22"/>
                <w:szCs w:val="22"/>
              </w:rPr>
            </w:pPr>
          </w:p>
          <w:p w14:paraId="01B1ADCB" w14:textId="77777777" w:rsidR="00A254AE" w:rsidRPr="00C06D02" w:rsidRDefault="00A254AE" w:rsidP="00A254AE">
            <w:pPr>
              <w:rPr>
                <w:rFonts w:asciiTheme="minorHAnsi" w:hAnsiTheme="minorHAnsi" w:cstheme="minorHAnsi"/>
                <w:iCs/>
                <w:sz w:val="22"/>
                <w:szCs w:val="22"/>
              </w:rPr>
            </w:pPr>
          </w:p>
          <w:p w14:paraId="1864FBBF" w14:textId="77777777" w:rsidR="00A254AE" w:rsidRPr="00C06D02" w:rsidRDefault="00A254AE" w:rsidP="00A254AE">
            <w:pPr>
              <w:rPr>
                <w:rFonts w:asciiTheme="minorHAnsi" w:hAnsiTheme="minorHAnsi" w:cstheme="minorHAnsi"/>
                <w:b/>
                <w:iCs/>
                <w:sz w:val="22"/>
                <w:szCs w:val="22"/>
                <w:u w:val="single"/>
              </w:rPr>
            </w:pPr>
            <w:r w:rsidRPr="00C06D02">
              <w:rPr>
                <w:rFonts w:asciiTheme="minorHAnsi" w:hAnsiTheme="minorHAnsi" w:cstheme="minorHAnsi"/>
                <w:b/>
                <w:iCs/>
                <w:sz w:val="22"/>
                <w:szCs w:val="22"/>
                <w:u w:val="single"/>
              </w:rPr>
              <w:t xml:space="preserve">Evaluating Information, Problem Solving &amp; Decision Making </w:t>
            </w:r>
          </w:p>
          <w:p w14:paraId="751A8E4D" w14:textId="77777777" w:rsidR="00A254AE" w:rsidRPr="00C06D02" w:rsidRDefault="00A254AE" w:rsidP="00A254AE">
            <w:pPr>
              <w:rPr>
                <w:rFonts w:asciiTheme="minorHAnsi" w:hAnsiTheme="minorHAnsi" w:cstheme="minorHAnsi"/>
                <w:b/>
                <w:i/>
                <w:iCs/>
                <w:sz w:val="22"/>
                <w:szCs w:val="22"/>
              </w:rPr>
            </w:pPr>
            <w:r w:rsidRPr="00C06D02">
              <w:rPr>
                <w:rFonts w:asciiTheme="minorHAnsi" w:hAnsiTheme="minorHAnsi" w:cstheme="minorHAnsi"/>
                <w:b/>
                <w:i/>
                <w:iCs/>
                <w:sz w:val="22"/>
                <w:szCs w:val="22"/>
              </w:rPr>
              <w:t>Demonstrate:</w:t>
            </w:r>
          </w:p>
          <w:p w14:paraId="16D20E7F" w14:textId="77777777" w:rsidR="00A254AE" w:rsidRPr="00C06D02" w:rsidRDefault="00A254AE" w:rsidP="00A254AE">
            <w:pPr>
              <w:numPr>
                <w:ilvl w:val="0"/>
                <w:numId w:val="39"/>
              </w:numPr>
              <w:rPr>
                <w:rFonts w:asciiTheme="minorHAnsi" w:hAnsiTheme="minorHAnsi" w:cstheme="minorHAnsi"/>
                <w:iCs/>
                <w:sz w:val="22"/>
                <w:szCs w:val="22"/>
              </w:rPr>
            </w:pPr>
            <w:r w:rsidRPr="00C06D02">
              <w:rPr>
                <w:rFonts w:asciiTheme="minorHAnsi" w:hAnsiTheme="minorHAnsi" w:cstheme="minorHAnsi"/>
                <w:iCs/>
                <w:sz w:val="22"/>
                <w:szCs w:val="22"/>
              </w:rPr>
              <w:t xml:space="preserve">The ability to collate and analyse information from relevant sources </w:t>
            </w:r>
          </w:p>
          <w:p w14:paraId="1382CE9E" w14:textId="77777777" w:rsidR="00A254AE" w:rsidRPr="00C06D02" w:rsidRDefault="00A254AE" w:rsidP="00A254AE">
            <w:pPr>
              <w:numPr>
                <w:ilvl w:val="0"/>
                <w:numId w:val="38"/>
              </w:numPr>
              <w:rPr>
                <w:rFonts w:asciiTheme="minorHAnsi" w:hAnsiTheme="minorHAnsi" w:cstheme="minorHAnsi"/>
                <w:iCs/>
                <w:sz w:val="22"/>
                <w:szCs w:val="22"/>
              </w:rPr>
            </w:pPr>
            <w:r w:rsidRPr="00C06D02">
              <w:rPr>
                <w:rFonts w:asciiTheme="minorHAnsi" w:hAnsiTheme="minorHAnsi" w:cstheme="minorHAnsi"/>
                <w:iCs/>
                <w:sz w:val="22"/>
                <w:szCs w:val="22"/>
              </w:rPr>
              <w:t xml:space="preserve">Ability to multitask and meet strict deadlines  </w:t>
            </w:r>
          </w:p>
          <w:p w14:paraId="1C3D4AE2" w14:textId="77777777" w:rsidR="00A254AE" w:rsidRPr="00C06D02" w:rsidRDefault="00A254AE" w:rsidP="00A254AE">
            <w:pPr>
              <w:numPr>
                <w:ilvl w:val="0"/>
                <w:numId w:val="38"/>
              </w:numPr>
              <w:rPr>
                <w:rFonts w:asciiTheme="minorHAnsi" w:hAnsiTheme="minorHAnsi" w:cstheme="minorHAnsi"/>
                <w:iCs/>
                <w:sz w:val="22"/>
                <w:szCs w:val="22"/>
              </w:rPr>
            </w:pPr>
            <w:r w:rsidRPr="00C06D02">
              <w:rPr>
                <w:rFonts w:asciiTheme="minorHAnsi" w:hAnsiTheme="minorHAnsi" w:cstheme="minorHAnsi"/>
                <w:iCs/>
                <w:sz w:val="22"/>
                <w:szCs w:val="22"/>
              </w:rPr>
              <w:t>Initiative in the resolution of issues</w:t>
            </w:r>
          </w:p>
          <w:p w14:paraId="766E7E84" w14:textId="77777777" w:rsidR="00A254AE" w:rsidRPr="00C06D02" w:rsidRDefault="00A254AE" w:rsidP="00A254AE">
            <w:pPr>
              <w:numPr>
                <w:ilvl w:val="0"/>
                <w:numId w:val="38"/>
              </w:numPr>
              <w:rPr>
                <w:rFonts w:asciiTheme="minorHAnsi" w:hAnsiTheme="minorHAnsi" w:cstheme="minorHAnsi"/>
                <w:iCs/>
                <w:sz w:val="22"/>
                <w:szCs w:val="22"/>
              </w:rPr>
            </w:pPr>
            <w:r w:rsidRPr="00C06D02">
              <w:rPr>
                <w:rFonts w:asciiTheme="minorHAnsi" w:hAnsiTheme="minorHAnsi" w:cstheme="minorHAnsi"/>
                <w:iCs/>
                <w:sz w:val="22"/>
                <w:szCs w:val="22"/>
              </w:rPr>
              <w:lastRenderedPageBreak/>
              <w:t>A capacity to develop new ideas and put forward solutions to address problems</w:t>
            </w:r>
          </w:p>
          <w:p w14:paraId="07F8738F" w14:textId="77777777" w:rsidR="00A254AE" w:rsidRPr="00C06D02" w:rsidRDefault="00A254AE" w:rsidP="00A254AE">
            <w:pPr>
              <w:numPr>
                <w:ilvl w:val="0"/>
                <w:numId w:val="38"/>
              </w:numPr>
              <w:rPr>
                <w:rFonts w:asciiTheme="minorHAnsi" w:hAnsiTheme="minorHAnsi" w:cstheme="minorHAnsi"/>
                <w:iCs/>
                <w:sz w:val="22"/>
                <w:szCs w:val="22"/>
              </w:rPr>
            </w:pPr>
            <w:r w:rsidRPr="00C06D02">
              <w:rPr>
                <w:rFonts w:asciiTheme="minorHAnsi" w:hAnsiTheme="minorHAnsi" w:cstheme="minorHAnsi"/>
                <w:iCs/>
                <w:sz w:val="22"/>
                <w:szCs w:val="22"/>
              </w:rPr>
              <w:t>Demonstrate quality focus</w:t>
            </w:r>
          </w:p>
          <w:p w14:paraId="6175F41D" w14:textId="77777777" w:rsidR="00A254AE" w:rsidRPr="00C06D02" w:rsidRDefault="00A254AE" w:rsidP="00A254AE">
            <w:pPr>
              <w:rPr>
                <w:rFonts w:asciiTheme="minorHAnsi" w:hAnsiTheme="minorHAnsi" w:cstheme="minorHAnsi"/>
                <w:iCs/>
                <w:sz w:val="22"/>
                <w:szCs w:val="22"/>
              </w:rPr>
            </w:pPr>
          </w:p>
          <w:p w14:paraId="0522DB19" w14:textId="77777777" w:rsidR="00A254AE" w:rsidRPr="00C06D02" w:rsidRDefault="00A254AE" w:rsidP="00A254AE">
            <w:pPr>
              <w:rPr>
                <w:rFonts w:asciiTheme="minorHAnsi" w:hAnsiTheme="minorHAnsi" w:cstheme="minorHAnsi"/>
                <w:b/>
                <w:iCs/>
                <w:sz w:val="22"/>
                <w:szCs w:val="22"/>
                <w:u w:val="single"/>
              </w:rPr>
            </w:pPr>
            <w:r w:rsidRPr="00C06D02">
              <w:rPr>
                <w:rFonts w:asciiTheme="minorHAnsi" w:hAnsiTheme="minorHAnsi" w:cstheme="minorHAnsi"/>
                <w:b/>
                <w:iCs/>
                <w:sz w:val="22"/>
                <w:szCs w:val="22"/>
                <w:u w:val="single"/>
              </w:rPr>
              <w:t>Building &amp; Maintaining Relationship including Leadership &amp; Teamwork</w:t>
            </w:r>
          </w:p>
          <w:p w14:paraId="253C0A67" w14:textId="77777777" w:rsidR="00A254AE" w:rsidRPr="00C06D02" w:rsidRDefault="00A254AE" w:rsidP="00A254AE">
            <w:pPr>
              <w:rPr>
                <w:rFonts w:asciiTheme="minorHAnsi" w:hAnsiTheme="minorHAnsi" w:cstheme="minorHAnsi"/>
                <w:b/>
                <w:i/>
                <w:iCs/>
                <w:sz w:val="22"/>
                <w:szCs w:val="22"/>
              </w:rPr>
            </w:pPr>
            <w:r w:rsidRPr="00C06D02">
              <w:rPr>
                <w:rFonts w:asciiTheme="minorHAnsi" w:hAnsiTheme="minorHAnsi" w:cstheme="minorHAnsi"/>
                <w:b/>
                <w:i/>
                <w:iCs/>
                <w:sz w:val="22"/>
                <w:szCs w:val="22"/>
              </w:rPr>
              <w:t>Demonstrate:</w:t>
            </w:r>
          </w:p>
          <w:p w14:paraId="0B67CD5D" w14:textId="77777777" w:rsidR="00A254AE" w:rsidRPr="00C06D02" w:rsidRDefault="00A254AE" w:rsidP="00A254AE">
            <w:pPr>
              <w:numPr>
                <w:ilvl w:val="0"/>
                <w:numId w:val="40"/>
              </w:numPr>
              <w:jc w:val="both"/>
              <w:rPr>
                <w:rFonts w:asciiTheme="minorHAnsi" w:hAnsiTheme="minorHAnsi" w:cstheme="minorHAnsi"/>
                <w:iCs/>
                <w:sz w:val="22"/>
                <w:szCs w:val="22"/>
              </w:rPr>
            </w:pPr>
            <w:r w:rsidRPr="00C06D02">
              <w:rPr>
                <w:rFonts w:asciiTheme="minorHAnsi" w:hAnsiTheme="minorHAnsi" w:cstheme="minorHAnsi"/>
                <w:iCs/>
                <w:sz w:val="22"/>
                <w:szCs w:val="22"/>
              </w:rPr>
              <w:t>Demonstrate team management skills including the ability to work with multi-disciplinary team members.</w:t>
            </w:r>
          </w:p>
          <w:p w14:paraId="283E2840" w14:textId="77777777" w:rsidR="00A254AE" w:rsidRPr="00C06D02" w:rsidRDefault="00A254AE" w:rsidP="00A254AE">
            <w:pPr>
              <w:numPr>
                <w:ilvl w:val="0"/>
                <w:numId w:val="36"/>
              </w:numPr>
              <w:rPr>
                <w:rFonts w:asciiTheme="minorHAnsi" w:hAnsiTheme="minorHAnsi" w:cstheme="minorHAnsi"/>
                <w:iCs/>
                <w:sz w:val="22"/>
                <w:szCs w:val="22"/>
              </w:rPr>
            </w:pPr>
            <w:r w:rsidRPr="00C06D02">
              <w:rPr>
                <w:rFonts w:asciiTheme="minorHAnsi" w:hAnsiTheme="minorHAnsi" w:cstheme="minorHAnsi"/>
                <w:iCs/>
                <w:sz w:val="22"/>
                <w:szCs w:val="22"/>
              </w:rPr>
              <w:t>The ability to work as part of a team, supporting individuals as required.</w:t>
            </w:r>
          </w:p>
          <w:p w14:paraId="739AF351" w14:textId="77777777" w:rsidR="00A254AE" w:rsidRPr="00C06D02" w:rsidRDefault="00A254AE" w:rsidP="00A254AE">
            <w:pPr>
              <w:numPr>
                <w:ilvl w:val="0"/>
                <w:numId w:val="36"/>
              </w:numPr>
              <w:jc w:val="both"/>
              <w:rPr>
                <w:rFonts w:asciiTheme="minorHAnsi" w:hAnsiTheme="minorHAnsi" w:cstheme="minorHAnsi"/>
                <w:b/>
                <w:iCs/>
                <w:sz w:val="22"/>
                <w:szCs w:val="22"/>
                <w:u w:val="single"/>
              </w:rPr>
            </w:pPr>
            <w:r w:rsidRPr="00C06D02">
              <w:rPr>
                <w:rFonts w:asciiTheme="minorHAnsi" w:hAnsiTheme="minorHAnsi" w:cstheme="minorHAnsi"/>
                <w:iCs/>
                <w:sz w:val="22"/>
                <w:szCs w:val="22"/>
              </w:rPr>
              <w:t>Flexibility and willingness to adapt, positively contributing to the implementation of change</w:t>
            </w:r>
          </w:p>
          <w:p w14:paraId="1A7562FD" w14:textId="77777777" w:rsidR="00A254AE" w:rsidRPr="00C06D02" w:rsidRDefault="00A254AE" w:rsidP="00A254AE">
            <w:pPr>
              <w:rPr>
                <w:rFonts w:asciiTheme="minorHAnsi" w:hAnsiTheme="minorHAnsi" w:cstheme="minorHAnsi"/>
                <w:b/>
                <w:iCs/>
                <w:sz w:val="22"/>
                <w:szCs w:val="22"/>
                <w:u w:val="single"/>
              </w:rPr>
            </w:pPr>
          </w:p>
          <w:p w14:paraId="2463416E" w14:textId="77777777" w:rsidR="00A254AE" w:rsidRPr="00C06D02" w:rsidRDefault="00A254AE" w:rsidP="00A254AE">
            <w:pPr>
              <w:rPr>
                <w:rFonts w:asciiTheme="minorHAnsi" w:hAnsiTheme="minorHAnsi" w:cstheme="minorHAnsi"/>
                <w:b/>
                <w:iCs/>
                <w:sz w:val="22"/>
                <w:szCs w:val="22"/>
                <w:u w:val="single"/>
              </w:rPr>
            </w:pPr>
            <w:r w:rsidRPr="00C06D02">
              <w:rPr>
                <w:rFonts w:asciiTheme="minorHAnsi" w:hAnsiTheme="minorHAnsi" w:cstheme="minorHAnsi"/>
                <w:b/>
                <w:iCs/>
                <w:sz w:val="22"/>
                <w:szCs w:val="22"/>
                <w:u w:val="single"/>
              </w:rPr>
              <w:t>Communications &amp; Interpersonal Skills</w:t>
            </w:r>
          </w:p>
          <w:p w14:paraId="0ED1D14F" w14:textId="77777777" w:rsidR="00A254AE" w:rsidRPr="00C06D02" w:rsidRDefault="00A254AE" w:rsidP="00A254AE">
            <w:pPr>
              <w:rPr>
                <w:rFonts w:asciiTheme="minorHAnsi" w:hAnsiTheme="minorHAnsi" w:cstheme="minorHAnsi"/>
                <w:b/>
                <w:i/>
                <w:iCs/>
                <w:sz w:val="22"/>
                <w:szCs w:val="22"/>
              </w:rPr>
            </w:pPr>
            <w:r w:rsidRPr="00C06D02">
              <w:rPr>
                <w:rFonts w:asciiTheme="minorHAnsi" w:hAnsiTheme="minorHAnsi" w:cstheme="minorHAnsi"/>
                <w:b/>
                <w:i/>
                <w:iCs/>
                <w:sz w:val="22"/>
                <w:szCs w:val="22"/>
              </w:rPr>
              <w:t>Demonstrate:</w:t>
            </w:r>
          </w:p>
          <w:p w14:paraId="22578DF5" w14:textId="77777777" w:rsidR="00A254AE" w:rsidRPr="00C06D02" w:rsidRDefault="00A254AE" w:rsidP="00A254AE">
            <w:pPr>
              <w:numPr>
                <w:ilvl w:val="0"/>
                <w:numId w:val="37"/>
              </w:numPr>
              <w:jc w:val="both"/>
              <w:rPr>
                <w:rFonts w:asciiTheme="minorHAnsi" w:hAnsiTheme="minorHAnsi" w:cstheme="minorHAnsi"/>
                <w:iCs/>
                <w:sz w:val="22"/>
                <w:szCs w:val="22"/>
              </w:rPr>
            </w:pPr>
            <w:r w:rsidRPr="00C06D02">
              <w:rPr>
                <w:rFonts w:asciiTheme="minorHAnsi" w:hAnsiTheme="minorHAnsi" w:cstheme="minorHAnsi"/>
                <w:iCs/>
                <w:sz w:val="22"/>
                <w:szCs w:val="22"/>
              </w:rPr>
              <w:t>Excellent communication and interpersonal skills to enable building relationships, empathising and focusing on the service user.</w:t>
            </w:r>
          </w:p>
          <w:p w14:paraId="13EDA3B5" w14:textId="77777777" w:rsidR="00A254AE" w:rsidRPr="00C06D02" w:rsidRDefault="00A254AE" w:rsidP="00A254AE">
            <w:pPr>
              <w:numPr>
                <w:ilvl w:val="0"/>
                <w:numId w:val="37"/>
              </w:numPr>
              <w:rPr>
                <w:rFonts w:asciiTheme="minorHAnsi" w:hAnsiTheme="minorHAnsi" w:cstheme="minorHAnsi"/>
                <w:iCs/>
                <w:sz w:val="22"/>
                <w:szCs w:val="22"/>
                <w:u w:val="single"/>
              </w:rPr>
            </w:pPr>
            <w:r w:rsidRPr="00C06D02">
              <w:rPr>
                <w:rFonts w:asciiTheme="minorHAnsi" w:hAnsiTheme="minorHAnsi" w:cstheme="minorHAnsi"/>
                <w:iCs/>
                <w:sz w:val="22"/>
                <w:szCs w:val="22"/>
              </w:rPr>
              <w:t>The ability to build and maintain relationships with colleagues and other stakeholders to assist in performing the role</w:t>
            </w:r>
          </w:p>
          <w:p w14:paraId="1EAE16F8" w14:textId="77777777" w:rsidR="00A254AE" w:rsidRPr="00C06D02" w:rsidRDefault="00A254AE" w:rsidP="00A254AE">
            <w:pPr>
              <w:numPr>
                <w:ilvl w:val="0"/>
                <w:numId w:val="37"/>
              </w:numPr>
              <w:jc w:val="both"/>
              <w:rPr>
                <w:rFonts w:asciiTheme="minorHAnsi" w:hAnsiTheme="minorHAnsi" w:cstheme="minorHAnsi"/>
                <w:iCs/>
                <w:sz w:val="22"/>
                <w:szCs w:val="22"/>
              </w:rPr>
            </w:pPr>
            <w:r w:rsidRPr="00C06D02">
              <w:rPr>
                <w:rFonts w:asciiTheme="minorHAnsi" w:hAnsiTheme="minorHAnsi" w:cstheme="minorHAnsi"/>
                <w:iCs/>
                <w:sz w:val="22"/>
                <w:szCs w:val="22"/>
              </w:rPr>
              <w:t>The ability to present information in a clear and concise manner when speaking and in writing.</w:t>
            </w:r>
          </w:p>
          <w:p w14:paraId="49E08C15" w14:textId="10A47C3B" w:rsidR="00A254AE" w:rsidRPr="00EA495D" w:rsidRDefault="00A254AE" w:rsidP="00A254AE">
            <w:pPr>
              <w:pStyle w:val="ListParagraph"/>
              <w:ind w:left="360"/>
              <w:rPr>
                <w:rFonts w:ascii="Arial" w:hAnsi="Arial" w:cs="Arial"/>
                <w:color w:val="000099"/>
                <w:lang w:val="en-IE" w:eastAsia="en-US"/>
              </w:rPr>
            </w:pP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A254AE" w:rsidRDefault="00792F91" w:rsidP="00792F91">
            <w:pPr>
              <w:rPr>
                <w:rFonts w:asciiTheme="minorHAnsi" w:hAnsiTheme="minorHAnsi" w:cstheme="minorHAnsi"/>
                <w:sz w:val="22"/>
                <w:szCs w:val="22"/>
              </w:rPr>
            </w:pPr>
            <w:r w:rsidRPr="00A254AE">
              <w:rPr>
                <w:rFonts w:asciiTheme="minorHAnsi" w:hAnsiTheme="minorHAnsi" w:cstheme="minorHAnsi"/>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A254AE" w:rsidRDefault="00792F91" w:rsidP="00792F91">
            <w:pPr>
              <w:rPr>
                <w:rFonts w:asciiTheme="minorHAnsi" w:hAnsiTheme="minorHAnsi" w:cstheme="minorHAnsi"/>
                <w:sz w:val="22"/>
                <w:szCs w:val="22"/>
              </w:rPr>
            </w:pPr>
          </w:p>
          <w:p w14:paraId="20CA5DF2" w14:textId="375FEFD6" w:rsidR="00792F91" w:rsidRPr="00A254AE" w:rsidRDefault="00792F91" w:rsidP="00792F91">
            <w:pPr>
              <w:rPr>
                <w:rFonts w:asciiTheme="minorHAnsi" w:hAnsiTheme="minorHAnsi" w:cstheme="minorHAnsi"/>
                <w:sz w:val="22"/>
                <w:szCs w:val="22"/>
              </w:rPr>
            </w:pPr>
            <w:r w:rsidRPr="00A254AE">
              <w:rPr>
                <w:rFonts w:asciiTheme="minorHAnsi" w:hAnsiTheme="minorHAnsi" w:cstheme="minorHAnsi"/>
                <w:sz w:val="22"/>
                <w:szCs w:val="22"/>
              </w:rPr>
              <w:t xml:space="preserve">Failure to include information regarding these requirements may result in you not </w:t>
            </w:r>
            <w:r w:rsidR="000B3BA1" w:rsidRPr="00A254AE">
              <w:rPr>
                <w:rFonts w:asciiTheme="minorHAnsi" w:hAnsiTheme="minorHAnsi" w:cstheme="minorHAnsi"/>
                <w:sz w:val="22"/>
                <w:szCs w:val="22"/>
              </w:rPr>
              <w:t>progressing</w:t>
            </w:r>
            <w:r w:rsidRPr="00A254AE">
              <w:rPr>
                <w:rFonts w:asciiTheme="minorHAnsi" w:hAnsiTheme="minorHAnsi" w:cstheme="minorHAnsi"/>
                <w:sz w:val="22"/>
                <w:szCs w:val="22"/>
              </w:rPr>
              <w:t xml:space="preserve"> to the next stage of the selection process.  </w:t>
            </w:r>
          </w:p>
          <w:p w14:paraId="0E82C8B6" w14:textId="77777777" w:rsidR="00792F91" w:rsidRPr="00A254AE" w:rsidRDefault="00792F91" w:rsidP="00792F91">
            <w:pPr>
              <w:rPr>
                <w:rFonts w:asciiTheme="minorHAnsi" w:hAnsiTheme="minorHAnsi" w:cstheme="minorHAnsi"/>
                <w:iCs/>
                <w:sz w:val="22"/>
                <w:szCs w:val="22"/>
              </w:rPr>
            </w:pPr>
          </w:p>
          <w:p w14:paraId="4A5A9FA5" w14:textId="6602F543" w:rsidR="00792F91" w:rsidRPr="00A254AE" w:rsidRDefault="00792F91" w:rsidP="00792F91">
            <w:pPr>
              <w:rPr>
                <w:rFonts w:asciiTheme="minorHAnsi" w:hAnsiTheme="minorHAnsi" w:cstheme="minorHAnsi"/>
                <w:iCs/>
                <w:sz w:val="22"/>
                <w:szCs w:val="22"/>
              </w:rPr>
            </w:pPr>
            <w:r w:rsidRPr="00A254AE">
              <w:rPr>
                <w:rFonts w:asciiTheme="minorHAnsi" w:hAnsiTheme="minorHAnsi" w:cstheme="minorHAnsi"/>
                <w:iCs/>
                <w:sz w:val="22"/>
                <w:szCs w:val="22"/>
              </w:rPr>
              <w:t>Those successful at the ranking stage of this process</w:t>
            </w:r>
            <w:r w:rsidR="00413395" w:rsidRPr="00A254AE">
              <w:rPr>
                <w:rFonts w:asciiTheme="minorHAnsi" w:hAnsiTheme="minorHAnsi" w:cstheme="minorHAnsi"/>
                <w:iCs/>
                <w:sz w:val="22"/>
                <w:szCs w:val="22"/>
              </w:rPr>
              <w:t xml:space="preserve">, </w:t>
            </w:r>
            <w:r w:rsidRPr="00A254AE">
              <w:rPr>
                <w:rFonts w:asciiTheme="minorHAnsi" w:hAnsiTheme="minorHAnsi" w:cstheme="minorHAnsi"/>
                <w:iCs/>
                <w:sz w:val="22"/>
                <w:szCs w:val="22"/>
              </w:rPr>
              <w:t>where applied</w:t>
            </w:r>
            <w:r w:rsidR="00413395" w:rsidRPr="00A254AE">
              <w:rPr>
                <w:rFonts w:asciiTheme="minorHAnsi" w:hAnsiTheme="minorHAnsi" w:cstheme="minorHAnsi"/>
                <w:iCs/>
                <w:sz w:val="22"/>
                <w:szCs w:val="22"/>
              </w:rPr>
              <w:t>,</w:t>
            </w:r>
            <w:r w:rsidRPr="00A254AE">
              <w:rPr>
                <w:rFonts w:asciiTheme="minorHAnsi" w:hAnsiTheme="minorHAnsi" w:cstheme="minorHAnsi"/>
                <w:iCs/>
                <w:sz w:val="22"/>
                <w:szCs w:val="22"/>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A254AE" w:rsidRDefault="009F3F3A" w:rsidP="00EA495D">
            <w:pPr>
              <w:rPr>
                <w:rFonts w:asciiTheme="minorHAnsi" w:hAnsiTheme="minorHAnsi" w:cstheme="minorHAnsi"/>
                <w:iCs/>
                <w:sz w:val="22"/>
              </w:rPr>
            </w:pPr>
            <w:r w:rsidRPr="00A254AE">
              <w:rPr>
                <w:rFonts w:asciiTheme="minorHAnsi" w:hAnsiTheme="minorHAnsi" w:cstheme="minorHAnsi"/>
                <w:iCs/>
                <w:sz w:val="22"/>
              </w:rPr>
              <w:t>The HSE is an equal opportunities employer.</w:t>
            </w:r>
          </w:p>
          <w:p w14:paraId="075BC7A0" w14:textId="77777777" w:rsidR="009F3F3A" w:rsidRPr="00A254AE" w:rsidRDefault="009F3F3A" w:rsidP="00EA495D">
            <w:pPr>
              <w:rPr>
                <w:rFonts w:asciiTheme="minorHAnsi" w:hAnsiTheme="minorHAnsi" w:cstheme="minorHAnsi"/>
                <w:color w:val="000000"/>
                <w:sz w:val="22"/>
                <w:shd w:val="clear" w:color="auto" w:fill="FFFFFF"/>
              </w:rPr>
            </w:pPr>
          </w:p>
          <w:p w14:paraId="6705ED36" w14:textId="77777777" w:rsidR="009F3F3A" w:rsidRPr="00A254AE" w:rsidRDefault="009F3F3A" w:rsidP="00EA495D">
            <w:pPr>
              <w:rPr>
                <w:rFonts w:asciiTheme="minorHAnsi" w:hAnsiTheme="minorHAnsi" w:cstheme="minorHAnsi"/>
                <w:color w:val="000000"/>
                <w:sz w:val="22"/>
                <w:shd w:val="clear" w:color="auto" w:fill="FFFFFF"/>
              </w:rPr>
            </w:pPr>
            <w:r w:rsidRPr="00A254AE">
              <w:rPr>
                <w:rFonts w:asciiTheme="minorHAnsi" w:hAnsiTheme="minorHAnsi" w:cstheme="minorHAnsi"/>
                <w:color w:val="000000"/>
                <w:sz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A254AE" w:rsidRDefault="009F3F3A" w:rsidP="00EA495D">
            <w:pPr>
              <w:rPr>
                <w:rFonts w:asciiTheme="minorHAnsi" w:hAnsiTheme="minorHAnsi" w:cstheme="minorHAnsi"/>
                <w:color w:val="000000"/>
                <w:sz w:val="22"/>
                <w:shd w:val="clear" w:color="auto" w:fill="FFFFFF"/>
              </w:rPr>
            </w:pPr>
          </w:p>
          <w:p w14:paraId="25259069" w14:textId="77777777" w:rsidR="009F3F3A" w:rsidRPr="00A254AE" w:rsidRDefault="009F3F3A" w:rsidP="00EA495D">
            <w:pPr>
              <w:rPr>
                <w:rFonts w:asciiTheme="minorHAnsi" w:hAnsiTheme="minorHAnsi" w:cstheme="minorHAnsi"/>
                <w:color w:val="000000"/>
                <w:sz w:val="22"/>
                <w:shd w:val="clear" w:color="auto" w:fill="FFFFFF"/>
              </w:rPr>
            </w:pPr>
            <w:r w:rsidRPr="00A254AE">
              <w:rPr>
                <w:rFonts w:asciiTheme="minorHAnsi" w:hAnsiTheme="minorHAnsi" w:cstheme="minorHAnsi"/>
                <w:color w:val="000000"/>
                <w:sz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A254AE" w:rsidRDefault="009F3F3A" w:rsidP="00EA495D">
            <w:pPr>
              <w:rPr>
                <w:rFonts w:asciiTheme="minorHAnsi" w:hAnsiTheme="minorHAnsi" w:cstheme="minorHAnsi"/>
                <w:color w:val="000000"/>
                <w:sz w:val="22"/>
                <w:shd w:val="clear" w:color="auto" w:fill="FFFFFF"/>
              </w:rPr>
            </w:pPr>
          </w:p>
          <w:p w14:paraId="03FA5A57" w14:textId="1A88009B" w:rsidR="009F3F3A" w:rsidRPr="00A254AE" w:rsidRDefault="009F3F3A" w:rsidP="00EA495D">
            <w:pPr>
              <w:rPr>
                <w:rFonts w:asciiTheme="minorHAnsi" w:hAnsiTheme="minorHAnsi" w:cstheme="minorHAnsi"/>
                <w:color w:val="000000"/>
                <w:sz w:val="22"/>
                <w:szCs w:val="22"/>
                <w:shd w:val="clear" w:color="auto" w:fill="FFFFFF"/>
              </w:rPr>
            </w:pPr>
            <w:r w:rsidRPr="00A254AE">
              <w:rPr>
                <w:rFonts w:asciiTheme="minorHAnsi" w:hAnsiTheme="minorHAnsi" w:cstheme="minorHAnsi"/>
                <w:color w:val="000000"/>
                <w:sz w:val="22"/>
                <w:szCs w:val="22"/>
                <w:shd w:val="clear" w:color="auto" w:fill="FFFFFF"/>
              </w:rPr>
              <w:lastRenderedPageBreak/>
              <w:t>The HSE welcomes people with diverse backgrounds and offers a range of supports and resources to staff, such as those who require a reasonable accommodation at work because of a disability or long</w:t>
            </w:r>
            <w:r w:rsidR="00413395" w:rsidRPr="00A254AE">
              <w:rPr>
                <w:rFonts w:asciiTheme="minorHAnsi" w:hAnsiTheme="minorHAnsi" w:cstheme="minorHAnsi"/>
                <w:color w:val="000000"/>
                <w:sz w:val="22"/>
                <w:szCs w:val="22"/>
                <w:shd w:val="clear" w:color="auto" w:fill="FFFFFF"/>
              </w:rPr>
              <w:t>-</w:t>
            </w:r>
            <w:r w:rsidRPr="00A254AE">
              <w:rPr>
                <w:rFonts w:asciiTheme="minorHAnsi" w:hAnsiTheme="minorHAnsi" w:cstheme="minorHAnsi"/>
                <w:color w:val="000000"/>
                <w:sz w:val="22"/>
                <w:szCs w:val="22"/>
                <w:shd w:val="clear" w:color="auto" w:fill="FFFFFF"/>
              </w:rPr>
              <w:t xml:space="preserve">term health condition. </w:t>
            </w:r>
          </w:p>
          <w:p w14:paraId="366879CC" w14:textId="77777777" w:rsidR="009F3F3A" w:rsidRPr="00A254AE" w:rsidRDefault="009F3F3A" w:rsidP="00EA495D">
            <w:pPr>
              <w:rPr>
                <w:rFonts w:asciiTheme="minorHAnsi" w:hAnsiTheme="minorHAnsi" w:cstheme="minorHAnsi"/>
                <w:color w:val="000000"/>
                <w:sz w:val="22"/>
                <w:szCs w:val="22"/>
                <w:shd w:val="clear" w:color="auto" w:fill="FFFFFF"/>
              </w:rPr>
            </w:pPr>
          </w:p>
          <w:p w14:paraId="24F19261" w14:textId="22DD2FA0" w:rsidR="009F3F3A" w:rsidRPr="00A254AE" w:rsidRDefault="000B3BA1" w:rsidP="000B3BA1">
            <w:pPr>
              <w:rPr>
                <w:rFonts w:asciiTheme="minorHAnsi" w:hAnsiTheme="minorHAnsi" w:cstheme="minorHAnsi"/>
                <w:sz w:val="22"/>
                <w:szCs w:val="22"/>
              </w:rPr>
            </w:pPr>
            <w:r w:rsidRPr="00A254AE">
              <w:rPr>
                <w:rFonts w:asciiTheme="minorHAnsi" w:hAnsiTheme="minorHAnsi" w:cstheme="minorHAnsi"/>
                <w:sz w:val="22"/>
                <w:szCs w:val="22"/>
              </w:rPr>
              <w:t xml:space="preserve">Read more about the HSE’s </w:t>
            </w:r>
            <w:r w:rsidR="009F3F3A" w:rsidRPr="00A254AE">
              <w:rPr>
                <w:rFonts w:asciiTheme="minorHAnsi" w:hAnsiTheme="minorHAnsi" w:cstheme="minorHAnsi"/>
                <w:sz w:val="22"/>
                <w:szCs w:val="22"/>
              </w:rPr>
              <w:t xml:space="preserve">commitment to </w:t>
            </w:r>
            <w:hyperlink r:id="rId11" w:history="1">
              <w:r w:rsidR="009F3F3A" w:rsidRPr="00A254AE">
                <w:rPr>
                  <w:rStyle w:val="Hyperlink"/>
                  <w:rFonts w:asciiTheme="minorHAnsi" w:hAnsiTheme="minorHAnsi" w:cstheme="minorHAnsi"/>
                  <w:sz w:val="22"/>
                  <w:szCs w:val="22"/>
                </w:rPr>
                <w:t>Diversity, Equality and Inclusion</w:t>
              </w:r>
            </w:hyperlink>
            <w:r w:rsidR="009F3F3A" w:rsidRPr="00A254AE">
              <w:rPr>
                <w:rFonts w:asciiTheme="minorHAnsi" w:hAnsiTheme="minorHAnsi" w:cstheme="minorHAnsi"/>
                <w:sz w:val="22"/>
                <w:szCs w:val="22"/>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A254AE" w:rsidRDefault="00792F91" w:rsidP="00792F91">
            <w:pPr>
              <w:rPr>
                <w:rFonts w:asciiTheme="minorHAnsi" w:hAnsiTheme="minorHAnsi" w:cstheme="minorHAnsi"/>
                <w:sz w:val="22"/>
                <w:szCs w:val="22"/>
                <w:lang w:val="en-IE" w:eastAsia="en-US"/>
              </w:rPr>
            </w:pPr>
            <w:r w:rsidRPr="00A254AE">
              <w:rPr>
                <w:rFonts w:asciiTheme="minorHAnsi" w:hAnsiTheme="minorHAnsi" w:cstheme="minorHAnsi"/>
                <w:sz w:val="22"/>
                <w:szCs w:val="22"/>
              </w:rPr>
              <w:t>The Health Service Executive</w:t>
            </w:r>
            <w:r w:rsidRPr="00A254AE">
              <w:rPr>
                <w:rFonts w:asciiTheme="minorHAnsi" w:hAnsiTheme="minorHAnsi" w:cstheme="minorHAnsi"/>
                <w:color w:val="FF0000"/>
                <w:sz w:val="22"/>
                <w:szCs w:val="22"/>
              </w:rPr>
              <w:t xml:space="preserve"> </w:t>
            </w:r>
            <w:r w:rsidRPr="00A254AE">
              <w:rPr>
                <w:rFonts w:asciiTheme="minorHAnsi" w:hAnsiTheme="minorHAnsi" w:cstheme="minorHAnsi"/>
                <w:sz w:val="22"/>
                <w:szCs w:val="22"/>
              </w:rPr>
              <w:t>will run this campaign in compliance with the Code of Practice prepared by the Commission for Public Service Appointments (CPSA).</w:t>
            </w:r>
          </w:p>
          <w:p w14:paraId="763E6747" w14:textId="77777777" w:rsidR="00792F91" w:rsidRPr="00A254AE" w:rsidRDefault="00792F91" w:rsidP="00792F91">
            <w:pPr>
              <w:rPr>
                <w:rFonts w:asciiTheme="minorHAnsi" w:hAnsiTheme="minorHAnsi" w:cstheme="minorHAnsi"/>
                <w:sz w:val="22"/>
                <w:szCs w:val="22"/>
              </w:rPr>
            </w:pPr>
          </w:p>
          <w:p w14:paraId="530CFD04" w14:textId="5EE30451" w:rsidR="00792F91" w:rsidRPr="00A254AE" w:rsidRDefault="00792F91" w:rsidP="00792F91">
            <w:pPr>
              <w:shd w:val="clear" w:color="auto" w:fill="FFFFFF"/>
              <w:spacing w:line="276" w:lineRule="auto"/>
              <w:rPr>
                <w:rFonts w:asciiTheme="minorHAnsi" w:hAnsiTheme="minorHAnsi" w:cstheme="minorHAnsi"/>
                <w:color w:val="333333"/>
                <w:sz w:val="22"/>
                <w:szCs w:val="22"/>
                <w:lang w:val="en-IE" w:eastAsia="en-IE"/>
              </w:rPr>
            </w:pPr>
            <w:r w:rsidRPr="00A254AE">
              <w:rPr>
                <w:rFonts w:asciiTheme="minorHAnsi" w:hAnsiTheme="minorHAnsi" w:cstheme="minorHAnsi"/>
                <w:sz w:val="22"/>
                <w:szCs w:val="22"/>
              </w:rPr>
              <w:t xml:space="preserve">The CPSA is responsible for </w:t>
            </w:r>
            <w:r w:rsidRPr="00A254AE">
              <w:rPr>
                <w:rFonts w:asciiTheme="minorHAnsi" w:hAnsiTheme="minorHAnsi" w:cstheme="minorHAnsi"/>
                <w:color w:val="333333"/>
                <w:sz w:val="22"/>
                <w:szCs w:val="22"/>
                <w:lang w:eastAsia="en-IE"/>
              </w:rPr>
              <w:t xml:space="preserve">establishing the principles </w:t>
            </w:r>
            <w:r w:rsidR="00413395" w:rsidRPr="00A254AE">
              <w:rPr>
                <w:rFonts w:asciiTheme="minorHAnsi" w:hAnsiTheme="minorHAnsi" w:cstheme="minorHAnsi"/>
                <w:color w:val="333333"/>
                <w:sz w:val="22"/>
                <w:szCs w:val="22"/>
                <w:lang w:eastAsia="en-IE"/>
              </w:rPr>
              <w:t>to</w:t>
            </w:r>
            <w:r w:rsidRPr="00A254AE">
              <w:rPr>
                <w:rFonts w:asciiTheme="minorHAnsi" w:hAnsiTheme="minorHAnsi" w:cstheme="minorHAnsi"/>
                <w:color w:val="333333"/>
                <w:sz w:val="22"/>
                <w:szCs w:val="22"/>
                <w:lang w:eastAsia="en-IE"/>
              </w:rPr>
              <w:t xml:space="preserve"> be followed when making an appointment. These are set out in the CPSA Code of Practice. The Code outlines the standards </w:t>
            </w:r>
            <w:r w:rsidR="00413395" w:rsidRPr="00A254AE">
              <w:rPr>
                <w:rFonts w:asciiTheme="minorHAnsi" w:hAnsiTheme="minorHAnsi" w:cstheme="minorHAnsi"/>
                <w:color w:val="333333"/>
                <w:sz w:val="22"/>
                <w:szCs w:val="22"/>
                <w:lang w:eastAsia="en-IE"/>
              </w:rPr>
              <w:t>to</w:t>
            </w:r>
            <w:r w:rsidRPr="00A254AE">
              <w:rPr>
                <w:rFonts w:asciiTheme="minorHAnsi" w:hAnsiTheme="minorHAnsi" w:cstheme="minorHAnsi"/>
                <w:color w:val="333333"/>
                <w:sz w:val="22"/>
                <w:szCs w:val="22"/>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A254AE" w:rsidRDefault="00792F91" w:rsidP="00792F91">
            <w:pPr>
              <w:ind w:firstLine="720"/>
              <w:rPr>
                <w:rFonts w:asciiTheme="minorHAnsi" w:hAnsiTheme="minorHAnsi" w:cstheme="minorHAnsi"/>
                <w:sz w:val="22"/>
                <w:szCs w:val="22"/>
              </w:rPr>
            </w:pPr>
          </w:p>
          <w:p w14:paraId="7BD7C8A0" w14:textId="5C891930" w:rsidR="00792F91" w:rsidRPr="00A254AE" w:rsidRDefault="000B3BA1" w:rsidP="00792F91">
            <w:pPr>
              <w:rPr>
                <w:rFonts w:asciiTheme="minorHAnsi" w:hAnsiTheme="minorHAnsi" w:cstheme="minorHAnsi"/>
                <w:sz w:val="22"/>
                <w:szCs w:val="22"/>
                <w:lang w:val="en-IE" w:eastAsia="en-US"/>
              </w:rPr>
            </w:pPr>
            <w:r w:rsidRPr="00A254AE">
              <w:rPr>
                <w:rFonts w:asciiTheme="minorHAnsi" w:hAnsiTheme="minorHAnsi" w:cstheme="minorHAnsi"/>
                <w:sz w:val="22"/>
                <w:szCs w:val="22"/>
              </w:rPr>
              <w:t xml:space="preserve">Read the </w:t>
            </w:r>
            <w:hyperlink r:id="rId12" w:history="1">
              <w:r w:rsidR="00792F91" w:rsidRPr="00A254AE">
                <w:rPr>
                  <w:rStyle w:val="Hyperlink"/>
                  <w:rFonts w:asciiTheme="minorHAnsi" w:hAnsiTheme="minorHAnsi" w:cstheme="minorHAnsi"/>
                  <w:sz w:val="22"/>
                  <w:szCs w:val="22"/>
                </w:rPr>
                <w:t>CPSA Code of Practice</w:t>
              </w:r>
            </w:hyperlink>
            <w:r w:rsidRPr="00A254AE">
              <w:rPr>
                <w:rFonts w:asciiTheme="minorHAnsi" w:hAnsiTheme="minorHAnsi" w:cstheme="minorHAnsi"/>
                <w:sz w:val="22"/>
                <w:szCs w:val="22"/>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A254AE" w:rsidRDefault="00792F91" w:rsidP="00792F91">
            <w:pPr>
              <w:rPr>
                <w:rFonts w:asciiTheme="minorHAnsi" w:hAnsiTheme="minorHAnsi" w:cstheme="minorHAnsi"/>
                <w:sz w:val="22"/>
                <w:szCs w:val="22"/>
              </w:rPr>
            </w:pPr>
            <w:r w:rsidRPr="00A254AE">
              <w:rPr>
                <w:rFonts w:asciiTheme="minorHAnsi" w:hAnsiTheme="minorHAnsi" w:cstheme="minorHAnsi"/>
                <w:sz w:val="22"/>
                <w:szCs w:val="22"/>
              </w:rPr>
              <w:t xml:space="preserve">The reform programme outlined for the </w:t>
            </w:r>
            <w:r w:rsidR="000B3BA1" w:rsidRPr="00A254AE">
              <w:rPr>
                <w:rFonts w:asciiTheme="minorHAnsi" w:hAnsiTheme="minorHAnsi" w:cstheme="minorHAnsi"/>
                <w:sz w:val="22"/>
                <w:szCs w:val="22"/>
              </w:rPr>
              <w:t>h</w:t>
            </w:r>
            <w:r w:rsidRPr="00A254AE">
              <w:rPr>
                <w:rFonts w:asciiTheme="minorHAnsi" w:hAnsiTheme="minorHAnsi" w:cstheme="minorHAnsi"/>
                <w:sz w:val="22"/>
                <w:szCs w:val="22"/>
              </w:rPr>
              <w:t xml:space="preserve">ealth </w:t>
            </w:r>
            <w:r w:rsidR="000B3BA1" w:rsidRPr="00A254AE">
              <w:rPr>
                <w:rFonts w:asciiTheme="minorHAnsi" w:hAnsiTheme="minorHAnsi" w:cstheme="minorHAnsi"/>
                <w:sz w:val="22"/>
                <w:szCs w:val="22"/>
              </w:rPr>
              <w:t>s</w:t>
            </w:r>
            <w:r w:rsidRPr="00A254AE">
              <w:rPr>
                <w:rFonts w:asciiTheme="minorHAnsi" w:hAnsiTheme="minorHAnsi" w:cstheme="minorHAnsi"/>
                <w:sz w:val="22"/>
                <w:szCs w:val="22"/>
              </w:rPr>
              <w:t>ervices may impact on this role</w:t>
            </w:r>
            <w:r w:rsidR="000B3BA1" w:rsidRPr="00A254AE">
              <w:rPr>
                <w:rFonts w:asciiTheme="minorHAnsi" w:hAnsiTheme="minorHAnsi" w:cstheme="minorHAnsi"/>
                <w:sz w:val="22"/>
                <w:szCs w:val="22"/>
              </w:rPr>
              <w:t>,</w:t>
            </w:r>
            <w:r w:rsidRPr="00A254AE">
              <w:rPr>
                <w:rFonts w:asciiTheme="minorHAnsi" w:hAnsiTheme="minorHAnsi" w:cstheme="minorHAnsi"/>
                <w:sz w:val="22"/>
                <w:szCs w:val="22"/>
              </w:rPr>
              <w:t xml:space="preserve"> and as structures change the Job Specification may be reviewed.</w:t>
            </w:r>
          </w:p>
          <w:p w14:paraId="4038303F" w14:textId="77777777" w:rsidR="00792F91" w:rsidRPr="00A254AE" w:rsidRDefault="00792F91" w:rsidP="00792F91">
            <w:pPr>
              <w:rPr>
                <w:rFonts w:asciiTheme="minorHAnsi" w:hAnsiTheme="minorHAnsi" w:cstheme="minorHAnsi"/>
                <w:sz w:val="22"/>
                <w:szCs w:val="22"/>
              </w:rPr>
            </w:pPr>
          </w:p>
          <w:p w14:paraId="469FBB66" w14:textId="77777777" w:rsidR="00792F91" w:rsidRPr="00F6254C" w:rsidRDefault="00792F91" w:rsidP="00792F91">
            <w:pPr>
              <w:rPr>
                <w:rFonts w:ascii="Arial" w:hAnsi="Arial" w:cs="Arial"/>
              </w:rPr>
            </w:pPr>
            <w:r w:rsidRPr="00A254AE">
              <w:rPr>
                <w:rFonts w:asciiTheme="minorHAnsi" w:hAnsiTheme="minorHAnsi" w:cstheme="minorHAnsi"/>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44C882E" w14:textId="77777777" w:rsidR="00A254AE" w:rsidRPr="00A254AE" w:rsidRDefault="00A254AE" w:rsidP="00A254AE">
      <w:pPr>
        <w:rPr>
          <w:rFonts w:asciiTheme="minorHAnsi" w:hAnsiTheme="minorHAnsi" w:cstheme="minorHAnsi"/>
          <w:b/>
          <w:sz w:val="22"/>
          <w:szCs w:val="22"/>
          <w:lang w:eastAsia="en-US"/>
        </w:rPr>
      </w:pPr>
      <w:r w:rsidRPr="00A254AE">
        <w:rPr>
          <w:rFonts w:asciiTheme="minorHAnsi" w:hAnsiTheme="minorHAnsi" w:cstheme="minorHAnsi"/>
          <w:b/>
          <w:sz w:val="22"/>
          <w:szCs w:val="22"/>
          <w:lang w:eastAsia="en-US"/>
        </w:rPr>
        <w:lastRenderedPageBreak/>
        <w:t>Grade VI (</w:t>
      </w:r>
      <w:r w:rsidRPr="00A254AE">
        <w:rPr>
          <w:rFonts w:asciiTheme="minorHAnsi" w:hAnsiTheme="minorHAnsi" w:cstheme="minorHAnsi"/>
          <w:b/>
          <w:bCs/>
          <w:color w:val="000000"/>
          <w:sz w:val="22"/>
          <w:szCs w:val="22"/>
        </w:rPr>
        <w:t>Grád VI)</w:t>
      </w:r>
      <w:r w:rsidRPr="00A254AE">
        <w:rPr>
          <w:rFonts w:asciiTheme="minorHAnsi" w:hAnsiTheme="minorHAnsi" w:cstheme="minorHAnsi"/>
          <w:b/>
          <w:sz w:val="22"/>
          <w:szCs w:val="22"/>
          <w:lang w:eastAsia="en-US"/>
        </w:rPr>
        <w:t>, Technology Specialist, ICT Information Services, Galway University Hospitals</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5884CFA1">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2597274" w:rsidR="00543F98" w:rsidRPr="006500B3"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6500B3">
              <w:rPr>
                <w:rFonts w:asciiTheme="minorHAnsi" w:hAnsiTheme="minorHAnsi" w:cstheme="minorHAnsi"/>
                <w:spacing w:val="-3"/>
                <w:sz w:val="22"/>
                <w:szCs w:val="22"/>
              </w:rPr>
              <w:t xml:space="preserve">The current vacancy available is </w:t>
            </w:r>
            <w:r w:rsidR="006500B3" w:rsidRPr="006500B3">
              <w:rPr>
                <w:rFonts w:asciiTheme="minorHAnsi" w:hAnsiTheme="minorHAnsi" w:cstheme="minorHAnsi"/>
                <w:bCs/>
                <w:spacing w:val="-3"/>
                <w:sz w:val="22"/>
                <w:szCs w:val="22"/>
              </w:rPr>
              <w:t>permanent</w:t>
            </w:r>
            <w:r w:rsidRPr="006500B3">
              <w:rPr>
                <w:rFonts w:asciiTheme="minorHAnsi" w:hAnsiTheme="minorHAnsi" w:cstheme="minorHAnsi"/>
                <w:spacing w:val="-3"/>
                <w:sz w:val="22"/>
                <w:szCs w:val="22"/>
              </w:rPr>
              <w:t xml:space="preserve"> and </w:t>
            </w:r>
            <w:r w:rsidR="006500B3" w:rsidRPr="006500B3">
              <w:rPr>
                <w:rFonts w:asciiTheme="minorHAnsi" w:hAnsiTheme="minorHAnsi" w:cstheme="minorHAnsi"/>
                <w:bCs/>
                <w:spacing w:val="-3"/>
                <w:sz w:val="22"/>
                <w:szCs w:val="22"/>
              </w:rPr>
              <w:t>whole time</w:t>
            </w:r>
            <w:r w:rsidRPr="006500B3">
              <w:rPr>
                <w:rFonts w:asciiTheme="minorHAnsi" w:hAnsiTheme="minorHAnsi" w:cstheme="minorHAnsi"/>
                <w:bCs/>
                <w:spacing w:val="-3"/>
                <w:sz w:val="22"/>
                <w:szCs w:val="22"/>
              </w:rPr>
              <w:t>.</w:t>
            </w:r>
            <w:r w:rsidRPr="006500B3">
              <w:rPr>
                <w:rFonts w:asciiTheme="minorHAnsi" w:hAnsiTheme="minorHAnsi" w:cstheme="minorHAnsi"/>
                <w:spacing w:val="-3"/>
                <w:sz w:val="22"/>
                <w:szCs w:val="22"/>
              </w:rPr>
              <w:t xml:space="preserve">  </w:t>
            </w:r>
          </w:p>
          <w:p w14:paraId="41FF2897" w14:textId="77777777" w:rsidR="00543F98" w:rsidRPr="006500B3"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74C50E15" w14:textId="77777777" w:rsidR="00543F98" w:rsidRPr="006500B3"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6500B3">
              <w:rPr>
                <w:rFonts w:asciiTheme="minorHAnsi" w:hAnsiTheme="minorHAnsi" w:cstheme="minorHAnsi"/>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6500B3"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6E1DF429" w14:textId="77777777" w:rsidR="00543F98" w:rsidRPr="006500B3"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6500B3">
              <w:rPr>
                <w:rFonts w:asciiTheme="minorHAnsi" w:hAnsiTheme="minorHAnsi" w:cstheme="minorHAnsi"/>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5884CFA1">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8311EC5" w14:textId="0CD9F604" w:rsidR="001E592B" w:rsidRPr="006500B3" w:rsidRDefault="00ED5846" w:rsidP="006500B3">
            <w:pPr>
              <w:pStyle w:val="paragraph"/>
              <w:spacing w:before="0" w:beforeAutospacing="0" w:after="0" w:afterAutospacing="0"/>
              <w:textAlignment w:val="baseline"/>
              <w:rPr>
                <w:rFonts w:asciiTheme="minorHAnsi" w:hAnsiTheme="minorHAnsi" w:cstheme="minorHAnsi"/>
                <w:sz w:val="22"/>
                <w:szCs w:val="22"/>
              </w:rPr>
            </w:pPr>
            <w:r w:rsidRPr="006500B3">
              <w:rPr>
                <w:rStyle w:val="normaltextrun"/>
                <w:rFonts w:asciiTheme="minorHAnsi" w:hAnsiTheme="minorHAnsi" w:cstheme="minorHAnsi"/>
                <w:sz w:val="22"/>
                <w:szCs w:val="22"/>
                <w:lang w:val="en-US"/>
              </w:rPr>
              <w:t xml:space="preserve">The standard weekly working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of attendance for your grade are </w:t>
            </w:r>
            <w:r w:rsidR="006500B3" w:rsidRPr="006500B3">
              <w:rPr>
                <w:rStyle w:val="normaltextrun"/>
                <w:rFonts w:asciiTheme="minorHAnsi" w:hAnsiTheme="minorHAnsi" w:cstheme="minorHAnsi"/>
                <w:b/>
                <w:bCs/>
                <w:sz w:val="22"/>
                <w:szCs w:val="22"/>
                <w:lang w:val="en-US"/>
              </w:rPr>
              <w:t>35</w:t>
            </w:r>
            <w:r w:rsidRPr="006500B3">
              <w:rPr>
                <w:rStyle w:val="normaltextrun"/>
                <w:rFonts w:asciiTheme="minorHAnsi" w:hAnsiTheme="minorHAnsi" w:cstheme="minorHAnsi"/>
                <w:sz w:val="22"/>
                <w:szCs w:val="22"/>
                <w:lang w:val="en-US"/>
              </w:rPr>
              <w:t xml:space="preserve">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per week. Your normal weekly working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are </w:t>
            </w:r>
            <w:r w:rsidR="006500B3">
              <w:rPr>
                <w:rStyle w:val="normaltextrun"/>
                <w:rFonts w:asciiTheme="minorHAnsi" w:hAnsiTheme="minorHAnsi" w:cstheme="minorHAnsi"/>
                <w:b/>
                <w:bCs/>
                <w:sz w:val="22"/>
                <w:szCs w:val="22"/>
                <w:lang w:val="en-US"/>
              </w:rPr>
              <w:t>35</w:t>
            </w:r>
            <w:r w:rsidRPr="006500B3">
              <w:rPr>
                <w:rStyle w:val="normaltextrun"/>
                <w:rFonts w:asciiTheme="minorHAnsi" w:hAnsiTheme="minorHAnsi" w:cstheme="minorHAnsi"/>
                <w:sz w:val="22"/>
                <w:szCs w:val="22"/>
                <w:lang w:val="en-US"/>
              </w:rPr>
              <w:t xml:space="preserve">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Contracted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that are less than the standard weekly working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for your grade will be paid pro rata to the full time equivalent.</w:t>
            </w:r>
          </w:p>
        </w:tc>
      </w:tr>
      <w:tr w:rsidR="00543F98" w:rsidRPr="00E766A5" w14:paraId="026D2AAA" w14:textId="77777777" w:rsidTr="5884CFA1">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Pr="006500B3" w:rsidRDefault="000010EE" w:rsidP="005F595E">
            <w:pPr>
              <w:rPr>
                <w:rFonts w:asciiTheme="minorHAnsi" w:hAnsiTheme="minorHAnsi" w:cstheme="minorHAnsi"/>
                <w:sz w:val="22"/>
                <w:szCs w:val="22"/>
              </w:rPr>
            </w:pPr>
            <w:r w:rsidRPr="006500B3">
              <w:rPr>
                <w:rFonts w:asciiTheme="minorHAnsi" w:eastAsiaTheme="minorHAnsi" w:hAnsiTheme="minorHAnsi" w:cstheme="minorHAnsi"/>
                <w:color w:val="000000"/>
                <w:sz w:val="22"/>
                <w:szCs w:val="22"/>
                <w:lang w:val="en-IE" w:eastAsia="en-US"/>
              </w:rPr>
              <w:t xml:space="preserve">The annual leave associated with the post will be confirmed at </w:t>
            </w:r>
            <w:r w:rsidR="0023552F" w:rsidRPr="006500B3">
              <w:rPr>
                <w:rFonts w:asciiTheme="minorHAnsi" w:eastAsiaTheme="minorHAnsi" w:hAnsiTheme="minorHAnsi" w:cstheme="minorHAnsi"/>
                <w:color w:val="000000"/>
                <w:sz w:val="22"/>
                <w:szCs w:val="22"/>
                <w:lang w:val="en-IE" w:eastAsia="en-US"/>
              </w:rPr>
              <w:t>C</w:t>
            </w:r>
            <w:r w:rsidRPr="006500B3">
              <w:rPr>
                <w:rFonts w:asciiTheme="minorHAnsi" w:eastAsiaTheme="minorHAnsi" w:hAnsiTheme="minorHAnsi" w:cstheme="minorHAnsi"/>
                <w:color w:val="000000"/>
                <w:sz w:val="22"/>
                <w:szCs w:val="22"/>
                <w:lang w:val="en-IE" w:eastAsia="en-US"/>
              </w:rPr>
              <w:t>ontracting stage</w:t>
            </w:r>
            <w:r w:rsidR="00543F98" w:rsidRPr="006500B3">
              <w:rPr>
                <w:rFonts w:asciiTheme="minorHAnsi" w:hAnsiTheme="minorHAnsi" w:cstheme="minorHAnsi"/>
                <w:sz w:val="22"/>
                <w:szCs w:val="22"/>
              </w:rPr>
              <w:t>.</w:t>
            </w:r>
          </w:p>
          <w:p w14:paraId="79D884D7" w14:textId="77777777" w:rsidR="00543F98" w:rsidRPr="006500B3" w:rsidRDefault="00543F98" w:rsidP="005F595E">
            <w:pPr>
              <w:jc w:val="both"/>
              <w:rPr>
                <w:rFonts w:asciiTheme="minorHAnsi" w:hAnsiTheme="minorHAnsi" w:cstheme="minorHAnsi"/>
                <w:sz w:val="22"/>
                <w:szCs w:val="22"/>
              </w:rPr>
            </w:pPr>
          </w:p>
        </w:tc>
      </w:tr>
      <w:tr w:rsidR="00543F98" w:rsidRPr="00E766A5" w14:paraId="01F7D1BF" w14:textId="77777777" w:rsidTr="5884CFA1">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Pr="006500B3" w:rsidRDefault="00543F98" w:rsidP="005F595E">
            <w:pPr>
              <w:jc w:val="both"/>
              <w:rPr>
                <w:rFonts w:asciiTheme="minorHAnsi" w:hAnsiTheme="minorHAnsi" w:cstheme="minorHAnsi"/>
                <w:sz w:val="22"/>
                <w:szCs w:val="22"/>
              </w:rPr>
            </w:pPr>
            <w:r w:rsidRPr="006500B3">
              <w:rPr>
                <w:rFonts w:asciiTheme="minorHAnsi" w:hAnsiTheme="minorHAnsi" w:cstheme="minorHAnsi"/>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6500B3">
                <w:rPr>
                  <w:rFonts w:asciiTheme="minorHAnsi" w:hAnsiTheme="minorHAnsi" w:cstheme="minorHAnsi"/>
                  <w:sz w:val="22"/>
                  <w:szCs w:val="22"/>
                </w:rPr>
                <w:t>the 01</w:t>
              </w:r>
              <w:r w:rsidRPr="006500B3">
                <w:rPr>
                  <w:rFonts w:asciiTheme="minorHAnsi" w:hAnsiTheme="minorHAnsi" w:cstheme="minorHAnsi"/>
                  <w:sz w:val="22"/>
                  <w:szCs w:val="22"/>
                  <w:vertAlign w:val="superscript"/>
                </w:rPr>
                <w:t>st</w:t>
              </w:r>
              <w:r w:rsidRPr="006500B3">
                <w:rPr>
                  <w:rFonts w:asciiTheme="minorHAnsi" w:hAnsiTheme="minorHAnsi" w:cstheme="minorHAnsi"/>
                  <w:sz w:val="22"/>
                  <w:szCs w:val="22"/>
                </w:rPr>
                <w:t xml:space="preserve"> January 2005</w:t>
              </w:r>
            </w:smartTag>
            <w:r w:rsidRPr="006500B3">
              <w:rPr>
                <w:rFonts w:asciiTheme="minorHAnsi" w:hAnsiTheme="minorHAnsi" w:cstheme="minorHAnsi"/>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6500B3">
                <w:rPr>
                  <w:rFonts w:asciiTheme="minorHAnsi" w:hAnsiTheme="minorHAnsi" w:cstheme="minorHAnsi"/>
                  <w:sz w:val="22"/>
                  <w:szCs w:val="22"/>
                </w:rPr>
                <w:t>31</w:t>
              </w:r>
              <w:r w:rsidRPr="006500B3">
                <w:rPr>
                  <w:rFonts w:asciiTheme="minorHAnsi" w:hAnsiTheme="minorHAnsi" w:cstheme="minorHAnsi"/>
                  <w:sz w:val="22"/>
                  <w:szCs w:val="22"/>
                  <w:vertAlign w:val="superscript"/>
                </w:rPr>
                <w:t>st</w:t>
              </w:r>
              <w:r w:rsidRPr="006500B3">
                <w:rPr>
                  <w:rFonts w:asciiTheme="minorHAnsi" w:hAnsiTheme="minorHAnsi" w:cstheme="minorHAnsi"/>
                  <w:sz w:val="22"/>
                  <w:szCs w:val="22"/>
                </w:rPr>
                <w:t xml:space="preserve"> December 2004</w:t>
              </w:r>
            </w:smartTag>
          </w:p>
          <w:p w14:paraId="16958ABA" w14:textId="59B7C405" w:rsidR="001E592B" w:rsidRPr="006500B3" w:rsidRDefault="001E592B" w:rsidP="005F595E">
            <w:pPr>
              <w:jc w:val="both"/>
              <w:rPr>
                <w:rFonts w:asciiTheme="minorHAnsi" w:hAnsiTheme="minorHAnsi" w:cstheme="minorHAnsi"/>
                <w:sz w:val="22"/>
                <w:szCs w:val="22"/>
              </w:rPr>
            </w:pPr>
          </w:p>
        </w:tc>
      </w:tr>
      <w:tr w:rsidR="005F595E" w:rsidRPr="00E766A5" w14:paraId="565FC9D1" w14:textId="77777777" w:rsidTr="5884CFA1">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6500B3" w:rsidRDefault="00E45386" w:rsidP="00E45386">
            <w:pPr>
              <w:autoSpaceDE w:val="0"/>
              <w:autoSpaceDN w:val="0"/>
              <w:adjustRightInd w:val="0"/>
              <w:rPr>
                <w:rFonts w:asciiTheme="minorHAnsi" w:eastAsiaTheme="minorHAnsi" w:hAnsiTheme="minorHAnsi" w:cstheme="minorHAnsi"/>
                <w:i/>
                <w:iCs/>
                <w:color w:val="000000"/>
                <w:sz w:val="22"/>
                <w:szCs w:val="22"/>
                <w:lang w:val="en-IE" w:eastAsia="en-US"/>
              </w:rPr>
            </w:pPr>
            <w:r w:rsidRPr="006500B3">
              <w:rPr>
                <w:rFonts w:asciiTheme="minorHAnsi" w:eastAsiaTheme="minorHAnsi" w:hAnsiTheme="minorHAnsi" w:cstheme="minorHAnsi"/>
                <w:color w:val="000000"/>
                <w:sz w:val="22"/>
                <w:szCs w:val="22"/>
                <w:lang w:val="en-IE" w:eastAsia="en-US"/>
              </w:rPr>
              <w:t>The Public Service Superannuation (Age of Retirement) Act, 2018* set 70 years as the compulsory retirement age for public servants.</w:t>
            </w:r>
            <w:r w:rsidRPr="006500B3">
              <w:rPr>
                <w:rFonts w:asciiTheme="minorHAnsi" w:eastAsiaTheme="minorHAnsi" w:hAnsiTheme="minorHAnsi" w:cstheme="minorHAnsi"/>
                <w:i/>
                <w:iCs/>
                <w:color w:val="000000"/>
                <w:sz w:val="22"/>
                <w:szCs w:val="22"/>
                <w:lang w:val="en-IE" w:eastAsia="en-US"/>
              </w:rPr>
              <w:t xml:space="preserve"> </w:t>
            </w:r>
          </w:p>
          <w:p w14:paraId="1D853980" w14:textId="77777777" w:rsidR="00E45386" w:rsidRPr="006500B3" w:rsidRDefault="00E45386" w:rsidP="00E45386">
            <w:pPr>
              <w:autoSpaceDE w:val="0"/>
              <w:autoSpaceDN w:val="0"/>
              <w:adjustRightInd w:val="0"/>
              <w:rPr>
                <w:rFonts w:asciiTheme="minorHAnsi" w:eastAsiaTheme="minorHAnsi" w:hAnsiTheme="minorHAnsi" w:cstheme="minorHAnsi"/>
                <w:i/>
                <w:iCs/>
                <w:color w:val="000000"/>
                <w:sz w:val="22"/>
                <w:szCs w:val="22"/>
                <w:lang w:val="en-IE" w:eastAsia="en-US"/>
              </w:rPr>
            </w:pPr>
          </w:p>
          <w:p w14:paraId="1AFBA01F" w14:textId="77777777" w:rsidR="00E45386" w:rsidRPr="006500B3" w:rsidRDefault="00E45386" w:rsidP="00E45386">
            <w:pPr>
              <w:autoSpaceDE w:val="0"/>
              <w:autoSpaceDN w:val="0"/>
              <w:adjustRightInd w:val="0"/>
              <w:rPr>
                <w:rFonts w:asciiTheme="minorHAnsi" w:eastAsiaTheme="minorHAnsi" w:hAnsiTheme="minorHAnsi" w:cstheme="minorHAnsi"/>
                <w:b/>
                <w:bCs/>
                <w:i/>
                <w:iCs/>
                <w:color w:val="000000" w:themeColor="text1"/>
                <w:sz w:val="22"/>
                <w:szCs w:val="22"/>
                <w:u w:val="single"/>
                <w:lang w:val="en-IE" w:eastAsia="en-US"/>
              </w:rPr>
            </w:pPr>
            <w:r w:rsidRPr="006500B3">
              <w:rPr>
                <w:rFonts w:asciiTheme="minorHAnsi" w:eastAsiaTheme="minorHAnsi" w:hAnsiTheme="minorHAnsi" w:cstheme="minorHAnsi"/>
                <w:b/>
                <w:bCs/>
                <w:i/>
                <w:iCs/>
                <w:color w:val="000000"/>
                <w:sz w:val="22"/>
                <w:szCs w:val="22"/>
                <w:lang w:val="en-IE" w:eastAsia="en-US"/>
              </w:rPr>
              <w:t xml:space="preserve">* </w:t>
            </w:r>
            <w:r w:rsidRPr="006500B3">
              <w:rPr>
                <w:rFonts w:asciiTheme="minorHAnsi" w:eastAsiaTheme="minorHAnsi" w:hAnsiTheme="minorHAnsi" w:cstheme="minorHAnsi"/>
                <w:b/>
                <w:bCs/>
                <w:i/>
                <w:iCs/>
                <w:color w:val="000000"/>
                <w:sz w:val="22"/>
                <w:szCs w:val="22"/>
                <w:u w:val="single"/>
                <w:lang w:val="en-IE" w:eastAsia="en-US"/>
              </w:rPr>
              <w:t xml:space="preserve">Public </w:t>
            </w:r>
            <w:r w:rsidRPr="006500B3">
              <w:rPr>
                <w:rFonts w:asciiTheme="minorHAnsi" w:eastAsiaTheme="minorHAnsi" w:hAnsiTheme="minorHAnsi" w:cstheme="minorHAnsi"/>
                <w:b/>
                <w:bCs/>
                <w:i/>
                <w:iCs/>
                <w:color w:val="000000" w:themeColor="text1"/>
                <w:sz w:val="22"/>
                <w:szCs w:val="22"/>
                <w:u w:val="single"/>
                <w:lang w:val="en-IE" w:eastAsia="en-US"/>
              </w:rPr>
              <w:t>Servants not affected by this legislation:</w:t>
            </w:r>
          </w:p>
          <w:p w14:paraId="423A76B7" w14:textId="77777777" w:rsidR="00E45386" w:rsidRPr="006500B3"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6500B3">
              <w:rPr>
                <w:rFonts w:asciiTheme="minorHAnsi" w:eastAsiaTheme="minorHAnsi" w:hAnsiTheme="minorHAnsi" w:cstheme="minorHAnsi"/>
                <w:color w:val="000000" w:themeColor="text1"/>
                <w:sz w:val="22"/>
                <w:szCs w:val="22"/>
                <w:lang w:val="en-IE" w:eastAsia="en-US"/>
              </w:rPr>
              <w:t xml:space="preserve">Public servants joining the public </w:t>
            </w:r>
            <w:r w:rsidR="00D34192" w:rsidRPr="006500B3">
              <w:rPr>
                <w:rFonts w:asciiTheme="minorHAnsi" w:eastAsiaTheme="minorHAnsi" w:hAnsiTheme="minorHAnsi" w:cstheme="minorHAnsi"/>
                <w:color w:val="000000" w:themeColor="text1"/>
                <w:sz w:val="22"/>
                <w:szCs w:val="22"/>
                <w:lang w:val="en-IE" w:eastAsia="en-US"/>
              </w:rPr>
              <w:t>service or</w:t>
            </w:r>
            <w:r w:rsidRPr="006500B3">
              <w:rPr>
                <w:rFonts w:asciiTheme="minorHAnsi" w:eastAsiaTheme="minorHAnsi" w:hAnsiTheme="minorHAnsi" w:cstheme="minorHAnsi"/>
                <w:color w:val="000000" w:themeColor="text1"/>
                <w:sz w:val="22"/>
                <w:szCs w:val="22"/>
                <w:lang w:val="en-IE" w:eastAsia="en-US"/>
              </w:rPr>
              <w:t xml:space="preserve"> re</w:t>
            </w:r>
            <w:r w:rsidR="00A36FE9" w:rsidRPr="006500B3">
              <w:rPr>
                <w:rFonts w:asciiTheme="minorHAnsi" w:eastAsiaTheme="minorHAnsi" w:hAnsiTheme="minorHAnsi" w:cstheme="minorHAnsi"/>
                <w:color w:val="000000" w:themeColor="text1"/>
                <w:sz w:val="22"/>
                <w:szCs w:val="22"/>
                <w:lang w:val="en-IE" w:eastAsia="en-US"/>
              </w:rPr>
              <w:t>-</w:t>
            </w:r>
            <w:r w:rsidRPr="006500B3">
              <w:rPr>
                <w:rFonts w:asciiTheme="minorHAnsi" w:eastAsiaTheme="minorHAnsi" w:hAnsiTheme="minorHAnsi" w:cstheme="minorHAnsi"/>
                <w:color w:val="000000" w:themeColor="text1"/>
                <w:sz w:val="22"/>
                <w:szCs w:val="22"/>
                <w:lang w:val="en-IE" w:eastAsia="en-US"/>
              </w:rPr>
              <w:t>joining the public service with a 26 week break in service, between 1 April 2004 and 31 December 2012 (new entrants) have no compulsory retirement age.</w:t>
            </w:r>
          </w:p>
          <w:p w14:paraId="57E91FD3" w14:textId="77777777" w:rsidR="00E45386" w:rsidRPr="006500B3"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p>
          <w:p w14:paraId="02E0C0E4" w14:textId="77777777" w:rsidR="005F595E" w:rsidRPr="006500B3"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6500B3">
              <w:rPr>
                <w:rFonts w:asciiTheme="minorHAnsi" w:eastAsiaTheme="minorHAnsi" w:hAnsiTheme="minorHAnsi" w:cstheme="minorHAnsi"/>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6500B3" w:rsidRDefault="001E592B" w:rsidP="00E45386">
            <w:pPr>
              <w:autoSpaceDE w:val="0"/>
              <w:autoSpaceDN w:val="0"/>
              <w:adjustRightInd w:val="0"/>
              <w:rPr>
                <w:rFonts w:asciiTheme="minorHAnsi" w:eastAsiaTheme="minorHAnsi" w:hAnsiTheme="minorHAnsi" w:cstheme="minorHAnsi"/>
                <w:color w:val="000000"/>
                <w:sz w:val="22"/>
                <w:szCs w:val="22"/>
                <w:lang w:val="en-IE" w:eastAsia="en-US"/>
              </w:rPr>
            </w:pPr>
          </w:p>
        </w:tc>
      </w:tr>
      <w:tr w:rsidR="00543F98" w:rsidRPr="00E0768C" w14:paraId="00A31E89" w14:textId="77777777" w:rsidTr="5884CFA1">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Pr="006500B3" w:rsidRDefault="00543F98" w:rsidP="00E0768C">
            <w:pPr>
              <w:jc w:val="both"/>
              <w:rPr>
                <w:rFonts w:asciiTheme="minorHAnsi" w:hAnsiTheme="minorHAnsi" w:cstheme="minorHAnsi"/>
                <w:sz w:val="22"/>
                <w:szCs w:val="22"/>
              </w:rPr>
            </w:pPr>
            <w:r w:rsidRPr="006500B3">
              <w:rPr>
                <w:rFonts w:asciiTheme="minorHAnsi" w:hAnsiTheme="minorHAnsi" w:cstheme="minorHAnsi"/>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6500B3" w:rsidRDefault="00E0768C" w:rsidP="00E0768C">
            <w:pPr>
              <w:jc w:val="both"/>
              <w:rPr>
                <w:rFonts w:asciiTheme="minorHAnsi" w:hAnsiTheme="minorHAnsi" w:cstheme="minorHAnsi"/>
                <w:sz w:val="22"/>
                <w:szCs w:val="22"/>
              </w:rPr>
            </w:pPr>
          </w:p>
        </w:tc>
      </w:tr>
      <w:tr w:rsidR="00543F98" w:rsidRPr="00E766A5" w14:paraId="569E1840" w14:textId="77777777" w:rsidTr="5884CFA1">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500B3" w:rsidRDefault="131EDA14" w:rsidP="5884CFA1">
            <w:pPr>
              <w:jc w:val="both"/>
              <w:rPr>
                <w:rFonts w:asciiTheme="minorHAnsi" w:hAnsiTheme="minorHAnsi" w:cstheme="minorHAnsi"/>
                <w:sz w:val="22"/>
                <w:szCs w:val="22"/>
                <w:lang w:val="en-US"/>
              </w:rPr>
            </w:pPr>
            <w:r w:rsidRPr="006500B3">
              <w:rPr>
                <w:rFonts w:asciiTheme="minorHAnsi" w:hAnsiTheme="minorHAnsi" w:cstheme="minorHAnsi"/>
                <w:sz w:val="22"/>
                <w:szCs w:val="22"/>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500B3" w:rsidRDefault="00543F98" w:rsidP="7ACD766F">
            <w:pPr>
              <w:jc w:val="both"/>
              <w:rPr>
                <w:rFonts w:asciiTheme="minorHAnsi" w:hAnsiTheme="minorHAnsi" w:cstheme="minorHAnsi"/>
                <w:sz w:val="22"/>
                <w:szCs w:val="22"/>
                <w:lang w:val="en"/>
              </w:rPr>
            </w:pPr>
          </w:p>
          <w:p w14:paraId="7DCD1760" w14:textId="2EBC6523" w:rsidR="00543F98" w:rsidRPr="006500B3" w:rsidRDefault="131EDA14" w:rsidP="7ACD766F">
            <w:pPr>
              <w:jc w:val="both"/>
              <w:rPr>
                <w:rFonts w:asciiTheme="minorHAnsi" w:hAnsiTheme="minorHAnsi" w:cstheme="minorHAnsi"/>
                <w:sz w:val="22"/>
                <w:szCs w:val="22"/>
                <w:lang w:val="en"/>
              </w:rPr>
            </w:pPr>
            <w:r w:rsidRPr="006500B3">
              <w:rPr>
                <w:rFonts w:asciiTheme="minorHAnsi" w:hAnsiTheme="minorHAnsi" w:cstheme="minorHAnsi"/>
                <w:sz w:val="22"/>
                <w:szCs w:val="22"/>
                <w:lang w:val="en"/>
              </w:rPr>
              <w:t xml:space="preserve">You should check if you are a </w:t>
            </w:r>
            <w:r w:rsidR="0C34E0AE" w:rsidRPr="006500B3">
              <w:rPr>
                <w:rFonts w:asciiTheme="minorHAnsi" w:eastAsia="Arial" w:hAnsiTheme="minorHAnsi" w:cstheme="minorHAnsi"/>
                <w:color w:val="0000FF"/>
                <w:sz w:val="22"/>
                <w:szCs w:val="22"/>
                <w:u w:val="single"/>
                <w:lang w:val="en-US"/>
              </w:rPr>
              <w:t>Mandated Person</w:t>
            </w:r>
            <w:r w:rsidRPr="006500B3">
              <w:rPr>
                <w:rFonts w:asciiTheme="minorHAnsi" w:hAnsiTheme="minorHAnsi" w:cstheme="minorHAnsi"/>
                <w:sz w:val="22"/>
                <w:szCs w:val="22"/>
                <w:lang w:val="en"/>
              </w:rPr>
              <w:t xml:space="preserve"> and be familiar with the related roles and legal responsibilities. Visit</w:t>
            </w:r>
            <w:r w:rsidRPr="006500B3">
              <w:rPr>
                <w:rFonts w:asciiTheme="minorHAnsi" w:hAnsiTheme="minorHAnsi" w:cstheme="minorHAnsi"/>
                <w:sz w:val="22"/>
                <w:szCs w:val="22"/>
              </w:rPr>
              <w:t xml:space="preserve"> </w:t>
            </w:r>
            <w:r w:rsidRPr="006500B3">
              <w:rPr>
                <w:rFonts w:asciiTheme="minorHAnsi" w:hAnsiTheme="minorHAnsi" w:cstheme="minorHAnsi"/>
                <w:sz w:val="22"/>
                <w:szCs w:val="22"/>
                <w:lang w:val="en"/>
              </w:rPr>
              <w:t xml:space="preserve"> </w:t>
            </w:r>
            <w:hyperlink r:id="rId13">
              <w:r w:rsidR="244EC204" w:rsidRPr="006500B3">
                <w:rPr>
                  <w:rStyle w:val="Hyperlink"/>
                  <w:rFonts w:asciiTheme="minorHAnsi" w:eastAsia="Arial" w:hAnsiTheme="minorHAnsi" w:cstheme="minorHAnsi"/>
                  <w:sz w:val="22"/>
                  <w:szCs w:val="22"/>
                  <w:lang w:val="en"/>
                </w:rPr>
                <w:t xml:space="preserve">HSE Children First </w:t>
              </w:r>
            </w:hyperlink>
            <w:r w:rsidRPr="006500B3">
              <w:rPr>
                <w:rFonts w:asciiTheme="minorHAnsi" w:hAnsiTheme="minorHAnsi" w:cstheme="minorHAnsi"/>
                <w:sz w:val="22"/>
                <w:szCs w:val="22"/>
                <w:lang w:val="en"/>
              </w:rPr>
              <w:t>for further information, guidance and resources.</w:t>
            </w:r>
          </w:p>
          <w:p w14:paraId="31C11061" w14:textId="2CE0D352" w:rsidR="00543F98" w:rsidRPr="006500B3" w:rsidRDefault="00543F98" w:rsidP="7ACD766F">
            <w:pPr>
              <w:jc w:val="both"/>
              <w:rPr>
                <w:rFonts w:asciiTheme="minorHAnsi" w:hAnsiTheme="minorHAnsi" w:cstheme="minorHAnsi"/>
                <w:sz w:val="22"/>
                <w:szCs w:val="22"/>
                <w:lang w:val="en"/>
              </w:rPr>
            </w:pPr>
          </w:p>
        </w:tc>
      </w:tr>
      <w:tr w:rsidR="00543F98" w14:paraId="3F3CD233"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6500B3" w:rsidRDefault="00543F98" w:rsidP="005F595E">
            <w:pPr>
              <w:jc w:val="both"/>
              <w:rPr>
                <w:rFonts w:asciiTheme="minorHAnsi" w:hAnsiTheme="minorHAnsi" w:cstheme="minorHAnsi"/>
                <w:sz w:val="22"/>
                <w:szCs w:val="22"/>
              </w:rPr>
            </w:pPr>
            <w:r w:rsidRPr="006500B3">
              <w:rPr>
                <w:rFonts w:asciiTheme="minorHAnsi" w:hAnsiTheme="minorHAnsi" w:cstheme="minorHAnsi"/>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500B3">
              <w:rPr>
                <w:rFonts w:asciiTheme="minorHAnsi" w:hAnsiTheme="minorHAnsi" w:cstheme="minorHAnsi"/>
                <w:iCs/>
                <w:sz w:val="22"/>
                <w:szCs w:val="22"/>
              </w:rPr>
              <w:t>and comply with associated HSE protocols for implementing and maintaining these standards as appropriate to the role.</w:t>
            </w:r>
          </w:p>
          <w:p w14:paraId="3D6AA4B0" w14:textId="77777777" w:rsidR="00543F98" w:rsidRPr="006500B3" w:rsidRDefault="00543F98" w:rsidP="005F595E">
            <w:pPr>
              <w:jc w:val="both"/>
              <w:rPr>
                <w:rFonts w:asciiTheme="minorHAnsi" w:hAnsiTheme="minorHAnsi" w:cstheme="minorHAnsi"/>
                <w:sz w:val="22"/>
                <w:szCs w:val="22"/>
              </w:rPr>
            </w:pPr>
          </w:p>
        </w:tc>
      </w:tr>
      <w:tr w:rsidR="00543F98" w14:paraId="1B03B790"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6500B3" w:rsidRDefault="00543F98" w:rsidP="005F595E">
            <w:pPr>
              <w:jc w:val="both"/>
              <w:rPr>
                <w:rFonts w:asciiTheme="minorHAnsi" w:hAnsiTheme="minorHAnsi" w:cstheme="minorHAnsi"/>
                <w:sz w:val="22"/>
                <w:szCs w:val="22"/>
              </w:rPr>
            </w:pPr>
            <w:r w:rsidRPr="006500B3">
              <w:rPr>
                <w:rFonts w:asciiTheme="minorHAnsi" w:hAnsiTheme="minorHAnsi" w:cstheme="minorHAnsi"/>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6500B3" w:rsidRDefault="00543F98" w:rsidP="005F595E">
            <w:pPr>
              <w:ind w:firstLine="720"/>
              <w:jc w:val="both"/>
              <w:rPr>
                <w:rFonts w:asciiTheme="minorHAnsi" w:hAnsiTheme="minorHAnsi" w:cstheme="minorHAnsi"/>
                <w:sz w:val="22"/>
                <w:szCs w:val="22"/>
              </w:rPr>
            </w:pPr>
          </w:p>
          <w:p w14:paraId="033501F0" w14:textId="77777777" w:rsidR="00543F98" w:rsidRPr="006500B3" w:rsidRDefault="00543F98" w:rsidP="005F595E">
            <w:pPr>
              <w:jc w:val="both"/>
              <w:rPr>
                <w:rFonts w:asciiTheme="minorHAnsi" w:hAnsiTheme="minorHAnsi" w:cstheme="minorHAnsi"/>
                <w:sz w:val="22"/>
                <w:szCs w:val="22"/>
              </w:rPr>
            </w:pPr>
            <w:r w:rsidRPr="006500B3">
              <w:rPr>
                <w:rFonts w:asciiTheme="minorHAnsi" w:hAnsiTheme="minorHAnsi" w:cstheme="minorHAnsi"/>
                <w:sz w:val="22"/>
                <w:szCs w:val="22"/>
              </w:rPr>
              <w:t>Key responsibilities include:</w:t>
            </w:r>
          </w:p>
          <w:p w14:paraId="239805B8" w14:textId="77777777" w:rsidR="00543F98" w:rsidRPr="006500B3" w:rsidRDefault="00543F98" w:rsidP="005F595E">
            <w:pPr>
              <w:jc w:val="both"/>
              <w:rPr>
                <w:rFonts w:asciiTheme="minorHAnsi" w:hAnsiTheme="minorHAnsi" w:cstheme="minorHAnsi"/>
                <w:sz w:val="22"/>
                <w:szCs w:val="22"/>
                <w:highlight w:val="yellow"/>
              </w:rPr>
            </w:pPr>
          </w:p>
          <w:p w14:paraId="1A2019CC" w14:textId="77777777" w:rsidR="00543F98" w:rsidRPr="006500B3" w:rsidRDefault="00543F98" w:rsidP="5884CFA1">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Developing a SSSS for the department/service</w:t>
            </w:r>
            <w:r w:rsidRPr="006500B3">
              <w:rPr>
                <w:rStyle w:val="FootnoteReference"/>
                <w:rFonts w:asciiTheme="minorHAnsi" w:eastAsia="Calibri" w:hAnsiTheme="minorHAnsi" w:cstheme="minorHAnsi"/>
                <w:sz w:val="22"/>
                <w:szCs w:val="22"/>
              </w:rPr>
              <w:footnoteReference w:id="2"/>
            </w:r>
            <w:r w:rsidRPr="006500B3">
              <w:rPr>
                <w:rFonts w:asciiTheme="minorHAnsi" w:hAnsiTheme="minorHAnsi" w:cstheme="minorHAnsi"/>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6500B3" w:rsidRDefault="00543F98" w:rsidP="5884CFA1">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 xml:space="preserve">Ensuring that Occupational Safety and Health (OSH) is integrated into day-to-day business, providing Systems Of Work (SOW) that are planned, organised, performed, </w:t>
            </w:r>
            <w:r w:rsidR="00D34192" w:rsidRPr="006500B3">
              <w:rPr>
                <w:rFonts w:asciiTheme="minorHAnsi" w:hAnsiTheme="minorHAnsi" w:cstheme="minorHAnsi"/>
                <w:sz w:val="22"/>
                <w:szCs w:val="22"/>
              </w:rPr>
              <w:t>maintained,</w:t>
            </w:r>
            <w:r w:rsidRPr="006500B3">
              <w:rPr>
                <w:rFonts w:asciiTheme="minorHAnsi" w:hAnsiTheme="minorHAnsi" w:cstheme="minorHAnsi"/>
                <w:sz w:val="22"/>
                <w:szCs w:val="22"/>
              </w:rPr>
              <w:t xml:space="preserve"> and revised as appropriate, and ensuring that all safety related records are maintained and available for inspection.</w:t>
            </w:r>
          </w:p>
          <w:p w14:paraId="44F284F2" w14:textId="77777777" w:rsidR="00543F98" w:rsidRPr="006500B3" w:rsidRDefault="00543F98" w:rsidP="003E7EEE">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Consulting and communicating with staff and safety representatives on OSH matters.</w:t>
            </w:r>
          </w:p>
          <w:p w14:paraId="26E31354" w14:textId="77777777" w:rsidR="00543F98" w:rsidRPr="006500B3" w:rsidRDefault="00543F98" w:rsidP="5884CFA1">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Ensuring a training needs assessment (TNA) is undertaken for employees, facilitating their attendance at statutory OSH training, and ensuring records are maintained for each employee.</w:t>
            </w:r>
          </w:p>
          <w:p w14:paraId="70694811" w14:textId="77777777" w:rsidR="00543F98" w:rsidRPr="006500B3" w:rsidRDefault="00543F98" w:rsidP="5884CFA1">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Ensuring that all incidents occurring within the relevant department/service are appropriately managed and investigated in accordance with HSE procedures</w:t>
            </w:r>
            <w:r w:rsidRPr="006500B3">
              <w:rPr>
                <w:rStyle w:val="FootnoteReference"/>
                <w:rFonts w:asciiTheme="minorHAnsi" w:eastAsia="Calibri" w:hAnsiTheme="minorHAnsi" w:cstheme="minorHAnsi"/>
                <w:sz w:val="22"/>
                <w:szCs w:val="22"/>
              </w:rPr>
              <w:footnoteReference w:id="3"/>
            </w:r>
            <w:r w:rsidRPr="006500B3">
              <w:rPr>
                <w:rFonts w:asciiTheme="minorHAnsi" w:hAnsiTheme="minorHAnsi" w:cstheme="minorHAnsi"/>
                <w:sz w:val="22"/>
                <w:szCs w:val="22"/>
              </w:rPr>
              <w:t>.</w:t>
            </w:r>
          </w:p>
          <w:p w14:paraId="11FEAA1E" w14:textId="77777777" w:rsidR="00543F98" w:rsidRPr="006500B3" w:rsidRDefault="00543F98" w:rsidP="5884CFA1">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Seeking advice from health and safety professionals through the National Health and Safety Function Helpdesk as appropriate.</w:t>
            </w:r>
          </w:p>
          <w:p w14:paraId="71D0F0C6" w14:textId="77777777" w:rsidR="00543F98" w:rsidRPr="006500B3" w:rsidRDefault="00543F98" w:rsidP="003E7EEE">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iCs/>
                <w:sz w:val="22"/>
                <w:szCs w:val="22"/>
              </w:rPr>
              <w:t>Reviewing the health and safety performance of the ward/department/service and staff through, respectively, local audit and performance achievement meetings for example.</w:t>
            </w:r>
          </w:p>
          <w:p w14:paraId="77B1DEC0" w14:textId="77777777" w:rsidR="00543F98" w:rsidRPr="006500B3" w:rsidRDefault="00543F98" w:rsidP="005F595E">
            <w:pPr>
              <w:jc w:val="both"/>
              <w:rPr>
                <w:rFonts w:asciiTheme="minorHAnsi" w:hAnsiTheme="minorHAnsi" w:cstheme="minorHAnsi"/>
                <w:sz w:val="22"/>
                <w:szCs w:val="22"/>
              </w:rPr>
            </w:pPr>
          </w:p>
          <w:p w14:paraId="7AC8EEB0" w14:textId="77777777" w:rsidR="00543F98" w:rsidRPr="006500B3" w:rsidRDefault="00543F98" w:rsidP="005F595E">
            <w:pPr>
              <w:jc w:val="both"/>
              <w:rPr>
                <w:rFonts w:asciiTheme="minorHAnsi" w:hAnsiTheme="minorHAnsi" w:cstheme="minorHAnsi"/>
                <w:sz w:val="22"/>
                <w:szCs w:val="22"/>
              </w:rPr>
            </w:pPr>
            <w:r w:rsidRPr="006500B3">
              <w:rPr>
                <w:rFonts w:asciiTheme="minorHAnsi" w:hAnsiTheme="minorHAnsi" w:cstheme="minorHAnsi"/>
                <w:b/>
                <w:sz w:val="22"/>
                <w:szCs w:val="22"/>
              </w:rPr>
              <w:t>Note</w:t>
            </w:r>
            <w:r w:rsidRPr="006500B3">
              <w:rPr>
                <w:rFonts w:asciiTheme="minorHAnsi" w:hAnsiTheme="minorHAnsi" w:cstheme="minorHAnsi"/>
                <w:sz w:val="22"/>
                <w:szCs w:val="22"/>
              </w:rPr>
              <w:t xml:space="preserve">: Detailed roles and responsibilities of Line Managers are outlined in local SSSS. </w:t>
            </w:r>
          </w:p>
          <w:p w14:paraId="7DBB71A5" w14:textId="3B1B6585" w:rsidR="000D156B" w:rsidRPr="006500B3" w:rsidRDefault="000D156B" w:rsidP="005F595E">
            <w:pPr>
              <w:jc w:val="both"/>
              <w:rPr>
                <w:rFonts w:asciiTheme="minorHAnsi" w:hAnsiTheme="minorHAnsi" w:cstheme="minorHAnsi"/>
                <w:sz w:val="22"/>
                <w:szCs w:val="22"/>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961B83"/>
    <w:multiLevelType w:val="hybridMultilevel"/>
    <w:tmpl w:val="19FC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947243"/>
    <w:multiLevelType w:val="hybridMultilevel"/>
    <w:tmpl w:val="03566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D1B3D69"/>
    <w:multiLevelType w:val="hybridMultilevel"/>
    <w:tmpl w:val="4948C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EA1BA8"/>
    <w:multiLevelType w:val="hybridMultilevel"/>
    <w:tmpl w:val="D05E5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5215C7"/>
    <w:multiLevelType w:val="hybridMultilevel"/>
    <w:tmpl w:val="FB8AA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E156DF"/>
    <w:multiLevelType w:val="hybridMultilevel"/>
    <w:tmpl w:val="5C66116A"/>
    <w:lvl w:ilvl="0" w:tplc="5032F9D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9"/>
  </w:num>
  <w:num w:numId="2">
    <w:abstractNumId w:val="28"/>
  </w:num>
  <w:num w:numId="3">
    <w:abstractNumId w:val="6"/>
  </w:num>
  <w:num w:numId="4">
    <w:abstractNumId w:val="32"/>
  </w:num>
  <w:num w:numId="5">
    <w:abstractNumId w:val="0"/>
  </w:num>
  <w:num w:numId="6">
    <w:abstractNumId w:val="8"/>
  </w:num>
  <w:num w:numId="7">
    <w:abstractNumId w:val="33"/>
  </w:num>
  <w:num w:numId="8">
    <w:abstractNumId w:val="35"/>
  </w:num>
  <w:num w:numId="9">
    <w:abstractNumId w:val="31"/>
  </w:num>
  <w:num w:numId="10">
    <w:abstractNumId w:val="12"/>
  </w:num>
  <w:num w:numId="11">
    <w:abstractNumId w:val="5"/>
  </w:num>
  <w:num w:numId="12">
    <w:abstractNumId w:val="30"/>
  </w:num>
  <w:num w:numId="13">
    <w:abstractNumId w:val="3"/>
  </w:num>
  <w:num w:numId="14">
    <w:abstractNumId w:val="21"/>
  </w:num>
  <w:num w:numId="15">
    <w:abstractNumId w:val="15"/>
  </w:num>
  <w:num w:numId="16">
    <w:abstractNumId w:val="1"/>
  </w:num>
  <w:num w:numId="17">
    <w:abstractNumId w:val="10"/>
  </w:num>
  <w:num w:numId="18">
    <w:abstractNumId w:val="34"/>
  </w:num>
  <w:num w:numId="19">
    <w:abstractNumId w:val="16"/>
  </w:num>
  <w:num w:numId="20">
    <w:abstractNumId w:val="26"/>
  </w:num>
  <w:num w:numId="21">
    <w:abstractNumId w:val="2"/>
  </w:num>
  <w:num w:numId="22">
    <w:abstractNumId w:val="41"/>
  </w:num>
  <w:num w:numId="23">
    <w:abstractNumId w:val="19"/>
  </w:num>
  <w:num w:numId="24">
    <w:abstractNumId w:val="9"/>
  </w:num>
  <w:num w:numId="25">
    <w:abstractNumId w:val="17"/>
  </w:num>
  <w:num w:numId="26">
    <w:abstractNumId w:val="4"/>
  </w:num>
  <w:num w:numId="27">
    <w:abstractNumId w:val="7"/>
  </w:num>
  <w:num w:numId="28">
    <w:abstractNumId w:val="13"/>
  </w:num>
  <w:num w:numId="29">
    <w:abstractNumId w:val="11"/>
  </w:num>
  <w:num w:numId="30">
    <w:abstractNumId w:val="25"/>
  </w:num>
  <w:num w:numId="31">
    <w:abstractNumId w:val="20"/>
  </w:num>
  <w:num w:numId="32">
    <w:abstractNumId w:val="29"/>
  </w:num>
  <w:num w:numId="33">
    <w:abstractNumId w:val="36"/>
  </w:num>
  <w:num w:numId="34">
    <w:abstractNumId w:val="40"/>
  </w:num>
  <w:num w:numId="35">
    <w:abstractNumId w:val="37"/>
  </w:num>
  <w:num w:numId="36">
    <w:abstractNumId w:val="38"/>
  </w:num>
  <w:num w:numId="37">
    <w:abstractNumId w:val="22"/>
  </w:num>
  <w:num w:numId="38">
    <w:abstractNumId w:val="14"/>
  </w:num>
  <w:num w:numId="39">
    <w:abstractNumId w:val="23"/>
  </w:num>
  <w:num w:numId="40">
    <w:abstractNumId w:val="27"/>
  </w:num>
  <w:num w:numId="41">
    <w:abstractNumId w:val="18"/>
  </w:num>
  <w:num w:numId="42">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503AB"/>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44F1"/>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4B63"/>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00B3"/>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3B8B"/>
    <w:rsid w:val="007C6E77"/>
    <w:rsid w:val="007D2E37"/>
    <w:rsid w:val="007D43A7"/>
    <w:rsid w:val="007D639C"/>
    <w:rsid w:val="007E60A4"/>
    <w:rsid w:val="007F0BB1"/>
    <w:rsid w:val="007F6BBE"/>
    <w:rsid w:val="00813F59"/>
    <w:rsid w:val="00820953"/>
    <w:rsid w:val="008249E3"/>
    <w:rsid w:val="00835025"/>
    <w:rsid w:val="008627AB"/>
    <w:rsid w:val="0087266C"/>
    <w:rsid w:val="00877228"/>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11E6A"/>
    <w:rsid w:val="00A254AE"/>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2C0C"/>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1EDA"/>
    <w:rsid w:val="00D34192"/>
    <w:rsid w:val="00D345CA"/>
    <w:rsid w:val="00D522E6"/>
    <w:rsid w:val="00D55E1B"/>
    <w:rsid w:val="00D844B6"/>
    <w:rsid w:val="00DA6478"/>
    <w:rsid w:val="00DA6923"/>
    <w:rsid w:val="00DA7FD3"/>
    <w:rsid w:val="00DD145D"/>
    <w:rsid w:val="00E00E62"/>
    <w:rsid w:val="00E0768C"/>
    <w:rsid w:val="00E23FD8"/>
    <w:rsid w:val="00E45386"/>
    <w:rsid w:val="00E45B6E"/>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228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1503AB"/>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23024826">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52698303">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cruit.guh@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127A3-965D-4FE5-A899-B7559E2A5888}">
  <ds:schemaRefs>
    <ds:schemaRef ds:uri="http://purl.org/dc/terms/"/>
    <ds:schemaRef ds:uri="http://schemas.microsoft.com/office/2006/documentManagement/types"/>
    <ds:schemaRef ds:uri="540502ad-e2ea-49e0-837d-f664c5657004"/>
    <ds:schemaRef ds:uri="http://purl.org/dc/elements/1.1/"/>
    <ds:schemaRef ds:uri="http://schemas.microsoft.com/office/2006/metadata/properties"/>
    <ds:schemaRef ds:uri="a7858182-832b-405b-aa1d-319174dae4a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4166</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Adeniyi Adeolokun</cp:lastModifiedBy>
  <cp:revision>2</cp:revision>
  <dcterms:created xsi:type="dcterms:W3CDTF">2025-11-27T13:22:00Z</dcterms:created>
  <dcterms:modified xsi:type="dcterms:W3CDTF">2025-11-27T13:22:00Z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