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75E048B7" w:rsidR="006F0040" w:rsidRPr="00762E23"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762E23" w:rsidRPr="00762E23">
        <w:rPr>
          <w:rFonts w:eastAsia="Times New Roman" w:cs="Arial"/>
          <w:b/>
          <w:bCs/>
          <w:sz w:val="24"/>
          <w:szCs w:val="24"/>
          <w:lang w:eastAsia="en-IE"/>
        </w:rPr>
        <w:t>G11282 Chief Physicist, Radiotherapy</w:t>
      </w:r>
      <w:r w:rsidRPr="00762E23">
        <w:rPr>
          <w:rFonts w:eastAsia="Times New Roman" w:cs="Arial"/>
          <w:b/>
          <w:bCs/>
          <w:sz w:val="24"/>
          <w:szCs w:val="24"/>
          <w:lang w:eastAsia="en-IE"/>
        </w:rPr>
        <w:t>,</w:t>
      </w:r>
    </w:p>
    <w:p w14:paraId="6BB259D8" w14:textId="6658D2B2" w:rsidR="006F0040" w:rsidRPr="00762E23" w:rsidRDefault="00762E23"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762E23">
        <w:rPr>
          <w:rFonts w:eastAsia="Times New Roman" w:cs="Arial"/>
          <w:b/>
          <w:bCs/>
          <w:sz w:val="24"/>
          <w:szCs w:val="24"/>
          <w:lang w:eastAsia="en-IE"/>
        </w:rPr>
        <w:t>Galway University Hospitals</w:t>
      </w:r>
      <w:r w:rsidR="006F0040" w:rsidRPr="00762E23">
        <w:rPr>
          <w:rFonts w:eastAsia="Times New Roman" w:cs="Arial"/>
          <w:b/>
          <w:bCs/>
          <w:sz w:val="24"/>
          <w:szCs w:val="24"/>
          <w:lang w:eastAsia="en-IE"/>
        </w:rPr>
        <w:t xml:space="preserve"> </w:t>
      </w:r>
    </w:p>
    <w:p w14:paraId="342D91CE" w14:textId="641E8FD1"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762E23">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72AABF90"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w:t>
      </w:r>
      <w:r w:rsidRPr="00762E23">
        <w:rPr>
          <w:rFonts w:ascii="Arial" w:eastAsia="Times New Roman" w:hAnsi="Arial" w:cs="Arial"/>
          <w:sz w:val="20"/>
          <w:szCs w:val="20"/>
        </w:rPr>
        <w:t xml:space="preserve">ment process please contact: </w:t>
      </w:r>
      <w:r w:rsidR="00762E23" w:rsidRPr="00762E23">
        <w:rPr>
          <w:rFonts w:ascii="Arial" w:eastAsia="Times New Roman" w:hAnsi="Arial" w:cs="Arial"/>
          <w:sz w:val="20"/>
          <w:szCs w:val="20"/>
        </w:rPr>
        <w:t xml:space="preserve">Recruitment Team GUH, </w:t>
      </w:r>
      <w:hyperlink r:id="rId10" w:history="1">
        <w:r w:rsidR="00762E23" w:rsidRPr="00762E23">
          <w:rPr>
            <w:rStyle w:val="Hyperlink"/>
            <w:rFonts w:ascii="Arial" w:eastAsia="Times New Roman" w:hAnsi="Arial" w:cs="Arial"/>
            <w:color w:val="auto"/>
            <w:sz w:val="20"/>
            <w:szCs w:val="20"/>
          </w:rPr>
          <w:t>recruit.guh@hse.ie</w:t>
        </w:r>
      </w:hyperlink>
      <w:r w:rsidR="00762E23" w:rsidRPr="00762E23">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7E5672A3" w14:textId="7D3B387E" w:rsidR="00EC460F"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4362834" w:history="1">
            <w:r w:rsidR="00EC460F" w:rsidRPr="00BB1F23">
              <w:rPr>
                <w:rStyle w:val="Hyperlink"/>
                <w:rFonts w:eastAsia="Times New Roman" w:cs="Arial"/>
                <w:noProof/>
                <w:lang w:val="en-US"/>
              </w:rPr>
              <w:t>Who should apply?</w:t>
            </w:r>
            <w:r w:rsidR="00EC460F">
              <w:rPr>
                <w:noProof/>
                <w:webHidden/>
              </w:rPr>
              <w:tab/>
            </w:r>
            <w:r w:rsidR="00EC460F">
              <w:rPr>
                <w:noProof/>
                <w:webHidden/>
              </w:rPr>
              <w:fldChar w:fldCharType="begin"/>
            </w:r>
            <w:r w:rsidR="00EC460F">
              <w:rPr>
                <w:noProof/>
                <w:webHidden/>
              </w:rPr>
              <w:instrText xml:space="preserve"> PAGEREF _Toc214362834 \h </w:instrText>
            </w:r>
            <w:r w:rsidR="00EC460F">
              <w:rPr>
                <w:noProof/>
                <w:webHidden/>
              </w:rPr>
            </w:r>
            <w:r w:rsidR="00EC460F">
              <w:rPr>
                <w:noProof/>
                <w:webHidden/>
              </w:rPr>
              <w:fldChar w:fldCharType="separate"/>
            </w:r>
            <w:r w:rsidR="00EC460F">
              <w:rPr>
                <w:noProof/>
                <w:webHidden/>
              </w:rPr>
              <w:t>2</w:t>
            </w:r>
            <w:r w:rsidR="00EC460F">
              <w:rPr>
                <w:noProof/>
                <w:webHidden/>
              </w:rPr>
              <w:fldChar w:fldCharType="end"/>
            </w:r>
          </w:hyperlink>
        </w:p>
        <w:p w14:paraId="5578CEF3" w14:textId="39D73D78" w:rsidR="00EC460F" w:rsidRDefault="00EC460F">
          <w:pPr>
            <w:pStyle w:val="TOC1"/>
            <w:rPr>
              <w:rFonts w:asciiTheme="minorHAnsi" w:eastAsiaTheme="minorEastAsia" w:hAnsiTheme="minorHAnsi"/>
              <w:noProof/>
              <w:sz w:val="22"/>
              <w:lang w:eastAsia="en-IE"/>
            </w:rPr>
          </w:pPr>
          <w:hyperlink w:anchor="_Toc214362835" w:history="1">
            <w:r w:rsidRPr="00BB1F23">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_Toc214362835 \h </w:instrText>
            </w:r>
            <w:r>
              <w:rPr>
                <w:noProof/>
                <w:webHidden/>
              </w:rPr>
            </w:r>
            <w:r>
              <w:rPr>
                <w:noProof/>
                <w:webHidden/>
              </w:rPr>
              <w:fldChar w:fldCharType="separate"/>
            </w:r>
            <w:r>
              <w:rPr>
                <w:noProof/>
                <w:webHidden/>
              </w:rPr>
              <w:t>2</w:t>
            </w:r>
            <w:r>
              <w:rPr>
                <w:noProof/>
                <w:webHidden/>
              </w:rPr>
              <w:fldChar w:fldCharType="end"/>
            </w:r>
          </w:hyperlink>
        </w:p>
        <w:p w14:paraId="16A8244F" w14:textId="39965B51" w:rsidR="00EC460F" w:rsidRDefault="00EC460F">
          <w:pPr>
            <w:pStyle w:val="TOC1"/>
            <w:rPr>
              <w:rFonts w:asciiTheme="minorHAnsi" w:eastAsiaTheme="minorEastAsia" w:hAnsiTheme="minorHAnsi"/>
              <w:noProof/>
              <w:sz w:val="22"/>
              <w:lang w:eastAsia="en-IE"/>
            </w:rPr>
          </w:pPr>
          <w:hyperlink w:anchor="_Toc214362836" w:history="1">
            <w:r w:rsidRPr="00BB1F23">
              <w:rPr>
                <w:rStyle w:val="Hyperlink"/>
                <w:rFonts w:cs="Arial"/>
                <w:bCs/>
                <w:noProof/>
              </w:rPr>
              <w:t>How we will manage the selection process.</w:t>
            </w:r>
            <w:r>
              <w:rPr>
                <w:noProof/>
                <w:webHidden/>
              </w:rPr>
              <w:tab/>
            </w:r>
            <w:r>
              <w:rPr>
                <w:noProof/>
                <w:webHidden/>
              </w:rPr>
              <w:fldChar w:fldCharType="begin"/>
            </w:r>
            <w:r>
              <w:rPr>
                <w:noProof/>
                <w:webHidden/>
              </w:rPr>
              <w:instrText xml:space="preserve"> PAGEREF _Toc214362836 \h </w:instrText>
            </w:r>
            <w:r>
              <w:rPr>
                <w:noProof/>
                <w:webHidden/>
              </w:rPr>
            </w:r>
            <w:r>
              <w:rPr>
                <w:noProof/>
                <w:webHidden/>
              </w:rPr>
              <w:fldChar w:fldCharType="separate"/>
            </w:r>
            <w:r>
              <w:rPr>
                <w:noProof/>
                <w:webHidden/>
              </w:rPr>
              <w:t>3</w:t>
            </w:r>
            <w:r>
              <w:rPr>
                <w:noProof/>
                <w:webHidden/>
              </w:rPr>
              <w:fldChar w:fldCharType="end"/>
            </w:r>
          </w:hyperlink>
        </w:p>
        <w:p w14:paraId="4B85B0FB" w14:textId="353990CF" w:rsidR="00EC460F" w:rsidRDefault="00EC460F">
          <w:pPr>
            <w:pStyle w:val="TOC1"/>
            <w:rPr>
              <w:rFonts w:asciiTheme="minorHAnsi" w:eastAsiaTheme="minorEastAsia" w:hAnsiTheme="minorHAnsi"/>
              <w:noProof/>
              <w:sz w:val="22"/>
              <w:lang w:eastAsia="en-IE"/>
            </w:rPr>
          </w:pPr>
          <w:hyperlink w:anchor="_Toc214362837" w:history="1">
            <w:r w:rsidRPr="00BB1F23">
              <w:rPr>
                <w:rStyle w:val="Hyperlink"/>
                <w:rFonts w:cs="Arial"/>
                <w:noProof/>
              </w:rPr>
              <w:t>Candidate Supports</w:t>
            </w:r>
            <w:r>
              <w:rPr>
                <w:noProof/>
                <w:webHidden/>
              </w:rPr>
              <w:tab/>
            </w:r>
            <w:r>
              <w:rPr>
                <w:noProof/>
                <w:webHidden/>
              </w:rPr>
              <w:fldChar w:fldCharType="begin"/>
            </w:r>
            <w:r>
              <w:rPr>
                <w:noProof/>
                <w:webHidden/>
              </w:rPr>
              <w:instrText xml:space="preserve"> PAGEREF _Toc214362837 \h </w:instrText>
            </w:r>
            <w:r>
              <w:rPr>
                <w:noProof/>
                <w:webHidden/>
              </w:rPr>
            </w:r>
            <w:r>
              <w:rPr>
                <w:noProof/>
                <w:webHidden/>
              </w:rPr>
              <w:fldChar w:fldCharType="separate"/>
            </w:r>
            <w:r>
              <w:rPr>
                <w:noProof/>
                <w:webHidden/>
              </w:rPr>
              <w:t>3</w:t>
            </w:r>
            <w:r>
              <w:rPr>
                <w:noProof/>
                <w:webHidden/>
              </w:rPr>
              <w:fldChar w:fldCharType="end"/>
            </w:r>
          </w:hyperlink>
        </w:p>
        <w:p w14:paraId="62E3758F" w14:textId="46500167" w:rsidR="00EC460F" w:rsidRDefault="00EC460F">
          <w:pPr>
            <w:pStyle w:val="TOC1"/>
            <w:rPr>
              <w:rFonts w:asciiTheme="minorHAnsi" w:eastAsiaTheme="minorEastAsia" w:hAnsiTheme="minorHAnsi"/>
              <w:noProof/>
              <w:sz w:val="22"/>
              <w:lang w:eastAsia="en-IE"/>
            </w:rPr>
          </w:pPr>
          <w:hyperlink w:anchor="_Toc214362838" w:history="1">
            <w:r w:rsidRPr="00BB1F23">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_Toc214362838 \h </w:instrText>
            </w:r>
            <w:r>
              <w:rPr>
                <w:noProof/>
                <w:webHidden/>
              </w:rPr>
            </w:r>
            <w:r>
              <w:rPr>
                <w:noProof/>
                <w:webHidden/>
              </w:rPr>
              <w:fldChar w:fldCharType="separate"/>
            </w:r>
            <w:r>
              <w:rPr>
                <w:noProof/>
                <w:webHidden/>
              </w:rPr>
              <w:t>4</w:t>
            </w:r>
            <w:r>
              <w:rPr>
                <w:noProof/>
                <w:webHidden/>
              </w:rPr>
              <w:fldChar w:fldCharType="end"/>
            </w:r>
          </w:hyperlink>
        </w:p>
        <w:p w14:paraId="4B21C9C3" w14:textId="15827CBC" w:rsidR="00EC460F" w:rsidRDefault="00EC460F">
          <w:pPr>
            <w:pStyle w:val="TOC1"/>
            <w:rPr>
              <w:rFonts w:asciiTheme="minorHAnsi" w:eastAsiaTheme="minorEastAsia" w:hAnsiTheme="minorHAnsi"/>
              <w:noProof/>
              <w:sz w:val="22"/>
              <w:lang w:eastAsia="en-IE"/>
            </w:rPr>
          </w:pPr>
          <w:hyperlink w:anchor="_Toc214362839" w:history="1">
            <w:r w:rsidRPr="00BB1F23">
              <w:rPr>
                <w:rStyle w:val="Hyperlink"/>
                <w:rFonts w:cs="Arial"/>
                <w:noProof/>
              </w:rPr>
              <w:t>Interview Notes</w:t>
            </w:r>
            <w:r>
              <w:rPr>
                <w:noProof/>
                <w:webHidden/>
              </w:rPr>
              <w:tab/>
            </w:r>
            <w:r>
              <w:rPr>
                <w:noProof/>
                <w:webHidden/>
              </w:rPr>
              <w:fldChar w:fldCharType="begin"/>
            </w:r>
            <w:r>
              <w:rPr>
                <w:noProof/>
                <w:webHidden/>
              </w:rPr>
              <w:instrText xml:space="preserve"> PAGEREF _Toc214362839 \h </w:instrText>
            </w:r>
            <w:r>
              <w:rPr>
                <w:noProof/>
                <w:webHidden/>
              </w:rPr>
            </w:r>
            <w:r>
              <w:rPr>
                <w:noProof/>
                <w:webHidden/>
              </w:rPr>
              <w:fldChar w:fldCharType="separate"/>
            </w:r>
            <w:r>
              <w:rPr>
                <w:noProof/>
                <w:webHidden/>
              </w:rPr>
              <w:t>4</w:t>
            </w:r>
            <w:r>
              <w:rPr>
                <w:noProof/>
                <w:webHidden/>
              </w:rPr>
              <w:fldChar w:fldCharType="end"/>
            </w:r>
          </w:hyperlink>
        </w:p>
        <w:p w14:paraId="6A461D5F" w14:textId="491E310A" w:rsidR="00EC460F" w:rsidRDefault="00EC460F">
          <w:pPr>
            <w:pStyle w:val="TOC1"/>
            <w:rPr>
              <w:rFonts w:asciiTheme="minorHAnsi" w:eastAsiaTheme="minorEastAsia" w:hAnsiTheme="minorHAnsi"/>
              <w:noProof/>
              <w:sz w:val="22"/>
              <w:lang w:eastAsia="en-IE"/>
            </w:rPr>
          </w:pPr>
          <w:hyperlink w:anchor="_Toc214362840" w:history="1">
            <w:r w:rsidRPr="00BB1F23">
              <w:rPr>
                <w:rStyle w:val="Hyperlink"/>
                <w:rFonts w:cs="Arial"/>
                <w:noProof/>
              </w:rPr>
              <w:t>Formation of Panels</w:t>
            </w:r>
            <w:r>
              <w:rPr>
                <w:noProof/>
                <w:webHidden/>
              </w:rPr>
              <w:tab/>
            </w:r>
            <w:r>
              <w:rPr>
                <w:noProof/>
                <w:webHidden/>
              </w:rPr>
              <w:fldChar w:fldCharType="begin"/>
            </w:r>
            <w:r>
              <w:rPr>
                <w:noProof/>
                <w:webHidden/>
              </w:rPr>
              <w:instrText xml:space="preserve"> PAGEREF _Toc214362840 \h </w:instrText>
            </w:r>
            <w:r>
              <w:rPr>
                <w:noProof/>
                <w:webHidden/>
              </w:rPr>
            </w:r>
            <w:r>
              <w:rPr>
                <w:noProof/>
                <w:webHidden/>
              </w:rPr>
              <w:fldChar w:fldCharType="separate"/>
            </w:r>
            <w:r>
              <w:rPr>
                <w:noProof/>
                <w:webHidden/>
              </w:rPr>
              <w:t>4</w:t>
            </w:r>
            <w:r>
              <w:rPr>
                <w:noProof/>
                <w:webHidden/>
              </w:rPr>
              <w:fldChar w:fldCharType="end"/>
            </w:r>
          </w:hyperlink>
        </w:p>
        <w:p w14:paraId="1EE1B60E" w14:textId="24505E03" w:rsidR="00EC460F" w:rsidRDefault="00EC460F">
          <w:pPr>
            <w:pStyle w:val="TOC1"/>
            <w:rPr>
              <w:rFonts w:asciiTheme="minorHAnsi" w:eastAsiaTheme="minorEastAsia" w:hAnsiTheme="minorHAnsi"/>
              <w:noProof/>
              <w:sz w:val="22"/>
              <w:lang w:eastAsia="en-IE"/>
            </w:rPr>
          </w:pPr>
          <w:hyperlink w:anchor="_Toc214362841" w:history="1">
            <w:r w:rsidRPr="00BB1F23">
              <w:rPr>
                <w:rStyle w:val="Hyperlink"/>
                <w:noProof/>
              </w:rPr>
              <w:t>Marking System</w:t>
            </w:r>
            <w:r>
              <w:rPr>
                <w:noProof/>
                <w:webHidden/>
              </w:rPr>
              <w:tab/>
            </w:r>
            <w:r>
              <w:rPr>
                <w:noProof/>
                <w:webHidden/>
              </w:rPr>
              <w:fldChar w:fldCharType="begin"/>
            </w:r>
            <w:r>
              <w:rPr>
                <w:noProof/>
                <w:webHidden/>
              </w:rPr>
              <w:instrText xml:space="preserve"> PAGEREF _Toc214362841 \h </w:instrText>
            </w:r>
            <w:r>
              <w:rPr>
                <w:noProof/>
                <w:webHidden/>
              </w:rPr>
            </w:r>
            <w:r>
              <w:rPr>
                <w:noProof/>
                <w:webHidden/>
              </w:rPr>
              <w:fldChar w:fldCharType="separate"/>
            </w:r>
            <w:r>
              <w:rPr>
                <w:noProof/>
                <w:webHidden/>
              </w:rPr>
              <w:t>4</w:t>
            </w:r>
            <w:r>
              <w:rPr>
                <w:noProof/>
                <w:webHidden/>
              </w:rPr>
              <w:fldChar w:fldCharType="end"/>
            </w:r>
          </w:hyperlink>
        </w:p>
        <w:p w14:paraId="54120A2E" w14:textId="3789ABEC" w:rsidR="00EC460F" w:rsidRDefault="00EC460F">
          <w:pPr>
            <w:pStyle w:val="TOC1"/>
            <w:rPr>
              <w:rFonts w:asciiTheme="minorHAnsi" w:eastAsiaTheme="minorEastAsia" w:hAnsiTheme="minorHAnsi"/>
              <w:noProof/>
              <w:sz w:val="22"/>
              <w:lang w:eastAsia="en-IE"/>
            </w:rPr>
          </w:pPr>
          <w:hyperlink w:anchor="_Toc214362842" w:history="1">
            <w:r w:rsidRPr="00BB1F23">
              <w:rPr>
                <w:rStyle w:val="Hyperlink"/>
                <w:noProof/>
              </w:rPr>
              <w:t>Future panels</w:t>
            </w:r>
            <w:r>
              <w:rPr>
                <w:noProof/>
                <w:webHidden/>
              </w:rPr>
              <w:tab/>
            </w:r>
            <w:r>
              <w:rPr>
                <w:noProof/>
                <w:webHidden/>
              </w:rPr>
              <w:fldChar w:fldCharType="begin"/>
            </w:r>
            <w:r>
              <w:rPr>
                <w:noProof/>
                <w:webHidden/>
              </w:rPr>
              <w:instrText xml:space="preserve"> PAGEREF _Toc214362842 \h </w:instrText>
            </w:r>
            <w:r>
              <w:rPr>
                <w:noProof/>
                <w:webHidden/>
              </w:rPr>
            </w:r>
            <w:r>
              <w:rPr>
                <w:noProof/>
                <w:webHidden/>
              </w:rPr>
              <w:fldChar w:fldCharType="separate"/>
            </w:r>
            <w:r>
              <w:rPr>
                <w:noProof/>
                <w:webHidden/>
              </w:rPr>
              <w:t>5</w:t>
            </w:r>
            <w:r>
              <w:rPr>
                <w:noProof/>
                <w:webHidden/>
              </w:rPr>
              <w:fldChar w:fldCharType="end"/>
            </w:r>
          </w:hyperlink>
        </w:p>
        <w:p w14:paraId="531D7168" w14:textId="76672E33" w:rsidR="00EC460F" w:rsidRDefault="00EC460F">
          <w:pPr>
            <w:pStyle w:val="TOC1"/>
            <w:rPr>
              <w:rFonts w:asciiTheme="minorHAnsi" w:eastAsiaTheme="minorEastAsia" w:hAnsiTheme="minorHAnsi"/>
              <w:noProof/>
              <w:sz w:val="22"/>
              <w:lang w:eastAsia="en-IE"/>
            </w:rPr>
          </w:pPr>
          <w:hyperlink w:anchor="_Toc214362843" w:history="1">
            <w:r w:rsidRPr="00BB1F23">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_Toc214362843 \h </w:instrText>
            </w:r>
            <w:r>
              <w:rPr>
                <w:noProof/>
                <w:webHidden/>
              </w:rPr>
            </w:r>
            <w:r>
              <w:rPr>
                <w:noProof/>
                <w:webHidden/>
              </w:rPr>
              <w:fldChar w:fldCharType="separate"/>
            </w:r>
            <w:r>
              <w:rPr>
                <w:noProof/>
                <w:webHidden/>
              </w:rPr>
              <w:t>5</w:t>
            </w:r>
            <w:r>
              <w:rPr>
                <w:noProof/>
                <w:webHidden/>
              </w:rPr>
              <w:fldChar w:fldCharType="end"/>
            </w:r>
          </w:hyperlink>
        </w:p>
        <w:p w14:paraId="2B9495CC" w14:textId="7E804323" w:rsidR="00EC460F" w:rsidRDefault="00EC460F">
          <w:pPr>
            <w:pStyle w:val="TOC1"/>
            <w:rPr>
              <w:rFonts w:asciiTheme="minorHAnsi" w:eastAsiaTheme="minorEastAsia" w:hAnsiTheme="minorHAnsi"/>
              <w:noProof/>
              <w:sz w:val="22"/>
              <w:lang w:eastAsia="en-IE"/>
            </w:rPr>
          </w:pPr>
          <w:hyperlink w:anchor="_Toc214362844" w:history="1">
            <w:r w:rsidRPr="00BB1F23">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_Toc214362844 \h </w:instrText>
            </w:r>
            <w:r>
              <w:rPr>
                <w:noProof/>
                <w:webHidden/>
              </w:rPr>
            </w:r>
            <w:r>
              <w:rPr>
                <w:noProof/>
                <w:webHidden/>
              </w:rPr>
              <w:fldChar w:fldCharType="separate"/>
            </w:r>
            <w:r>
              <w:rPr>
                <w:noProof/>
                <w:webHidden/>
              </w:rPr>
              <w:t>5</w:t>
            </w:r>
            <w:r>
              <w:rPr>
                <w:noProof/>
                <w:webHidden/>
              </w:rPr>
              <w:fldChar w:fldCharType="end"/>
            </w:r>
          </w:hyperlink>
        </w:p>
        <w:p w14:paraId="7E4385FA" w14:textId="4F61BF52" w:rsidR="00EC460F" w:rsidRDefault="00EC460F">
          <w:pPr>
            <w:pStyle w:val="TOC1"/>
            <w:rPr>
              <w:rFonts w:asciiTheme="minorHAnsi" w:eastAsiaTheme="minorEastAsia" w:hAnsiTheme="minorHAnsi"/>
              <w:noProof/>
              <w:sz w:val="22"/>
              <w:lang w:eastAsia="en-IE"/>
            </w:rPr>
          </w:pPr>
          <w:hyperlink w:anchor="_Toc214362845" w:history="1">
            <w:r w:rsidRPr="00BB1F23">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_Toc214362845 \h </w:instrText>
            </w:r>
            <w:r>
              <w:rPr>
                <w:noProof/>
                <w:webHidden/>
              </w:rPr>
            </w:r>
            <w:r>
              <w:rPr>
                <w:noProof/>
                <w:webHidden/>
              </w:rPr>
              <w:fldChar w:fldCharType="separate"/>
            </w:r>
            <w:r>
              <w:rPr>
                <w:noProof/>
                <w:webHidden/>
              </w:rPr>
              <w:t>5</w:t>
            </w:r>
            <w:r>
              <w:rPr>
                <w:noProof/>
                <w:webHidden/>
              </w:rPr>
              <w:fldChar w:fldCharType="end"/>
            </w:r>
          </w:hyperlink>
        </w:p>
        <w:p w14:paraId="7F77C3F9" w14:textId="67B66140" w:rsidR="00EC460F" w:rsidRDefault="00EC460F">
          <w:pPr>
            <w:pStyle w:val="TOC1"/>
            <w:rPr>
              <w:rFonts w:asciiTheme="minorHAnsi" w:eastAsiaTheme="minorEastAsia" w:hAnsiTheme="minorHAnsi"/>
              <w:noProof/>
              <w:sz w:val="22"/>
              <w:lang w:eastAsia="en-IE"/>
            </w:rPr>
          </w:pPr>
          <w:hyperlink w:anchor="_Toc214362846" w:history="1">
            <w:r w:rsidRPr="00BB1F23">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_Toc214362846 \h </w:instrText>
            </w:r>
            <w:r>
              <w:rPr>
                <w:noProof/>
                <w:webHidden/>
              </w:rPr>
            </w:r>
            <w:r>
              <w:rPr>
                <w:noProof/>
                <w:webHidden/>
              </w:rPr>
              <w:fldChar w:fldCharType="separate"/>
            </w:r>
            <w:r>
              <w:rPr>
                <w:noProof/>
                <w:webHidden/>
              </w:rPr>
              <w:t>6</w:t>
            </w:r>
            <w:r>
              <w:rPr>
                <w:noProof/>
                <w:webHidden/>
              </w:rPr>
              <w:fldChar w:fldCharType="end"/>
            </w:r>
          </w:hyperlink>
        </w:p>
        <w:p w14:paraId="30A626E9" w14:textId="31C56073" w:rsidR="00EC460F" w:rsidRDefault="00EC460F">
          <w:pPr>
            <w:pStyle w:val="TOC1"/>
            <w:rPr>
              <w:rFonts w:asciiTheme="minorHAnsi" w:eastAsiaTheme="minorEastAsia" w:hAnsiTheme="minorHAnsi"/>
              <w:noProof/>
              <w:sz w:val="22"/>
              <w:lang w:eastAsia="en-IE"/>
            </w:rPr>
          </w:pPr>
          <w:hyperlink w:anchor="_Toc214362847" w:history="1">
            <w:r w:rsidRPr="00BB1F23">
              <w:rPr>
                <w:rStyle w:val="Hyperlink"/>
                <w:rFonts w:cs="Arial"/>
                <w:noProof/>
              </w:rPr>
              <w:t>HSE Privacy Policy</w:t>
            </w:r>
            <w:r>
              <w:rPr>
                <w:noProof/>
                <w:webHidden/>
              </w:rPr>
              <w:tab/>
            </w:r>
            <w:r>
              <w:rPr>
                <w:noProof/>
                <w:webHidden/>
              </w:rPr>
              <w:fldChar w:fldCharType="begin"/>
            </w:r>
            <w:r>
              <w:rPr>
                <w:noProof/>
                <w:webHidden/>
              </w:rPr>
              <w:instrText xml:space="preserve"> PAGEREF _Toc214362847 \h </w:instrText>
            </w:r>
            <w:r>
              <w:rPr>
                <w:noProof/>
                <w:webHidden/>
              </w:rPr>
            </w:r>
            <w:r>
              <w:rPr>
                <w:noProof/>
                <w:webHidden/>
              </w:rPr>
              <w:fldChar w:fldCharType="separate"/>
            </w:r>
            <w:r>
              <w:rPr>
                <w:noProof/>
                <w:webHidden/>
              </w:rPr>
              <w:t>6</w:t>
            </w:r>
            <w:r>
              <w:rPr>
                <w:noProof/>
                <w:webHidden/>
              </w:rPr>
              <w:fldChar w:fldCharType="end"/>
            </w:r>
          </w:hyperlink>
        </w:p>
        <w:p w14:paraId="712F916F" w14:textId="2B44BF70" w:rsidR="00EC460F" w:rsidRDefault="00EC460F">
          <w:pPr>
            <w:pStyle w:val="TOC1"/>
            <w:rPr>
              <w:rFonts w:asciiTheme="minorHAnsi" w:eastAsiaTheme="minorEastAsia" w:hAnsiTheme="minorHAnsi"/>
              <w:noProof/>
              <w:sz w:val="22"/>
              <w:lang w:eastAsia="en-IE"/>
            </w:rPr>
          </w:pPr>
          <w:hyperlink w:anchor="_Toc214362848" w:history="1">
            <w:r w:rsidRPr="00BB1F23">
              <w:rPr>
                <w:rStyle w:val="Hyperlink"/>
                <w:noProof/>
              </w:rPr>
              <w:t>Superannuation / Pension Information</w:t>
            </w:r>
            <w:r>
              <w:rPr>
                <w:noProof/>
                <w:webHidden/>
              </w:rPr>
              <w:tab/>
            </w:r>
            <w:r>
              <w:rPr>
                <w:noProof/>
                <w:webHidden/>
              </w:rPr>
              <w:fldChar w:fldCharType="begin"/>
            </w:r>
            <w:r>
              <w:rPr>
                <w:noProof/>
                <w:webHidden/>
              </w:rPr>
              <w:instrText xml:space="preserve"> PAGEREF _Toc214362848 \h </w:instrText>
            </w:r>
            <w:r>
              <w:rPr>
                <w:noProof/>
                <w:webHidden/>
              </w:rPr>
            </w:r>
            <w:r>
              <w:rPr>
                <w:noProof/>
                <w:webHidden/>
              </w:rPr>
              <w:fldChar w:fldCharType="separate"/>
            </w:r>
            <w:r>
              <w:rPr>
                <w:noProof/>
                <w:webHidden/>
              </w:rPr>
              <w:t>6</w:t>
            </w:r>
            <w:r>
              <w:rPr>
                <w:noProof/>
                <w:webHidden/>
              </w:rPr>
              <w:fldChar w:fldCharType="end"/>
            </w:r>
          </w:hyperlink>
        </w:p>
        <w:p w14:paraId="48EB3287" w14:textId="17B8A2D7" w:rsidR="00EC460F" w:rsidRDefault="00EC460F">
          <w:pPr>
            <w:pStyle w:val="TOC1"/>
            <w:rPr>
              <w:rFonts w:asciiTheme="minorHAnsi" w:eastAsiaTheme="minorEastAsia" w:hAnsiTheme="minorHAnsi"/>
              <w:noProof/>
              <w:sz w:val="22"/>
              <w:lang w:eastAsia="en-IE"/>
            </w:rPr>
          </w:pPr>
          <w:hyperlink w:anchor="_Toc214362849" w:history="1">
            <w:r w:rsidRPr="00BB1F23">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_Toc214362849 \h </w:instrText>
            </w:r>
            <w:r>
              <w:rPr>
                <w:noProof/>
                <w:webHidden/>
              </w:rPr>
            </w:r>
            <w:r>
              <w:rPr>
                <w:noProof/>
                <w:webHidden/>
              </w:rPr>
              <w:fldChar w:fldCharType="separate"/>
            </w:r>
            <w:r>
              <w:rPr>
                <w:noProof/>
                <w:webHidden/>
              </w:rPr>
              <w:t>8</w:t>
            </w:r>
            <w:r>
              <w:rPr>
                <w:noProof/>
                <w:webHidden/>
              </w:rPr>
              <w:fldChar w:fldCharType="end"/>
            </w:r>
          </w:hyperlink>
        </w:p>
        <w:p w14:paraId="01FE51C5" w14:textId="34E323AE" w:rsidR="00EC460F" w:rsidRDefault="00EC460F">
          <w:pPr>
            <w:pStyle w:val="TOC2"/>
            <w:tabs>
              <w:tab w:val="right" w:leader="dot" w:pos="9288"/>
            </w:tabs>
            <w:rPr>
              <w:rFonts w:asciiTheme="minorHAnsi" w:eastAsiaTheme="minorEastAsia" w:hAnsiTheme="minorHAnsi"/>
              <w:noProof/>
              <w:sz w:val="22"/>
              <w:lang w:eastAsia="en-IE"/>
            </w:rPr>
          </w:pPr>
          <w:hyperlink w:anchor="_Toc214362850" w:history="1">
            <w:r w:rsidRPr="00BB1F23">
              <w:rPr>
                <w:rStyle w:val="Hyperlink"/>
                <w:noProof/>
              </w:rPr>
              <w:t>Appendix 1: Eligibility Criteria</w:t>
            </w:r>
            <w:r>
              <w:rPr>
                <w:noProof/>
                <w:webHidden/>
              </w:rPr>
              <w:tab/>
            </w:r>
            <w:r>
              <w:rPr>
                <w:noProof/>
                <w:webHidden/>
              </w:rPr>
              <w:fldChar w:fldCharType="begin"/>
            </w:r>
            <w:r>
              <w:rPr>
                <w:noProof/>
                <w:webHidden/>
              </w:rPr>
              <w:instrText xml:space="preserve"> PAGEREF _Toc214362850 \h </w:instrText>
            </w:r>
            <w:r>
              <w:rPr>
                <w:noProof/>
                <w:webHidden/>
              </w:rPr>
            </w:r>
            <w:r>
              <w:rPr>
                <w:noProof/>
                <w:webHidden/>
              </w:rPr>
              <w:fldChar w:fldCharType="separate"/>
            </w:r>
            <w:r>
              <w:rPr>
                <w:noProof/>
                <w:webHidden/>
              </w:rPr>
              <w:t>8</w:t>
            </w:r>
            <w:r>
              <w:rPr>
                <w:noProof/>
                <w:webHidden/>
              </w:rPr>
              <w:fldChar w:fldCharType="end"/>
            </w:r>
          </w:hyperlink>
        </w:p>
        <w:p w14:paraId="14939530" w14:textId="5A57685A" w:rsidR="00EC460F" w:rsidRDefault="00EC460F">
          <w:pPr>
            <w:pStyle w:val="TOC2"/>
            <w:tabs>
              <w:tab w:val="right" w:leader="dot" w:pos="9288"/>
            </w:tabs>
            <w:rPr>
              <w:rFonts w:asciiTheme="minorHAnsi" w:eastAsiaTheme="minorEastAsia" w:hAnsiTheme="minorHAnsi"/>
              <w:noProof/>
              <w:sz w:val="22"/>
              <w:lang w:eastAsia="en-IE"/>
            </w:rPr>
          </w:pPr>
          <w:hyperlink w:anchor="_Toc214362851" w:history="1">
            <w:r w:rsidRPr="00BB1F23">
              <w:rPr>
                <w:rStyle w:val="Hyperlink"/>
                <w:noProof/>
              </w:rPr>
              <w:t>Appendix 2: EEA, Swiss, British and Non-EEA Applicants</w:t>
            </w:r>
            <w:r>
              <w:rPr>
                <w:noProof/>
                <w:webHidden/>
              </w:rPr>
              <w:tab/>
            </w:r>
            <w:r>
              <w:rPr>
                <w:noProof/>
                <w:webHidden/>
              </w:rPr>
              <w:fldChar w:fldCharType="begin"/>
            </w:r>
            <w:r>
              <w:rPr>
                <w:noProof/>
                <w:webHidden/>
              </w:rPr>
              <w:instrText xml:space="preserve"> PAGEREF _Toc214362851 \h </w:instrText>
            </w:r>
            <w:r>
              <w:rPr>
                <w:noProof/>
                <w:webHidden/>
              </w:rPr>
            </w:r>
            <w:r>
              <w:rPr>
                <w:noProof/>
                <w:webHidden/>
              </w:rPr>
              <w:fldChar w:fldCharType="separate"/>
            </w:r>
            <w:r>
              <w:rPr>
                <w:noProof/>
                <w:webHidden/>
              </w:rPr>
              <w:t>9</w:t>
            </w:r>
            <w:r>
              <w:rPr>
                <w:noProof/>
                <w:webHidden/>
              </w:rPr>
              <w:fldChar w:fldCharType="end"/>
            </w:r>
          </w:hyperlink>
        </w:p>
        <w:p w14:paraId="7CCF02C4" w14:textId="23D1DB28" w:rsidR="00EC460F" w:rsidRDefault="00EC460F">
          <w:pPr>
            <w:pStyle w:val="TOC2"/>
            <w:tabs>
              <w:tab w:val="right" w:leader="dot" w:pos="9288"/>
            </w:tabs>
            <w:rPr>
              <w:rFonts w:asciiTheme="minorHAnsi" w:eastAsiaTheme="minorEastAsia" w:hAnsiTheme="minorHAnsi"/>
              <w:noProof/>
              <w:sz w:val="22"/>
              <w:lang w:eastAsia="en-IE"/>
            </w:rPr>
          </w:pPr>
          <w:hyperlink w:anchor="_Toc214362852" w:history="1">
            <w:r w:rsidRPr="00BB1F23">
              <w:rPr>
                <w:rStyle w:val="Hyperlink"/>
                <w:noProof/>
              </w:rPr>
              <w:t>Appendix 3: Clearances</w:t>
            </w:r>
            <w:r>
              <w:rPr>
                <w:noProof/>
                <w:webHidden/>
              </w:rPr>
              <w:tab/>
            </w:r>
            <w:r>
              <w:rPr>
                <w:noProof/>
                <w:webHidden/>
              </w:rPr>
              <w:fldChar w:fldCharType="begin"/>
            </w:r>
            <w:r>
              <w:rPr>
                <w:noProof/>
                <w:webHidden/>
              </w:rPr>
              <w:instrText xml:space="preserve"> PAGEREF _Toc214362852 \h </w:instrText>
            </w:r>
            <w:r>
              <w:rPr>
                <w:noProof/>
                <w:webHidden/>
              </w:rPr>
            </w:r>
            <w:r>
              <w:rPr>
                <w:noProof/>
                <w:webHidden/>
              </w:rPr>
              <w:fldChar w:fldCharType="separate"/>
            </w:r>
            <w:r>
              <w:rPr>
                <w:noProof/>
                <w:webHidden/>
              </w:rPr>
              <w:t>10</w:t>
            </w:r>
            <w:r>
              <w:rPr>
                <w:noProof/>
                <w:webHidden/>
              </w:rPr>
              <w:fldChar w:fldCharType="end"/>
            </w:r>
          </w:hyperlink>
        </w:p>
        <w:p w14:paraId="2CAA101E" w14:textId="17D46F05" w:rsidR="00EC460F" w:rsidRDefault="00EC460F">
          <w:pPr>
            <w:pStyle w:val="TOC2"/>
            <w:tabs>
              <w:tab w:val="right" w:leader="dot" w:pos="9288"/>
            </w:tabs>
            <w:rPr>
              <w:rFonts w:asciiTheme="minorHAnsi" w:eastAsiaTheme="minorEastAsia" w:hAnsiTheme="minorHAnsi"/>
              <w:noProof/>
              <w:sz w:val="22"/>
              <w:lang w:eastAsia="en-IE"/>
            </w:rPr>
          </w:pPr>
          <w:hyperlink w:anchor="_Toc214362853" w:history="1">
            <w:r w:rsidRPr="00BB1F23">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_Toc214362853 \h </w:instrText>
            </w:r>
            <w:r>
              <w:rPr>
                <w:noProof/>
                <w:webHidden/>
              </w:rPr>
            </w:r>
            <w:r>
              <w:rPr>
                <w:noProof/>
                <w:webHidden/>
              </w:rPr>
              <w:fldChar w:fldCharType="separate"/>
            </w:r>
            <w:r>
              <w:rPr>
                <w:noProof/>
                <w:webHidden/>
              </w:rPr>
              <w:t>11</w:t>
            </w:r>
            <w:r>
              <w:rPr>
                <w:noProof/>
                <w:webHidden/>
              </w:rPr>
              <w:fldChar w:fldCharType="end"/>
            </w:r>
          </w:hyperlink>
        </w:p>
        <w:p w14:paraId="13390C91" w14:textId="02CE9503" w:rsidR="00EC460F" w:rsidRDefault="00EC460F">
          <w:pPr>
            <w:pStyle w:val="TOC2"/>
            <w:tabs>
              <w:tab w:val="right" w:leader="dot" w:pos="9288"/>
            </w:tabs>
            <w:rPr>
              <w:rFonts w:asciiTheme="minorHAnsi" w:eastAsiaTheme="minorEastAsia" w:hAnsiTheme="minorHAnsi"/>
              <w:noProof/>
              <w:sz w:val="22"/>
              <w:lang w:eastAsia="en-IE"/>
            </w:rPr>
          </w:pPr>
          <w:hyperlink w:anchor="_Toc214362854" w:history="1">
            <w:r w:rsidRPr="00BB1F23">
              <w:rPr>
                <w:rStyle w:val="Hyperlink"/>
                <w:noProof/>
              </w:rPr>
              <w:t>Appendix: 5 Panel Management Rules</w:t>
            </w:r>
            <w:r>
              <w:rPr>
                <w:noProof/>
                <w:webHidden/>
              </w:rPr>
              <w:tab/>
            </w:r>
            <w:r>
              <w:rPr>
                <w:noProof/>
                <w:webHidden/>
              </w:rPr>
              <w:fldChar w:fldCharType="begin"/>
            </w:r>
            <w:r>
              <w:rPr>
                <w:noProof/>
                <w:webHidden/>
              </w:rPr>
              <w:instrText xml:space="preserve"> PAGEREF _Toc214362854 \h </w:instrText>
            </w:r>
            <w:r>
              <w:rPr>
                <w:noProof/>
                <w:webHidden/>
              </w:rPr>
            </w:r>
            <w:r>
              <w:rPr>
                <w:noProof/>
                <w:webHidden/>
              </w:rPr>
              <w:fldChar w:fldCharType="separate"/>
            </w:r>
            <w:r>
              <w:rPr>
                <w:noProof/>
                <w:webHidden/>
              </w:rPr>
              <w:t>12</w:t>
            </w:r>
            <w:r>
              <w:rPr>
                <w:noProof/>
                <w:webHidden/>
              </w:rPr>
              <w:fldChar w:fldCharType="end"/>
            </w:r>
          </w:hyperlink>
        </w:p>
        <w:p w14:paraId="15561078" w14:textId="0EA3DCF6"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436283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762E23" w:rsidRDefault="006F0040" w:rsidP="006F0040">
      <w:pPr>
        <w:autoSpaceDE w:val="0"/>
        <w:autoSpaceDN w:val="0"/>
        <w:adjustRightInd w:val="0"/>
        <w:spacing w:before="240" w:after="120" w:line="240" w:lineRule="auto"/>
        <w:rPr>
          <w:rFonts w:eastAsia="Times New Roman" w:cs="Arial"/>
          <w:szCs w:val="20"/>
          <w:lang w:eastAsia="en-IE"/>
        </w:rPr>
      </w:pPr>
      <w:r w:rsidRPr="00762E23">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436283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0E28D7D3"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762E23">
        <w:rPr>
          <w:rFonts w:cs="Arial"/>
        </w:rPr>
        <w:t xml:space="preserve"> – </w:t>
      </w:r>
      <w:r w:rsidR="00762E23" w:rsidRPr="00762E23">
        <w:rPr>
          <w:rFonts w:cs="Arial"/>
          <w:b/>
          <w:bCs/>
        </w:rPr>
        <w:t>Tuesday 2</w:t>
      </w:r>
      <w:r w:rsidR="00762E23" w:rsidRPr="00762E23">
        <w:rPr>
          <w:rFonts w:cs="Arial"/>
          <w:b/>
          <w:bCs/>
          <w:vertAlign w:val="superscript"/>
        </w:rPr>
        <w:t>nd</w:t>
      </w:r>
      <w:r w:rsidR="00762E23" w:rsidRPr="00762E23">
        <w:rPr>
          <w:rFonts w:cs="Arial"/>
          <w:b/>
          <w:bCs/>
        </w:rPr>
        <w:t xml:space="preserve"> December 2025 at 10am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14362836"/>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14362837"/>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EC460F"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EC460F"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EC460F"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14362838"/>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14362839"/>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14362840"/>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14362841"/>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14362842"/>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1436284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4362844"/>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436284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14362846"/>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14362847"/>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14362848"/>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14362849"/>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14362850"/>
      <w:bookmarkEnd w:id="16"/>
      <w:r w:rsidRPr="00BD636C">
        <w:t>Appendix 1: Eligibility Criteria</w:t>
      </w:r>
      <w:bookmarkEnd w:id="17"/>
    </w:p>
    <w:p w14:paraId="2EBD6383" w14:textId="77777777" w:rsidR="00762E23" w:rsidRPr="00762E23" w:rsidRDefault="00762E23" w:rsidP="00762E23">
      <w:pPr>
        <w:autoSpaceDE w:val="0"/>
        <w:autoSpaceDN w:val="0"/>
        <w:adjustRightInd w:val="0"/>
        <w:spacing w:after="0" w:line="240" w:lineRule="auto"/>
        <w:rPr>
          <w:rFonts w:eastAsia="Calibri" w:cs="Arial"/>
          <w:szCs w:val="20"/>
          <w:lang w:val="en-GB"/>
        </w:rPr>
      </w:pPr>
      <w:r w:rsidRPr="00762E23">
        <w:rPr>
          <w:rFonts w:eastAsia="Calibri" w:cs="Arial"/>
          <w:szCs w:val="20"/>
          <w:lang w:val="en-US"/>
        </w:rPr>
        <w:t>Candidates must on the closing date:</w:t>
      </w:r>
    </w:p>
    <w:p w14:paraId="329F6398" w14:textId="77777777" w:rsidR="00762E23" w:rsidRPr="00762E23" w:rsidRDefault="00762E23" w:rsidP="00762E23">
      <w:pPr>
        <w:autoSpaceDE w:val="0"/>
        <w:autoSpaceDN w:val="0"/>
        <w:adjustRightInd w:val="0"/>
        <w:spacing w:after="0" w:line="240" w:lineRule="atLeast"/>
        <w:rPr>
          <w:rFonts w:eastAsia="Times New Roman" w:cs="Arial"/>
          <w:bCs/>
          <w:iCs/>
          <w:szCs w:val="20"/>
          <w:shd w:val="clear" w:color="auto" w:fill="FFFFFF"/>
          <w:lang w:val="en-GB" w:eastAsia="en-GB"/>
        </w:rPr>
      </w:pPr>
    </w:p>
    <w:p w14:paraId="27BC913E" w14:textId="77777777" w:rsidR="00762E23" w:rsidRPr="00762E23" w:rsidRDefault="00762E23" w:rsidP="00762E23">
      <w:pPr>
        <w:autoSpaceDE w:val="0"/>
        <w:autoSpaceDN w:val="0"/>
        <w:adjustRightInd w:val="0"/>
        <w:spacing w:after="0" w:line="240" w:lineRule="atLeast"/>
        <w:rPr>
          <w:rFonts w:eastAsia="Times New Roman" w:cs="Arial"/>
          <w:b/>
          <w:iCs/>
          <w:szCs w:val="20"/>
          <w:shd w:val="clear" w:color="auto" w:fill="FFFFFF"/>
          <w:lang w:val="en-GB" w:eastAsia="en-GB"/>
        </w:rPr>
      </w:pPr>
      <w:r w:rsidRPr="00762E23">
        <w:rPr>
          <w:rFonts w:eastAsia="Times New Roman" w:cs="Arial"/>
          <w:b/>
          <w:iCs/>
          <w:szCs w:val="20"/>
          <w:shd w:val="clear" w:color="auto" w:fill="FFFFFF"/>
          <w:lang w:val="en-GB" w:eastAsia="en-GB"/>
        </w:rPr>
        <w:t>Professional Qualifications. Experience etc</w:t>
      </w:r>
    </w:p>
    <w:p w14:paraId="081CB4E5" w14:textId="77777777" w:rsidR="00762E23" w:rsidRPr="00762E23" w:rsidRDefault="00762E23" w:rsidP="00762E23">
      <w:pPr>
        <w:autoSpaceDE w:val="0"/>
        <w:autoSpaceDN w:val="0"/>
        <w:adjustRightInd w:val="0"/>
        <w:spacing w:after="0" w:line="240" w:lineRule="atLeast"/>
        <w:rPr>
          <w:rFonts w:eastAsia="Times New Roman" w:cs="Arial"/>
          <w:bCs/>
          <w:iCs/>
          <w:szCs w:val="20"/>
          <w:shd w:val="clear" w:color="auto" w:fill="FFFFFF"/>
          <w:lang w:val="en-GB" w:eastAsia="en-GB"/>
        </w:rPr>
      </w:pPr>
      <w:r w:rsidRPr="00762E23">
        <w:rPr>
          <w:rFonts w:eastAsia="Times New Roman" w:cs="Arial"/>
          <w:bCs/>
          <w:iCs/>
          <w:szCs w:val="20"/>
          <w:shd w:val="clear" w:color="auto" w:fill="FFFFFF"/>
          <w:lang w:val="en-GB" w:eastAsia="en-GB"/>
        </w:rPr>
        <w:t>Candidates must</w:t>
      </w:r>
    </w:p>
    <w:p w14:paraId="4FE46971" w14:textId="69C4926F" w:rsidR="00762E23" w:rsidRPr="00762E23" w:rsidRDefault="00762E23" w:rsidP="00762E23">
      <w:pPr>
        <w:autoSpaceDE w:val="0"/>
        <w:autoSpaceDN w:val="0"/>
        <w:adjustRightInd w:val="0"/>
        <w:spacing w:after="0" w:line="240" w:lineRule="atLeast"/>
        <w:rPr>
          <w:rFonts w:eastAsia="Times New Roman" w:cs="Arial"/>
          <w:bCs/>
          <w:iCs/>
          <w:szCs w:val="20"/>
          <w:shd w:val="clear" w:color="auto" w:fill="FFFFFF"/>
          <w:lang w:val="en-GB" w:eastAsia="en-GB"/>
        </w:rPr>
      </w:pPr>
      <w:r w:rsidRPr="00762E23">
        <w:rPr>
          <w:rFonts w:eastAsia="Times New Roman" w:cs="Arial"/>
          <w:bCs/>
          <w:iCs/>
          <w:szCs w:val="20"/>
          <w:shd w:val="clear" w:color="auto" w:fill="FFFFFF"/>
          <w:lang w:val="en-GB" w:eastAsia="en-GB"/>
        </w:rPr>
        <w:t xml:space="preserve">(a) (i) hold a recognised </w:t>
      </w:r>
      <w:r w:rsidR="00EC460F" w:rsidRPr="00762E23">
        <w:rPr>
          <w:rFonts w:eastAsia="Times New Roman" w:cs="Arial"/>
          <w:bCs/>
          <w:iCs/>
          <w:szCs w:val="20"/>
          <w:shd w:val="clear" w:color="auto" w:fill="FFFFFF"/>
          <w:lang w:val="en-GB" w:eastAsia="en-GB"/>
        </w:rPr>
        <w:t>first- or second-class</w:t>
      </w:r>
      <w:r w:rsidRPr="00762E23">
        <w:rPr>
          <w:rFonts w:eastAsia="Times New Roman" w:cs="Arial"/>
          <w:bCs/>
          <w:iCs/>
          <w:szCs w:val="20"/>
          <w:shd w:val="clear" w:color="auto" w:fill="FFFFFF"/>
          <w:lang w:val="en-GB" w:eastAsia="en-GB"/>
        </w:rPr>
        <w:t xml:space="preserve"> honours degree in which Physics was taken</w:t>
      </w:r>
      <w:r w:rsidR="00EC460F">
        <w:rPr>
          <w:rFonts w:eastAsia="Times New Roman" w:cs="Arial"/>
          <w:bCs/>
          <w:iCs/>
          <w:szCs w:val="20"/>
          <w:shd w:val="clear" w:color="auto" w:fill="FFFFFF"/>
          <w:lang w:val="en-GB" w:eastAsia="en-GB"/>
        </w:rPr>
        <w:t xml:space="preserve"> </w:t>
      </w:r>
      <w:r w:rsidRPr="00762E23">
        <w:rPr>
          <w:rFonts w:eastAsia="Times New Roman" w:cs="Arial"/>
          <w:bCs/>
          <w:iCs/>
          <w:szCs w:val="20"/>
          <w:shd w:val="clear" w:color="auto" w:fill="FFFFFF"/>
          <w:lang w:val="en-GB" w:eastAsia="en-GB"/>
        </w:rPr>
        <w:t>as a major subject and honours obtained in that subject;</w:t>
      </w:r>
    </w:p>
    <w:p w14:paraId="08ADED5E" w14:textId="77777777" w:rsidR="00762E23" w:rsidRPr="00762E23" w:rsidRDefault="00762E23" w:rsidP="00762E23">
      <w:pPr>
        <w:autoSpaceDE w:val="0"/>
        <w:autoSpaceDN w:val="0"/>
        <w:adjustRightInd w:val="0"/>
        <w:spacing w:after="0" w:line="240" w:lineRule="atLeast"/>
        <w:jc w:val="center"/>
        <w:rPr>
          <w:rFonts w:eastAsia="Times New Roman" w:cs="Arial"/>
          <w:b/>
          <w:iCs/>
          <w:szCs w:val="20"/>
          <w:shd w:val="clear" w:color="auto" w:fill="FFFFFF"/>
          <w:lang w:val="en-GB" w:eastAsia="en-GB"/>
        </w:rPr>
      </w:pPr>
      <w:r w:rsidRPr="00762E23">
        <w:rPr>
          <w:rFonts w:eastAsia="Times New Roman" w:cs="Arial"/>
          <w:b/>
          <w:iCs/>
          <w:szCs w:val="20"/>
          <w:shd w:val="clear" w:color="auto" w:fill="FFFFFF"/>
          <w:lang w:val="en-GB" w:eastAsia="en-GB"/>
        </w:rPr>
        <w:t>OR</w:t>
      </w:r>
    </w:p>
    <w:p w14:paraId="7C34C3A7" w14:textId="47854DE6" w:rsidR="00762E23" w:rsidRPr="00762E23" w:rsidRDefault="00762E23" w:rsidP="00EC460F">
      <w:pPr>
        <w:autoSpaceDE w:val="0"/>
        <w:autoSpaceDN w:val="0"/>
        <w:adjustRightInd w:val="0"/>
        <w:spacing w:after="0" w:line="240" w:lineRule="atLeast"/>
        <w:rPr>
          <w:rFonts w:eastAsia="Times New Roman" w:cs="Arial"/>
          <w:bCs/>
          <w:iCs/>
          <w:szCs w:val="20"/>
          <w:shd w:val="clear" w:color="auto" w:fill="FFFFFF"/>
          <w:lang w:val="en-GB" w:eastAsia="en-GB"/>
        </w:rPr>
      </w:pPr>
      <w:r w:rsidRPr="00762E23">
        <w:rPr>
          <w:rFonts w:eastAsia="Times New Roman" w:cs="Arial"/>
          <w:bCs/>
          <w:iCs/>
          <w:szCs w:val="20"/>
          <w:shd w:val="clear" w:color="auto" w:fill="FFFFFF"/>
          <w:lang w:val="en-GB" w:eastAsia="en-GB"/>
        </w:rPr>
        <w:t xml:space="preserve">hold a recognised </w:t>
      </w:r>
      <w:r w:rsidR="00EC460F" w:rsidRPr="00762E23">
        <w:rPr>
          <w:rFonts w:eastAsia="Times New Roman" w:cs="Arial"/>
          <w:bCs/>
          <w:iCs/>
          <w:szCs w:val="20"/>
          <w:shd w:val="clear" w:color="auto" w:fill="FFFFFF"/>
          <w:lang w:val="en-GB" w:eastAsia="en-GB"/>
        </w:rPr>
        <w:t>first- or second-class</w:t>
      </w:r>
      <w:r w:rsidRPr="00762E23">
        <w:rPr>
          <w:rFonts w:eastAsia="Times New Roman" w:cs="Arial"/>
          <w:bCs/>
          <w:iCs/>
          <w:szCs w:val="20"/>
          <w:shd w:val="clear" w:color="auto" w:fill="FFFFFF"/>
          <w:lang w:val="en-GB" w:eastAsia="en-GB"/>
        </w:rPr>
        <w:t xml:space="preserve"> honours degree in Electrical/Electronic/Mechanical/Clinical Engineering</w:t>
      </w:r>
    </w:p>
    <w:p w14:paraId="0F42CFA3" w14:textId="77777777" w:rsidR="00762E23" w:rsidRPr="00762E23" w:rsidRDefault="00762E23" w:rsidP="00762E23">
      <w:pPr>
        <w:autoSpaceDE w:val="0"/>
        <w:autoSpaceDN w:val="0"/>
        <w:adjustRightInd w:val="0"/>
        <w:spacing w:after="0" w:line="240" w:lineRule="atLeast"/>
        <w:jc w:val="center"/>
        <w:rPr>
          <w:rFonts w:eastAsia="Times New Roman" w:cs="Arial"/>
          <w:b/>
          <w:iCs/>
          <w:szCs w:val="20"/>
          <w:shd w:val="clear" w:color="auto" w:fill="FFFFFF"/>
          <w:lang w:val="en-GB" w:eastAsia="en-GB"/>
        </w:rPr>
      </w:pPr>
    </w:p>
    <w:p w14:paraId="11245E55" w14:textId="77777777" w:rsidR="00762E23" w:rsidRPr="00762E23" w:rsidRDefault="00762E23" w:rsidP="00762E23">
      <w:pPr>
        <w:autoSpaceDE w:val="0"/>
        <w:autoSpaceDN w:val="0"/>
        <w:adjustRightInd w:val="0"/>
        <w:spacing w:after="0" w:line="240" w:lineRule="atLeast"/>
        <w:jc w:val="center"/>
        <w:rPr>
          <w:rFonts w:eastAsia="Times New Roman" w:cs="Arial"/>
          <w:b/>
          <w:iCs/>
          <w:szCs w:val="20"/>
          <w:shd w:val="clear" w:color="auto" w:fill="FFFFFF"/>
          <w:lang w:val="en-GB" w:eastAsia="en-GB"/>
        </w:rPr>
      </w:pPr>
      <w:r w:rsidRPr="00762E23">
        <w:rPr>
          <w:rFonts w:eastAsia="Times New Roman" w:cs="Arial"/>
          <w:b/>
          <w:iCs/>
          <w:szCs w:val="20"/>
          <w:shd w:val="clear" w:color="auto" w:fill="FFFFFF"/>
          <w:lang w:val="en-GB" w:eastAsia="en-GB"/>
        </w:rPr>
        <w:t>AND</w:t>
      </w:r>
    </w:p>
    <w:p w14:paraId="3B43AC9C" w14:textId="77777777" w:rsidR="00762E23" w:rsidRPr="00762E23" w:rsidRDefault="00762E23" w:rsidP="00762E23">
      <w:pPr>
        <w:autoSpaceDE w:val="0"/>
        <w:autoSpaceDN w:val="0"/>
        <w:adjustRightInd w:val="0"/>
        <w:spacing w:after="0" w:line="240" w:lineRule="atLeast"/>
        <w:jc w:val="center"/>
        <w:rPr>
          <w:rFonts w:eastAsia="Times New Roman" w:cs="Arial"/>
          <w:b/>
          <w:iCs/>
          <w:szCs w:val="20"/>
          <w:shd w:val="clear" w:color="auto" w:fill="FFFFFF"/>
          <w:lang w:val="en-GB" w:eastAsia="en-GB"/>
        </w:rPr>
      </w:pPr>
    </w:p>
    <w:p w14:paraId="287CA2DA" w14:textId="045C474F" w:rsidR="00762E23" w:rsidRPr="00762E23" w:rsidRDefault="00762E23" w:rsidP="00762E23">
      <w:pPr>
        <w:autoSpaceDE w:val="0"/>
        <w:autoSpaceDN w:val="0"/>
        <w:adjustRightInd w:val="0"/>
        <w:spacing w:after="0" w:line="240" w:lineRule="atLeast"/>
        <w:rPr>
          <w:rFonts w:eastAsia="Times New Roman" w:cs="Arial"/>
          <w:bCs/>
          <w:iCs/>
          <w:szCs w:val="20"/>
          <w:shd w:val="clear" w:color="auto" w:fill="FFFFFF"/>
          <w:lang w:val="en-GB" w:eastAsia="en-GB"/>
        </w:rPr>
      </w:pPr>
      <w:r w:rsidRPr="00762E23">
        <w:rPr>
          <w:rFonts w:eastAsia="Times New Roman" w:cs="Arial"/>
          <w:bCs/>
          <w:iCs/>
          <w:szCs w:val="20"/>
          <w:shd w:val="clear" w:color="auto" w:fill="FFFFFF"/>
          <w:lang w:val="en-GB" w:eastAsia="en-GB"/>
        </w:rPr>
        <w:t>(ii) hold a postgraduate (M.Sc. or PhD.) degree in Medical Physics/Clinical</w:t>
      </w:r>
      <w:r w:rsidR="00EC460F">
        <w:rPr>
          <w:rFonts w:eastAsia="Times New Roman" w:cs="Arial"/>
          <w:bCs/>
          <w:iCs/>
          <w:szCs w:val="20"/>
          <w:shd w:val="clear" w:color="auto" w:fill="FFFFFF"/>
          <w:lang w:val="en-GB" w:eastAsia="en-GB"/>
        </w:rPr>
        <w:t xml:space="preserve"> </w:t>
      </w:r>
      <w:r w:rsidRPr="00762E23">
        <w:rPr>
          <w:rFonts w:eastAsia="Times New Roman" w:cs="Arial"/>
          <w:bCs/>
          <w:iCs/>
          <w:szCs w:val="20"/>
          <w:shd w:val="clear" w:color="auto" w:fill="FFFFFF"/>
          <w:lang w:val="en-GB" w:eastAsia="en-GB"/>
        </w:rPr>
        <w:t>Engineering.</w:t>
      </w:r>
    </w:p>
    <w:p w14:paraId="50804F99" w14:textId="77777777" w:rsidR="00762E23" w:rsidRPr="00762E23" w:rsidRDefault="00762E23" w:rsidP="00762E23">
      <w:pPr>
        <w:autoSpaceDE w:val="0"/>
        <w:autoSpaceDN w:val="0"/>
        <w:adjustRightInd w:val="0"/>
        <w:spacing w:after="0" w:line="240" w:lineRule="atLeast"/>
        <w:rPr>
          <w:rFonts w:eastAsia="Times New Roman" w:cs="Arial"/>
          <w:bCs/>
          <w:iCs/>
          <w:szCs w:val="20"/>
          <w:shd w:val="clear" w:color="auto" w:fill="FFFFFF"/>
          <w:lang w:val="en-GB" w:eastAsia="en-GB"/>
        </w:rPr>
      </w:pPr>
    </w:p>
    <w:p w14:paraId="657A8895" w14:textId="77777777" w:rsidR="00762E23" w:rsidRPr="00762E23" w:rsidRDefault="00762E23" w:rsidP="00762E23">
      <w:pPr>
        <w:autoSpaceDE w:val="0"/>
        <w:autoSpaceDN w:val="0"/>
        <w:adjustRightInd w:val="0"/>
        <w:spacing w:after="0" w:line="240" w:lineRule="atLeast"/>
        <w:jc w:val="center"/>
        <w:rPr>
          <w:rFonts w:eastAsia="Times New Roman" w:cs="Arial"/>
          <w:b/>
          <w:iCs/>
          <w:szCs w:val="20"/>
          <w:shd w:val="clear" w:color="auto" w:fill="FFFFFF"/>
          <w:lang w:val="en-GB" w:eastAsia="en-GB"/>
        </w:rPr>
      </w:pPr>
      <w:r w:rsidRPr="00762E23">
        <w:rPr>
          <w:rFonts w:eastAsia="Times New Roman" w:cs="Arial"/>
          <w:b/>
          <w:iCs/>
          <w:szCs w:val="20"/>
          <w:shd w:val="clear" w:color="auto" w:fill="FFFFFF"/>
          <w:lang w:val="en-GB" w:eastAsia="en-GB"/>
        </w:rPr>
        <w:t>OR</w:t>
      </w:r>
    </w:p>
    <w:p w14:paraId="28D69A77" w14:textId="77777777" w:rsidR="00762E23" w:rsidRPr="00762E23" w:rsidRDefault="00762E23" w:rsidP="00762E23">
      <w:pPr>
        <w:autoSpaceDE w:val="0"/>
        <w:autoSpaceDN w:val="0"/>
        <w:adjustRightInd w:val="0"/>
        <w:spacing w:after="0" w:line="240" w:lineRule="atLeast"/>
        <w:rPr>
          <w:rFonts w:eastAsia="Times New Roman" w:cs="Arial"/>
          <w:bCs/>
          <w:iCs/>
          <w:szCs w:val="20"/>
          <w:shd w:val="clear" w:color="auto" w:fill="FFFFFF"/>
          <w:lang w:val="en-GB" w:eastAsia="en-GB"/>
        </w:rPr>
      </w:pPr>
    </w:p>
    <w:p w14:paraId="4BF09501" w14:textId="77777777" w:rsidR="00762E23" w:rsidRPr="00762E23" w:rsidRDefault="00762E23" w:rsidP="00762E23">
      <w:pPr>
        <w:autoSpaceDE w:val="0"/>
        <w:autoSpaceDN w:val="0"/>
        <w:adjustRightInd w:val="0"/>
        <w:spacing w:after="0" w:line="240" w:lineRule="atLeast"/>
        <w:rPr>
          <w:rFonts w:eastAsia="Times New Roman" w:cs="Arial"/>
          <w:bCs/>
          <w:iCs/>
          <w:szCs w:val="20"/>
          <w:shd w:val="clear" w:color="auto" w:fill="FFFFFF"/>
          <w:lang w:val="en-GB" w:eastAsia="en-GB"/>
        </w:rPr>
      </w:pPr>
      <w:r w:rsidRPr="00762E23">
        <w:rPr>
          <w:rFonts w:eastAsia="Times New Roman" w:cs="Arial"/>
          <w:bCs/>
          <w:iCs/>
          <w:szCs w:val="20"/>
          <w:shd w:val="clear" w:color="auto" w:fill="FFFFFF"/>
          <w:lang w:val="en-GB" w:eastAsia="en-GB"/>
        </w:rPr>
        <w:t>(iii) hold recognised qualifications at least equivalent to (i) and (ii) above.</w:t>
      </w:r>
    </w:p>
    <w:p w14:paraId="67913608" w14:textId="77777777" w:rsidR="00762E23" w:rsidRPr="00762E23" w:rsidRDefault="00762E23" w:rsidP="00762E23">
      <w:pPr>
        <w:autoSpaceDE w:val="0"/>
        <w:autoSpaceDN w:val="0"/>
        <w:adjustRightInd w:val="0"/>
        <w:spacing w:after="0" w:line="240" w:lineRule="atLeast"/>
        <w:rPr>
          <w:rFonts w:eastAsia="Times New Roman" w:cs="Arial"/>
          <w:bCs/>
          <w:iCs/>
          <w:szCs w:val="20"/>
          <w:shd w:val="clear" w:color="auto" w:fill="FFFFFF"/>
          <w:lang w:val="en-GB" w:eastAsia="en-GB"/>
        </w:rPr>
      </w:pPr>
    </w:p>
    <w:p w14:paraId="568E004E" w14:textId="3F7B78D1" w:rsidR="00762E23" w:rsidRPr="00762E23" w:rsidRDefault="00762E23" w:rsidP="00762E23">
      <w:pPr>
        <w:autoSpaceDE w:val="0"/>
        <w:autoSpaceDN w:val="0"/>
        <w:adjustRightInd w:val="0"/>
        <w:spacing w:after="0" w:line="240" w:lineRule="atLeast"/>
        <w:rPr>
          <w:rFonts w:eastAsia="Times New Roman" w:cs="Arial"/>
          <w:bCs/>
          <w:iCs/>
          <w:szCs w:val="20"/>
          <w:shd w:val="clear" w:color="auto" w:fill="FFFFFF"/>
          <w:lang w:val="en-GB" w:eastAsia="en-GB"/>
        </w:rPr>
      </w:pPr>
      <w:r w:rsidRPr="00762E23">
        <w:rPr>
          <w:rFonts w:eastAsia="Times New Roman" w:cs="Arial"/>
          <w:bCs/>
          <w:iCs/>
          <w:szCs w:val="20"/>
          <w:shd w:val="clear" w:color="auto" w:fill="FFFFFF"/>
          <w:lang w:val="en-GB" w:eastAsia="en-GB"/>
        </w:rPr>
        <w:t>(b) have at least ten years satisfactory experience, (at least three of which were at</w:t>
      </w:r>
      <w:r>
        <w:rPr>
          <w:rFonts w:eastAsia="Times New Roman" w:cs="Arial"/>
          <w:bCs/>
          <w:iCs/>
          <w:szCs w:val="20"/>
          <w:shd w:val="clear" w:color="auto" w:fill="FFFFFF"/>
          <w:lang w:val="en-GB" w:eastAsia="en-GB"/>
        </w:rPr>
        <w:t xml:space="preserve"> </w:t>
      </w:r>
      <w:r w:rsidRPr="00762E23">
        <w:rPr>
          <w:rFonts w:eastAsia="Times New Roman" w:cs="Arial"/>
          <w:bCs/>
          <w:iCs/>
          <w:szCs w:val="20"/>
          <w:shd w:val="clear" w:color="auto" w:fill="FFFFFF"/>
          <w:lang w:val="en-GB" w:eastAsia="en-GB"/>
        </w:rPr>
        <w:t xml:space="preserve">Principal level), in one or more of the following </w:t>
      </w:r>
      <w:r w:rsidR="00EC460F" w:rsidRPr="00762E23">
        <w:rPr>
          <w:rFonts w:eastAsia="Times New Roman" w:cs="Arial"/>
          <w:bCs/>
          <w:iCs/>
          <w:szCs w:val="20"/>
          <w:shd w:val="clear" w:color="auto" w:fill="FFFFFF"/>
          <w:lang w:val="en-GB" w:eastAsia="en-GB"/>
        </w:rPr>
        <w:t>fields: -</w:t>
      </w:r>
      <w:r w:rsidRPr="00762E23">
        <w:rPr>
          <w:rFonts w:eastAsia="Times New Roman" w:cs="Arial"/>
          <w:bCs/>
          <w:iCs/>
          <w:szCs w:val="20"/>
          <w:shd w:val="clear" w:color="auto" w:fill="FFFFFF"/>
          <w:lang w:val="en-GB" w:eastAsia="en-GB"/>
        </w:rPr>
        <w:t xml:space="preserve"> Nuclear Medicine, Radiation Protection Procedures, Clinical Engineering, Radiological Physics, Radiotherapy, Medical Imaging.</w:t>
      </w:r>
    </w:p>
    <w:p w14:paraId="20AE99FD" w14:textId="77777777" w:rsidR="00762E23" w:rsidRPr="00762E23" w:rsidRDefault="00762E23" w:rsidP="00762E23">
      <w:pPr>
        <w:autoSpaceDE w:val="0"/>
        <w:autoSpaceDN w:val="0"/>
        <w:adjustRightInd w:val="0"/>
        <w:spacing w:after="0" w:line="240" w:lineRule="atLeast"/>
        <w:rPr>
          <w:rFonts w:eastAsia="Times New Roman" w:cs="Arial"/>
          <w:bCs/>
          <w:iCs/>
          <w:szCs w:val="20"/>
          <w:shd w:val="clear" w:color="auto" w:fill="FFFFFF"/>
          <w:lang w:val="en-GB" w:eastAsia="en-GB"/>
        </w:rPr>
      </w:pPr>
    </w:p>
    <w:p w14:paraId="655636BB" w14:textId="102107E1" w:rsidR="00762E23" w:rsidRPr="00762E23" w:rsidRDefault="00762E23" w:rsidP="00762E23">
      <w:pPr>
        <w:autoSpaceDE w:val="0"/>
        <w:autoSpaceDN w:val="0"/>
        <w:adjustRightInd w:val="0"/>
        <w:spacing w:after="0" w:line="240" w:lineRule="atLeast"/>
        <w:rPr>
          <w:rFonts w:eastAsia="Times New Roman" w:cs="Arial"/>
          <w:bCs/>
          <w:iCs/>
          <w:szCs w:val="20"/>
          <w:shd w:val="clear" w:color="auto" w:fill="FFFFFF"/>
          <w:lang w:val="en-GB" w:eastAsia="en-GB"/>
        </w:rPr>
      </w:pPr>
      <w:r w:rsidRPr="00762E23">
        <w:rPr>
          <w:rFonts w:eastAsia="Times New Roman" w:cs="Arial"/>
          <w:bCs/>
          <w:iCs/>
          <w:szCs w:val="20"/>
          <w:shd w:val="clear" w:color="auto" w:fill="FFFFFF"/>
          <w:lang w:val="en-GB" w:eastAsia="en-GB"/>
        </w:rPr>
        <w:t>(c) possess the requisite knowledge and ability (including a high standard of suitability and of</w:t>
      </w:r>
      <w:r w:rsidR="00EC460F">
        <w:rPr>
          <w:rFonts w:eastAsia="Times New Roman" w:cs="Arial"/>
          <w:bCs/>
          <w:iCs/>
          <w:szCs w:val="20"/>
          <w:shd w:val="clear" w:color="auto" w:fill="FFFFFF"/>
          <w:lang w:val="en-GB" w:eastAsia="en-GB"/>
        </w:rPr>
        <w:t xml:space="preserve"> </w:t>
      </w:r>
      <w:r w:rsidRPr="00762E23">
        <w:rPr>
          <w:rFonts w:eastAsia="Times New Roman" w:cs="Arial"/>
          <w:bCs/>
          <w:iCs/>
          <w:szCs w:val="20"/>
          <w:shd w:val="clear" w:color="auto" w:fill="FFFFFF"/>
          <w:lang w:val="en-GB" w:eastAsia="en-GB"/>
        </w:rPr>
        <w:t>administrative capacity) for the proper discharge of the duties of the office.</w:t>
      </w:r>
    </w:p>
    <w:p w14:paraId="377E8A23" w14:textId="77777777" w:rsidR="00762E23" w:rsidRPr="00762E23" w:rsidRDefault="00762E23" w:rsidP="00762E23">
      <w:pPr>
        <w:autoSpaceDE w:val="0"/>
        <w:autoSpaceDN w:val="0"/>
        <w:adjustRightInd w:val="0"/>
        <w:spacing w:after="0" w:line="240" w:lineRule="atLeast"/>
        <w:rPr>
          <w:rFonts w:eastAsia="Times New Roman" w:cs="Arial"/>
          <w:bCs/>
          <w:iCs/>
          <w:szCs w:val="20"/>
          <w:shd w:val="clear" w:color="auto" w:fill="FFFFFF"/>
          <w:lang w:val="en-GB" w:eastAsia="en-GB"/>
        </w:rPr>
      </w:pPr>
    </w:p>
    <w:p w14:paraId="0C863144" w14:textId="77777777" w:rsidR="00762E23" w:rsidRPr="00762E23" w:rsidRDefault="00762E23" w:rsidP="00762E23">
      <w:pPr>
        <w:autoSpaceDE w:val="0"/>
        <w:autoSpaceDN w:val="0"/>
        <w:adjustRightInd w:val="0"/>
        <w:spacing w:after="0" w:line="240" w:lineRule="atLeast"/>
        <w:rPr>
          <w:rFonts w:eastAsia="Times New Roman" w:cs="Arial"/>
          <w:b/>
          <w:iCs/>
          <w:szCs w:val="20"/>
          <w:shd w:val="clear" w:color="auto" w:fill="FFFFFF"/>
          <w:lang w:val="en-GB" w:eastAsia="en-GB"/>
        </w:rPr>
      </w:pPr>
      <w:r w:rsidRPr="00762E23">
        <w:rPr>
          <w:rFonts w:eastAsia="Times New Roman" w:cs="Arial"/>
          <w:b/>
          <w:iCs/>
          <w:szCs w:val="20"/>
          <w:shd w:val="clear" w:color="auto" w:fill="FFFFFF"/>
          <w:lang w:val="en-GB" w:eastAsia="en-GB"/>
        </w:rPr>
        <w:t>Age</w:t>
      </w:r>
    </w:p>
    <w:p w14:paraId="0E50ECE0" w14:textId="7A749067" w:rsidR="00762E23" w:rsidRPr="00762E23" w:rsidRDefault="00762E23" w:rsidP="00762E23">
      <w:pPr>
        <w:autoSpaceDE w:val="0"/>
        <w:autoSpaceDN w:val="0"/>
        <w:adjustRightInd w:val="0"/>
        <w:spacing w:after="0" w:line="240" w:lineRule="atLeast"/>
        <w:rPr>
          <w:rFonts w:eastAsia="Times New Roman" w:cs="Arial"/>
          <w:bCs/>
          <w:iCs/>
          <w:szCs w:val="20"/>
          <w:shd w:val="clear" w:color="auto" w:fill="FFFFFF"/>
          <w:lang w:val="en-GB" w:eastAsia="en-GB"/>
        </w:rPr>
      </w:pPr>
      <w:r w:rsidRPr="00762E23">
        <w:rPr>
          <w:rFonts w:eastAsia="Times New Roman" w:cs="Arial"/>
          <w:bCs/>
          <w:iCs/>
          <w:szCs w:val="20"/>
          <w:shd w:val="clear" w:color="auto" w:fill="FFFFFF"/>
          <w:lang w:val="en-GB" w:eastAsia="en-GB"/>
        </w:rPr>
        <w:t>Age restriction shall only apply to a candidate where he/she is not classified as a new</w:t>
      </w:r>
      <w:r>
        <w:rPr>
          <w:rFonts w:eastAsia="Times New Roman" w:cs="Arial"/>
          <w:bCs/>
          <w:iCs/>
          <w:szCs w:val="20"/>
          <w:shd w:val="clear" w:color="auto" w:fill="FFFFFF"/>
          <w:lang w:val="en-GB" w:eastAsia="en-GB"/>
        </w:rPr>
        <w:t xml:space="preserve"> </w:t>
      </w:r>
      <w:r w:rsidRPr="00762E23">
        <w:rPr>
          <w:rFonts w:eastAsia="Times New Roman" w:cs="Arial"/>
          <w:bCs/>
          <w:iCs/>
          <w:szCs w:val="20"/>
          <w:shd w:val="clear" w:color="auto" w:fill="FFFFFF"/>
          <w:lang w:val="en-GB" w:eastAsia="en-GB"/>
        </w:rPr>
        <w:t>entrant (within the meaning of the Public Service Superannuation (Miscellaneous</w:t>
      </w:r>
      <w:r>
        <w:rPr>
          <w:rFonts w:eastAsia="Times New Roman" w:cs="Arial"/>
          <w:bCs/>
          <w:iCs/>
          <w:szCs w:val="20"/>
          <w:shd w:val="clear" w:color="auto" w:fill="FFFFFF"/>
          <w:lang w:val="en-GB" w:eastAsia="en-GB"/>
        </w:rPr>
        <w:t xml:space="preserve"> </w:t>
      </w:r>
      <w:r w:rsidRPr="00762E23">
        <w:rPr>
          <w:rFonts w:eastAsia="Times New Roman" w:cs="Arial"/>
          <w:bCs/>
          <w:iCs/>
          <w:szCs w:val="20"/>
          <w:shd w:val="clear" w:color="auto" w:fill="FFFFFF"/>
          <w:lang w:val="en-GB" w:eastAsia="en-GB"/>
        </w:rPr>
        <w:t>Provisions) Act, 2004). A candidate who is not classified as a new entrant must be under</w:t>
      </w:r>
      <w:r>
        <w:rPr>
          <w:rFonts w:eastAsia="Times New Roman" w:cs="Arial"/>
          <w:bCs/>
          <w:iCs/>
          <w:szCs w:val="20"/>
          <w:shd w:val="clear" w:color="auto" w:fill="FFFFFF"/>
          <w:lang w:val="en-GB" w:eastAsia="en-GB"/>
        </w:rPr>
        <w:t xml:space="preserve"> </w:t>
      </w:r>
      <w:r w:rsidRPr="00762E23">
        <w:rPr>
          <w:rFonts w:eastAsia="Times New Roman" w:cs="Arial"/>
          <w:bCs/>
          <w:iCs/>
          <w:szCs w:val="20"/>
          <w:shd w:val="clear" w:color="auto" w:fill="FFFFFF"/>
          <w:lang w:val="en-GB" w:eastAsia="en-GB"/>
        </w:rPr>
        <w:t>65 years of age on the first day of the month in which the latest date for receiving</w:t>
      </w:r>
      <w:r>
        <w:rPr>
          <w:rFonts w:eastAsia="Times New Roman" w:cs="Arial"/>
          <w:bCs/>
          <w:iCs/>
          <w:szCs w:val="20"/>
          <w:shd w:val="clear" w:color="auto" w:fill="FFFFFF"/>
          <w:lang w:val="en-GB" w:eastAsia="en-GB"/>
        </w:rPr>
        <w:t xml:space="preserve"> </w:t>
      </w:r>
      <w:r w:rsidRPr="00762E23">
        <w:rPr>
          <w:rFonts w:eastAsia="Times New Roman" w:cs="Arial"/>
          <w:bCs/>
          <w:iCs/>
          <w:szCs w:val="20"/>
          <w:shd w:val="clear" w:color="auto" w:fill="FFFFFF"/>
          <w:lang w:val="en-GB" w:eastAsia="en-GB"/>
        </w:rPr>
        <w:t>completed application forms for the office occurs.</w:t>
      </w:r>
    </w:p>
    <w:p w14:paraId="519C0A11" w14:textId="77777777" w:rsidR="00762E23" w:rsidRPr="00762E23" w:rsidRDefault="00762E23" w:rsidP="00762E23">
      <w:pPr>
        <w:spacing w:after="0" w:line="240" w:lineRule="auto"/>
        <w:rPr>
          <w:rFonts w:eastAsia="Times New Roman" w:cs="Arial"/>
          <w:szCs w:val="20"/>
          <w:lang w:val="en-GB" w:eastAsia="en-GB"/>
        </w:rPr>
      </w:pPr>
    </w:p>
    <w:p w14:paraId="6A3B0CF5" w14:textId="77777777" w:rsidR="00762E23" w:rsidRPr="00762E23" w:rsidRDefault="00762E23" w:rsidP="00762E23">
      <w:pPr>
        <w:spacing w:after="0" w:line="240" w:lineRule="auto"/>
        <w:rPr>
          <w:rFonts w:eastAsia="Times New Roman" w:cs="Arial"/>
          <w:b/>
          <w:szCs w:val="20"/>
          <w:lang w:val="en-GB" w:eastAsia="en-GB"/>
        </w:rPr>
      </w:pPr>
      <w:r w:rsidRPr="00762E23">
        <w:rPr>
          <w:rFonts w:eastAsia="Times New Roman" w:cs="Arial"/>
          <w:b/>
          <w:szCs w:val="20"/>
          <w:lang w:val="en-GB" w:eastAsia="en-GB"/>
        </w:rPr>
        <w:t>Health</w:t>
      </w:r>
    </w:p>
    <w:p w14:paraId="766D0A96" w14:textId="77777777" w:rsidR="00762E23" w:rsidRPr="00762E23" w:rsidRDefault="00762E23" w:rsidP="00762E23">
      <w:pPr>
        <w:spacing w:after="0" w:line="240" w:lineRule="auto"/>
        <w:rPr>
          <w:rFonts w:eastAsia="Times New Roman" w:cs="Arial"/>
          <w:szCs w:val="20"/>
          <w:lang w:val="en-GB" w:eastAsia="en-GB"/>
        </w:rPr>
      </w:pPr>
      <w:r w:rsidRPr="00762E23">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03C18CC" w14:textId="77777777" w:rsidR="00762E23" w:rsidRPr="00762E23" w:rsidRDefault="00762E23" w:rsidP="00762E23">
      <w:pPr>
        <w:spacing w:after="0" w:line="240" w:lineRule="auto"/>
        <w:rPr>
          <w:rFonts w:eastAsia="Times New Roman" w:cs="Arial"/>
          <w:szCs w:val="20"/>
          <w:lang w:val="en-GB" w:eastAsia="en-GB"/>
        </w:rPr>
      </w:pPr>
    </w:p>
    <w:p w14:paraId="2C903123" w14:textId="77777777" w:rsidR="00762E23" w:rsidRPr="00762E23" w:rsidRDefault="00762E23" w:rsidP="00762E23">
      <w:pPr>
        <w:spacing w:after="0" w:line="240" w:lineRule="auto"/>
        <w:ind w:right="-766"/>
        <w:rPr>
          <w:rFonts w:eastAsia="Times New Roman" w:cs="Arial"/>
          <w:iCs/>
          <w:szCs w:val="20"/>
          <w:lang w:val="en-GB" w:eastAsia="en-GB"/>
        </w:rPr>
      </w:pPr>
      <w:r w:rsidRPr="00762E23">
        <w:rPr>
          <w:rFonts w:eastAsia="Times New Roman" w:cs="Arial"/>
          <w:b/>
          <w:bCs/>
          <w:szCs w:val="20"/>
          <w:lang w:val="en-GB" w:eastAsia="en-GB"/>
        </w:rPr>
        <w:t>Character</w:t>
      </w:r>
    </w:p>
    <w:p w14:paraId="129F162A" w14:textId="4B6456B8" w:rsidR="00762E23" w:rsidRDefault="00762E23" w:rsidP="00762E23">
      <w:pPr>
        <w:widowControl w:val="0"/>
        <w:tabs>
          <w:tab w:val="left" w:pos="720"/>
          <w:tab w:val="center" w:pos="4513"/>
          <w:tab w:val="right" w:pos="9026"/>
        </w:tabs>
        <w:autoSpaceDE w:val="0"/>
        <w:autoSpaceDN w:val="0"/>
        <w:adjustRightInd w:val="0"/>
        <w:spacing w:after="0" w:line="240" w:lineRule="auto"/>
        <w:rPr>
          <w:rFonts w:eastAsia="Times New Roman" w:cstheme="minorHAnsi"/>
          <w:lang w:eastAsia="en-IE"/>
        </w:rPr>
      </w:pPr>
      <w:r w:rsidRPr="00762E23">
        <w:rPr>
          <w:rFonts w:eastAsia="Times New Roman" w:cs="Arial"/>
          <w:szCs w:val="20"/>
          <w:lang w:val="en-GB" w:eastAsia="en-GB"/>
        </w:rPr>
        <w:t>Each candidate for and any person holding the office must be of good character.</w:t>
      </w:r>
    </w:p>
    <w:p w14:paraId="635FBD90" w14:textId="77777777" w:rsidR="00762E23" w:rsidRDefault="00762E23" w:rsidP="00762E23">
      <w:pPr>
        <w:widowControl w:val="0"/>
        <w:tabs>
          <w:tab w:val="left" w:pos="720"/>
          <w:tab w:val="center" w:pos="4513"/>
          <w:tab w:val="right" w:pos="9026"/>
        </w:tabs>
        <w:autoSpaceDE w:val="0"/>
        <w:autoSpaceDN w:val="0"/>
        <w:adjustRightInd w:val="0"/>
        <w:spacing w:after="0" w:line="240" w:lineRule="auto"/>
        <w:rPr>
          <w:rFonts w:eastAsia="Times New Roman" w:cstheme="minorHAnsi"/>
          <w:lang w:eastAsia="en-IE"/>
        </w:rPr>
      </w:pPr>
    </w:p>
    <w:p w14:paraId="7F16C49C" w14:textId="61ABB080"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14362851"/>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14362852"/>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EC460F"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EC460F"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EC460F"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EC460F"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14362853"/>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64D4AF95" w:rsidR="006F0040" w:rsidRDefault="006F0040" w:rsidP="006F0040"/>
    <w:p w14:paraId="4E60E42F" w14:textId="761EBEFB" w:rsidR="00762E23" w:rsidRDefault="00762E23" w:rsidP="006F0040"/>
    <w:p w14:paraId="14919035" w14:textId="2F55FFD2" w:rsidR="00762E23" w:rsidRDefault="00762E23" w:rsidP="006F0040"/>
    <w:p w14:paraId="1143E878" w14:textId="77777777" w:rsidR="00762E23" w:rsidRDefault="00762E23"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214362854"/>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6F0040"/>
    <w:rsid w:val="00762E23"/>
    <w:rsid w:val="00A21349"/>
    <w:rsid w:val="00BE78EC"/>
    <w:rsid w:val="00EC460F"/>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62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5814</Words>
  <Characters>33141</Characters>
  <Application>Microsoft Office Word</Application>
  <DocSecurity>0</DocSecurity>
  <Lines>276</Lines>
  <Paragraphs>77</Paragraphs>
  <ScaleCrop>false</ScaleCrop>
  <Company>HSE</Company>
  <LinksUpToDate>false</LinksUpToDate>
  <CharactersWithSpaces>38878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9</cp:revision>
  <dcterms:created xsi:type="dcterms:W3CDTF">2025-07-01T13:46:00Z</dcterms:created>
  <dcterms:modified xsi:type="dcterms:W3CDTF">2025-11-18T12:54:00Z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