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55144209" w:rsidR="00543F98" w:rsidRPr="00090F31" w:rsidRDefault="00090F31" w:rsidP="00543F98">
      <w:pPr>
        <w:ind w:left="-1260"/>
        <w:jc w:val="right"/>
        <w:rPr>
          <w:rFonts w:ascii="Arial" w:hAnsi="Arial" w:cs="Arial"/>
          <w:b/>
        </w:rPr>
      </w:pPr>
      <w:r w:rsidRPr="00090F31">
        <w:rPr>
          <w:rFonts w:ascii="Arial" w:hAnsi="Arial" w:cs="Arial"/>
          <w:b/>
        </w:rPr>
        <w:t>Grade V Cardiothoracic Surgery Programme Support Officer</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AE871C0" w14:textId="0960BA5D" w:rsidR="00195048" w:rsidRPr="00090F31" w:rsidRDefault="00090F31" w:rsidP="5884CFA1">
            <w:pPr>
              <w:pStyle w:val="Heading7"/>
              <w:rPr>
                <w:b w:val="0"/>
                <w:sz w:val="20"/>
              </w:rPr>
            </w:pPr>
            <w:r w:rsidRPr="00090F31">
              <w:rPr>
                <w:b w:val="0"/>
                <w:sz w:val="20"/>
              </w:rPr>
              <w:t>Grade V (Grád V) Cardiothoracic Surgery Programme Support Officer</w:t>
            </w:r>
          </w:p>
          <w:p w14:paraId="064591AF" w14:textId="77777777" w:rsidR="00195048" w:rsidRPr="00090F31" w:rsidRDefault="00195048" w:rsidP="003F026C">
            <w:pPr>
              <w:rPr>
                <w:lang w:eastAsia="en-US"/>
              </w:rPr>
            </w:pPr>
          </w:p>
          <w:p w14:paraId="1A2CE988" w14:textId="03EAC0E8" w:rsidR="00543F98" w:rsidRPr="00090F31" w:rsidRDefault="00E23FD8" w:rsidP="00090F31">
            <w:pPr>
              <w:pStyle w:val="Heading7"/>
              <w:rPr>
                <w:color w:val="FF0000"/>
                <w:sz w:val="20"/>
              </w:rPr>
            </w:pPr>
            <w:r w:rsidRPr="00090F31">
              <w:rPr>
                <w:b w:val="0"/>
                <w:sz w:val="20"/>
              </w:rPr>
              <w:t>Grade Code</w:t>
            </w:r>
            <w:r w:rsidR="007F0BB1" w:rsidRPr="00090F31">
              <w:rPr>
                <w:b w:val="0"/>
                <w:sz w:val="20"/>
              </w:rPr>
              <w:t>:</w:t>
            </w:r>
            <w:r w:rsidR="00090F31" w:rsidRPr="00090F31">
              <w:rPr>
                <w:b w:val="0"/>
                <w:sz w:val="20"/>
              </w:rPr>
              <w:t xml:space="preserve"> 0566</w:t>
            </w: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2D2688FF"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sidR="00090F31">
              <w:rPr>
                <w:rFonts w:ascii="Arial" w:hAnsi="Arial" w:cs="Arial"/>
              </w:rPr>
              <w:t xml:space="preserve">as of </w:t>
            </w:r>
            <w:r w:rsidR="00090F31" w:rsidRPr="00090F31">
              <w:rPr>
                <w:rFonts w:ascii="Arial" w:hAnsi="Arial" w:cs="Arial"/>
                <w:b/>
                <w:bCs/>
              </w:rPr>
              <w:t>01/08/2025</w:t>
            </w:r>
            <w:r w:rsidR="00090F31">
              <w:rPr>
                <w:rFonts w:ascii="Arial" w:hAnsi="Arial" w:cs="Arial"/>
              </w:rPr>
              <w:t xml:space="preserve"> </w:t>
            </w:r>
            <w:r w:rsidRPr="00F138B6">
              <w:rPr>
                <w:rFonts w:ascii="Arial" w:hAnsi="Arial" w:cs="Arial"/>
              </w:rPr>
              <w:t xml:space="preserve">is: </w:t>
            </w:r>
          </w:p>
          <w:p w14:paraId="3541287E" w14:textId="091D40EF" w:rsidR="00792F91" w:rsidRPr="00090F31" w:rsidRDefault="00090F31" w:rsidP="00792F91">
            <w:pPr>
              <w:spacing w:after="120"/>
              <w:contextualSpacing/>
              <w:rPr>
                <w:rFonts w:ascii="Arial" w:hAnsi="Arial" w:cs="Arial"/>
                <w:bCs/>
                <w:iCs/>
                <w:highlight w:val="yellow"/>
              </w:rPr>
            </w:pPr>
            <w:r w:rsidRPr="00090F31">
              <w:rPr>
                <w:rFonts w:ascii="Arial" w:hAnsi="Arial" w:cs="Arial"/>
                <w:bCs/>
                <w:iCs/>
              </w:rPr>
              <w:t xml:space="preserve">51,718 </w:t>
            </w:r>
            <w:r>
              <w:rPr>
                <w:rFonts w:ascii="Arial" w:hAnsi="Arial" w:cs="Arial"/>
                <w:bCs/>
                <w:iCs/>
              </w:rPr>
              <w:t xml:space="preserve">  </w:t>
            </w:r>
            <w:r w:rsidRPr="00090F31">
              <w:rPr>
                <w:rFonts w:ascii="Arial" w:hAnsi="Arial" w:cs="Arial"/>
                <w:bCs/>
                <w:iCs/>
              </w:rPr>
              <w:t>53,265</w:t>
            </w:r>
            <w:r>
              <w:rPr>
                <w:rFonts w:ascii="Arial" w:hAnsi="Arial" w:cs="Arial"/>
                <w:bCs/>
                <w:iCs/>
              </w:rPr>
              <w:t xml:space="preserve">  </w:t>
            </w:r>
            <w:r w:rsidRPr="00090F31">
              <w:rPr>
                <w:rFonts w:ascii="Arial" w:hAnsi="Arial" w:cs="Arial"/>
                <w:bCs/>
                <w:iCs/>
              </w:rPr>
              <w:t xml:space="preserve"> 54,843 </w:t>
            </w:r>
            <w:r>
              <w:rPr>
                <w:rFonts w:ascii="Arial" w:hAnsi="Arial" w:cs="Arial"/>
                <w:bCs/>
                <w:iCs/>
              </w:rPr>
              <w:t xml:space="preserve">  </w:t>
            </w:r>
            <w:r w:rsidRPr="00090F31">
              <w:rPr>
                <w:rFonts w:ascii="Arial" w:hAnsi="Arial" w:cs="Arial"/>
                <w:bCs/>
                <w:iCs/>
              </w:rPr>
              <w:t xml:space="preserve">56,456 </w:t>
            </w:r>
            <w:r>
              <w:rPr>
                <w:rFonts w:ascii="Arial" w:hAnsi="Arial" w:cs="Arial"/>
                <w:bCs/>
                <w:iCs/>
              </w:rPr>
              <w:t xml:space="preserve">  </w:t>
            </w:r>
            <w:r w:rsidRPr="00090F31">
              <w:rPr>
                <w:rFonts w:ascii="Arial" w:hAnsi="Arial" w:cs="Arial"/>
                <w:bCs/>
                <w:iCs/>
              </w:rPr>
              <w:t xml:space="preserve">58,078 </w:t>
            </w:r>
            <w:r>
              <w:rPr>
                <w:rFonts w:ascii="Arial" w:hAnsi="Arial" w:cs="Arial"/>
                <w:bCs/>
                <w:iCs/>
              </w:rPr>
              <w:t xml:space="preserve">  </w:t>
            </w:r>
            <w:r w:rsidRPr="00090F31">
              <w:rPr>
                <w:rFonts w:ascii="Arial" w:hAnsi="Arial" w:cs="Arial"/>
                <w:b/>
                <w:iCs/>
              </w:rPr>
              <w:t>59,969   61,866   LSIs</w:t>
            </w:r>
          </w:p>
          <w:p w14:paraId="2778CD85" w14:textId="77777777" w:rsidR="00E0768C" w:rsidRDefault="00E0768C"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31DA674B" w:rsidR="00195048" w:rsidRPr="00090F31" w:rsidRDefault="00090F31" w:rsidP="00195048">
            <w:pPr>
              <w:pStyle w:val="Heading7"/>
              <w:rPr>
                <w:b w:val="0"/>
                <w:sz w:val="20"/>
              </w:rPr>
            </w:pPr>
            <w:r w:rsidRPr="00090F31">
              <w:rPr>
                <w:b w:val="0"/>
                <w:sz w:val="20"/>
              </w:rPr>
              <w:t>G11594</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29E35FB8" w:rsidR="00195048" w:rsidRPr="00090F31" w:rsidRDefault="00090F31" w:rsidP="00195048">
            <w:pPr>
              <w:pStyle w:val="Heading7"/>
              <w:rPr>
                <w:b w:val="0"/>
                <w:sz w:val="20"/>
              </w:rPr>
            </w:pPr>
            <w:r>
              <w:rPr>
                <w:b w:val="0"/>
                <w:sz w:val="20"/>
              </w:rPr>
              <w:t xml:space="preserve">10am on </w:t>
            </w:r>
            <w:r w:rsidR="0013448D">
              <w:rPr>
                <w:b w:val="0"/>
                <w:sz w:val="20"/>
              </w:rPr>
              <w:t>22</w:t>
            </w:r>
            <w:r w:rsidR="0013448D" w:rsidRPr="0013448D">
              <w:rPr>
                <w:b w:val="0"/>
                <w:sz w:val="20"/>
                <w:vertAlign w:val="superscript"/>
              </w:rPr>
              <w:t>nd</w:t>
            </w:r>
            <w:r w:rsidR="0013448D">
              <w:rPr>
                <w:b w:val="0"/>
                <w:sz w:val="20"/>
              </w:rPr>
              <w:t xml:space="preserve"> </w:t>
            </w:r>
            <w:r w:rsidRPr="00090F31">
              <w:rPr>
                <w:b w:val="0"/>
                <w:sz w:val="20"/>
              </w:rPr>
              <w:t>December 2025 via Rezoomo only</w:t>
            </w:r>
          </w:p>
          <w:p w14:paraId="1DC28C0B" w14:textId="77777777" w:rsidR="00792F91" w:rsidRPr="00090F31" w:rsidRDefault="00792F91" w:rsidP="001A1FF4">
            <w:pPr>
              <w:rPr>
                <w:rFonts w:ascii="Arial" w:hAnsi="Arial" w:cs="Arial"/>
                <w:bCs/>
                <w:iCs/>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8968C3D" w14:textId="77777777" w:rsidR="00090F31" w:rsidRPr="00667AB7" w:rsidRDefault="00090F31" w:rsidP="00090F31">
            <w:pPr>
              <w:rPr>
                <w:rFonts w:ascii="Arial" w:hAnsi="Arial" w:cs="Arial"/>
                <w:bCs/>
                <w:iCs/>
              </w:rPr>
            </w:pPr>
            <w:r w:rsidRPr="00667AB7">
              <w:rPr>
                <w:rFonts w:ascii="Arial" w:hAnsi="Arial" w:cs="Arial"/>
                <w:bCs/>
                <w:iCs/>
              </w:rPr>
              <w:t>Galway University Hospitals, HSE West and North West Region</w:t>
            </w:r>
          </w:p>
          <w:p w14:paraId="7316AC66" w14:textId="77777777" w:rsidR="00792F91" w:rsidRPr="00F6254C" w:rsidRDefault="00792F91" w:rsidP="00792F91">
            <w:pPr>
              <w:rPr>
                <w:rFonts w:ascii="Arial" w:hAnsi="Arial" w:cs="Arial"/>
                <w:iCs/>
                <w:color w:val="000000" w:themeColor="text1"/>
              </w:rPr>
            </w:pPr>
          </w:p>
          <w:p w14:paraId="47E0B705" w14:textId="115D75DC" w:rsidR="00792F91" w:rsidRPr="00090F31" w:rsidRDefault="00792F91" w:rsidP="00792F91">
            <w:pPr>
              <w:rPr>
                <w:rFonts w:ascii="Arial" w:hAnsi="Arial" w:cs="Arial"/>
                <w:b/>
                <w:bCs/>
                <w:iCs/>
              </w:rPr>
            </w:pPr>
            <w:r w:rsidRPr="00090F31">
              <w:rPr>
                <w:rFonts w:ascii="Arial" w:hAnsi="Arial" w:cs="Arial"/>
                <w:iCs/>
              </w:rPr>
              <w:t xml:space="preserve">There is currently </w:t>
            </w:r>
            <w:r w:rsidR="00090F31" w:rsidRPr="00090F31">
              <w:rPr>
                <w:rFonts w:ascii="Arial" w:hAnsi="Arial" w:cs="Arial"/>
                <w:iCs/>
              </w:rPr>
              <w:t>one</w:t>
            </w:r>
            <w:r w:rsidRPr="00090F31">
              <w:rPr>
                <w:rFonts w:ascii="Arial" w:hAnsi="Arial" w:cs="Arial"/>
                <w:bCs/>
                <w:iCs/>
              </w:rPr>
              <w:t xml:space="preserve"> specified purpose</w:t>
            </w:r>
            <w:r w:rsidR="00090F31" w:rsidRPr="00090F31">
              <w:rPr>
                <w:rFonts w:ascii="Arial" w:hAnsi="Arial" w:cs="Arial"/>
                <w:bCs/>
                <w:iCs/>
              </w:rPr>
              <w:t xml:space="preserve"> </w:t>
            </w:r>
            <w:r w:rsidRPr="00090F31">
              <w:rPr>
                <w:rFonts w:ascii="Arial" w:hAnsi="Arial" w:cs="Arial"/>
                <w:bCs/>
                <w:iCs/>
              </w:rPr>
              <w:t>whole-time</w:t>
            </w:r>
            <w:r w:rsidRPr="00090F31">
              <w:rPr>
                <w:rFonts w:ascii="Arial" w:hAnsi="Arial" w:cs="Arial"/>
                <w:iCs/>
              </w:rPr>
              <w:t xml:space="preserve"> vacancy available in </w:t>
            </w:r>
            <w:r w:rsidR="00090F31" w:rsidRPr="00090F31">
              <w:rPr>
                <w:rFonts w:ascii="Arial" w:hAnsi="Arial" w:cs="Arial"/>
                <w:bCs/>
                <w:iCs/>
              </w:rPr>
              <w:t>Galway University Hospitals.</w:t>
            </w:r>
          </w:p>
          <w:p w14:paraId="12DA1F4C" w14:textId="77777777" w:rsidR="00792F91" w:rsidRPr="00F6254C" w:rsidRDefault="00792F91" w:rsidP="00792F91">
            <w:pPr>
              <w:rPr>
                <w:rFonts w:ascii="Arial" w:hAnsi="Arial" w:cs="Arial"/>
                <w:iCs/>
                <w:color w:val="000000" w:themeColor="text1"/>
              </w:rPr>
            </w:pPr>
          </w:p>
          <w:p w14:paraId="54EF7056" w14:textId="10AC35EC" w:rsidR="00792F91" w:rsidRPr="00F6254C" w:rsidRDefault="00792F91" w:rsidP="00792F91">
            <w:pPr>
              <w:rPr>
                <w:rFonts w:ascii="Arial" w:hAnsi="Arial" w:cs="Arial"/>
                <w:color w:val="000099"/>
              </w:rPr>
            </w:pPr>
            <w:r w:rsidRPr="0070424B">
              <w:rPr>
                <w:rFonts w:ascii="Arial" w:hAnsi="Arial"/>
              </w:rPr>
              <w:t>A panel may be formed as a result of this campaign for</w:t>
            </w:r>
            <w:r w:rsidR="00090F31">
              <w:rPr>
                <w:rFonts w:ascii="Arial" w:hAnsi="Arial"/>
              </w:rPr>
              <w:t xml:space="preserve"> </w:t>
            </w:r>
            <w:r w:rsidR="00090F31" w:rsidRPr="00090F31">
              <w:rPr>
                <w:rFonts w:ascii="Arial" w:hAnsi="Arial"/>
              </w:rPr>
              <w:t>Grade V Cardiothoracic Surgery Programme Support Officer</w:t>
            </w:r>
            <w:r w:rsidRPr="0070424B">
              <w:rPr>
                <w:rFonts w:ascii="Arial" w:hAnsi="Arial"/>
              </w:rPr>
              <w:t xml:space="preserve"> from which current and future, permanent and specified purpose 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399D580E" w:rsidR="00B0554F" w:rsidRDefault="007E60A4" w:rsidP="00792F91">
            <w:pPr>
              <w:rPr>
                <w:rFonts w:ascii="Arial" w:hAnsi="Arial"/>
              </w:rPr>
            </w:pPr>
            <w:r w:rsidRPr="009D61B3">
              <w:rPr>
                <w:rFonts w:ascii="Arial" w:hAnsi="Arial"/>
              </w:rPr>
              <w:t xml:space="preserve">We welcome enquiries about the role. </w:t>
            </w:r>
          </w:p>
          <w:p w14:paraId="6447E933" w14:textId="77777777" w:rsidR="00090F31" w:rsidRDefault="00090F31" w:rsidP="00792F91">
            <w:pPr>
              <w:rPr>
                <w:rFonts w:ascii="Arial" w:hAnsi="Arial"/>
              </w:rPr>
            </w:pPr>
          </w:p>
          <w:p w14:paraId="0C954DCD" w14:textId="77777777" w:rsidR="00644B55" w:rsidRDefault="0068735E" w:rsidP="00792F91">
            <w:pPr>
              <w:rPr>
                <w:rFonts w:ascii="Arial" w:hAnsi="Arial"/>
              </w:rPr>
            </w:pPr>
            <w:r w:rsidRPr="0070424B">
              <w:rPr>
                <w:rFonts w:ascii="Arial" w:hAnsi="Arial"/>
              </w:rPr>
              <w:t xml:space="preserve">Contact </w:t>
            </w:r>
            <w:r w:rsidR="00644B55">
              <w:rPr>
                <w:rFonts w:ascii="Arial" w:hAnsi="Arial"/>
              </w:rPr>
              <w:t xml:space="preserve">the following individuals for further information about the role: </w:t>
            </w:r>
          </w:p>
          <w:p w14:paraId="7D442968" w14:textId="77777777" w:rsidR="00644B55" w:rsidRDefault="00644B55" w:rsidP="00792F91">
            <w:pPr>
              <w:rPr>
                <w:rFonts w:ascii="Arial" w:hAnsi="Arial"/>
                <w:color w:val="FF0000"/>
              </w:rPr>
            </w:pPr>
          </w:p>
          <w:p w14:paraId="7CD74E66" w14:textId="77777777" w:rsidR="00644B55" w:rsidRPr="00644B55" w:rsidRDefault="00644B55" w:rsidP="00644B55">
            <w:pPr>
              <w:rPr>
                <w:rFonts w:ascii="Arial" w:hAnsi="Arial"/>
              </w:rPr>
            </w:pPr>
            <w:r w:rsidRPr="00644B55">
              <w:rPr>
                <w:rFonts w:ascii="Arial" w:hAnsi="Arial"/>
              </w:rPr>
              <w:t>Laoise Barrett, Department of Cardiothoracic Surgery, Galway University Hospital</w:t>
            </w:r>
          </w:p>
          <w:p w14:paraId="18E63A41" w14:textId="4EEF3717" w:rsidR="00792F91" w:rsidRDefault="00644B55" w:rsidP="00644B55">
            <w:pPr>
              <w:rPr>
                <w:rFonts w:ascii="Arial" w:hAnsi="Arial"/>
              </w:rPr>
            </w:pPr>
            <w:r w:rsidRPr="00644B55">
              <w:rPr>
                <w:rFonts w:ascii="Arial" w:hAnsi="Arial"/>
              </w:rPr>
              <w:t xml:space="preserve">Contact Number: 091-542920 Email: </w:t>
            </w:r>
            <w:hyperlink r:id="rId10" w:history="1">
              <w:r w:rsidRPr="00DE1704">
                <w:rPr>
                  <w:rStyle w:val="Hyperlink"/>
                  <w:rFonts w:ascii="Arial" w:hAnsi="Arial"/>
                </w:rPr>
                <w:t>Laoise.barrett@hse.ie</w:t>
              </w:r>
            </w:hyperlink>
            <w:r>
              <w:rPr>
                <w:rFonts w:ascii="Arial" w:hAnsi="Arial"/>
              </w:rPr>
              <w:t xml:space="preserve"> </w:t>
            </w:r>
          </w:p>
          <w:p w14:paraId="4A214E9D" w14:textId="7AD1AE08" w:rsidR="00644B55" w:rsidRDefault="00644B55" w:rsidP="00644B55">
            <w:pPr>
              <w:rPr>
                <w:rFonts w:ascii="Arial" w:hAnsi="Arial"/>
                <w:color w:val="000099"/>
              </w:rPr>
            </w:pPr>
          </w:p>
          <w:p w14:paraId="25BA1808" w14:textId="77777777" w:rsidR="00644B55" w:rsidRPr="00644B55" w:rsidRDefault="00644B55" w:rsidP="00644B55">
            <w:pPr>
              <w:rPr>
                <w:rFonts w:ascii="Arial" w:hAnsi="Arial" w:cs="Arial"/>
              </w:rPr>
            </w:pPr>
            <w:r w:rsidRPr="00644B55">
              <w:rPr>
                <w:rFonts w:ascii="Arial" w:hAnsi="Arial" w:cs="Arial"/>
              </w:rPr>
              <w:t>Judith McLucas, General Manager, Peri-Operative Network of Care</w:t>
            </w:r>
          </w:p>
          <w:p w14:paraId="590E504E" w14:textId="483F9D4A" w:rsidR="00644B55" w:rsidRDefault="00644B55" w:rsidP="00644B55">
            <w:pPr>
              <w:rPr>
                <w:rFonts w:ascii="Arial" w:hAnsi="Arial" w:cs="Arial"/>
              </w:rPr>
            </w:pPr>
            <w:r w:rsidRPr="00644B55">
              <w:rPr>
                <w:rFonts w:ascii="Arial" w:hAnsi="Arial" w:cs="Arial"/>
              </w:rPr>
              <w:t xml:space="preserve">Contact Number: 091-543441 Email: </w:t>
            </w:r>
            <w:hyperlink r:id="rId11" w:history="1">
              <w:r w:rsidRPr="00DE1704">
                <w:rPr>
                  <w:rStyle w:val="Hyperlink"/>
                  <w:rFonts w:ascii="Arial" w:hAnsi="Arial" w:cs="Arial"/>
                </w:rPr>
                <w:t>Judith.mclucas@hse.ie</w:t>
              </w:r>
            </w:hyperlink>
            <w:r>
              <w:rPr>
                <w:rFonts w:ascii="Arial" w:hAnsi="Arial" w:cs="Arial"/>
              </w:rPr>
              <w:t xml:space="preserve"> </w:t>
            </w:r>
          </w:p>
          <w:p w14:paraId="4B820CD4" w14:textId="5732FEE6" w:rsidR="00644B55" w:rsidRDefault="00644B55" w:rsidP="00644B55">
            <w:pPr>
              <w:rPr>
                <w:rFonts w:ascii="Arial" w:hAnsi="Arial" w:cs="Arial"/>
              </w:rPr>
            </w:pPr>
          </w:p>
          <w:p w14:paraId="7E79822C" w14:textId="77777777" w:rsidR="00644B55" w:rsidRPr="00644B55" w:rsidRDefault="00644B55" w:rsidP="00644B55">
            <w:pPr>
              <w:rPr>
                <w:rFonts w:ascii="Arial" w:hAnsi="Arial" w:cs="Arial"/>
              </w:rPr>
            </w:pPr>
            <w:r w:rsidRPr="00644B55">
              <w:rPr>
                <w:rFonts w:ascii="Arial" w:hAnsi="Arial" w:cs="Arial"/>
              </w:rPr>
              <w:t>Professor Alan Soo, Clinical Lead-Department of Cardiothoracic Surgery, Galway University Hospital</w:t>
            </w:r>
          </w:p>
          <w:p w14:paraId="53559CB7" w14:textId="0B33DF22" w:rsidR="0068735E" w:rsidRPr="00644B55" w:rsidRDefault="00644B55" w:rsidP="00644B55">
            <w:pPr>
              <w:rPr>
                <w:rFonts w:ascii="Arial" w:hAnsi="Arial" w:cs="Arial"/>
              </w:rPr>
            </w:pPr>
            <w:r w:rsidRPr="00644B55">
              <w:rPr>
                <w:rFonts w:ascii="Arial" w:hAnsi="Arial" w:cs="Arial"/>
              </w:rPr>
              <w:t xml:space="preserve">Contact Number: 091-542920 Email: </w:t>
            </w:r>
            <w:hyperlink r:id="rId12" w:history="1">
              <w:r w:rsidRPr="00DE1704">
                <w:rPr>
                  <w:rStyle w:val="Hyperlink"/>
                  <w:rFonts w:ascii="Arial" w:hAnsi="Arial" w:cs="Arial"/>
                </w:rPr>
                <w:t>alan.soo@hse.ie</w:t>
              </w:r>
            </w:hyperlink>
            <w:r>
              <w:rPr>
                <w:rFonts w:ascii="Arial" w:hAnsi="Arial" w:cs="Arial"/>
              </w:rPr>
              <w:t xml:space="preserve"> </w:t>
            </w: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Sligo University Hospital (SUH) incorporating Our Lady’s Hospital Manorhamilton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lastRenderedPageBreak/>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lastRenderedPageBreak/>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19644CEC" w:rsidR="00E0768C" w:rsidRPr="00090F31" w:rsidRDefault="00090F31" w:rsidP="00090F31">
            <w:pPr>
              <w:rPr>
                <w:rFonts w:ascii="Arial" w:hAnsi="Arial" w:cs="Arial"/>
                <w:iCs/>
                <w:color w:val="FF0000"/>
              </w:rPr>
            </w:pPr>
            <w:r w:rsidRPr="00090F31">
              <w:rPr>
                <w:rFonts w:ascii="Arial" w:hAnsi="Arial" w:cs="Arial"/>
                <w:iCs/>
              </w:rPr>
              <w:t>Reporting directly to the General Manager of the Peri-Operative Network of Care and the Clinical Lead for Cardiothoracic Surgery</w:t>
            </w:r>
          </w:p>
        </w:tc>
      </w:tr>
      <w:tr w:rsidR="00792F91" w:rsidRPr="00E766A5" w14:paraId="0E89F2ED" w14:textId="77777777" w:rsidTr="5884CFA1">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79BA5B49" w14:textId="77777777" w:rsidR="00090F31" w:rsidRPr="00090F31" w:rsidRDefault="00090F31" w:rsidP="00090F31">
            <w:pPr>
              <w:rPr>
                <w:rFonts w:ascii="Arial" w:hAnsi="Arial" w:cs="Arial"/>
                <w:iCs/>
              </w:rPr>
            </w:pPr>
            <w:r w:rsidRPr="00090F31">
              <w:rPr>
                <w:rFonts w:ascii="Arial" w:hAnsi="Arial" w:cs="Arial"/>
                <w:iCs/>
              </w:rPr>
              <w:t xml:space="preserve">In the execution of their role, the postholder will develop effective working </w:t>
            </w:r>
          </w:p>
          <w:p w14:paraId="7D4D0783" w14:textId="6E7C6C21" w:rsidR="00090F31" w:rsidRDefault="00090F31" w:rsidP="00090F31">
            <w:pPr>
              <w:rPr>
                <w:rFonts w:ascii="Arial" w:hAnsi="Arial" w:cs="Arial"/>
                <w:iCs/>
              </w:rPr>
            </w:pPr>
            <w:r w:rsidRPr="00090F31">
              <w:rPr>
                <w:rFonts w:ascii="Arial" w:hAnsi="Arial" w:cs="Arial"/>
                <w:iCs/>
              </w:rPr>
              <w:t>relationships and liaise closely with the following:</w:t>
            </w:r>
          </w:p>
          <w:p w14:paraId="364D2E7E" w14:textId="77777777" w:rsidR="00090F31" w:rsidRPr="00090F31" w:rsidRDefault="00090F31" w:rsidP="00090F31">
            <w:pPr>
              <w:rPr>
                <w:rFonts w:ascii="Arial" w:hAnsi="Arial" w:cs="Arial"/>
                <w:iCs/>
              </w:rPr>
            </w:pPr>
          </w:p>
          <w:p w14:paraId="0F262082" w14:textId="105C47AB" w:rsidR="00090F31" w:rsidRPr="00090F31" w:rsidRDefault="00090F31" w:rsidP="00090F31">
            <w:pPr>
              <w:numPr>
                <w:ilvl w:val="0"/>
                <w:numId w:val="29"/>
              </w:numPr>
              <w:ind w:left="348" w:hanging="284"/>
              <w:rPr>
                <w:rFonts w:ascii="Arial" w:hAnsi="Arial" w:cs="Arial"/>
                <w:lang w:val="en-IE"/>
              </w:rPr>
            </w:pPr>
            <w:r w:rsidRPr="00090F31">
              <w:rPr>
                <w:rFonts w:ascii="Arial" w:hAnsi="Arial" w:cs="Arial"/>
                <w:lang w:val="en-IE"/>
              </w:rPr>
              <w:t>Consultant Cardiothoracic Surgeons</w:t>
            </w:r>
          </w:p>
          <w:p w14:paraId="44B9CEB4" w14:textId="1912D2D6" w:rsidR="00090F31" w:rsidRPr="00090F31" w:rsidRDefault="00090F31" w:rsidP="00090F31">
            <w:pPr>
              <w:numPr>
                <w:ilvl w:val="0"/>
                <w:numId w:val="29"/>
              </w:numPr>
              <w:ind w:left="348" w:hanging="284"/>
              <w:rPr>
                <w:rFonts w:ascii="Arial" w:hAnsi="Arial" w:cs="Arial"/>
                <w:lang w:val="en-IE"/>
              </w:rPr>
            </w:pPr>
            <w:r w:rsidRPr="00090F31">
              <w:rPr>
                <w:rFonts w:ascii="Arial" w:hAnsi="Arial" w:cs="Arial"/>
                <w:lang w:val="en-IE"/>
              </w:rPr>
              <w:t>Consultant Cardiologists</w:t>
            </w:r>
          </w:p>
          <w:p w14:paraId="273BA110" w14:textId="63F1774C" w:rsidR="00090F31" w:rsidRPr="00090F31" w:rsidRDefault="00090F31" w:rsidP="00090F31">
            <w:pPr>
              <w:numPr>
                <w:ilvl w:val="0"/>
                <w:numId w:val="29"/>
              </w:numPr>
              <w:ind w:left="348" w:hanging="284"/>
              <w:rPr>
                <w:rFonts w:ascii="Arial" w:hAnsi="Arial" w:cs="Arial"/>
                <w:lang w:val="en-IE"/>
              </w:rPr>
            </w:pPr>
            <w:r w:rsidRPr="00090F31">
              <w:rPr>
                <w:rFonts w:ascii="Arial" w:hAnsi="Arial" w:cs="Arial"/>
                <w:lang w:val="en-IE"/>
              </w:rPr>
              <w:t xml:space="preserve">Peri-Operative ACD GUH </w:t>
            </w:r>
          </w:p>
          <w:p w14:paraId="359EBC34" w14:textId="13FB4A7B" w:rsidR="00090F31" w:rsidRPr="00090F31" w:rsidRDefault="00090F31" w:rsidP="00090F31">
            <w:pPr>
              <w:numPr>
                <w:ilvl w:val="0"/>
                <w:numId w:val="29"/>
              </w:numPr>
              <w:ind w:left="348" w:hanging="284"/>
              <w:rPr>
                <w:rFonts w:ascii="Arial" w:hAnsi="Arial" w:cs="Arial"/>
                <w:lang w:val="en-IE"/>
              </w:rPr>
            </w:pPr>
            <w:r w:rsidRPr="00090F31">
              <w:rPr>
                <w:rFonts w:ascii="Arial" w:hAnsi="Arial" w:cs="Arial"/>
                <w:lang w:val="en-IE"/>
              </w:rPr>
              <w:t xml:space="preserve">Peri-Operative NOC General Manager </w:t>
            </w:r>
          </w:p>
          <w:p w14:paraId="25A6E51E" w14:textId="7F54F676" w:rsidR="00090F31" w:rsidRPr="00090F31" w:rsidRDefault="00090F31" w:rsidP="00090F31">
            <w:pPr>
              <w:numPr>
                <w:ilvl w:val="0"/>
                <w:numId w:val="29"/>
              </w:numPr>
              <w:ind w:left="348" w:hanging="284"/>
              <w:rPr>
                <w:rFonts w:ascii="Arial" w:hAnsi="Arial" w:cs="Arial"/>
                <w:lang w:val="en-IE"/>
              </w:rPr>
            </w:pPr>
            <w:r w:rsidRPr="00090F31">
              <w:rPr>
                <w:rFonts w:ascii="Arial" w:hAnsi="Arial" w:cs="Arial"/>
                <w:lang w:val="en-IE"/>
              </w:rPr>
              <w:t xml:space="preserve">Cardiothoracic NCHDs </w:t>
            </w:r>
          </w:p>
          <w:p w14:paraId="0EB07BA7" w14:textId="3FC485D2" w:rsidR="00090F31" w:rsidRPr="00090F31" w:rsidRDefault="00090F31" w:rsidP="00090F31">
            <w:pPr>
              <w:numPr>
                <w:ilvl w:val="0"/>
                <w:numId w:val="29"/>
              </w:numPr>
              <w:ind w:left="348" w:hanging="284"/>
              <w:rPr>
                <w:rFonts w:ascii="Arial" w:hAnsi="Arial" w:cs="Arial"/>
                <w:lang w:val="en-IE"/>
              </w:rPr>
            </w:pPr>
            <w:r w:rsidRPr="00090F31">
              <w:rPr>
                <w:rFonts w:ascii="Arial" w:hAnsi="Arial" w:cs="Arial"/>
                <w:lang w:val="en-IE"/>
              </w:rPr>
              <w:t>Cardiothoracic and Cardiology Nursing Teams</w:t>
            </w:r>
          </w:p>
          <w:p w14:paraId="238481A6" w14:textId="72562954" w:rsidR="00090F31" w:rsidRPr="00090F31" w:rsidRDefault="00090F31" w:rsidP="00090F31">
            <w:pPr>
              <w:numPr>
                <w:ilvl w:val="0"/>
                <w:numId w:val="29"/>
              </w:numPr>
              <w:ind w:left="348" w:hanging="284"/>
              <w:rPr>
                <w:rFonts w:ascii="Arial" w:hAnsi="Arial" w:cs="Arial"/>
                <w:lang w:val="en-IE"/>
              </w:rPr>
            </w:pPr>
            <w:r w:rsidRPr="00090F31">
              <w:rPr>
                <w:rFonts w:ascii="Arial" w:hAnsi="Arial" w:cs="Arial"/>
                <w:lang w:val="en-IE"/>
              </w:rPr>
              <w:t>Cardiology Project Officer</w:t>
            </w:r>
          </w:p>
          <w:p w14:paraId="183385C8" w14:textId="77777777" w:rsidR="00090F31" w:rsidRDefault="00090F31" w:rsidP="00090F31">
            <w:pPr>
              <w:rPr>
                <w:rFonts w:ascii="Arial" w:hAnsi="Arial" w:cs="Arial"/>
                <w:iCs/>
              </w:rPr>
            </w:pPr>
          </w:p>
          <w:p w14:paraId="2D6E77D3" w14:textId="49FD5F08" w:rsidR="00090F31" w:rsidRPr="00090F31" w:rsidRDefault="00090F31" w:rsidP="00090F31">
            <w:pPr>
              <w:rPr>
                <w:rFonts w:ascii="Arial" w:hAnsi="Arial" w:cs="Arial"/>
                <w:iCs/>
              </w:rPr>
            </w:pPr>
            <w:r w:rsidRPr="00090F31">
              <w:rPr>
                <w:rFonts w:ascii="Arial" w:hAnsi="Arial" w:cs="Arial"/>
                <w:iCs/>
              </w:rPr>
              <w:t>Please note that this list is not exhaustive and key working relationships will change</w:t>
            </w:r>
          </w:p>
          <w:p w14:paraId="78DE9869" w14:textId="01F7AE2D" w:rsidR="00792F91" w:rsidRPr="00E926E1" w:rsidRDefault="00090F31" w:rsidP="00090F31">
            <w:pPr>
              <w:rPr>
                <w:rFonts w:ascii="Arial" w:hAnsi="Arial" w:cs="Arial"/>
                <w:iCs/>
                <w:color w:val="FF0000"/>
              </w:rPr>
            </w:pPr>
            <w:r w:rsidRPr="00090F31">
              <w:rPr>
                <w:rFonts w:ascii="Arial" w:hAnsi="Arial" w:cs="Arial"/>
                <w:iCs/>
              </w:rPr>
              <w:t>over time.</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12D26D09" w14:textId="77777777" w:rsidR="00090F31" w:rsidRPr="00090F31" w:rsidRDefault="00090F31" w:rsidP="00090F31">
            <w:pPr>
              <w:rPr>
                <w:rFonts w:ascii="Arial" w:hAnsi="Arial" w:cs="Arial"/>
                <w:iCs/>
              </w:rPr>
            </w:pPr>
            <w:r w:rsidRPr="00090F31">
              <w:rPr>
                <w:rFonts w:ascii="Arial" w:hAnsi="Arial" w:cs="Arial"/>
                <w:iCs/>
              </w:rPr>
              <w:t>This is a dynamic post which involves working collaboratively with the Departments of Cardiothoracic Surgery and Cardiology. Primarily this post will support the Data Management function within the Cardiothoracic Programme at GUH while supporting key Cardiothoracic departmental meetings. This post will also take responsibility for the facilitation of the HSE West &amp; North West Heart Team Conference (MDM) and will work closely with clinical teams across the network.</w:t>
            </w:r>
          </w:p>
          <w:p w14:paraId="2DADA55F" w14:textId="77777777" w:rsidR="00090F31" w:rsidRPr="00090F31" w:rsidRDefault="00090F31" w:rsidP="00090F31">
            <w:pPr>
              <w:rPr>
                <w:rFonts w:ascii="Arial" w:hAnsi="Arial" w:cs="Arial"/>
                <w:iCs/>
              </w:rPr>
            </w:pPr>
          </w:p>
          <w:p w14:paraId="3875957D" w14:textId="79AE02B4" w:rsidR="00792F91" w:rsidRPr="00F6254C" w:rsidRDefault="00090F31" w:rsidP="00090F31">
            <w:pPr>
              <w:rPr>
                <w:rFonts w:ascii="Arial" w:hAnsi="Arial" w:cs="Arial"/>
                <w:iCs/>
                <w:color w:val="000099"/>
              </w:rPr>
            </w:pPr>
            <w:r w:rsidRPr="00090F31">
              <w:rPr>
                <w:rFonts w:ascii="Arial" w:hAnsi="Arial" w:cs="Arial"/>
                <w:iCs/>
              </w:rPr>
              <w:t>The postholder will work closely with Cardiothoracic Specialty Lead and clinical team to ensure that relevant datasets are collected and reported as required in line with the European Association of Cardiothoracic Surgery (EACTS) and The Society for Cardiothoracic Surgery (SCTS) in Great Britain &amp; Ireland ensuring data accuracy, integrity and facilitation of data-driven decision-making and achievement of KPIs.</w:t>
            </w: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14:paraId="021CF007" w14:textId="758BF5AE" w:rsidR="00E926E1" w:rsidRPr="00EE6FBC" w:rsidRDefault="00E926E1" w:rsidP="00792F91">
            <w:pPr>
              <w:numPr>
                <w:ilvl w:val="0"/>
                <w:numId w:val="29"/>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0D751884" w14:textId="77777777" w:rsidR="00E926E1" w:rsidRDefault="00E926E1" w:rsidP="00792F91">
            <w:pPr>
              <w:rPr>
                <w:rFonts w:ascii="Arial" w:hAnsi="Arial" w:cs="Arial"/>
                <w:iCs/>
                <w:color w:val="000099"/>
              </w:rPr>
            </w:pPr>
          </w:p>
          <w:p w14:paraId="679CBE09"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This post holder will work closely with the consultant cardiothoracic surgeons and non-consultant hospital doctors to ensure that relevant datasets are collected and reported as required in line with European Association of Cardiothoracic Surgery (EACTS) and The Society for Cardiothoracic Surgery (SCTS) in Great Britain &amp; Ireland</w:t>
            </w:r>
          </w:p>
          <w:p w14:paraId="772D1E0B" w14:textId="77777777" w:rsidR="00EE6FBC" w:rsidRDefault="00EE6FBC" w:rsidP="00EE6FBC">
            <w:pPr>
              <w:numPr>
                <w:ilvl w:val="0"/>
                <w:numId w:val="29"/>
              </w:numPr>
              <w:ind w:left="348" w:hanging="284"/>
              <w:rPr>
                <w:rFonts w:ascii="Arial" w:hAnsi="Arial" w:cs="Arial"/>
                <w:lang w:val="en-IE"/>
              </w:rPr>
            </w:pPr>
            <w:r w:rsidRPr="00EE6FBC">
              <w:rPr>
                <w:rFonts w:ascii="Arial" w:hAnsi="Arial" w:cs="Arial"/>
                <w:lang w:val="en-IE"/>
              </w:rPr>
              <w:t xml:space="preserve">It is envisaged that this post holder will be responsible for advancing the electronic capture of data within the service and provide data quality assurance within the cardiac and thoracic programmes. </w:t>
            </w:r>
          </w:p>
          <w:p w14:paraId="7FB48FF7" w14:textId="77777777" w:rsidR="00EE6FBC" w:rsidRDefault="00EE6FBC" w:rsidP="00EE6FBC">
            <w:pPr>
              <w:rPr>
                <w:rFonts w:ascii="Arial" w:hAnsi="Arial" w:cs="Arial"/>
                <w:lang w:val="en-IE"/>
              </w:rPr>
            </w:pPr>
          </w:p>
          <w:p w14:paraId="39B91C71" w14:textId="77777777" w:rsidR="00EE6FBC" w:rsidRDefault="00EE6FBC" w:rsidP="00EE6FBC">
            <w:pPr>
              <w:rPr>
                <w:rFonts w:ascii="Arial" w:hAnsi="Arial" w:cs="Arial"/>
                <w:b/>
                <w:color w:val="000000"/>
              </w:rPr>
            </w:pPr>
            <w:r>
              <w:rPr>
                <w:rFonts w:ascii="Arial" w:hAnsi="Arial" w:cs="Arial"/>
                <w:b/>
                <w:color w:val="000000"/>
              </w:rPr>
              <w:t xml:space="preserve">Principal Duties and Responsibilities: </w:t>
            </w:r>
          </w:p>
          <w:p w14:paraId="649D79BB" w14:textId="0346445C"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 xml:space="preserve">Working to enhance the processes and quality of the cardiothoracic data management function at GUH </w:t>
            </w:r>
          </w:p>
          <w:p w14:paraId="0853EA82"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Supporting the weekly HSE West &amp; North West Heart Team Conference by overseeing list preparation, sourcing imaging, attending meetings, introducing cases and ensuring the conference runs seamlessly, working with the chair to accurately record consensus recommendations, managing HTM database, uploading outcomes to EVOLVE, communicating recommendations to a defined mailing list and enhancing processes.</w:t>
            </w:r>
          </w:p>
          <w:p w14:paraId="1658331A"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Liaise closely with the Metavision Clinical Information System Manager.</w:t>
            </w:r>
          </w:p>
          <w:p w14:paraId="50AD36EC"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Developing Standard Operational Procedures (SOP’s) for the Cardiothoracic Programme including data management &amp; validation, formal audit to evaluate the effectiveness of the cardiothoracic programme as appropriate.</w:t>
            </w:r>
          </w:p>
          <w:p w14:paraId="2020EAB5"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Driving the change management programme associated with improved data management systems in liaison with the Clinical Lead and the General Manager.</w:t>
            </w:r>
          </w:p>
          <w:p w14:paraId="29D8D59B"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lastRenderedPageBreak/>
              <w:t>Ensuring EACTS/SCTS returns are submitted on quarterly and annual basis as required.</w:t>
            </w:r>
          </w:p>
          <w:p w14:paraId="4D68C2F9" w14:textId="3364F2B4"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Providing reports for the Clinical Lead and Perioperative Network of Care for review and discussion.</w:t>
            </w:r>
          </w:p>
          <w:p w14:paraId="2CDAA032"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Engage with new consultant staff to encourage participation and streamline patient referrals through the MDM process.</w:t>
            </w:r>
          </w:p>
          <w:p w14:paraId="5A4066C2"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Establishing formal mechanisms for assuring data quality and validation within the service to ensure accurate, consistent and comprehensive data which is critically important for accurate and meaningful decision making and reporting.</w:t>
            </w:r>
          </w:p>
          <w:p w14:paraId="73B311CE"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Reporting the morbidity and mortality rates working closely with the Clinical Lead and consultant cardiothoracic surgeons.</w:t>
            </w:r>
          </w:p>
          <w:p w14:paraId="37BEEE98"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Develop, schedule, and facilitate Cardiothoracic Morbidity &amp; Mortality (M&amp;M) meetings, ensuring a clear pathway for escalation of issues in line with HSE protocols.</w:t>
            </w:r>
          </w:p>
          <w:p w14:paraId="32D40048"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Ensure outcomes from M&amp;M and other meetings are actioned appropriately.</w:t>
            </w:r>
          </w:p>
          <w:p w14:paraId="0A1B9371"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Report all inpatient cardiothoracic inpatient mortalities on NIMS (as directed by the clinical team).</w:t>
            </w:r>
          </w:p>
          <w:p w14:paraId="5EF3FBE3"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Collate, filter, and analyse cardiothoracic surgery performance data.</w:t>
            </w:r>
          </w:p>
          <w:p w14:paraId="51132940"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Draft and submit KPI reports as required.</w:t>
            </w:r>
          </w:p>
          <w:p w14:paraId="67226AC4"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Schedule departmental meetings (e.g., operational team meetings) and track actions.</w:t>
            </w:r>
          </w:p>
          <w:p w14:paraId="2E66DE56"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Collate clinical cardiology activity data from the cardiovascular imaging system (CVIS) for the project officer as required.</w:t>
            </w:r>
          </w:p>
          <w:p w14:paraId="3B6C49C2"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Source imaging from external sites for the cardiology and cardiothoracic surgery departments.</w:t>
            </w:r>
          </w:p>
          <w:p w14:paraId="44565A03"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Any other tasks as deemed necessary to the role by line management.</w:t>
            </w:r>
          </w:p>
          <w:p w14:paraId="3FC80A51" w14:textId="77777777" w:rsidR="00EE6FBC" w:rsidRPr="00EE6FBC" w:rsidRDefault="00EE6FBC" w:rsidP="00EE6FBC">
            <w:pPr>
              <w:numPr>
                <w:ilvl w:val="0"/>
                <w:numId w:val="29"/>
              </w:numPr>
              <w:ind w:left="348" w:hanging="284"/>
              <w:rPr>
                <w:rFonts w:ascii="Arial" w:hAnsi="Arial" w:cs="Arial"/>
                <w:lang w:val="en-IE"/>
              </w:rPr>
            </w:pPr>
            <w:r w:rsidRPr="00EE6FBC">
              <w:rPr>
                <w:rFonts w:ascii="Arial" w:hAnsi="Arial" w:cs="Arial"/>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8784416" w14:textId="77777777" w:rsidR="00792F91" w:rsidRPr="00243BB0" w:rsidRDefault="00792F91" w:rsidP="00792F91">
            <w:pPr>
              <w:rPr>
                <w:rFonts w:ascii="Arial" w:hAnsi="Arial" w:cs="Arial"/>
                <w:iCs/>
              </w:rPr>
            </w:pPr>
          </w:p>
          <w:p w14:paraId="26DEBCEB" w14:textId="2793D6E9" w:rsidR="00057ECC" w:rsidRDefault="00057ECC" w:rsidP="00057ECC">
            <w:pPr>
              <w:rPr>
                <w:rFonts w:ascii="Arial" w:hAnsi="Arial" w:cs="Arial"/>
                <w:iCs/>
                <w:color w:val="000000" w:themeColor="text1"/>
              </w:rPr>
            </w:pPr>
          </w:p>
          <w:p w14:paraId="71724572" w14:textId="77777777" w:rsidR="00057ECC" w:rsidRPr="006C5C6C" w:rsidRDefault="00057ECC" w:rsidP="00057ECC">
            <w:pPr>
              <w:rPr>
                <w:rFonts w:ascii="Calibri" w:hAnsi="Calibri" w:cs="Arial"/>
                <w:b/>
                <w:color w:val="000000"/>
                <w:sz w:val="22"/>
                <w:szCs w:val="22"/>
              </w:rPr>
            </w:pPr>
            <w:r w:rsidRPr="001027E3">
              <w:rPr>
                <w:rFonts w:ascii="Arial" w:hAnsi="Arial" w:cs="Arial"/>
                <w:b/>
                <w:color w:val="000000"/>
              </w:rPr>
              <w:t>KPI’s</w:t>
            </w:r>
          </w:p>
          <w:p w14:paraId="030F3D24" w14:textId="77777777" w:rsidR="0095482E" w:rsidRPr="0095482E" w:rsidRDefault="0095482E" w:rsidP="0095482E">
            <w:pPr>
              <w:numPr>
                <w:ilvl w:val="0"/>
                <w:numId w:val="29"/>
              </w:numPr>
              <w:ind w:left="348" w:hanging="284"/>
              <w:rPr>
                <w:rFonts w:ascii="Arial" w:hAnsi="Arial" w:cs="Arial"/>
                <w:lang w:val="en-IE"/>
              </w:rPr>
            </w:pPr>
            <w:r w:rsidRPr="0095482E">
              <w:rPr>
                <w:rFonts w:ascii="Arial" w:hAnsi="Arial" w:cs="Arial"/>
                <w:lang w:val="en-IE"/>
              </w:rPr>
              <w:t>Submit KPI’s for the Cardiothoracic Programme at UHG to EACTS/SCTS with outliers tracked and escalated to lead clinician.</w:t>
            </w:r>
          </w:p>
          <w:p w14:paraId="7AA92F58" w14:textId="445D7D53" w:rsidR="0095482E" w:rsidRPr="0095482E" w:rsidRDefault="0095482E" w:rsidP="0095482E">
            <w:pPr>
              <w:numPr>
                <w:ilvl w:val="0"/>
                <w:numId w:val="29"/>
              </w:numPr>
              <w:ind w:left="348" w:hanging="284"/>
              <w:rPr>
                <w:rFonts w:ascii="Arial" w:hAnsi="Arial" w:cs="Arial"/>
                <w:lang w:val="en-IE"/>
              </w:rPr>
            </w:pPr>
            <w:r w:rsidRPr="0095482E">
              <w:rPr>
                <w:rFonts w:ascii="Arial" w:hAnsi="Arial" w:cs="Arial"/>
                <w:lang w:val="en-IE"/>
              </w:rPr>
              <w:t>Work Closely with the Cancer MCAN Lung Cancer Data Manager to validate quarterly and bi-annual returns.</w:t>
            </w:r>
          </w:p>
          <w:p w14:paraId="61FD5D31" w14:textId="2C5E346A" w:rsidR="0095482E" w:rsidRPr="0095482E" w:rsidRDefault="0095482E" w:rsidP="0095482E">
            <w:pPr>
              <w:numPr>
                <w:ilvl w:val="0"/>
                <w:numId w:val="29"/>
              </w:numPr>
              <w:ind w:left="348" w:hanging="284"/>
              <w:rPr>
                <w:rFonts w:ascii="Arial" w:hAnsi="Arial" w:cs="Arial"/>
                <w:lang w:val="en-IE"/>
              </w:rPr>
            </w:pPr>
            <w:r w:rsidRPr="0095482E">
              <w:rPr>
                <w:rFonts w:ascii="Arial" w:hAnsi="Arial" w:cs="Arial"/>
                <w:lang w:val="en-IE"/>
              </w:rPr>
              <w:t>Provide QA assurance for the data management function within Cardiothoracic Programme</w:t>
            </w:r>
          </w:p>
          <w:p w14:paraId="47DF136F" w14:textId="5C2DBECB" w:rsidR="00057ECC" w:rsidRPr="001027E3" w:rsidRDefault="00057ECC" w:rsidP="001027E3">
            <w:pPr>
              <w:numPr>
                <w:ilvl w:val="0"/>
                <w:numId w:val="29"/>
              </w:numPr>
              <w:ind w:left="348" w:hanging="284"/>
              <w:rPr>
                <w:rFonts w:ascii="Arial" w:hAnsi="Arial" w:cs="Arial"/>
                <w:lang w:val="en-IE"/>
              </w:rPr>
            </w:pPr>
            <w:r w:rsidRPr="001027E3">
              <w:rPr>
                <w:rFonts w:ascii="Arial" w:hAnsi="Arial" w:cs="Arial"/>
                <w:lang w:val="en-IE"/>
              </w:rPr>
              <w:t>The identification and development of Key Performance Indicators (KPIs) which are congruent with the Hospital’s service plan targets.</w:t>
            </w:r>
          </w:p>
          <w:p w14:paraId="53F96E40" w14:textId="77777777" w:rsidR="00057ECC" w:rsidRPr="001027E3" w:rsidRDefault="00057ECC" w:rsidP="001027E3">
            <w:pPr>
              <w:numPr>
                <w:ilvl w:val="0"/>
                <w:numId w:val="29"/>
              </w:numPr>
              <w:ind w:left="348" w:hanging="284"/>
              <w:rPr>
                <w:rFonts w:ascii="Arial" w:hAnsi="Arial" w:cs="Arial"/>
                <w:lang w:val="en-IE"/>
              </w:rPr>
            </w:pPr>
            <w:r w:rsidRPr="001027E3">
              <w:rPr>
                <w:rFonts w:ascii="Arial" w:hAnsi="Arial" w:cs="Arial"/>
                <w:lang w:val="en-IE"/>
              </w:rPr>
              <w:t>The development of Action Plans to address KPI targets.</w:t>
            </w:r>
          </w:p>
          <w:p w14:paraId="230780CB" w14:textId="77777777" w:rsidR="00057ECC" w:rsidRPr="001027E3" w:rsidRDefault="00057ECC" w:rsidP="001027E3">
            <w:pPr>
              <w:numPr>
                <w:ilvl w:val="0"/>
                <w:numId w:val="29"/>
              </w:numPr>
              <w:ind w:left="348" w:hanging="284"/>
              <w:rPr>
                <w:rFonts w:ascii="Arial" w:hAnsi="Arial" w:cs="Arial"/>
                <w:lang w:val="en-IE"/>
              </w:rPr>
            </w:pPr>
            <w:r w:rsidRPr="001027E3">
              <w:rPr>
                <w:rFonts w:ascii="Arial" w:hAnsi="Arial" w:cs="Arial"/>
                <w:lang w:val="en-IE"/>
              </w:rPr>
              <w:t>Driving and promoting a Performance Management culture.</w:t>
            </w:r>
          </w:p>
          <w:p w14:paraId="71E4A2AA" w14:textId="77777777" w:rsidR="00057ECC" w:rsidRPr="001027E3" w:rsidRDefault="00057ECC" w:rsidP="001027E3">
            <w:pPr>
              <w:numPr>
                <w:ilvl w:val="0"/>
                <w:numId w:val="29"/>
              </w:numPr>
              <w:ind w:left="348" w:hanging="284"/>
              <w:rPr>
                <w:rFonts w:ascii="Arial" w:hAnsi="Arial" w:cs="Arial"/>
                <w:lang w:val="en-IE"/>
              </w:rPr>
            </w:pPr>
            <w:r w:rsidRPr="001027E3">
              <w:rPr>
                <w:rFonts w:ascii="Arial" w:hAnsi="Arial" w:cs="Arial"/>
                <w:lang w:val="en-IE"/>
              </w:rPr>
              <w:t>In conjunction with line manager assist in the development of a Performance Management system for your profession.</w:t>
            </w:r>
          </w:p>
          <w:p w14:paraId="6B41596D" w14:textId="77777777" w:rsidR="00057ECC" w:rsidRPr="001027E3" w:rsidRDefault="00057ECC" w:rsidP="001027E3">
            <w:pPr>
              <w:numPr>
                <w:ilvl w:val="0"/>
                <w:numId w:val="29"/>
              </w:numPr>
              <w:ind w:left="348" w:hanging="284"/>
              <w:rPr>
                <w:rFonts w:ascii="Arial" w:hAnsi="Arial" w:cs="Arial"/>
                <w:lang w:val="en-IE"/>
              </w:rPr>
            </w:pPr>
            <w:r w:rsidRPr="001027E3">
              <w:rPr>
                <w:rFonts w:ascii="Arial" w:hAnsi="Arial" w:cs="Arial"/>
                <w:lang w:val="en-IE"/>
              </w:rPr>
              <w:t>The management and delivery of KPIs as a routine and core business objective.</w:t>
            </w:r>
          </w:p>
          <w:p w14:paraId="4510AC99" w14:textId="77777777" w:rsidR="00057ECC" w:rsidRPr="006C5C6C" w:rsidRDefault="00057ECC" w:rsidP="00057ECC">
            <w:pPr>
              <w:rPr>
                <w:rFonts w:ascii="Calibri" w:hAnsi="Calibri" w:cs="Arial"/>
                <w:b/>
                <w:color w:val="000000"/>
                <w:sz w:val="22"/>
                <w:szCs w:val="22"/>
              </w:rPr>
            </w:pPr>
          </w:p>
          <w:p w14:paraId="2BBA491E" w14:textId="77777777" w:rsidR="00057ECC" w:rsidRPr="00436F4A" w:rsidRDefault="00057ECC" w:rsidP="00057ECC">
            <w:pPr>
              <w:rPr>
                <w:rFonts w:ascii="Arial" w:hAnsi="Arial" w:cs="Arial"/>
                <w:b/>
                <w:color w:val="000000"/>
              </w:rPr>
            </w:pPr>
            <w:r w:rsidRPr="00436F4A">
              <w:rPr>
                <w:rFonts w:ascii="Arial" w:hAnsi="Arial" w:cs="Arial"/>
                <w:b/>
                <w:color w:val="000000"/>
              </w:rPr>
              <w:t>PLEASE NOTE THE FOLLOWING GENERAL CONDITIONS:</w:t>
            </w:r>
          </w:p>
          <w:p w14:paraId="2493CE14" w14:textId="77777777" w:rsidR="00057ECC" w:rsidRPr="00436F4A" w:rsidRDefault="00057ECC" w:rsidP="00436F4A">
            <w:pPr>
              <w:numPr>
                <w:ilvl w:val="0"/>
                <w:numId w:val="29"/>
              </w:numPr>
              <w:ind w:left="348" w:hanging="284"/>
              <w:rPr>
                <w:rFonts w:ascii="Arial" w:hAnsi="Arial" w:cs="Arial"/>
                <w:lang w:val="en-IE"/>
              </w:rPr>
            </w:pPr>
            <w:r w:rsidRPr="00436F4A">
              <w:rPr>
                <w:rFonts w:ascii="Arial" w:hAnsi="Arial" w:cs="Arial"/>
                <w:lang w:val="en-IE"/>
              </w:rPr>
              <w:t>Employees must attend fire lectures periodically and must observe fire orders.</w:t>
            </w:r>
          </w:p>
          <w:p w14:paraId="5555A85C" w14:textId="77777777" w:rsidR="00057ECC" w:rsidRPr="00436F4A" w:rsidRDefault="00057ECC" w:rsidP="00436F4A">
            <w:pPr>
              <w:numPr>
                <w:ilvl w:val="0"/>
                <w:numId w:val="29"/>
              </w:numPr>
              <w:ind w:left="348" w:hanging="284"/>
              <w:rPr>
                <w:rFonts w:ascii="Arial" w:hAnsi="Arial" w:cs="Arial"/>
                <w:lang w:val="en-IE"/>
              </w:rPr>
            </w:pPr>
            <w:r w:rsidRPr="00436F4A">
              <w:rPr>
                <w:rFonts w:ascii="Arial" w:hAnsi="Arial" w:cs="Arial"/>
                <w:lang w:val="en-IE"/>
              </w:rPr>
              <w:t>All accidents within the Department must be reported immediately.</w:t>
            </w:r>
          </w:p>
          <w:p w14:paraId="5228BC1E" w14:textId="77777777" w:rsidR="00057ECC" w:rsidRPr="00436F4A" w:rsidRDefault="00057ECC" w:rsidP="00436F4A">
            <w:pPr>
              <w:numPr>
                <w:ilvl w:val="0"/>
                <w:numId w:val="29"/>
              </w:numPr>
              <w:ind w:left="348" w:hanging="284"/>
              <w:rPr>
                <w:rFonts w:ascii="Arial" w:hAnsi="Arial" w:cs="Arial"/>
                <w:lang w:val="en-IE"/>
              </w:rPr>
            </w:pPr>
            <w:r w:rsidRPr="00436F4A">
              <w:rPr>
                <w:rFonts w:ascii="Arial" w:hAnsi="Arial" w:cs="Arial"/>
                <w:lang w:val="en-IE"/>
              </w:rPr>
              <w:t>Infection Control Policies must be adhered to.</w:t>
            </w:r>
          </w:p>
          <w:p w14:paraId="7FC5BDE9" w14:textId="77777777" w:rsidR="00057ECC" w:rsidRPr="00436F4A" w:rsidRDefault="00057ECC" w:rsidP="00436F4A">
            <w:pPr>
              <w:numPr>
                <w:ilvl w:val="0"/>
                <w:numId w:val="29"/>
              </w:numPr>
              <w:ind w:left="348" w:hanging="284"/>
              <w:rPr>
                <w:rFonts w:ascii="Arial" w:hAnsi="Arial" w:cs="Arial"/>
                <w:lang w:val="en-IE"/>
              </w:rPr>
            </w:pPr>
            <w:r w:rsidRPr="00436F4A">
              <w:rPr>
                <w:rFonts w:ascii="Arial" w:hAnsi="Arial" w:cs="Arial"/>
                <w:lang w:val="en-IE"/>
              </w:rPr>
              <w:t>In line with the Safety, Health and Welfare at Work Acts 2005 and 2010 all staff must comply with all safety regulations and audits.</w:t>
            </w:r>
          </w:p>
          <w:p w14:paraId="60138CE0" w14:textId="77777777" w:rsidR="00057ECC" w:rsidRPr="00436F4A" w:rsidRDefault="00057ECC" w:rsidP="00436F4A">
            <w:pPr>
              <w:numPr>
                <w:ilvl w:val="0"/>
                <w:numId w:val="29"/>
              </w:numPr>
              <w:ind w:left="348" w:hanging="284"/>
              <w:rPr>
                <w:rFonts w:ascii="Arial" w:hAnsi="Arial" w:cs="Arial"/>
                <w:lang w:val="en-IE"/>
              </w:rPr>
            </w:pPr>
            <w:r w:rsidRPr="00436F4A">
              <w:rPr>
                <w:rFonts w:ascii="Arial" w:hAnsi="Arial" w:cs="Arial"/>
                <w:lang w:val="en-IE"/>
              </w:rPr>
              <w:t>In line with the Public Health (Tobacco) (Amendment) Act 2004, smoking within the Hospital Buildings is not permitted.</w:t>
            </w:r>
          </w:p>
          <w:p w14:paraId="691069AE" w14:textId="77777777" w:rsidR="00057ECC" w:rsidRPr="00436F4A" w:rsidRDefault="00057ECC" w:rsidP="00436F4A">
            <w:pPr>
              <w:numPr>
                <w:ilvl w:val="0"/>
                <w:numId w:val="29"/>
              </w:numPr>
              <w:ind w:left="348" w:hanging="284"/>
              <w:rPr>
                <w:rFonts w:ascii="Arial" w:hAnsi="Arial" w:cs="Arial"/>
                <w:lang w:val="en-IE"/>
              </w:rPr>
            </w:pPr>
            <w:r w:rsidRPr="00436F4A">
              <w:rPr>
                <w:rFonts w:ascii="Arial" w:hAnsi="Arial" w:cs="Arial"/>
                <w:lang w:val="en-IE"/>
              </w:rPr>
              <w:t>Hospital uniform code must be adhered to.</w:t>
            </w:r>
          </w:p>
          <w:p w14:paraId="35B31F2A" w14:textId="77777777" w:rsidR="00057ECC" w:rsidRPr="00436F4A" w:rsidRDefault="00057ECC" w:rsidP="00436F4A">
            <w:pPr>
              <w:numPr>
                <w:ilvl w:val="0"/>
                <w:numId w:val="29"/>
              </w:numPr>
              <w:ind w:left="348" w:hanging="284"/>
              <w:rPr>
                <w:rFonts w:ascii="Arial" w:hAnsi="Arial" w:cs="Arial"/>
                <w:lang w:val="en-IE"/>
              </w:rPr>
            </w:pPr>
            <w:r w:rsidRPr="00436F4A">
              <w:rPr>
                <w:rFonts w:ascii="Arial" w:hAnsi="Arial" w:cs="Arial"/>
                <w:lang w:val="en-IE"/>
              </w:rPr>
              <w:t>Provide information that meets the need of Senior Management.</w:t>
            </w:r>
          </w:p>
          <w:p w14:paraId="33BF57C3" w14:textId="77777777" w:rsidR="00057ECC" w:rsidRPr="00436F4A" w:rsidRDefault="00057ECC" w:rsidP="00436F4A">
            <w:pPr>
              <w:numPr>
                <w:ilvl w:val="0"/>
                <w:numId w:val="29"/>
              </w:numPr>
              <w:ind w:left="348" w:hanging="284"/>
              <w:rPr>
                <w:rFonts w:ascii="Arial" w:hAnsi="Arial" w:cs="Arial"/>
                <w:lang w:val="en-IE"/>
              </w:rPr>
            </w:pPr>
            <w:r w:rsidRPr="00436F4A">
              <w:rPr>
                <w:rFonts w:ascii="Arial" w:hAnsi="Arial" w:cs="Arial"/>
                <w:lang w:val="en-IE"/>
              </w:rPr>
              <w:t>To support, promote and actively participate in sustainable energy, water and waste initiatives to create a more sustainable, low carbon and efficient health service.</w:t>
            </w:r>
          </w:p>
          <w:p w14:paraId="4E96B4F2" w14:textId="77777777" w:rsidR="00057ECC" w:rsidRPr="006C5C6C" w:rsidRDefault="00057ECC" w:rsidP="00057ECC">
            <w:pPr>
              <w:ind w:left="643"/>
              <w:rPr>
                <w:rFonts w:ascii="Calibri" w:hAnsi="Calibri" w:cs="Arial"/>
                <w:b/>
                <w:color w:val="000000"/>
                <w:sz w:val="22"/>
                <w:szCs w:val="22"/>
              </w:rPr>
            </w:pPr>
          </w:p>
          <w:p w14:paraId="06A89158" w14:textId="77777777" w:rsidR="00057ECC" w:rsidRPr="00436F4A" w:rsidRDefault="00057ECC" w:rsidP="00057ECC">
            <w:pPr>
              <w:rPr>
                <w:rFonts w:ascii="Arial" w:hAnsi="Arial" w:cs="Arial"/>
                <w:b/>
                <w:color w:val="000000"/>
              </w:rPr>
            </w:pPr>
            <w:r w:rsidRPr="00436F4A">
              <w:rPr>
                <w:rFonts w:ascii="Arial" w:hAnsi="Arial" w:cs="Arial"/>
                <w:b/>
                <w:color w:val="000000"/>
              </w:rPr>
              <w:t>Risk Management, Infection Control, Hygiene Services and Health &amp; Safety</w:t>
            </w:r>
          </w:p>
          <w:p w14:paraId="0BDC7FE4" w14:textId="77777777" w:rsidR="00057ECC" w:rsidRPr="00436F4A" w:rsidRDefault="00057ECC" w:rsidP="00436F4A">
            <w:pPr>
              <w:numPr>
                <w:ilvl w:val="0"/>
                <w:numId w:val="29"/>
              </w:numPr>
              <w:ind w:left="348" w:hanging="284"/>
              <w:rPr>
                <w:rFonts w:ascii="Arial" w:hAnsi="Arial" w:cs="Arial"/>
                <w:lang w:val="en-IE"/>
              </w:rPr>
            </w:pPr>
            <w:r w:rsidRPr="00436F4A">
              <w:rPr>
                <w:rFonts w:ascii="Arial" w:hAnsi="Arial" w:cs="Arial"/>
                <w:lang w:val="en-IE"/>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436F4A" w:rsidRDefault="00057ECC" w:rsidP="00436F4A">
            <w:pPr>
              <w:numPr>
                <w:ilvl w:val="0"/>
                <w:numId w:val="29"/>
              </w:numPr>
              <w:ind w:left="348" w:hanging="284"/>
              <w:rPr>
                <w:rFonts w:ascii="Arial" w:hAnsi="Arial" w:cs="Arial"/>
                <w:lang w:val="en-IE"/>
              </w:rPr>
            </w:pPr>
            <w:r w:rsidRPr="00436F4A">
              <w:rPr>
                <w:rFonts w:ascii="Arial" w:hAnsi="Arial" w:cs="Arial"/>
                <w:lang w:val="en-IE"/>
              </w:rPr>
              <w:t xml:space="preserve">The post holder must be familiar with the necessary education, training and support to enable them to meet this responsibility. </w:t>
            </w:r>
          </w:p>
          <w:p w14:paraId="6F69E103" w14:textId="4FE104EF" w:rsidR="00057ECC" w:rsidRPr="00436F4A" w:rsidRDefault="00057ECC" w:rsidP="00436F4A">
            <w:pPr>
              <w:numPr>
                <w:ilvl w:val="0"/>
                <w:numId w:val="29"/>
              </w:numPr>
              <w:ind w:left="348" w:hanging="284"/>
              <w:rPr>
                <w:rFonts w:ascii="Arial" w:hAnsi="Arial" w:cs="Arial"/>
                <w:lang w:val="en-IE"/>
              </w:rPr>
            </w:pPr>
            <w:r w:rsidRPr="00436F4A">
              <w:rPr>
                <w:rFonts w:ascii="Arial" w:hAnsi="Arial" w:cs="Arial"/>
                <w:lang w:val="en-IE"/>
              </w:rPr>
              <w:t>The post holder has a duty to familiarise themselves with the relevant Organisational Policies, Procedures &amp; Standards and attend training as appropriate in the following areas:</w:t>
            </w:r>
          </w:p>
          <w:p w14:paraId="4BEA2D38" w14:textId="77777777" w:rsidR="00057ECC" w:rsidRPr="00436F4A" w:rsidRDefault="00057ECC" w:rsidP="00057ECC">
            <w:pPr>
              <w:numPr>
                <w:ilvl w:val="1"/>
                <w:numId w:val="32"/>
              </w:numPr>
              <w:rPr>
                <w:rFonts w:ascii="Arial" w:hAnsi="Arial" w:cs="Arial"/>
                <w:color w:val="000000"/>
              </w:rPr>
            </w:pPr>
            <w:r w:rsidRPr="00436F4A">
              <w:rPr>
                <w:rFonts w:ascii="Arial" w:hAnsi="Arial" w:cs="Arial"/>
                <w:color w:val="000000"/>
              </w:rPr>
              <w:t>Continuous Quality Improvement Initiatives</w:t>
            </w:r>
          </w:p>
          <w:p w14:paraId="71D5A45E" w14:textId="77777777" w:rsidR="00057ECC" w:rsidRPr="00436F4A" w:rsidRDefault="00057ECC" w:rsidP="00057ECC">
            <w:pPr>
              <w:numPr>
                <w:ilvl w:val="1"/>
                <w:numId w:val="32"/>
              </w:numPr>
              <w:rPr>
                <w:rFonts w:ascii="Arial" w:hAnsi="Arial" w:cs="Arial"/>
                <w:color w:val="000000"/>
              </w:rPr>
            </w:pPr>
            <w:r w:rsidRPr="00436F4A">
              <w:rPr>
                <w:rFonts w:ascii="Arial" w:hAnsi="Arial" w:cs="Arial"/>
                <w:color w:val="000000"/>
              </w:rPr>
              <w:t>Document Control Information Management Systems</w:t>
            </w:r>
          </w:p>
          <w:p w14:paraId="2C0FA0FC" w14:textId="77777777" w:rsidR="00057ECC" w:rsidRPr="00436F4A" w:rsidRDefault="00057ECC" w:rsidP="00057ECC">
            <w:pPr>
              <w:numPr>
                <w:ilvl w:val="1"/>
                <w:numId w:val="32"/>
              </w:numPr>
              <w:rPr>
                <w:rFonts w:ascii="Arial" w:hAnsi="Arial" w:cs="Arial"/>
                <w:color w:val="000000"/>
              </w:rPr>
            </w:pPr>
            <w:r w:rsidRPr="00436F4A">
              <w:rPr>
                <w:rFonts w:ascii="Arial" w:hAnsi="Arial" w:cs="Arial"/>
                <w:color w:val="000000"/>
              </w:rPr>
              <w:t>Risk Management Strategy and Policies</w:t>
            </w:r>
          </w:p>
          <w:p w14:paraId="6E9FC0AE" w14:textId="77777777" w:rsidR="00057ECC" w:rsidRPr="00436F4A" w:rsidRDefault="00057ECC" w:rsidP="00057ECC">
            <w:pPr>
              <w:numPr>
                <w:ilvl w:val="1"/>
                <w:numId w:val="32"/>
              </w:numPr>
              <w:rPr>
                <w:rFonts w:ascii="Arial" w:hAnsi="Arial" w:cs="Arial"/>
                <w:color w:val="000000"/>
              </w:rPr>
            </w:pPr>
            <w:r w:rsidRPr="00436F4A">
              <w:rPr>
                <w:rFonts w:ascii="Arial" w:hAnsi="Arial" w:cs="Arial"/>
                <w:color w:val="000000"/>
              </w:rPr>
              <w:t>Hygiene Related Policies, Procedures and Standards</w:t>
            </w:r>
          </w:p>
          <w:p w14:paraId="01AFCAF3" w14:textId="77777777" w:rsidR="00057ECC" w:rsidRPr="00436F4A" w:rsidRDefault="00057ECC" w:rsidP="00057ECC">
            <w:pPr>
              <w:numPr>
                <w:ilvl w:val="1"/>
                <w:numId w:val="32"/>
              </w:numPr>
              <w:rPr>
                <w:rFonts w:ascii="Arial" w:hAnsi="Arial" w:cs="Arial"/>
                <w:color w:val="000000"/>
              </w:rPr>
            </w:pPr>
            <w:r w:rsidRPr="00436F4A">
              <w:rPr>
                <w:rFonts w:ascii="Arial" w:hAnsi="Arial" w:cs="Arial"/>
                <w:color w:val="000000"/>
              </w:rPr>
              <w:t>Decontamination Code of Practice</w:t>
            </w:r>
          </w:p>
          <w:p w14:paraId="500989F1" w14:textId="77777777" w:rsidR="00057ECC" w:rsidRPr="00436F4A" w:rsidRDefault="00057ECC" w:rsidP="00057ECC">
            <w:pPr>
              <w:numPr>
                <w:ilvl w:val="1"/>
                <w:numId w:val="32"/>
              </w:numPr>
              <w:rPr>
                <w:rFonts w:ascii="Arial" w:hAnsi="Arial" w:cs="Arial"/>
                <w:color w:val="000000"/>
              </w:rPr>
            </w:pPr>
            <w:r w:rsidRPr="00436F4A">
              <w:rPr>
                <w:rFonts w:ascii="Arial" w:hAnsi="Arial" w:cs="Arial"/>
                <w:color w:val="000000"/>
              </w:rPr>
              <w:t>Infection Control Policies</w:t>
            </w:r>
          </w:p>
          <w:p w14:paraId="18FDCF34" w14:textId="77777777" w:rsidR="00057ECC" w:rsidRPr="00436F4A" w:rsidRDefault="00057ECC" w:rsidP="00057ECC">
            <w:pPr>
              <w:numPr>
                <w:ilvl w:val="1"/>
                <w:numId w:val="32"/>
              </w:numPr>
              <w:rPr>
                <w:rFonts w:ascii="Arial" w:hAnsi="Arial" w:cs="Arial"/>
                <w:color w:val="000000"/>
              </w:rPr>
            </w:pPr>
            <w:r w:rsidRPr="00436F4A">
              <w:rPr>
                <w:rFonts w:ascii="Arial" w:hAnsi="Arial" w:cs="Arial"/>
                <w:color w:val="000000"/>
              </w:rPr>
              <w:t>Safety Statement, Health &amp; Safety Policies and Fire Procedure</w:t>
            </w:r>
          </w:p>
          <w:p w14:paraId="5C02B08A" w14:textId="77777777" w:rsidR="00057ECC" w:rsidRPr="00436F4A" w:rsidRDefault="00057ECC" w:rsidP="00057ECC">
            <w:pPr>
              <w:numPr>
                <w:ilvl w:val="1"/>
                <w:numId w:val="32"/>
              </w:numPr>
              <w:rPr>
                <w:rFonts w:ascii="Arial" w:hAnsi="Arial" w:cs="Arial"/>
                <w:color w:val="000000"/>
              </w:rPr>
            </w:pPr>
            <w:r w:rsidRPr="00436F4A">
              <w:rPr>
                <w:rFonts w:ascii="Arial" w:hAnsi="Arial" w:cs="Arial"/>
                <w:color w:val="000000"/>
              </w:rPr>
              <w:t>Data Protection and confidentiality Policies</w:t>
            </w:r>
          </w:p>
          <w:p w14:paraId="6E3B963E" w14:textId="77777777" w:rsidR="00057ECC" w:rsidRPr="006C5C6C" w:rsidRDefault="00057ECC" w:rsidP="00057ECC">
            <w:pPr>
              <w:ind w:left="643"/>
              <w:rPr>
                <w:rFonts w:ascii="Calibri" w:hAnsi="Calibri" w:cs="Arial"/>
                <w:color w:val="000000"/>
                <w:sz w:val="22"/>
                <w:szCs w:val="22"/>
              </w:rPr>
            </w:pPr>
          </w:p>
          <w:p w14:paraId="7EFFA8E1"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The post holder is responsible for ensuring that they become familiar with the requirements stated within the Risk Management Strategy and that they comply with the </w:t>
            </w:r>
            <w:r>
              <w:rPr>
                <w:rFonts w:ascii="Arial" w:hAnsi="Arial" w:cs="Arial"/>
                <w:lang w:val="en-IE"/>
              </w:rPr>
              <w:t>Region</w:t>
            </w:r>
            <w:r w:rsidRPr="0027367E">
              <w:rPr>
                <w:rFonts w:ascii="Arial" w:hAnsi="Arial" w:cs="Arial"/>
                <w:lang w:val="en-IE"/>
              </w:rPr>
              <w:t>’s Risk Management Incident/Near miss reporting Policies and Procedures.</w:t>
            </w:r>
          </w:p>
          <w:p w14:paraId="30FEB05B"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foster and support a quality improvement culture through-out your area of responsibility in relation to hygiene services.</w:t>
            </w:r>
          </w:p>
          <w:p w14:paraId="322A04B6" w14:textId="6137F00F"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take reasonable care for his or her own actions and the effect that these may have upon the safety of others.</w:t>
            </w:r>
          </w:p>
          <w:p w14:paraId="61B47539"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057ECC"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It is the post holder’s responsibility to be aware of and comply with the </w:t>
            </w:r>
            <w:smartTag w:uri="urn:schemas-microsoft-com:office:smarttags" w:element="stockticker">
              <w:r w:rsidRPr="0027367E">
                <w:rPr>
                  <w:rFonts w:ascii="Arial" w:hAnsi="Arial" w:cs="Arial"/>
                  <w:lang w:val="en-IE"/>
                </w:rPr>
                <w:t>HSE</w:t>
              </w:r>
            </w:smartTag>
            <w:r w:rsidRPr="0027367E">
              <w:rPr>
                <w:rFonts w:ascii="Arial" w:hAnsi="Arial" w:cs="Arial"/>
                <w:lang w:val="en-IE"/>
              </w:rPr>
              <w:t xml:space="preserve"> Health Care Records Management/Integrated Discharge Planning (HCRM / IDP) Code of Practice.</w:t>
            </w:r>
          </w:p>
          <w:p w14:paraId="6DA86D34" w14:textId="77777777" w:rsidR="00057ECC" w:rsidRPr="00057ECC" w:rsidRDefault="00057ECC" w:rsidP="00057ECC">
            <w:pPr>
              <w:rPr>
                <w:rFonts w:ascii="Arial" w:hAnsi="Arial" w:cs="Arial"/>
                <w:iCs/>
                <w:color w:val="000000" w:themeColor="text1"/>
              </w:rPr>
            </w:pPr>
          </w:p>
          <w:p w14:paraId="251A6BAF" w14:textId="77777777"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717B094C" w14:textId="76684760" w:rsidR="00B008D1" w:rsidRPr="00B008D1" w:rsidRDefault="00B008D1" w:rsidP="00B008D1">
            <w:pPr>
              <w:pStyle w:val="Default"/>
              <w:rPr>
                <w:sz w:val="20"/>
                <w:szCs w:val="20"/>
                <w:lang w:val="en-US"/>
              </w:rPr>
            </w:pPr>
            <w:r w:rsidRPr="00B008D1">
              <w:rPr>
                <w:sz w:val="20"/>
                <w:szCs w:val="20"/>
                <w:lang w:val="en-U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35A32036" w14:textId="77777777" w:rsidR="00B008D1" w:rsidRDefault="00B008D1" w:rsidP="00057ECC">
            <w:pPr>
              <w:pStyle w:val="Default"/>
              <w:rPr>
                <w:sz w:val="20"/>
                <w:szCs w:val="20"/>
                <w:lang w:val="en-US"/>
              </w:rPr>
            </w:pPr>
          </w:p>
          <w:p w14:paraId="622DC0B0" w14:textId="1820993B" w:rsidR="00057ECC" w:rsidRPr="00EE6FBC" w:rsidRDefault="00057ECC" w:rsidP="00057ECC">
            <w:pPr>
              <w:pStyle w:val="Default"/>
              <w:rPr>
                <w:sz w:val="20"/>
                <w:szCs w:val="20"/>
              </w:rPr>
            </w:pPr>
            <w:r w:rsidRPr="00EE6FBC">
              <w:rPr>
                <w:sz w:val="20"/>
                <w:szCs w:val="20"/>
                <w:lang w:val="en-US"/>
              </w:rPr>
              <w:t>Candidates must on the closing date:</w:t>
            </w:r>
          </w:p>
          <w:p w14:paraId="0B22D058" w14:textId="14B29E2F" w:rsidR="00057ECC" w:rsidRDefault="00057ECC" w:rsidP="00057ECC">
            <w:pPr>
              <w:widowControl w:val="0"/>
              <w:autoSpaceDE w:val="0"/>
              <w:autoSpaceDN w:val="0"/>
              <w:adjustRightInd w:val="0"/>
              <w:rPr>
                <w:rFonts w:ascii="Arial" w:hAnsi="Arial" w:cs="Arial"/>
                <w:bCs/>
                <w:color w:val="00009C"/>
              </w:rPr>
            </w:pPr>
          </w:p>
          <w:p w14:paraId="236B2D9E" w14:textId="17D01042" w:rsidR="000B23F4" w:rsidRPr="000B23F4" w:rsidRDefault="000B23F4" w:rsidP="00057ECC">
            <w:pPr>
              <w:widowControl w:val="0"/>
              <w:autoSpaceDE w:val="0"/>
              <w:autoSpaceDN w:val="0"/>
              <w:adjustRightInd w:val="0"/>
              <w:rPr>
                <w:rFonts w:ascii="Arial" w:hAnsi="Arial" w:cs="Arial"/>
                <w:b/>
              </w:rPr>
            </w:pPr>
            <w:r w:rsidRPr="001C685F">
              <w:rPr>
                <w:rFonts w:ascii="Arial" w:hAnsi="Arial" w:cs="Arial"/>
                <w:b/>
              </w:rPr>
              <w:t>Professional Qualifications, Experience, etc</w:t>
            </w:r>
          </w:p>
          <w:p w14:paraId="5E44C58A" w14:textId="34B4F127" w:rsidR="000B23F4" w:rsidRDefault="000B23F4" w:rsidP="000B23F4">
            <w:pPr>
              <w:widowControl w:val="0"/>
              <w:autoSpaceDE w:val="0"/>
              <w:autoSpaceDN w:val="0"/>
              <w:adjustRightInd w:val="0"/>
              <w:rPr>
                <w:rFonts w:ascii="Arial" w:hAnsi="Arial" w:cs="Arial"/>
                <w:bCs/>
              </w:rPr>
            </w:pPr>
            <w:r w:rsidRPr="001C685F">
              <w:rPr>
                <w:rFonts w:ascii="Arial" w:hAnsi="Arial" w:cs="Arial"/>
                <w:bCs/>
              </w:rPr>
              <w:t>(a) Eligible applicants will be those who on the closing date for the competition:</w:t>
            </w:r>
          </w:p>
          <w:p w14:paraId="1FA20A7E" w14:textId="77777777" w:rsidR="000B23F4" w:rsidRPr="000B23F4" w:rsidRDefault="000B23F4" w:rsidP="000B23F4">
            <w:pPr>
              <w:widowControl w:val="0"/>
              <w:autoSpaceDE w:val="0"/>
              <w:autoSpaceDN w:val="0"/>
              <w:adjustRightInd w:val="0"/>
              <w:rPr>
                <w:rFonts w:ascii="Arial" w:hAnsi="Arial" w:cs="Arial"/>
                <w:bCs/>
              </w:rPr>
            </w:pPr>
            <w:r>
              <w:rPr>
                <w:rFonts w:ascii="Arial" w:hAnsi="Arial" w:cs="Arial"/>
                <w:bCs/>
              </w:rPr>
              <w:t xml:space="preserve">(i) </w:t>
            </w:r>
            <w:r w:rsidRPr="000B23F4">
              <w:rPr>
                <w:rFonts w:ascii="Arial" w:hAnsi="Arial" w:cs="Arial"/>
                <w:bCs/>
              </w:rPr>
              <w:t xml:space="preserve">Have satisfactory experience as a Clerical Officer in the HSE, TUSLA, other statutory </w:t>
            </w:r>
          </w:p>
          <w:p w14:paraId="26794A0F" w14:textId="77777777" w:rsidR="000B23F4" w:rsidRPr="000B23F4" w:rsidRDefault="000B23F4" w:rsidP="000B23F4">
            <w:pPr>
              <w:widowControl w:val="0"/>
              <w:autoSpaceDE w:val="0"/>
              <w:autoSpaceDN w:val="0"/>
              <w:adjustRightInd w:val="0"/>
              <w:rPr>
                <w:rFonts w:ascii="Arial" w:hAnsi="Arial" w:cs="Arial"/>
                <w:bCs/>
              </w:rPr>
            </w:pPr>
            <w:r w:rsidRPr="000B23F4">
              <w:rPr>
                <w:rFonts w:ascii="Arial" w:hAnsi="Arial" w:cs="Arial"/>
                <w:bCs/>
              </w:rPr>
              <w:t xml:space="preserve">health agencies, or a body which provides services on behalf of the HSE under Section </w:t>
            </w:r>
          </w:p>
          <w:p w14:paraId="75801442" w14:textId="54EEA5D0" w:rsidR="000B23F4" w:rsidRDefault="000B23F4" w:rsidP="000B23F4">
            <w:pPr>
              <w:widowControl w:val="0"/>
              <w:autoSpaceDE w:val="0"/>
              <w:autoSpaceDN w:val="0"/>
              <w:adjustRightInd w:val="0"/>
              <w:rPr>
                <w:rFonts w:ascii="Arial" w:hAnsi="Arial" w:cs="Arial"/>
                <w:bCs/>
              </w:rPr>
            </w:pPr>
            <w:r w:rsidRPr="000B23F4">
              <w:rPr>
                <w:rFonts w:ascii="Arial" w:hAnsi="Arial" w:cs="Arial"/>
                <w:bCs/>
              </w:rPr>
              <w:lastRenderedPageBreak/>
              <w:t>38 of the Health Act 2004.</w:t>
            </w:r>
          </w:p>
          <w:p w14:paraId="649C384D" w14:textId="6D207A4C" w:rsidR="000B23F4" w:rsidRDefault="000B23F4" w:rsidP="000B23F4">
            <w:pPr>
              <w:widowControl w:val="0"/>
              <w:autoSpaceDE w:val="0"/>
              <w:autoSpaceDN w:val="0"/>
              <w:adjustRightInd w:val="0"/>
              <w:jc w:val="center"/>
              <w:rPr>
                <w:rFonts w:ascii="Arial" w:hAnsi="Arial" w:cs="Arial"/>
                <w:bCs/>
              </w:rPr>
            </w:pPr>
            <w:r>
              <w:rPr>
                <w:rFonts w:ascii="Arial" w:hAnsi="Arial" w:cs="Arial"/>
                <w:b/>
              </w:rPr>
              <w:t>OR</w:t>
            </w:r>
          </w:p>
          <w:p w14:paraId="15827CD9" w14:textId="741F40AE" w:rsidR="000B23F4" w:rsidRPr="000B23F4" w:rsidRDefault="000B23F4" w:rsidP="000B23F4">
            <w:pPr>
              <w:widowControl w:val="0"/>
              <w:autoSpaceDE w:val="0"/>
              <w:autoSpaceDN w:val="0"/>
              <w:adjustRightInd w:val="0"/>
              <w:rPr>
                <w:rFonts w:ascii="Arial" w:hAnsi="Arial" w:cs="Arial"/>
                <w:bCs/>
              </w:rPr>
            </w:pPr>
            <w:r>
              <w:rPr>
                <w:rFonts w:ascii="Arial" w:hAnsi="Arial" w:cs="Arial"/>
                <w:bCs/>
              </w:rPr>
              <w:t xml:space="preserve">(ii) </w:t>
            </w:r>
            <w:r w:rsidRPr="000B23F4">
              <w:rPr>
                <w:rFonts w:ascii="Arial" w:hAnsi="Arial" w:cs="Arial"/>
                <w:bCs/>
              </w:rPr>
              <w:t>Have obtained a pass (Grade D) in at least five subjects from the approved list of</w:t>
            </w:r>
            <w:r>
              <w:rPr>
                <w:rFonts w:ascii="Arial" w:hAnsi="Arial" w:cs="Arial"/>
                <w:bCs/>
              </w:rPr>
              <w:t xml:space="preserve"> </w:t>
            </w:r>
            <w:r w:rsidRPr="000B23F4">
              <w:rPr>
                <w:rFonts w:ascii="Arial" w:hAnsi="Arial" w:cs="Arial"/>
                <w:bCs/>
              </w:rPr>
              <w:t xml:space="preserve">subjects in the Department of Education Leaving Certificate Examination, including </w:t>
            </w:r>
          </w:p>
          <w:p w14:paraId="5992C3A4" w14:textId="3FCAC823" w:rsidR="000B23F4" w:rsidRPr="001C685F" w:rsidRDefault="000B23F4" w:rsidP="000B23F4">
            <w:pPr>
              <w:widowControl w:val="0"/>
              <w:autoSpaceDE w:val="0"/>
              <w:autoSpaceDN w:val="0"/>
              <w:adjustRightInd w:val="0"/>
              <w:rPr>
                <w:rFonts w:ascii="Arial" w:hAnsi="Arial" w:cs="Arial"/>
                <w:bCs/>
              </w:rPr>
            </w:pPr>
            <w:r w:rsidRPr="000B23F4">
              <w:rPr>
                <w:rFonts w:ascii="Arial" w:hAnsi="Arial" w:cs="Arial"/>
                <w:bCs/>
              </w:rPr>
              <w:t>Mathematics and English or Irish</w:t>
            </w:r>
            <w:r>
              <w:rPr>
                <w:rFonts w:ascii="Arial" w:hAnsi="Arial" w:cs="Arial"/>
                <w:bCs/>
              </w:rPr>
              <w:t xml:space="preserve">*. </w:t>
            </w:r>
            <w:r w:rsidRPr="000B23F4">
              <w:rPr>
                <w:rFonts w:ascii="Arial" w:hAnsi="Arial" w:cs="Arial"/>
                <w:bCs/>
              </w:rPr>
              <w:t>Candidates should have obtained at least Grade C on higher level papers in three subjects in that examination.</w:t>
            </w:r>
          </w:p>
          <w:p w14:paraId="18396D98" w14:textId="77777777" w:rsidR="000B23F4" w:rsidRDefault="000B23F4" w:rsidP="000B23F4">
            <w:pPr>
              <w:widowControl w:val="0"/>
              <w:autoSpaceDE w:val="0"/>
              <w:autoSpaceDN w:val="0"/>
              <w:adjustRightInd w:val="0"/>
              <w:jc w:val="center"/>
              <w:rPr>
                <w:rFonts w:ascii="Arial" w:hAnsi="Arial" w:cs="Arial"/>
                <w:bCs/>
              </w:rPr>
            </w:pPr>
            <w:r>
              <w:rPr>
                <w:rFonts w:ascii="Arial" w:hAnsi="Arial" w:cs="Arial"/>
                <w:b/>
              </w:rPr>
              <w:t>OR</w:t>
            </w:r>
          </w:p>
          <w:p w14:paraId="4BA09B01" w14:textId="1C0C6E0D" w:rsidR="000B23F4" w:rsidRDefault="000B23F4" w:rsidP="00057ECC">
            <w:pPr>
              <w:widowControl w:val="0"/>
              <w:autoSpaceDE w:val="0"/>
              <w:autoSpaceDN w:val="0"/>
              <w:adjustRightInd w:val="0"/>
              <w:rPr>
                <w:rFonts w:ascii="Arial" w:hAnsi="Arial" w:cs="Arial"/>
                <w:bCs/>
              </w:rPr>
            </w:pPr>
            <w:r>
              <w:rPr>
                <w:rFonts w:ascii="Arial" w:hAnsi="Arial" w:cs="Arial"/>
                <w:bCs/>
              </w:rPr>
              <w:t xml:space="preserve">(iii) </w:t>
            </w:r>
            <w:r w:rsidRPr="000B23F4">
              <w:rPr>
                <w:rFonts w:ascii="Arial" w:hAnsi="Arial" w:cs="Arial"/>
                <w:bCs/>
              </w:rPr>
              <w:t>Have completed a relevant examination at a comparable standard in any equivalent examination in another jurisdiction</w:t>
            </w:r>
          </w:p>
          <w:p w14:paraId="0EBF6FCB" w14:textId="77777777" w:rsidR="000B23F4" w:rsidRDefault="000B23F4" w:rsidP="000B23F4">
            <w:pPr>
              <w:widowControl w:val="0"/>
              <w:autoSpaceDE w:val="0"/>
              <w:autoSpaceDN w:val="0"/>
              <w:adjustRightInd w:val="0"/>
              <w:jc w:val="center"/>
              <w:rPr>
                <w:rFonts w:ascii="Arial" w:hAnsi="Arial" w:cs="Arial"/>
                <w:bCs/>
              </w:rPr>
            </w:pPr>
            <w:r>
              <w:rPr>
                <w:rFonts w:ascii="Arial" w:hAnsi="Arial" w:cs="Arial"/>
                <w:b/>
              </w:rPr>
              <w:t>OR</w:t>
            </w:r>
          </w:p>
          <w:p w14:paraId="3299D898" w14:textId="63DE8159" w:rsidR="000B23F4" w:rsidRPr="000B23F4" w:rsidRDefault="000B23F4" w:rsidP="000B23F4">
            <w:pPr>
              <w:widowControl w:val="0"/>
              <w:autoSpaceDE w:val="0"/>
              <w:autoSpaceDN w:val="0"/>
              <w:adjustRightInd w:val="0"/>
              <w:rPr>
                <w:rFonts w:ascii="Arial" w:hAnsi="Arial" w:cs="Arial"/>
                <w:bCs/>
              </w:rPr>
            </w:pPr>
            <w:r>
              <w:rPr>
                <w:rFonts w:ascii="Arial" w:hAnsi="Arial" w:cs="Arial"/>
                <w:bCs/>
              </w:rPr>
              <w:t xml:space="preserve">(iv) </w:t>
            </w:r>
            <w:r w:rsidRPr="000B23F4">
              <w:rPr>
                <w:rFonts w:ascii="Arial" w:hAnsi="Arial" w:cs="Arial"/>
                <w:bCs/>
              </w:rPr>
              <w:t xml:space="preserve">Hold a comparable and relevant third level qualification of at least level 6 on the </w:t>
            </w:r>
          </w:p>
          <w:p w14:paraId="53171FA7" w14:textId="77777777" w:rsidR="000B23F4" w:rsidRPr="000B23F4" w:rsidRDefault="000B23F4" w:rsidP="000B23F4">
            <w:pPr>
              <w:widowControl w:val="0"/>
              <w:autoSpaceDE w:val="0"/>
              <w:autoSpaceDN w:val="0"/>
              <w:adjustRightInd w:val="0"/>
              <w:rPr>
                <w:rFonts w:ascii="Arial" w:hAnsi="Arial" w:cs="Arial"/>
                <w:bCs/>
              </w:rPr>
            </w:pPr>
            <w:r w:rsidRPr="000B23F4">
              <w:rPr>
                <w:rFonts w:ascii="Arial" w:hAnsi="Arial" w:cs="Arial"/>
                <w:bCs/>
              </w:rPr>
              <w:t xml:space="preserve">National Qualifications Framework maintained by Qualifications and Quality Ireland, </w:t>
            </w:r>
          </w:p>
          <w:p w14:paraId="23E6A425" w14:textId="39261ABE" w:rsidR="000B23F4" w:rsidRPr="000B23F4" w:rsidRDefault="000B23F4" w:rsidP="000B23F4">
            <w:pPr>
              <w:widowControl w:val="0"/>
              <w:autoSpaceDE w:val="0"/>
              <w:autoSpaceDN w:val="0"/>
              <w:adjustRightInd w:val="0"/>
              <w:rPr>
                <w:rFonts w:ascii="Arial" w:hAnsi="Arial" w:cs="Arial"/>
                <w:bCs/>
              </w:rPr>
            </w:pPr>
            <w:r w:rsidRPr="000B23F4">
              <w:rPr>
                <w:rFonts w:ascii="Arial" w:hAnsi="Arial" w:cs="Arial"/>
                <w:bCs/>
              </w:rPr>
              <w:t>(QQI).</w:t>
            </w:r>
          </w:p>
          <w:p w14:paraId="744AFB96" w14:textId="7BA2A8F1" w:rsidR="000B23F4" w:rsidRDefault="000B23F4" w:rsidP="00057ECC">
            <w:pPr>
              <w:widowControl w:val="0"/>
              <w:autoSpaceDE w:val="0"/>
              <w:autoSpaceDN w:val="0"/>
              <w:adjustRightInd w:val="0"/>
              <w:rPr>
                <w:rFonts w:ascii="Arial" w:hAnsi="Arial" w:cs="Arial"/>
                <w:bCs/>
                <w:color w:val="00009C"/>
              </w:rPr>
            </w:pPr>
          </w:p>
          <w:p w14:paraId="2A3824B5" w14:textId="3C967EB9" w:rsidR="000B23F4" w:rsidRPr="000B23F4" w:rsidRDefault="000B23F4" w:rsidP="00057ECC">
            <w:pPr>
              <w:widowControl w:val="0"/>
              <w:autoSpaceDE w:val="0"/>
              <w:autoSpaceDN w:val="0"/>
              <w:adjustRightInd w:val="0"/>
              <w:rPr>
                <w:rFonts w:ascii="Arial" w:hAnsi="Arial" w:cs="Arial"/>
                <w:bCs/>
                <w:i/>
                <w:iCs/>
              </w:rPr>
            </w:pPr>
            <w:r w:rsidRPr="000B23F4">
              <w:rPr>
                <w:rFonts w:ascii="Arial" w:hAnsi="Arial" w:cs="Arial"/>
                <w:bCs/>
                <w:i/>
                <w:iCs/>
              </w:rPr>
              <w:t xml:space="preserve">Note*: </w:t>
            </w:r>
          </w:p>
          <w:p w14:paraId="608D8417" w14:textId="77777777" w:rsidR="000B23F4" w:rsidRPr="000B23F4" w:rsidRDefault="000B23F4" w:rsidP="000B23F4">
            <w:pPr>
              <w:widowControl w:val="0"/>
              <w:autoSpaceDE w:val="0"/>
              <w:autoSpaceDN w:val="0"/>
              <w:adjustRightInd w:val="0"/>
              <w:rPr>
                <w:rFonts w:ascii="Arial" w:hAnsi="Arial" w:cs="Arial"/>
                <w:bCs/>
                <w:i/>
                <w:iCs/>
              </w:rPr>
            </w:pPr>
            <w:r w:rsidRPr="000B23F4">
              <w:rPr>
                <w:rFonts w:ascii="Arial" w:hAnsi="Arial" w:cs="Arial"/>
                <w:bCs/>
                <w:i/>
                <w:iCs/>
              </w:rPr>
              <w:t xml:space="preserve">Candidates must achieve a pass in Ordinary or Higher level papers. A pass in a </w:t>
            </w:r>
          </w:p>
          <w:p w14:paraId="30115E8B" w14:textId="77777777" w:rsidR="000B23F4" w:rsidRPr="000B23F4" w:rsidRDefault="000B23F4" w:rsidP="000B23F4">
            <w:pPr>
              <w:widowControl w:val="0"/>
              <w:autoSpaceDE w:val="0"/>
              <w:autoSpaceDN w:val="0"/>
              <w:adjustRightInd w:val="0"/>
              <w:rPr>
                <w:rFonts w:ascii="Arial" w:hAnsi="Arial" w:cs="Arial"/>
                <w:bCs/>
                <w:i/>
                <w:iCs/>
              </w:rPr>
            </w:pPr>
            <w:r w:rsidRPr="000B23F4">
              <w:rPr>
                <w:rFonts w:ascii="Arial" w:hAnsi="Arial" w:cs="Arial"/>
                <w:bCs/>
                <w:i/>
                <w:iCs/>
              </w:rPr>
              <w:t xml:space="preserve">foundation level paper is not acceptable. </w:t>
            </w:r>
          </w:p>
          <w:p w14:paraId="2564BB76" w14:textId="77777777" w:rsidR="000B23F4" w:rsidRPr="000B23F4" w:rsidRDefault="000B23F4" w:rsidP="000B23F4">
            <w:pPr>
              <w:widowControl w:val="0"/>
              <w:autoSpaceDE w:val="0"/>
              <w:autoSpaceDN w:val="0"/>
              <w:adjustRightInd w:val="0"/>
              <w:rPr>
                <w:rFonts w:ascii="Arial" w:hAnsi="Arial" w:cs="Arial"/>
                <w:bCs/>
                <w:i/>
                <w:iCs/>
              </w:rPr>
            </w:pPr>
            <w:r w:rsidRPr="000B23F4">
              <w:rPr>
                <w:rFonts w:ascii="Arial" w:hAnsi="Arial" w:cs="Arial"/>
                <w:bCs/>
                <w:i/>
                <w:iCs/>
              </w:rPr>
              <w:t xml:space="preserve">Candidates must have achieved these grades on the Leaving Certificate Established </w:t>
            </w:r>
          </w:p>
          <w:p w14:paraId="247863DA" w14:textId="77777777" w:rsidR="000B23F4" w:rsidRPr="000B23F4" w:rsidRDefault="000B23F4" w:rsidP="000B23F4">
            <w:pPr>
              <w:widowControl w:val="0"/>
              <w:autoSpaceDE w:val="0"/>
              <w:autoSpaceDN w:val="0"/>
              <w:adjustRightInd w:val="0"/>
              <w:rPr>
                <w:rFonts w:ascii="Arial" w:hAnsi="Arial" w:cs="Arial"/>
                <w:bCs/>
                <w:i/>
                <w:iCs/>
              </w:rPr>
            </w:pPr>
            <w:r w:rsidRPr="000B23F4">
              <w:rPr>
                <w:rFonts w:ascii="Arial" w:hAnsi="Arial" w:cs="Arial"/>
                <w:bCs/>
                <w:i/>
                <w:iCs/>
              </w:rPr>
              <w:t xml:space="preserve">programme or the Leaving Certificate Vocational programme. </w:t>
            </w:r>
          </w:p>
          <w:p w14:paraId="74884BB5" w14:textId="399B6EB3" w:rsidR="000B23F4" w:rsidRPr="000B23F4" w:rsidRDefault="000B23F4" w:rsidP="000B23F4">
            <w:pPr>
              <w:widowControl w:val="0"/>
              <w:autoSpaceDE w:val="0"/>
              <w:autoSpaceDN w:val="0"/>
              <w:adjustRightInd w:val="0"/>
              <w:rPr>
                <w:rFonts w:ascii="Arial" w:hAnsi="Arial" w:cs="Arial"/>
                <w:bCs/>
                <w:i/>
                <w:iCs/>
              </w:rPr>
            </w:pPr>
            <w:r w:rsidRPr="000B23F4">
              <w:rPr>
                <w:rFonts w:ascii="Arial" w:hAnsi="Arial" w:cs="Arial"/>
                <w:bCs/>
                <w:i/>
                <w:iCs/>
              </w:rPr>
              <w:t>The Leaving Certification Applied Programme does not fulfil the eligibility criteria.</w:t>
            </w:r>
          </w:p>
          <w:p w14:paraId="251FC7A2" w14:textId="77777777" w:rsidR="00B008D1" w:rsidRDefault="00B008D1" w:rsidP="00B008D1">
            <w:pPr>
              <w:widowControl w:val="0"/>
              <w:autoSpaceDE w:val="0"/>
              <w:autoSpaceDN w:val="0"/>
              <w:adjustRightInd w:val="0"/>
              <w:jc w:val="center"/>
              <w:rPr>
                <w:rFonts w:ascii="Arial" w:hAnsi="Arial" w:cs="Arial"/>
                <w:b/>
              </w:rPr>
            </w:pPr>
          </w:p>
          <w:p w14:paraId="1483DB74" w14:textId="7380894A" w:rsidR="00B008D1" w:rsidRDefault="00B008D1" w:rsidP="00B008D1">
            <w:pPr>
              <w:widowControl w:val="0"/>
              <w:autoSpaceDE w:val="0"/>
              <w:autoSpaceDN w:val="0"/>
              <w:adjustRightInd w:val="0"/>
              <w:jc w:val="center"/>
              <w:rPr>
                <w:rFonts w:ascii="Arial" w:hAnsi="Arial" w:cs="Arial"/>
                <w:bCs/>
              </w:rPr>
            </w:pPr>
            <w:r>
              <w:rPr>
                <w:rFonts w:ascii="Arial" w:hAnsi="Arial" w:cs="Arial"/>
                <w:b/>
              </w:rPr>
              <w:t>AND</w:t>
            </w:r>
          </w:p>
          <w:p w14:paraId="57F1C3CF" w14:textId="4F43B4EB" w:rsidR="000B23F4" w:rsidRPr="00B008D1" w:rsidRDefault="00B008D1" w:rsidP="00B008D1">
            <w:pPr>
              <w:widowControl w:val="0"/>
              <w:autoSpaceDE w:val="0"/>
              <w:autoSpaceDN w:val="0"/>
              <w:adjustRightInd w:val="0"/>
              <w:rPr>
                <w:rFonts w:ascii="Arial" w:hAnsi="Arial" w:cs="Arial"/>
                <w:bCs/>
              </w:rPr>
            </w:pPr>
            <w:r w:rsidRPr="00B008D1">
              <w:rPr>
                <w:rFonts w:ascii="Arial" w:hAnsi="Arial" w:cs="Arial"/>
                <w:bCs/>
              </w:rPr>
              <w:t>(b) Candidates must possess the requisite knowledge and ability, including a high standard of suitability, for the proper discharge of the office.</w:t>
            </w:r>
          </w:p>
          <w:p w14:paraId="2B2E23EC" w14:textId="34B8FB6A" w:rsidR="00792F91" w:rsidRDefault="00792F91" w:rsidP="00B008D1">
            <w:pPr>
              <w:rPr>
                <w:rFonts w:ascii="Arial" w:hAnsi="Arial"/>
                <w:color w:val="FF0000"/>
                <w:highlight w:val="yellow"/>
              </w:rPr>
            </w:pPr>
          </w:p>
          <w:p w14:paraId="74774192" w14:textId="5FF7D5D0" w:rsidR="0095482E" w:rsidRPr="00F6254C" w:rsidRDefault="0095482E" w:rsidP="0095482E">
            <w:pPr>
              <w:rPr>
                <w:rFonts w:ascii="Arial" w:hAnsi="Arial" w:cs="Arial"/>
                <w:b/>
              </w:rPr>
            </w:pPr>
            <w:r>
              <w:rPr>
                <w:rFonts w:ascii="Arial" w:hAnsi="Arial" w:cs="Arial"/>
                <w:b/>
              </w:rPr>
              <w:t>Age</w:t>
            </w:r>
          </w:p>
          <w:p w14:paraId="3A2C76BA" w14:textId="675ADE4A" w:rsidR="0095482E" w:rsidRDefault="0095482E" w:rsidP="0095482E">
            <w:pPr>
              <w:rPr>
                <w:rFonts w:ascii="Arial" w:hAnsi="Arial" w:cs="Arial"/>
              </w:rPr>
            </w:pPr>
            <w:r w:rsidRPr="0095482E">
              <w:rPr>
                <w:rFonts w:ascii="Arial" w:hAnsi="Arial" w:cs="Arial"/>
              </w:rPr>
              <w:t>Age restriction shall only apply to a candidate where s/he is not classified as a new entrant (within the meaning of the Public Service Superannuation (Miscellaneous Provisions) Act, 2004). A candidate who is not classified as a new entrant must be under 65 years of age</w:t>
            </w:r>
            <w:r>
              <w:rPr>
                <w:rFonts w:ascii="Arial" w:hAnsi="Arial" w:cs="Arial"/>
              </w:rPr>
              <w:t xml:space="preserve"> </w:t>
            </w:r>
            <w:r w:rsidRPr="0095482E">
              <w:rPr>
                <w:rFonts w:ascii="Arial" w:hAnsi="Arial" w:cs="Arial"/>
              </w:rPr>
              <w:t>on the first day of the month in which the latest date for receiving completed application</w:t>
            </w:r>
            <w:r>
              <w:rPr>
                <w:rFonts w:ascii="Arial" w:hAnsi="Arial" w:cs="Arial"/>
              </w:rPr>
              <w:t xml:space="preserve"> </w:t>
            </w:r>
            <w:r w:rsidRPr="0095482E">
              <w:rPr>
                <w:rFonts w:ascii="Arial" w:hAnsi="Arial" w:cs="Arial"/>
              </w:rPr>
              <w:t>forms for the office occurs.</w:t>
            </w:r>
          </w:p>
          <w:p w14:paraId="3ABE975D" w14:textId="77777777" w:rsidR="0095482E" w:rsidRPr="00B008D1" w:rsidRDefault="0095482E" w:rsidP="0095482E">
            <w:pPr>
              <w:rPr>
                <w:rFonts w:ascii="Arial" w:hAnsi="Arial"/>
                <w:color w:val="FF0000"/>
                <w:highlight w:val="yellow"/>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F4B03D0" w14:textId="77777777" w:rsidR="0095482E" w:rsidRPr="0095482E" w:rsidRDefault="0095482E" w:rsidP="0095482E">
            <w:pPr>
              <w:rPr>
                <w:rFonts w:ascii="Arial" w:hAnsi="Arial" w:cs="Arial"/>
                <w:color w:val="000000"/>
              </w:rPr>
            </w:pPr>
            <w:r w:rsidRPr="0095482E">
              <w:rPr>
                <w:rFonts w:ascii="Arial" w:hAnsi="Arial" w:cs="Arial"/>
                <w:color w:val="000000"/>
              </w:rPr>
              <w:t>Demonstrate depth and breadth of data management experience as relevant to the role.</w:t>
            </w:r>
          </w:p>
          <w:p w14:paraId="3BDE28B1" w14:textId="77777777" w:rsidR="0095482E" w:rsidRPr="0095482E" w:rsidRDefault="0095482E" w:rsidP="0095482E">
            <w:pPr>
              <w:rPr>
                <w:rFonts w:ascii="Arial" w:hAnsi="Arial" w:cs="Arial"/>
                <w:color w:val="000000"/>
              </w:rPr>
            </w:pPr>
          </w:p>
          <w:p w14:paraId="1E3F5897" w14:textId="0BEFEF08" w:rsidR="00EA495D" w:rsidRPr="0095482E" w:rsidRDefault="0095482E" w:rsidP="0095482E">
            <w:pPr>
              <w:rPr>
                <w:rFonts w:ascii="Arial" w:hAnsi="Arial" w:cs="Arial"/>
                <w:color w:val="000000"/>
              </w:rPr>
            </w:pPr>
            <w:r w:rsidRPr="0095482E">
              <w:rPr>
                <w:rFonts w:ascii="Arial" w:hAnsi="Arial" w:cs="Arial"/>
                <w:color w:val="000000"/>
              </w:rPr>
              <w:t>The post holder must be proficient in the use of Microsoft products including Excel.</w:t>
            </w:r>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77ED846B" w14:textId="77777777" w:rsidR="0095482E" w:rsidRPr="0095482E" w:rsidRDefault="0095482E" w:rsidP="0095482E">
            <w:pPr>
              <w:rPr>
                <w:rFonts w:ascii="Arial" w:hAnsi="Arial" w:cs="Arial"/>
                <w:color w:val="000000"/>
              </w:rPr>
            </w:pPr>
            <w:r w:rsidRPr="0095482E">
              <w:rPr>
                <w:rFonts w:ascii="Arial" w:hAnsi="Arial" w:cs="Arial"/>
                <w:color w:val="000000"/>
              </w:rPr>
              <w:t>Flexibility around working hours is required particularly on Mondays and Tuesdays.</w:t>
            </w:r>
          </w:p>
          <w:p w14:paraId="6DFDEA90" w14:textId="77777777" w:rsidR="0095482E" w:rsidRPr="0095482E" w:rsidRDefault="0095482E" w:rsidP="0095482E">
            <w:pPr>
              <w:rPr>
                <w:rFonts w:ascii="Arial" w:hAnsi="Arial" w:cs="Arial"/>
                <w:color w:val="000000"/>
              </w:rPr>
            </w:pPr>
          </w:p>
          <w:p w14:paraId="0E4DCE48" w14:textId="411C9385" w:rsidR="00792F91" w:rsidRPr="0095482E" w:rsidRDefault="0095482E" w:rsidP="0095482E">
            <w:pPr>
              <w:rPr>
                <w:rFonts w:ascii="Arial" w:hAnsi="Arial" w:cs="Arial"/>
                <w:b/>
                <w:iCs/>
                <w:color w:val="000099"/>
              </w:rPr>
            </w:pPr>
            <w:r w:rsidRPr="0095482E">
              <w:rPr>
                <w:rFonts w:ascii="Arial" w:hAnsi="Arial" w:cs="Arial"/>
                <w:color w:val="000000"/>
              </w:rPr>
              <w:t>The Heart Team Conference takes place on Tuesdays beginning at 7.30am. This is an essential component of this role.</w:t>
            </w:r>
          </w:p>
        </w:tc>
      </w:tr>
      <w:tr w:rsidR="00792F91" w:rsidRPr="00E766A5" w14:paraId="466ACF54" w14:textId="77777777" w:rsidTr="5884CFA1">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07CA0A5B" w14:textId="2429170A" w:rsidR="0095482E" w:rsidRDefault="0095482E" w:rsidP="0095482E">
            <w:pPr>
              <w:rPr>
                <w:rFonts w:ascii="Arial" w:hAnsi="Arial" w:cs="Arial"/>
                <w:color w:val="000000"/>
              </w:rPr>
            </w:pPr>
            <w:r w:rsidRPr="0095482E">
              <w:rPr>
                <w:rFonts w:ascii="Arial" w:hAnsi="Arial" w:cs="Arial"/>
                <w:color w:val="000000"/>
              </w:rPr>
              <w:t>The following are essential for this post, and candidates must be able to demonstrate evidence of each:</w:t>
            </w:r>
          </w:p>
          <w:p w14:paraId="5765A21D" w14:textId="77777777" w:rsidR="0095482E" w:rsidRPr="0095482E" w:rsidRDefault="0095482E" w:rsidP="0095482E">
            <w:pPr>
              <w:rPr>
                <w:rFonts w:ascii="Arial" w:hAnsi="Arial" w:cs="Arial"/>
                <w:color w:val="000000"/>
              </w:rPr>
            </w:pPr>
          </w:p>
          <w:p w14:paraId="6CFC04F8" w14:textId="77777777" w:rsidR="0095482E" w:rsidRPr="0095482E" w:rsidRDefault="0095482E" w:rsidP="0095482E">
            <w:pPr>
              <w:widowControl w:val="0"/>
              <w:autoSpaceDE w:val="0"/>
              <w:autoSpaceDN w:val="0"/>
              <w:adjustRightInd w:val="0"/>
              <w:rPr>
                <w:rFonts w:ascii="Arial" w:hAnsi="Arial" w:cs="Arial"/>
                <w:b/>
              </w:rPr>
            </w:pPr>
            <w:r w:rsidRPr="0095482E">
              <w:rPr>
                <w:rFonts w:ascii="Arial" w:hAnsi="Arial" w:cs="Arial"/>
                <w:b/>
              </w:rPr>
              <w:t>1. Data Management and Analytical Skills</w:t>
            </w:r>
          </w:p>
          <w:p w14:paraId="1B579BFA" w14:textId="77777777" w:rsidR="0095482E" w:rsidRPr="0095482E" w:rsidRDefault="0095482E" w:rsidP="0095482E">
            <w:pPr>
              <w:numPr>
                <w:ilvl w:val="0"/>
                <w:numId w:val="29"/>
              </w:numPr>
              <w:ind w:left="348" w:hanging="284"/>
              <w:rPr>
                <w:rFonts w:ascii="Arial" w:hAnsi="Arial" w:cs="Arial"/>
                <w:lang w:val="en-IE"/>
              </w:rPr>
            </w:pPr>
            <w:r w:rsidRPr="0095482E">
              <w:rPr>
                <w:rFonts w:ascii="Arial" w:hAnsi="Arial" w:cs="Arial"/>
                <w:lang w:val="en-IE"/>
              </w:rPr>
              <w:t xml:space="preserve">Demonstrated ability to work with data: to numerate, analyse, and generate clear, accurate reports. An understanding of key audit requirements and performance indicators in a healthcare setting (e.g., such as those of EACTS/SCTS). A willingness to rapidly learn the specific EACTS Adult Cardiac dataset and SCTS dataset is essential. </w:t>
            </w:r>
          </w:p>
          <w:p w14:paraId="0B077F4B" w14:textId="77777777" w:rsidR="0095482E" w:rsidRPr="0095482E" w:rsidRDefault="0095482E" w:rsidP="0095482E">
            <w:pPr>
              <w:numPr>
                <w:ilvl w:val="0"/>
                <w:numId w:val="29"/>
              </w:numPr>
              <w:ind w:left="348" w:hanging="284"/>
              <w:rPr>
                <w:rFonts w:ascii="Arial" w:hAnsi="Arial" w:cs="Arial"/>
                <w:lang w:val="en-IE"/>
              </w:rPr>
            </w:pPr>
            <w:r w:rsidRPr="0095482E">
              <w:rPr>
                <w:rFonts w:ascii="Arial" w:hAnsi="Arial" w:cs="Arial"/>
                <w:lang w:val="en-IE"/>
              </w:rPr>
              <w:t>Proven experience in developing and reporting from electronic systems, with advanced proficiency in Microsoft Office products (particularly Excel).</w:t>
            </w:r>
          </w:p>
          <w:p w14:paraId="39AB1FF0" w14:textId="77777777" w:rsidR="0095482E" w:rsidRPr="0095482E" w:rsidRDefault="0095482E" w:rsidP="0095482E">
            <w:pPr>
              <w:numPr>
                <w:ilvl w:val="0"/>
                <w:numId w:val="29"/>
              </w:numPr>
              <w:ind w:left="348" w:hanging="284"/>
              <w:rPr>
                <w:rFonts w:ascii="Arial" w:hAnsi="Arial" w:cs="Arial"/>
                <w:lang w:val="en-IE"/>
              </w:rPr>
            </w:pPr>
            <w:r w:rsidRPr="0095482E">
              <w:rPr>
                <w:rFonts w:ascii="Arial" w:hAnsi="Arial" w:cs="Arial"/>
                <w:lang w:val="en-IE"/>
              </w:rPr>
              <w:t>A strong understanding of the importance of accurate data capture, validation, and reporting.</w:t>
            </w:r>
          </w:p>
          <w:p w14:paraId="74F4FCCC" w14:textId="77777777" w:rsidR="0095482E" w:rsidRPr="0095482E" w:rsidRDefault="0095482E" w:rsidP="0095482E">
            <w:pPr>
              <w:numPr>
                <w:ilvl w:val="0"/>
                <w:numId w:val="29"/>
              </w:numPr>
              <w:ind w:left="348" w:hanging="284"/>
              <w:rPr>
                <w:rFonts w:ascii="Arial" w:hAnsi="Arial" w:cs="Arial"/>
                <w:lang w:val="en-IE"/>
              </w:rPr>
            </w:pPr>
            <w:r w:rsidRPr="0095482E">
              <w:rPr>
                <w:rFonts w:ascii="Arial" w:hAnsi="Arial" w:cs="Arial"/>
                <w:lang w:val="en-IE"/>
              </w:rPr>
              <w:lastRenderedPageBreak/>
              <w:t>The ability to evaluate information, identify trends, and contribute to data-driven decision-making.</w:t>
            </w:r>
          </w:p>
          <w:p w14:paraId="0DB3AE72" w14:textId="77777777" w:rsidR="0095482E" w:rsidRDefault="0095482E" w:rsidP="0095482E">
            <w:pPr>
              <w:shd w:val="clear" w:color="auto" w:fill="FFFFFF"/>
              <w:spacing w:before="240"/>
              <w:rPr>
                <w:rFonts w:ascii="Arial" w:hAnsi="Arial" w:cs="Arial"/>
                <w:b/>
              </w:rPr>
            </w:pPr>
            <w:r w:rsidRPr="0095482E">
              <w:rPr>
                <w:rFonts w:ascii="Arial" w:hAnsi="Arial" w:cs="Arial"/>
                <w:b/>
              </w:rPr>
              <w:t>2. Coordination, Planning, and Organisation</w:t>
            </w:r>
          </w:p>
          <w:p w14:paraId="24FF3744" w14:textId="5DF7FD0C" w:rsidR="0095482E" w:rsidRPr="0095482E" w:rsidRDefault="0095482E" w:rsidP="0095482E">
            <w:pPr>
              <w:numPr>
                <w:ilvl w:val="0"/>
                <w:numId w:val="29"/>
              </w:numPr>
              <w:ind w:left="348" w:hanging="284"/>
              <w:rPr>
                <w:rFonts w:ascii="Arial" w:hAnsi="Arial" w:cs="Arial"/>
                <w:lang w:val="en-IE"/>
              </w:rPr>
            </w:pPr>
            <w:r w:rsidRPr="0095482E">
              <w:rPr>
                <w:rFonts w:ascii="Arial" w:hAnsi="Arial" w:cs="Arial"/>
                <w:lang w:val="en-IE"/>
              </w:rPr>
              <w:t>Demonstrated understanding of the process and importance of multidisciplinary meetings (MDMs).</w:t>
            </w:r>
          </w:p>
          <w:p w14:paraId="6DF7F8F4" w14:textId="77777777" w:rsidR="0095482E" w:rsidRPr="0095482E" w:rsidRDefault="0095482E" w:rsidP="0095482E">
            <w:pPr>
              <w:numPr>
                <w:ilvl w:val="0"/>
                <w:numId w:val="29"/>
              </w:numPr>
              <w:ind w:left="348" w:hanging="284"/>
              <w:rPr>
                <w:rFonts w:ascii="Arial" w:hAnsi="Arial" w:cs="Arial"/>
                <w:lang w:val="en-IE"/>
              </w:rPr>
            </w:pPr>
            <w:r w:rsidRPr="0095482E">
              <w:rPr>
                <w:rFonts w:ascii="Arial" w:hAnsi="Arial" w:cs="Arial"/>
                <w:lang w:val="en-IE"/>
              </w:rPr>
              <w:t>Evidence of effective planning, organisational, and resource management skills.</w:t>
            </w:r>
          </w:p>
          <w:p w14:paraId="5D168CE5" w14:textId="77777777" w:rsidR="0095482E" w:rsidRPr="0095482E" w:rsidRDefault="0095482E" w:rsidP="0095482E">
            <w:pPr>
              <w:numPr>
                <w:ilvl w:val="0"/>
                <w:numId w:val="29"/>
              </w:numPr>
              <w:ind w:left="348" w:hanging="284"/>
              <w:rPr>
                <w:rFonts w:ascii="Arial" w:hAnsi="Arial" w:cs="Arial"/>
                <w:lang w:val="en-IE"/>
              </w:rPr>
            </w:pPr>
            <w:r w:rsidRPr="0095482E">
              <w:rPr>
                <w:rFonts w:ascii="Arial" w:hAnsi="Arial" w:cs="Arial"/>
                <w:lang w:val="en-IE"/>
              </w:rPr>
              <w:t>Proven ability to manage multiple deadlines, prioritise tasks effectively, and handle competing demands in a pressurised environment.</w:t>
            </w:r>
          </w:p>
          <w:p w14:paraId="45280887" w14:textId="77777777" w:rsidR="0095482E" w:rsidRPr="0095482E" w:rsidRDefault="0095482E" w:rsidP="0095482E">
            <w:pPr>
              <w:numPr>
                <w:ilvl w:val="0"/>
                <w:numId w:val="29"/>
              </w:numPr>
              <w:ind w:left="348" w:hanging="284"/>
              <w:rPr>
                <w:rFonts w:ascii="Arial" w:hAnsi="Arial" w:cs="Arial"/>
                <w:lang w:val="en-IE"/>
              </w:rPr>
            </w:pPr>
            <w:r w:rsidRPr="0095482E">
              <w:rPr>
                <w:rFonts w:ascii="Arial" w:hAnsi="Arial" w:cs="Arial"/>
                <w:lang w:val="en-IE"/>
              </w:rPr>
              <w:t>The ability to adapt, show flexibility, and contribute to continuous quality improvement initiatives.</w:t>
            </w:r>
          </w:p>
          <w:p w14:paraId="2BDC0CFE" w14:textId="77777777" w:rsidR="0095482E" w:rsidRPr="00346269" w:rsidRDefault="0095482E" w:rsidP="00346269">
            <w:pPr>
              <w:shd w:val="clear" w:color="auto" w:fill="FFFFFF"/>
              <w:spacing w:before="240"/>
              <w:rPr>
                <w:rFonts w:ascii="Arial" w:hAnsi="Arial" w:cs="Arial"/>
                <w:b/>
              </w:rPr>
            </w:pPr>
            <w:r w:rsidRPr="00346269">
              <w:rPr>
                <w:rFonts w:ascii="Arial" w:hAnsi="Arial" w:cs="Arial"/>
                <w:b/>
              </w:rPr>
              <w:t>3. Personal and Interpersonal Skills</w:t>
            </w:r>
          </w:p>
          <w:p w14:paraId="33EB3FF8" w14:textId="77777777" w:rsidR="0095482E" w:rsidRPr="00346269" w:rsidRDefault="0095482E" w:rsidP="00346269">
            <w:pPr>
              <w:numPr>
                <w:ilvl w:val="0"/>
                <w:numId w:val="29"/>
              </w:numPr>
              <w:ind w:left="348" w:hanging="284"/>
              <w:rPr>
                <w:rFonts w:ascii="Arial" w:hAnsi="Arial" w:cs="Arial"/>
                <w:lang w:val="en-IE"/>
              </w:rPr>
            </w:pPr>
            <w:r w:rsidRPr="00346269">
              <w:rPr>
                <w:rFonts w:ascii="Arial" w:hAnsi="Arial" w:cs="Arial"/>
                <w:lang w:val="en-IE"/>
              </w:rPr>
              <w:t>Excellent communication and interpersonal skills, with the ability to build relationships, give constructive feedback, and foster a collaborative working environment.</w:t>
            </w:r>
          </w:p>
          <w:p w14:paraId="6301E2CF" w14:textId="77777777" w:rsidR="0095482E" w:rsidRPr="00346269" w:rsidRDefault="0095482E" w:rsidP="00346269">
            <w:pPr>
              <w:numPr>
                <w:ilvl w:val="0"/>
                <w:numId w:val="29"/>
              </w:numPr>
              <w:ind w:left="348" w:hanging="284"/>
              <w:rPr>
                <w:rFonts w:ascii="Arial" w:hAnsi="Arial" w:cs="Arial"/>
                <w:lang w:val="en-IE"/>
              </w:rPr>
            </w:pPr>
            <w:r w:rsidRPr="00346269">
              <w:rPr>
                <w:rFonts w:ascii="Arial" w:hAnsi="Arial" w:cs="Arial"/>
                <w:lang w:val="en-IE"/>
              </w:rPr>
              <w:t>Demonstrated leadership and team skills, with the ability to work effectively within a multi-disciplinary team, build team cohesion, and influence others to support change management initiatives.</w:t>
            </w:r>
          </w:p>
          <w:p w14:paraId="6487D5E5" w14:textId="77777777" w:rsidR="0095482E" w:rsidRPr="00346269" w:rsidRDefault="0095482E" w:rsidP="00346269">
            <w:pPr>
              <w:numPr>
                <w:ilvl w:val="0"/>
                <w:numId w:val="29"/>
              </w:numPr>
              <w:ind w:left="348" w:hanging="284"/>
              <w:rPr>
                <w:rFonts w:ascii="Arial" w:hAnsi="Arial" w:cs="Arial"/>
                <w:lang w:val="en-IE"/>
              </w:rPr>
            </w:pPr>
            <w:r w:rsidRPr="00346269">
              <w:rPr>
                <w:rFonts w:ascii="Arial" w:hAnsi="Arial" w:cs="Arial"/>
                <w:lang w:val="en-IE"/>
              </w:rPr>
              <w:t>A proactive and patient-centred approach, with a strong commitment to supporting the highest standard of patient care.</w:t>
            </w:r>
          </w:p>
          <w:p w14:paraId="4158B109" w14:textId="14A72C67" w:rsidR="0095482E" w:rsidRPr="00346269" w:rsidRDefault="0095482E" w:rsidP="00346269">
            <w:pPr>
              <w:numPr>
                <w:ilvl w:val="0"/>
                <w:numId w:val="29"/>
              </w:numPr>
              <w:ind w:left="348" w:hanging="284"/>
              <w:rPr>
                <w:rFonts w:ascii="Arial" w:hAnsi="Arial" w:cs="Arial"/>
                <w:lang w:val="en-IE"/>
              </w:rPr>
            </w:pPr>
            <w:r w:rsidRPr="00346269">
              <w:rPr>
                <w:rFonts w:ascii="Arial" w:hAnsi="Arial" w:cs="Arial"/>
                <w:lang w:val="en-IE"/>
              </w:rPr>
              <w:t>The ability to be flexible, show a willingness to learn, and adapt the role to meet the needs of a changing service environment.</w:t>
            </w:r>
          </w:p>
          <w:p w14:paraId="2BF80734" w14:textId="77777777" w:rsidR="0095482E" w:rsidRPr="00346269" w:rsidRDefault="0095482E" w:rsidP="00346269">
            <w:pPr>
              <w:shd w:val="clear" w:color="auto" w:fill="FFFFFF"/>
              <w:spacing w:before="240"/>
              <w:rPr>
                <w:rFonts w:ascii="Arial" w:hAnsi="Arial" w:cs="Arial"/>
                <w:b/>
              </w:rPr>
            </w:pPr>
            <w:r w:rsidRPr="00346269">
              <w:rPr>
                <w:rFonts w:ascii="Arial" w:hAnsi="Arial" w:cs="Arial"/>
                <w:b/>
              </w:rPr>
              <w:t>4. Knowledge and Compliance</w:t>
            </w:r>
          </w:p>
          <w:p w14:paraId="65392144" w14:textId="77777777" w:rsidR="0095482E" w:rsidRPr="00346269" w:rsidRDefault="0095482E" w:rsidP="00346269">
            <w:pPr>
              <w:numPr>
                <w:ilvl w:val="0"/>
                <w:numId w:val="29"/>
              </w:numPr>
              <w:ind w:left="348" w:hanging="284"/>
              <w:rPr>
                <w:rFonts w:ascii="Arial" w:hAnsi="Arial" w:cs="Arial"/>
                <w:lang w:val="en-IE"/>
              </w:rPr>
            </w:pPr>
            <w:r w:rsidRPr="00346269">
              <w:rPr>
                <w:rFonts w:ascii="Arial" w:hAnsi="Arial" w:cs="Arial"/>
                <w:lang w:val="en-IE"/>
              </w:rPr>
              <w:t>An understanding of the principles of Clinical Governance, Quality Improvement, and Risk Management.</w:t>
            </w:r>
          </w:p>
          <w:p w14:paraId="5BBE2390" w14:textId="77777777" w:rsidR="0095482E" w:rsidRPr="00346269" w:rsidRDefault="0095482E" w:rsidP="00346269">
            <w:pPr>
              <w:numPr>
                <w:ilvl w:val="0"/>
                <w:numId w:val="29"/>
              </w:numPr>
              <w:ind w:left="348" w:hanging="284"/>
              <w:rPr>
                <w:rFonts w:ascii="Arial" w:hAnsi="Arial" w:cs="Arial"/>
                <w:lang w:val="en-IE"/>
              </w:rPr>
            </w:pPr>
            <w:r w:rsidRPr="00346269">
              <w:rPr>
                <w:rFonts w:ascii="Arial" w:hAnsi="Arial" w:cs="Arial"/>
                <w:lang w:val="en-IE"/>
              </w:rPr>
              <w:t>A commitment to complying with all relevant HSE protocols, including HIQA standards, Data Protection, and Health &amp; Safety.</w:t>
            </w:r>
          </w:p>
          <w:p w14:paraId="286740CD" w14:textId="77777777" w:rsidR="0095482E" w:rsidRPr="00346269" w:rsidRDefault="0095482E" w:rsidP="00346269">
            <w:pPr>
              <w:shd w:val="clear" w:color="auto" w:fill="FFFFFF"/>
              <w:spacing w:before="240"/>
              <w:rPr>
                <w:rFonts w:ascii="Arial" w:hAnsi="Arial" w:cs="Arial"/>
                <w:b/>
              </w:rPr>
            </w:pPr>
            <w:r w:rsidRPr="00346269">
              <w:rPr>
                <w:rFonts w:ascii="Arial" w:hAnsi="Arial" w:cs="Arial"/>
                <w:b/>
              </w:rPr>
              <w:t>5. Desirable Requirements</w:t>
            </w:r>
          </w:p>
          <w:p w14:paraId="578629F5" w14:textId="5AEF84FA" w:rsidR="0095482E" w:rsidRDefault="0095482E" w:rsidP="00346269">
            <w:pPr>
              <w:numPr>
                <w:ilvl w:val="0"/>
                <w:numId w:val="29"/>
              </w:numPr>
              <w:ind w:left="348" w:hanging="284"/>
              <w:rPr>
                <w:rFonts w:ascii="Arial" w:hAnsi="Arial" w:cs="Arial"/>
                <w:lang w:val="en-IE"/>
              </w:rPr>
            </w:pPr>
            <w:r w:rsidRPr="00346269">
              <w:rPr>
                <w:rFonts w:ascii="Arial" w:hAnsi="Arial" w:cs="Arial"/>
                <w:lang w:val="en-IE"/>
              </w:rPr>
              <w:t>Direct experience using a Clinical Information System (e.g., Metavision or other).</w:t>
            </w:r>
          </w:p>
          <w:p w14:paraId="31CD55D2" w14:textId="77777777" w:rsidR="00346269" w:rsidRPr="00346269" w:rsidRDefault="00346269" w:rsidP="00346269">
            <w:pPr>
              <w:rPr>
                <w:rFonts w:ascii="Arial" w:hAnsi="Arial" w:cs="Arial"/>
                <w:lang w:val="en-IE"/>
              </w:rPr>
            </w:pPr>
          </w:p>
          <w:p w14:paraId="49E08C15" w14:textId="68B55962" w:rsidR="00AC0D37" w:rsidRPr="0095482E" w:rsidRDefault="0095482E" w:rsidP="0095482E">
            <w:pPr>
              <w:rPr>
                <w:rFonts w:ascii="Calibri" w:hAnsi="Calibri" w:cs="Arial"/>
                <w:b/>
                <w:bCs/>
                <w:color w:val="000000"/>
                <w:sz w:val="22"/>
                <w:szCs w:val="22"/>
              </w:rPr>
            </w:pPr>
            <w:r w:rsidRPr="0095482E">
              <w:rPr>
                <w:rFonts w:ascii="Arial" w:hAnsi="Arial" w:cs="Arial"/>
                <w:b/>
                <w:iCs/>
                <w:lang w:val="en-IE"/>
              </w:rPr>
              <w:t>Given the specialised nature of this role, a demonstrated willingness and proven ability to learn new systems and complex clinical information quickly will be a significant advantage. Comprehensive training on specific systems and audit requirements will be provided.</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lastRenderedPageBreak/>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3"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4"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376476B8" w14:textId="77777777" w:rsidR="00DE6619" w:rsidRDefault="00DE6619" w:rsidP="00DE6619">
      <w:pPr>
        <w:jc w:val="center"/>
        <w:rPr>
          <w:rFonts w:ascii="Arial" w:hAnsi="Arial" w:cs="Arial"/>
          <w:b/>
        </w:rPr>
      </w:pPr>
      <w:r w:rsidRPr="00090F31">
        <w:rPr>
          <w:rFonts w:ascii="Arial" w:hAnsi="Arial" w:cs="Arial"/>
          <w:b/>
        </w:rPr>
        <w:lastRenderedPageBreak/>
        <w:t>Grade V Cardiothoracic Surgery Programme Support Officer</w:t>
      </w:r>
    </w:p>
    <w:p w14:paraId="6E18C647" w14:textId="3609F764" w:rsidR="00543F98" w:rsidRPr="00DE6619" w:rsidRDefault="006A3CD5" w:rsidP="00DE6619">
      <w:pPr>
        <w:ind w:left="-1260"/>
        <w:jc w:val="center"/>
        <w:rPr>
          <w:rFonts w:ascii="Arial" w:hAnsi="Arial" w:cs="Arial"/>
          <w:b/>
        </w:rPr>
      </w:pPr>
      <w:r w:rsidRPr="00057ECC">
        <w:rPr>
          <w:rFonts w:ascii="Arial" w:hAnsi="Arial" w:cs="Arial"/>
          <w:b/>
          <w:color w:val="FF0000"/>
        </w:rPr>
        <w:t xml:space="preserve"> </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6BF9F576">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741B7CC5"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910A09">
              <w:rPr>
                <w:rFonts w:ascii="Arial" w:hAnsi="Arial" w:cs="Arial"/>
                <w:spacing w:val="-3"/>
              </w:rPr>
              <w:t xml:space="preserve">available is </w:t>
            </w:r>
            <w:r w:rsidRPr="00910A09">
              <w:rPr>
                <w:rFonts w:ascii="Arial" w:hAnsi="Arial" w:cs="Arial"/>
                <w:bCs/>
                <w:spacing w:val="-3"/>
              </w:rPr>
              <w:t>temporary</w:t>
            </w:r>
            <w:r w:rsidRPr="00910A09">
              <w:rPr>
                <w:rFonts w:ascii="Arial" w:hAnsi="Arial" w:cs="Arial"/>
                <w:spacing w:val="-3"/>
              </w:rPr>
              <w:t xml:space="preserve"> and </w:t>
            </w:r>
            <w:r w:rsidRPr="00910A09">
              <w:rPr>
                <w:rFonts w:ascii="Arial" w:hAnsi="Arial" w:cs="Arial"/>
                <w:bCs/>
                <w:spacing w:val="-3"/>
              </w:rPr>
              <w:t>whole time.</w:t>
            </w:r>
            <w:r w:rsidRPr="00910A09">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6BF9F576">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59350E4C" w:rsidR="00ED5846" w:rsidRDefault="00ED5846" w:rsidP="00ED5846">
            <w:pPr>
              <w:pStyle w:val="paragraph"/>
              <w:spacing w:before="0" w:beforeAutospacing="0" w:after="0" w:afterAutospacing="0"/>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910A09">
              <w:rPr>
                <w:rStyle w:val="normaltextrun"/>
                <w:rFonts w:ascii="Arial" w:hAnsi="Arial" w:cs="Arial"/>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910A09">
              <w:rPr>
                <w:rStyle w:val="normaltextrun"/>
                <w:rFonts w:ascii="Arial" w:hAnsi="Arial" w:cs="Arial"/>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12B985D8" w:rsidR="001E592B" w:rsidRPr="00E766A5" w:rsidRDefault="001E592B" w:rsidP="007E5B1F">
            <w:pPr>
              <w:pStyle w:val="paragraph"/>
              <w:spacing w:before="0" w:beforeAutospacing="0" w:after="0" w:afterAutospacing="0"/>
              <w:textAlignment w:val="baseline"/>
              <w:rPr>
                <w:rFonts w:ascii="Arial" w:hAnsi="Arial" w:cs="Arial"/>
              </w:rPr>
            </w:pPr>
          </w:p>
        </w:tc>
      </w:tr>
      <w:tr w:rsidR="00543F98" w:rsidRPr="00E766A5" w14:paraId="026D2AAA" w14:textId="77777777" w:rsidTr="6BF9F576">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6BF9F576">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6BF9F576">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6BF9F576">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6BF9F576">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6BF9F576">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5">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6"/>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D387E90"/>
    <w:multiLevelType w:val="multilevel"/>
    <w:tmpl w:val="545A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8B2B04"/>
    <w:multiLevelType w:val="multilevel"/>
    <w:tmpl w:val="DC8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233AFF"/>
    <w:multiLevelType w:val="multilevel"/>
    <w:tmpl w:val="1040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633F47"/>
    <w:multiLevelType w:val="multilevel"/>
    <w:tmpl w:val="8E6E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D612E8E"/>
    <w:multiLevelType w:val="hybridMultilevel"/>
    <w:tmpl w:val="872AE2B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D71A3F"/>
    <w:multiLevelType w:val="multilevel"/>
    <w:tmpl w:val="5786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6"/>
  </w:num>
  <w:num w:numId="4">
    <w:abstractNumId w:val="31"/>
  </w:num>
  <w:num w:numId="5">
    <w:abstractNumId w:val="0"/>
  </w:num>
  <w:num w:numId="6">
    <w:abstractNumId w:val="8"/>
  </w:num>
  <w:num w:numId="7">
    <w:abstractNumId w:val="32"/>
  </w:num>
  <w:num w:numId="8">
    <w:abstractNumId w:val="34"/>
  </w:num>
  <w:num w:numId="9">
    <w:abstractNumId w:val="30"/>
  </w:num>
  <w:num w:numId="10">
    <w:abstractNumId w:val="12"/>
  </w:num>
  <w:num w:numId="11">
    <w:abstractNumId w:val="5"/>
  </w:num>
  <w:num w:numId="12">
    <w:abstractNumId w:val="28"/>
  </w:num>
  <w:num w:numId="13">
    <w:abstractNumId w:val="3"/>
  </w:num>
  <w:num w:numId="14">
    <w:abstractNumId w:val="23"/>
  </w:num>
  <w:num w:numId="15">
    <w:abstractNumId w:val="15"/>
  </w:num>
  <w:num w:numId="16">
    <w:abstractNumId w:val="1"/>
  </w:num>
  <w:num w:numId="17">
    <w:abstractNumId w:val="10"/>
  </w:num>
  <w:num w:numId="18">
    <w:abstractNumId w:val="33"/>
  </w:num>
  <w:num w:numId="19">
    <w:abstractNumId w:val="17"/>
  </w:num>
  <w:num w:numId="20">
    <w:abstractNumId w:val="25"/>
  </w:num>
  <w:num w:numId="21">
    <w:abstractNumId w:val="2"/>
  </w:num>
  <w:num w:numId="22">
    <w:abstractNumId w:val="39"/>
  </w:num>
  <w:num w:numId="23">
    <w:abstractNumId w:val="21"/>
  </w:num>
  <w:num w:numId="24">
    <w:abstractNumId w:val="9"/>
  </w:num>
  <w:num w:numId="25">
    <w:abstractNumId w:val="19"/>
  </w:num>
  <w:num w:numId="26">
    <w:abstractNumId w:val="4"/>
  </w:num>
  <w:num w:numId="27">
    <w:abstractNumId w:val="7"/>
  </w:num>
  <w:num w:numId="28">
    <w:abstractNumId w:val="14"/>
  </w:num>
  <w:num w:numId="29">
    <w:abstractNumId w:val="11"/>
  </w:num>
  <w:num w:numId="30">
    <w:abstractNumId w:val="24"/>
  </w:num>
  <w:num w:numId="31">
    <w:abstractNumId w:val="22"/>
  </w:num>
  <w:num w:numId="32">
    <w:abstractNumId w:val="27"/>
  </w:num>
  <w:num w:numId="33">
    <w:abstractNumId w:val="35"/>
  </w:num>
  <w:num w:numId="34">
    <w:abstractNumId w:val="37"/>
  </w:num>
  <w:num w:numId="35">
    <w:abstractNumId w:val="29"/>
  </w:num>
  <w:num w:numId="36">
    <w:abstractNumId w:val="16"/>
  </w:num>
  <w:num w:numId="37">
    <w:abstractNumId w:val="13"/>
  </w:num>
  <w:num w:numId="38">
    <w:abstractNumId w:val="18"/>
  </w:num>
  <w:num w:numId="39">
    <w:abstractNumId w:val="38"/>
  </w:num>
  <w:num w:numId="4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0F31"/>
    <w:rsid w:val="00091D46"/>
    <w:rsid w:val="00095C1D"/>
    <w:rsid w:val="000A7350"/>
    <w:rsid w:val="000B23F4"/>
    <w:rsid w:val="000B3BA1"/>
    <w:rsid w:val="000B7318"/>
    <w:rsid w:val="000C7D57"/>
    <w:rsid w:val="000D156B"/>
    <w:rsid w:val="000D581E"/>
    <w:rsid w:val="000F271C"/>
    <w:rsid w:val="001027E3"/>
    <w:rsid w:val="00111739"/>
    <w:rsid w:val="001142DE"/>
    <w:rsid w:val="00117CD7"/>
    <w:rsid w:val="00127EAB"/>
    <w:rsid w:val="0013448D"/>
    <w:rsid w:val="00134550"/>
    <w:rsid w:val="001359F6"/>
    <w:rsid w:val="00163957"/>
    <w:rsid w:val="00177D2A"/>
    <w:rsid w:val="00180E46"/>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46269"/>
    <w:rsid w:val="0035717C"/>
    <w:rsid w:val="003873AF"/>
    <w:rsid w:val="00387421"/>
    <w:rsid w:val="00394E20"/>
    <w:rsid w:val="0039719D"/>
    <w:rsid w:val="003C3758"/>
    <w:rsid w:val="003C69A1"/>
    <w:rsid w:val="003E7EEE"/>
    <w:rsid w:val="003F026C"/>
    <w:rsid w:val="003F586D"/>
    <w:rsid w:val="0041250A"/>
    <w:rsid w:val="00413395"/>
    <w:rsid w:val="00436F4A"/>
    <w:rsid w:val="0044373F"/>
    <w:rsid w:val="0045069B"/>
    <w:rsid w:val="00463454"/>
    <w:rsid w:val="00475884"/>
    <w:rsid w:val="00477662"/>
    <w:rsid w:val="00477AEF"/>
    <w:rsid w:val="004831DD"/>
    <w:rsid w:val="00494CA6"/>
    <w:rsid w:val="004C3CE5"/>
    <w:rsid w:val="004C78F8"/>
    <w:rsid w:val="004D13E6"/>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4B55"/>
    <w:rsid w:val="00645B66"/>
    <w:rsid w:val="006544F8"/>
    <w:rsid w:val="00671C9E"/>
    <w:rsid w:val="00681A27"/>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5B1F"/>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10A09"/>
    <w:rsid w:val="00923525"/>
    <w:rsid w:val="009441FF"/>
    <w:rsid w:val="00944FE6"/>
    <w:rsid w:val="0095482E"/>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08D1"/>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DE6619"/>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E6FBC"/>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644B55"/>
    <w:rPr>
      <w:color w:val="605E5C"/>
      <w:shd w:val="clear" w:color="auto" w:fill="E1DFDD"/>
    </w:rPr>
  </w:style>
  <w:style w:type="paragraph" w:styleId="BodyTextIndent3">
    <w:name w:val="Body Text Indent 3"/>
    <w:basedOn w:val="Normal"/>
    <w:link w:val="BodyTextIndent3Char"/>
    <w:uiPriority w:val="99"/>
    <w:semiHidden/>
    <w:unhideWhenUsed/>
    <w:rsid w:val="0095482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5482E"/>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an.soo@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dith.mclucas@hse.ie"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10" Type="http://schemas.openxmlformats.org/officeDocument/2006/relationships/hyperlink" Target="mailto:Laoise.barrett@hse.i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4514</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Eve McDonagh</cp:lastModifiedBy>
  <cp:revision>15</cp:revision>
  <dcterms:created xsi:type="dcterms:W3CDTF">2025-12-02T15:35:00Z</dcterms:created>
  <dcterms:modified xsi:type="dcterms:W3CDTF">2025-12-08T08:28:00Z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