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24BB495A" w:rsidR="00543F98" w:rsidRPr="00BD59BD" w:rsidRDefault="00BD59BD" w:rsidP="00543F98">
      <w:pPr>
        <w:ind w:left="-1260"/>
        <w:jc w:val="right"/>
        <w:rPr>
          <w:rFonts w:ascii="Arial" w:hAnsi="Arial" w:cs="Arial"/>
          <w:b/>
          <w:color w:val="000000" w:themeColor="text1"/>
        </w:rPr>
      </w:pPr>
      <w:r w:rsidRPr="00BD59BD">
        <w:rPr>
          <w:rFonts w:ascii="Arial" w:hAnsi="Arial" w:cs="Arial"/>
          <w:b/>
          <w:color w:val="000000" w:themeColor="text1"/>
        </w:rPr>
        <w:t xml:space="preserve">G11691 – Evolve (EDRM) Manager, Grade VII / Grád </w:t>
      </w:r>
      <w:proofErr w:type="gramStart"/>
      <w:r w:rsidRPr="00BD59BD">
        <w:rPr>
          <w:rFonts w:ascii="Arial" w:hAnsi="Arial" w:cs="Arial"/>
          <w:b/>
          <w:color w:val="000000" w:themeColor="text1"/>
        </w:rPr>
        <w:t>VII ,</w:t>
      </w:r>
      <w:proofErr w:type="gramEnd"/>
      <w:r w:rsidRPr="00BD59BD">
        <w:rPr>
          <w:rFonts w:ascii="Arial" w:hAnsi="Arial" w:cs="Arial"/>
          <w:b/>
          <w:color w:val="000000" w:themeColor="text1"/>
        </w:rPr>
        <w:t xml:space="preserve"> Galway University Hospitals.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4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73"/>
      </w:tblGrid>
      <w:tr w:rsidR="00543F98" w:rsidRPr="00E766A5" w14:paraId="4807B6F6" w14:textId="77777777" w:rsidTr="00D1138D">
        <w:tc>
          <w:tcPr>
            <w:tcW w:w="2172"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473" w:type="dxa"/>
          </w:tcPr>
          <w:p w14:paraId="66D6C244" w14:textId="302D8357" w:rsidR="00BD59BD" w:rsidRDefault="00BD59BD" w:rsidP="00BD59BD">
            <w:pPr>
              <w:rPr>
                <w:rFonts w:ascii="Arial" w:hAnsi="Arial" w:cs="Arial"/>
                <w:b/>
                <w:color w:val="000000" w:themeColor="text1"/>
              </w:rPr>
            </w:pPr>
          </w:p>
          <w:p w14:paraId="5CCD3964" w14:textId="0B06F620" w:rsidR="00BD59BD" w:rsidRPr="00B378B9" w:rsidRDefault="00BD59BD" w:rsidP="00BD59BD">
            <w:pPr>
              <w:rPr>
                <w:rFonts w:ascii="Arial" w:hAnsi="Arial" w:cs="Arial"/>
                <w:bCs/>
                <w:color w:val="000000" w:themeColor="text1"/>
              </w:rPr>
            </w:pPr>
            <w:r w:rsidRPr="00B378B9">
              <w:rPr>
                <w:rFonts w:ascii="Arial" w:hAnsi="Arial" w:cs="Arial"/>
                <w:bCs/>
                <w:color w:val="000000" w:themeColor="text1"/>
              </w:rPr>
              <w:t xml:space="preserve">G11691 – Evolve (EDRM) Manager, Grade VII / Grád </w:t>
            </w:r>
            <w:proofErr w:type="gramStart"/>
            <w:r w:rsidRPr="00B378B9">
              <w:rPr>
                <w:rFonts w:ascii="Arial" w:hAnsi="Arial" w:cs="Arial"/>
                <w:bCs/>
                <w:color w:val="000000" w:themeColor="text1"/>
              </w:rPr>
              <w:t>VII ,</w:t>
            </w:r>
            <w:proofErr w:type="gramEnd"/>
            <w:r w:rsidRPr="00B378B9">
              <w:rPr>
                <w:rFonts w:ascii="Arial" w:hAnsi="Arial" w:cs="Arial"/>
                <w:bCs/>
                <w:color w:val="000000" w:themeColor="text1"/>
              </w:rPr>
              <w:t xml:space="preserve"> Galway University Hospitals. </w:t>
            </w:r>
          </w:p>
          <w:p w14:paraId="251CDB3B" w14:textId="77777777" w:rsidR="00BD59BD" w:rsidRPr="00B378B9" w:rsidRDefault="00BD59BD" w:rsidP="00BD59BD">
            <w:pPr>
              <w:rPr>
                <w:rFonts w:ascii="Arial" w:hAnsi="Arial" w:cs="Arial"/>
                <w:bCs/>
                <w:color w:val="000000" w:themeColor="text1"/>
              </w:rPr>
            </w:pPr>
          </w:p>
          <w:p w14:paraId="6138A8BA" w14:textId="0D7E29EB" w:rsidR="00E23FD8" w:rsidRPr="00B378B9" w:rsidRDefault="00BD59BD" w:rsidP="007F0BB1">
            <w:pPr>
              <w:pStyle w:val="Heading7"/>
              <w:rPr>
                <w:rFonts w:cs="Arial"/>
                <w:b w:val="0"/>
                <w:bCs/>
                <w:color w:val="000000" w:themeColor="text1"/>
                <w:spacing w:val="0"/>
                <w:sz w:val="20"/>
                <w:lang w:eastAsia="en-GB"/>
              </w:rPr>
            </w:pPr>
            <w:r w:rsidRPr="00B378B9">
              <w:rPr>
                <w:rFonts w:cs="Arial"/>
                <w:b w:val="0"/>
                <w:bCs/>
                <w:color w:val="000000" w:themeColor="text1"/>
                <w:spacing w:val="0"/>
                <w:sz w:val="20"/>
                <w:lang w:eastAsia="en-GB"/>
              </w:rPr>
              <w:t>Grade Code: 0582</w:t>
            </w:r>
          </w:p>
          <w:p w14:paraId="1A2CE988" w14:textId="00E5175C" w:rsidR="00543F98" w:rsidRPr="00BD59BD" w:rsidRDefault="00A66600" w:rsidP="00BD59BD">
            <w:pPr>
              <w:tabs>
                <w:tab w:val="left" w:pos="6634"/>
              </w:tabs>
              <w:rPr>
                <w:color w:val="FF0000"/>
                <w:lang w:eastAsia="en-US"/>
              </w:rPr>
            </w:pPr>
            <w:r w:rsidRPr="00E926E1">
              <w:rPr>
                <w:color w:val="FF0000"/>
                <w:lang w:eastAsia="en-US"/>
              </w:rPr>
              <w:tab/>
            </w:r>
          </w:p>
        </w:tc>
      </w:tr>
      <w:tr w:rsidR="00792F91" w:rsidRPr="00E766A5" w14:paraId="73D3EA52" w14:textId="77777777" w:rsidTr="00D1138D">
        <w:tc>
          <w:tcPr>
            <w:tcW w:w="2172"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473" w:type="dxa"/>
          </w:tcPr>
          <w:p w14:paraId="539E5E4A" w14:textId="67D9EE72" w:rsidR="00792F91" w:rsidRDefault="00792F91" w:rsidP="00792F91">
            <w:pPr>
              <w:spacing w:after="120"/>
              <w:jc w:val="both"/>
              <w:rPr>
                <w:rFonts w:ascii="Arial" w:hAnsi="Arial" w:cs="Arial"/>
              </w:rPr>
            </w:pPr>
            <w:r>
              <w:rPr>
                <w:rFonts w:ascii="Arial" w:hAnsi="Arial" w:cs="Arial"/>
              </w:rPr>
              <w:t>The s</w:t>
            </w:r>
            <w:r w:rsidRPr="00F138B6">
              <w:rPr>
                <w:rFonts w:ascii="Arial" w:hAnsi="Arial" w:cs="Arial"/>
              </w:rPr>
              <w:t>alary scale for the post is</w:t>
            </w:r>
            <w:r w:rsidR="00BD59BD">
              <w:rPr>
                <w:rFonts w:ascii="Arial" w:hAnsi="Arial" w:cs="Arial"/>
              </w:rPr>
              <w:t xml:space="preserve"> as of </w:t>
            </w:r>
            <w:r w:rsidR="00CB5520">
              <w:rPr>
                <w:rFonts w:ascii="Arial" w:hAnsi="Arial" w:cs="Arial"/>
              </w:rPr>
              <w:t>01/0</w:t>
            </w:r>
            <w:r w:rsidR="005F6A12">
              <w:rPr>
                <w:rFonts w:ascii="Arial" w:hAnsi="Arial" w:cs="Arial"/>
              </w:rPr>
              <w:t xml:space="preserve">8/2025: </w:t>
            </w:r>
          </w:p>
          <w:p w14:paraId="2E9D7810" w14:textId="582E8E89" w:rsidR="005F6A12" w:rsidRPr="00F138B6" w:rsidRDefault="004644C5" w:rsidP="00792F91">
            <w:pPr>
              <w:spacing w:after="120"/>
              <w:jc w:val="both"/>
              <w:rPr>
                <w:rFonts w:ascii="Arial" w:hAnsi="Arial" w:cs="Arial"/>
              </w:rPr>
            </w:pPr>
            <w:r>
              <w:rPr>
                <w:rFonts w:ascii="Arial" w:hAnsi="Arial" w:cs="Arial"/>
              </w:rPr>
              <w:t>€</w:t>
            </w:r>
            <w:r w:rsidR="005F6A12" w:rsidRPr="005F6A12">
              <w:rPr>
                <w:rFonts w:ascii="Arial" w:hAnsi="Arial" w:cs="Arial"/>
              </w:rPr>
              <w:t>60,013</w:t>
            </w:r>
            <w:r w:rsidR="005F6A12">
              <w:rPr>
                <w:rFonts w:ascii="Arial" w:hAnsi="Arial" w:cs="Arial"/>
              </w:rPr>
              <w:t xml:space="preserve"> -</w:t>
            </w:r>
            <w:r w:rsidR="005F6A12" w:rsidRPr="005F6A12">
              <w:rPr>
                <w:rFonts w:ascii="Arial" w:hAnsi="Arial" w:cs="Arial"/>
              </w:rPr>
              <w:t xml:space="preserve"> 61,479 </w:t>
            </w:r>
            <w:r w:rsidR="005F6A12">
              <w:rPr>
                <w:rFonts w:ascii="Arial" w:hAnsi="Arial" w:cs="Arial"/>
              </w:rPr>
              <w:t xml:space="preserve">- </w:t>
            </w:r>
            <w:r w:rsidR="005F6A12" w:rsidRPr="005F6A12">
              <w:rPr>
                <w:rFonts w:ascii="Arial" w:hAnsi="Arial" w:cs="Arial"/>
              </w:rPr>
              <w:t xml:space="preserve">63,192 </w:t>
            </w:r>
            <w:r w:rsidR="005F6A12">
              <w:rPr>
                <w:rFonts w:ascii="Arial" w:hAnsi="Arial" w:cs="Arial"/>
              </w:rPr>
              <w:t xml:space="preserve">- </w:t>
            </w:r>
            <w:r w:rsidR="005F6A12" w:rsidRPr="005F6A12">
              <w:rPr>
                <w:rFonts w:ascii="Arial" w:hAnsi="Arial" w:cs="Arial"/>
              </w:rPr>
              <w:t xml:space="preserve">64,911 </w:t>
            </w:r>
            <w:r w:rsidR="005F6A12">
              <w:rPr>
                <w:rFonts w:ascii="Arial" w:hAnsi="Arial" w:cs="Arial"/>
              </w:rPr>
              <w:t xml:space="preserve">- </w:t>
            </w:r>
            <w:r w:rsidR="005F6A12" w:rsidRPr="005F6A12">
              <w:rPr>
                <w:rFonts w:ascii="Arial" w:hAnsi="Arial" w:cs="Arial"/>
              </w:rPr>
              <w:t xml:space="preserve">66,636 </w:t>
            </w:r>
            <w:r w:rsidR="005F6A12">
              <w:rPr>
                <w:rFonts w:ascii="Arial" w:hAnsi="Arial" w:cs="Arial"/>
              </w:rPr>
              <w:t xml:space="preserve">- </w:t>
            </w:r>
            <w:r w:rsidR="005F6A12" w:rsidRPr="005F6A12">
              <w:rPr>
                <w:rFonts w:ascii="Arial" w:hAnsi="Arial" w:cs="Arial"/>
              </w:rPr>
              <w:t xml:space="preserve">68,176 </w:t>
            </w:r>
            <w:r w:rsidR="005F6A12">
              <w:rPr>
                <w:rFonts w:ascii="Arial" w:hAnsi="Arial" w:cs="Arial"/>
              </w:rPr>
              <w:t xml:space="preserve">- </w:t>
            </w:r>
            <w:r w:rsidR="005F6A12" w:rsidRPr="005F6A12">
              <w:rPr>
                <w:rFonts w:ascii="Arial" w:hAnsi="Arial" w:cs="Arial"/>
              </w:rPr>
              <w:t xml:space="preserve">69,745 </w:t>
            </w:r>
            <w:r w:rsidR="005F6A12">
              <w:rPr>
                <w:rFonts w:ascii="Arial" w:hAnsi="Arial" w:cs="Arial"/>
              </w:rPr>
              <w:t xml:space="preserve">- </w:t>
            </w:r>
            <w:r w:rsidR="005F6A12" w:rsidRPr="005F6A12">
              <w:rPr>
                <w:rFonts w:ascii="Arial" w:hAnsi="Arial" w:cs="Arial"/>
              </w:rPr>
              <w:t xml:space="preserve">71,272 </w:t>
            </w:r>
            <w:r w:rsidR="005F6A12">
              <w:rPr>
                <w:rFonts w:ascii="Arial" w:hAnsi="Arial" w:cs="Arial"/>
              </w:rPr>
              <w:t xml:space="preserve">- </w:t>
            </w:r>
            <w:r w:rsidR="005F6A12" w:rsidRPr="005F6A12">
              <w:rPr>
                <w:rFonts w:ascii="Arial" w:hAnsi="Arial" w:cs="Arial"/>
              </w:rPr>
              <w:t xml:space="preserve">72,788 </w:t>
            </w:r>
            <w:r w:rsidR="005F6A12">
              <w:rPr>
                <w:rFonts w:ascii="Arial" w:hAnsi="Arial" w:cs="Arial"/>
              </w:rPr>
              <w:t xml:space="preserve">- </w:t>
            </w:r>
            <w:r w:rsidR="005F6A12" w:rsidRPr="005F6A12">
              <w:rPr>
                <w:rFonts w:ascii="Arial" w:hAnsi="Arial" w:cs="Arial"/>
                <w:b/>
                <w:bCs/>
              </w:rPr>
              <w:t xml:space="preserve">75,397 </w:t>
            </w:r>
            <w:r w:rsidR="005F6A12">
              <w:rPr>
                <w:rFonts w:ascii="Arial" w:hAnsi="Arial" w:cs="Arial"/>
                <w:b/>
                <w:bCs/>
              </w:rPr>
              <w:t xml:space="preserve">- </w:t>
            </w:r>
            <w:r w:rsidR="005F6A12" w:rsidRPr="005F6A12">
              <w:rPr>
                <w:rFonts w:ascii="Arial" w:hAnsi="Arial" w:cs="Arial"/>
                <w:b/>
                <w:bCs/>
              </w:rPr>
              <w:t>78,015</w:t>
            </w:r>
            <w:r w:rsidR="005F6A12">
              <w:rPr>
                <w:rFonts w:ascii="Arial" w:hAnsi="Arial" w:cs="Arial"/>
                <w:b/>
                <w:bCs/>
              </w:rPr>
              <w:t xml:space="preserve"> –</w:t>
            </w:r>
            <w:r w:rsidR="005F6A12" w:rsidRPr="005F6A12">
              <w:rPr>
                <w:rFonts w:ascii="Arial" w:hAnsi="Arial" w:cs="Arial"/>
              </w:rPr>
              <w:t xml:space="preserve"> </w:t>
            </w:r>
            <w:r w:rsidR="005F6A12" w:rsidRPr="005F6A12">
              <w:rPr>
                <w:rFonts w:ascii="Arial" w:hAnsi="Arial" w:cs="Arial"/>
                <w:b/>
                <w:bCs/>
              </w:rPr>
              <w:t>LSIs.</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D1138D">
        <w:tc>
          <w:tcPr>
            <w:tcW w:w="2172"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473" w:type="dxa"/>
          </w:tcPr>
          <w:p w14:paraId="5AA8133C" w14:textId="31C09EC9" w:rsidR="00195048" w:rsidRPr="0019551F" w:rsidRDefault="0019551F" w:rsidP="00195048">
            <w:pPr>
              <w:pStyle w:val="Heading7"/>
              <w:rPr>
                <w:b w:val="0"/>
                <w:color w:val="000000" w:themeColor="text1"/>
                <w:sz w:val="20"/>
              </w:rPr>
            </w:pPr>
            <w:r w:rsidRPr="0019551F">
              <w:rPr>
                <w:b w:val="0"/>
                <w:color w:val="000000" w:themeColor="text1"/>
                <w:sz w:val="20"/>
              </w:rPr>
              <w:t xml:space="preserve">G11691 </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D1138D">
        <w:tc>
          <w:tcPr>
            <w:tcW w:w="2172"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473" w:type="dxa"/>
          </w:tcPr>
          <w:p w14:paraId="1DC28C0B" w14:textId="1897A31E" w:rsidR="00792F91" w:rsidRPr="0019551F" w:rsidRDefault="0019551F" w:rsidP="0019551F">
            <w:pPr>
              <w:pStyle w:val="Heading7"/>
              <w:rPr>
                <w:bCs/>
                <w:color w:val="000000" w:themeColor="text1"/>
                <w:sz w:val="20"/>
              </w:rPr>
            </w:pPr>
            <w:r w:rsidRPr="0019551F">
              <w:rPr>
                <w:bCs/>
                <w:color w:val="000000" w:themeColor="text1"/>
                <w:sz w:val="20"/>
              </w:rPr>
              <w:t>10:00am on Friday</w:t>
            </w:r>
            <w:r w:rsidR="00B378B9">
              <w:rPr>
                <w:bCs/>
                <w:color w:val="000000" w:themeColor="text1"/>
                <w:sz w:val="20"/>
              </w:rPr>
              <w:t xml:space="preserve"> 6</w:t>
            </w:r>
            <w:r w:rsidR="00B378B9" w:rsidRPr="00B378B9">
              <w:rPr>
                <w:bCs/>
                <w:color w:val="000000" w:themeColor="text1"/>
                <w:sz w:val="20"/>
                <w:vertAlign w:val="superscript"/>
              </w:rPr>
              <w:t>th</w:t>
            </w:r>
            <w:r w:rsidR="00B378B9">
              <w:rPr>
                <w:bCs/>
                <w:color w:val="000000" w:themeColor="text1"/>
                <w:sz w:val="20"/>
              </w:rPr>
              <w:t xml:space="preserve"> February, 2026 </w:t>
            </w:r>
            <w:r w:rsidRPr="0019551F">
              <w:rPr>
                <w:bCs/>
                <w:color w:val="000000" w:themeColor="text1"/>
                <w:sz w:val="20"/>
              </w:rPr>
              <w:t xml:space="preserve">via Rezoomo only. </w:t>
            </w:r>
          </w:p>
        </w:tc>
      </w:tr>
      <w:tr w:rsidR="00792F91" w:rsidRPr="00E766A5" w14:paraId="2FCE4883" w14:textId="77777777" w:rsidTr="00D1138D">
        <w:tc>
          <w:tcPr>
            <w:tcW w:w="2172"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473"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00D1138D">
        <w:tc>
          <w:tcPr>
            <w:tcW w:w="2172"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473"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D1138D">
        <w:tc>
          <w:tcPr>
            <w:tcW w:w="2172"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473" w:type="dxa"/>
          </w:tcPr>
          <w:p w14:paraId="454ABBC3" w14:textId="68BC89FF" w:rsidR="0019551F" w:rsidRDefault="0019551F" w:rsidP="0019551F">
            <w:pPr>
              <w:pStyle w:val="TableParagraph"/>
              <w:spacing w:before="3" w:line="230" w:lineRule="exact"/>
              <w:ind w:left="0"/>
              <w:rPr>
                <w:spacing w:val="-3"/>
                <w:sz w:val="20"/>
                <w:szCs w:val="20"/>
              </w:rPr>
            </w:pPr>
            <w:r w:rsidRPr="00611413">
              <w:rPr>
                <w:spacing w:val="-3"/>
                <w:sz w:val="20"/>
                <w:szCs w:val="20"/>
              </w:rPr>
              <w:t>Information Services Department, Galway University Hospitals</w:t>
            </w:r>
            <w:r>
              <w:rPr>
                <w:spacing w:val="-3"/>
                <w:sz w:val="20"/>
                <w:szCs w:val="20"/>
              </w:rPr>
              <w:t>.</w:t>
            </w:r>
          </w:p>
          <w:p w14:paraId="2406DEC5" w14:textId="457AB92D" w:rsidR="0019551F" w:rsidRDefault="0019551F" w:rsidP="0019551F">
            <w:pPr>
              <w:pStyle w:val="TableParagraph"/>
              <w:spacing w:before="3" w:line="230" w:lineRule="exact"/>
              <w:ind w:left="0"/>
              <w:rPr>
                <w:spacing w:val="-3"/>
                <w:sz w:val="20"/>
                <w:szCs w:val="20"/>
              </w:rPr>
            </w:pPr>
          </w:p>
          <w:p w14:paraId="070BEF20" w14:textId="571A7BF3" w:rsidR="0019551F" w:rsidRPr="0019551F" w:rsidRDefault="0019551F" w:rsidP="0019551F">
            <w:pPr>
              <w:rPr>
                <w:rFonts w:ascii="Arial" w:hAnsi="Arial" w:cs="Arial"/>
                <w:b/>
                <w:bCs/>
                <w:iCs/>
                <w:color w:val="000000" w:themeColor="text1"/>
              </w:rPr>
            </w:pPr>
            <w:r w:rsidRPr="0019551F">
              <w:rPr>
                <w:rFonts w:ascii="Arial" w:hAnsi="Arial" w:cs="Arial"/>
                <w:iCs/>
                <w:color w:val="000000" w:themeColor="text1"/>
              </w:rPr>
              <w:t xml:space="preserve">There is currently </w:t>
            </w:r>
            <w:r w:rsidRPr="0019551F">
              <w:rPr>
                <w:rFonts w:ascii="Arial" w:hAnsi="Arial" w:cs="Arial"/>
                <w:bCs/>
                <w:iCs/>
                <w:color w:val="000000" w:themeColor="text1"/>
              </w:rPr>
              <w:t xml:space="preserve">a permanent, full-time </w:t>
            </w:r>
            <w:r w:rsidRPr="0019551F">
              <w:rPr>
                <w:rFonts w:ascii="Arial" w:hAnsi="Arial" w:cs="Arial"/>
                <w:iCs/>
                <w:color w:val="000000" w:themeColor="text1"/>
              </w:rPr>
              <w:t xml:space="preserve">vacancy available in </w:t>
            </w:r>
            <w:r w:rsidRPr="0019551F">
              <w:rPr>
                <w:rFonts w:ascii="Arial" w:hAnsi="Arial" w:cs="Arial"/>
                <w:bCs/>
                <w:iCs/>
                <w:color w:val="000000" w:themeColor="text1"/>
              </w:rPr>
              <w:t xml:space="preserve">the Information Services Department, Galway University Hospitals. </w:t>
            </w:r>
          </w:p>
          <w:p w14:paraId="101EC22D" w14:textId="77777777" w:rsidR="0019551F" w:rsidRPr="00611413" w:rsidRDefault="0019551F" w:rsidP="0019551F">
            <w:pPr>
              <w:pStyle w:val="TableParagraph"/>
              <w:spacing w:before="3" w:line="230" w:lineRule="exact"/>
              <w:ind w:left="0"/>
              <w:rPr>
                <w:spacing w:val="-3"/>
                <w:sz w:val="20"/>
                <w:szCs w:val="20"/>
              </w:rPr>
            </w:pPr>
          </w:p>
          <w:p w14:paraId="68B7F44F" w14:textId="47BFF64A" w:rsidR="0019551F" w:rsidRPr="0019551F" w:rsidRDefault="0019551F" w:rsidP="0019551F">
            <w:pPr>
              <w:pStyle w:val="TableParagraph"/>
              <w:spacing w:before="3" w:line="230" w:lineRule="exact"/>
              <w:ind w:left="0"/>
              <w:rPr>
                <w:spacing w:val="-3"/>
                <w:sz w:val="20"/>
                <w:szCs w:val="20"/>
              </w:rPr>
            </w:pPr>
            <w:r w:rsidRPr="00611413">
              <w:rPr>
                <w:spacing w:val="-3"/>
                <w:sz w:val="20"/>
                <w:szCs w:val="20"/>
              </w:rPr>
              <w:t>A panel may be created for the post of</w:t>
            </w:r>
            <w:r>
              <w:rPr>
                <w:spacing w:val="-3"/>
                <w:sz w:val="20"/>
                <w:szCs w:val="20"/>
              </w:rPr>
              <w:t xml:space="preserve"> </w:t>
            </w:r>
            <w:r w:rsidRPr="0019551F">
              <w:rPr>
                <w:b/>
                <w:bCs/>
                <w:spacing w:val="-3"/>
                <w:sz w:val="20"/>
                <w:szCs w:val="20"/>
              </w:rPr>
              <w:t>G11691 – Evolve (EDRM) Manager, Grade VII / Grád VII,</w:t>
            </w:r>
            <w:r w:rsidRPr="0019551F">
              <w:rPr>
                <w:spacing w:val="-3"/>
                <w:sz w:val="20"/>
                <w:szCs w:val="20"/>
              </w:rPr>
              <w:t xml:space="preserve"> Galway University Hospitals</w:t>
            </w:r>
            <w:r w:rsidRPr="00611413">
              <w:rPr>
                <w:spacing w:val="-3"/>
                <w:sz w:val="20"/>
                <w:szCs w:val="20"/>
              </w:rPr>
              <w:t xml:space="preserve"> from which permanent and specified purpose vacancies of full or part time duration may be filled</w:t>
            </w:r>
          </w:p>
          <w:p w14:paraId="35FEE7ED" w14:textId="77777777" w:rsidR="0019551F" w:rsidRDefault="0019551F" w:rsidP="00792F91">
            <w:pPr>
              <w:rPr>
                <w:rFonts w:ascii="Arial" w:hAnsi="Arial" w:cs="Arial"/>
                <w:bCs/>
                <w:iCs/>
                <w:color w:val="FF0000"/>
              </w:rPr>
            </w:pPr>
          </w:p>
          <w:p w14:paraId="54EF7056" w14:textId="6FE149A2" w:rsidR="00792F91" w:rsidRPr="00F6254C" w:rsidRDefault="00792F91" w:rsidP="00792F91">
            <w:pPr>
              <w:rPr>
                <w:rFonts w:ascii="Arial" w:hAnsi="Arial" w:cs="Arial"/>
                <w:color w:val="000099"/>
              </w:rPr>
            </w:pPr>
            <w:r w:rsidRPr="0070424B">
              <w:rPr>
                <w:rFonts w:ascii="Arial" w:hAnsi="Arial"/>
              </w:rPr>
              <w:t xml:space="preserve"> </w:t>
            </w:r>
          </w:p>
        </w:tc>
      </w:tr>
      <w:tr w:rsidR="00792F91" w:rsidRPr="00E766A5" w14:paraId="1669EECD" w14:textId="77777777" w:rsidTr="00D1138D">
        <w:tc>
          <w:tcPr>
            <w:tcW w:w="2172" w:type="dxa"/>
          </w:tcPr>
          <w:p w14:paraId="3E084894" w14:textId="5A51768B" w:rsidR="00792F91" w:rsidRPr="00F6254C" w:rsidRDefault="00792F91" w:rsidP="4647CA65">
            <w:pPr>
              <w:rPr>
                <w:rFonts w:ascii="Arial" w:hAnsi="Arial" w:cs="Arial"/>
                <w:b/>
                <w:bCs/>
              </w:rPr>
            </w:pPr>
            <w:r w:rsidRPr="4647CA65">
              <w:rPr>
                <w:rFonts w:ascii="Arial" w:hAnsi="Arial" w:cs="Arial"/>
                <w:b/>
                <w:bCs/>
              </w:rPr>
              <w:t>Informal Enquiries</w:t>
            </w:r>
            <w:r w:rsidR="007E60A4" w:rsidRPr="4647CA65">
              <w:rPr>
                <w:rFonts w:ascii="Arial" w:hAnsi="Arial" w:cs="Arial"/>
                <w:b/>
                <w:bCs/>
              </w:rPr>
              <w:t xml:space="preserve"> </w:t>
            </w:r>
          </w:p>
          <w:p w14:paraId="637F7120" w14:textId="52E6802B" w:rsidR="00792F91" w:rsidRPr="00F6254C" w:rsidRDefault="00792F91" w:rsidP="4647CA65">
            <w:pPr>
              <w:rPr>
                <w:rFonts w:ascii="Arial" w:hAnsi="Arial" w:cs="Arial"/>
                <w:b/>
                <w:bCs/>
              </w:rPr>
            </w:pPr>
          </w:p>
          <w:p w14:paraId="65AE4995" w14:textId="7C7C2CB8" w:rsidR="00792F91" w:rsidRPr="00F6254C" w:rsidRDefault="00792F91" w:rsidP="4647CA65">
            <w:pPr>
              <w:rPr>
                <w:rFonts w:ascii="Arial" w:hAnsi="Arial" w:cs="Arial"/>
                <w:b/>
                <w:bCs/>
              </w:rPr>
            </w:pPr>
          </w:p>
          <w:p w14:paraId="5F17D658" w14:textId="52B1E1F0" w:rsidR="00792F91" w:rsidRPr="00F6254C" w:rsidRDefault="00792F91" w:rsidP="4647CA65">
            <w:pPr>
              <w:rPr>
                <w:rFonts w:ascii="Arial" w:hAnsi="Arial" w:cs="Arial"/>
                <w:b/>
                <w:bCs/>
              </w:rPr>
            </w:pPr>
          </w:p>
          <w:p w14:paraId="764225F8" w14:textId="40B9215C" w:rsidR="00792F91" w:rsidRPr="00F6254C" w:rsidRDefault="00792F91" w:rsidP="4647CA65">
            <w:pPr>
              <w:rPr>
                <w:rFonts w:ascii="Arial" w:hAnsi="Arial" w:cs="Arial"/>
                <w:b/>
                <w:bCs/>
              </w:rPr>
            </w:pPr>
          </w:p>
          <w:p w14:paraId="678614F6" w14:textId="2335A3F0" w:rsidR="00792F91" w:rsidRPr="00F6254C" w:rsidRDefault="00792F91" w:rsidP="4647CA65">
            <w:pPr>
              <w:rPr>
                <w:rFonts w:ascii="Arial" w:hAnsi="Arial" w:cs="Arial"/>
                <w:b/>
                <w:bCs/>
              </w:rPr>
            </w:pPr>
          </w:p>
          <w:p w14:paraId="4F5F5FAC" w14:textId="3CAA6A73" w:rsidR="00792F91" w:rsidRPr="00F6254C" w:rsidRDefault="00792F91" w:rsidP="00792F91">
            <w:pPr>
              <w:rPr>
                <w:rFonts w:ascii="Arial" w:hAnsi="Arial" w:cs="Arial"/>
                <w:b/>
                <w:bCs/>
              </w:rPr>
            </w:pPr>
          </w:p>
        </w:tc>
        <w:tc>
          <w:tcPr>
            <w:tcW w:w="8473" w:type="dxa"/>
          </w:tcPr>
          <w:p w14:paraId="564881E9" w14:textId="77777777" w:rsidR="0019551F" w:rsidRDefault="0019551F" w:rsidP="0019551F">
            <w:pPr>
              <w:pStyle w:val="TableParagraph"/>
              <w:spacing w:line="229" w:lineRule="exact"/>
              <w:ind w:left="0"/>
              <w:rPr>
                <w:sz w:val="20"/>
              </w:rPr>
            </w:pPr>
            <w:r>
              <w:rPr>
                <w:sz w:val="20"/>
              </w:rPr>
              <w:t>We welcome enquiries about the role.</w:t>
            </w:r>
          </w:p>
          <w:p w14:paraId="70108BEC" w14:textId="77777777" w:rsidR="0019551F" w:rsidRDefault="0019551F" w:rsidP="0019551F">
            <w:pPr>
              <w:pStyle w:val="TableParagraph"/>
              <w:spacing w:before="1"/>
              <w:ind w:left="0" w:right="1000"/>
              <w:rPr>
                <w:sz w:val="20"/>
              </w:rPr>
            </w:pPr>
          </w:p>
          <w:p w14:paraId="1AE95F1F" w14:textId="254283CE" w:rsidR="0019551F" w:rsidRDefault="0019551F" w:rsidP="0019551F">
            <w:pPr>
              <w:pStyle w:val="TableParagraph"/>
              <w:spacing w:before="1"/>
              <w:ind w:left="0" w:right="1000"/>
              <w:rPr>
                <w:sz w:val="20"/>
              </w:rPr>
            </w:pPr>
            <w:r>
              <w:rPr>
                <w:sz w:val="20"/>
              </w:rPr>
              <w:t xml:space="preserve">Contact Kevin Collins, ICT Manager T: (091) 542940 | Email: </w:t>
            </w:r>
            <w:hyperlink r:id="rId10" w:history="1">
              <w:r w:rsidRPr="00D22DD5">
                <w:rPr>
                  <w:rStyle w:val="Hyperlink"/>
                  <w:sz w:val="20"/>
                </w:rPr>
                <w:t>kevina.collins@hse</w:t>
              </w:r>
            </w:hyperlink>
            <w:r>
              <w:rPr>
                <w:sz w:val="20"/>
              </w:rPr>
              <w:t xml:space="preserve"> for further information about the role.</w:t>
            </w:r>
          </w:p>
          <w:p w14:paraId="05F2F24B" w14:textId="77777777" w:rsidR="0019551F" w:rsidRPr="0019551F" w:rsidRDefault="0019551F" w:rsidP="0019551F">
            <w:pPr>
              <w:pStyle w:val="TableParagraph"/>
              <w:spacing w:before="10"/>
              <w:ind w:left="0"/>
              <w:rPr>
                <w:sz w:val="20"/>
              </w:rPr>
            </w:pPr>
          </w:p>
          <w:p w14:paraId="6CC3EEE4" w14:textId="384ED8FF" w:rsidR="00B0554F" w:rsidRPr="0019551F" w:rsidRDefault="0019551F" w:rsidP="0019551F">
            <w:pPr>
              <w:rPr>
                <w:rFonts w:ascii="Arial" w:eastAsia="Arial" w:hAnsi="Arial" w:cs="Arial"/>
                <w:szCs w:val="22"/>
                <w:lang w:val="en-IE" w:eastAsia="en-IE" w:bidi="en-IE"/>
              </w:rPr>
            </w:pPr>
            <w:r w:rsidRPr="0019551F">
              <w:rPr>
                <w:rFonts w:ascii="Arial" w:eastAsia="Arial" w:hAnsi="Arial" w:cs="Arial"/>
                <w:szCs w:val="22"/>
                <w:lang w:val="en-IE" w:eastAsia="en-IE" w:bidi="en-IE"/>
              </w:rPr>
              <w:t xml:space="preserve">Contact </w:t>
            </w:r>
            <w:hyperlink r:id="rId11" w:history="1">
              <w:r w:rsidRPr="00D22DD5">
                <w:rPr>
                  <w:rStyle w:val="Hyperlink"/>
                  <w:rFonts w:ascii="Arial" w:eastAsia="Arial" w:hAnsi="Arial" w:cs="Arial"/>
                  <w:szCs w:val="22"/>
                  <w:lang w:val="en-IE" w:eastAsia="en-IE" w:bidi="en-IE"/>
                </w:rPr>
                <w:t xml:space="preserve">recruit.guh@hse.ie  </w:t>
              </w:r>
            </w:hyperlink>
            <w:r w:rsidRPr="0019551F">
              <w:rPr>
                <w:rFonts w:ascii="Arial" w:eastAsia="Arial" w:hAnsi="Arial" w:cs="Arial"/>
                <w:szCs w:val="22"/>
                <w:lang w:val="en-IE" w:eastAsia="en-IE" w:bidi="en-IE"/>
              </w:rPr>
              <w:t>for enquiries relating to the recruitment process.</w:t>
            </w:r>
          </w:p>
          <w:p w14:paraId="10F0832A" w14:textId="77777777" w:rsidR="0019551F" w:rsidRPr="0019551F" w:rsidRDefault="0019551F" w:rsidP="0019551F">
            <w:pPr>
              <w:rPr>
                <w:rFonts w:ascii="Arial" w:eastAsia="Arial" w:hAnsi="Arial" w:cs="Arial"/>
                <w:szCs w:val="22"/>
                <w:lang w:val="en-IE" w:eastAsia="en-IE" w:bidi="en-IE"/>
              </w:rPr>
            </w:pPr>
          </w:p>
          <w:p w14:paraId="53559CB7" w14:textId="75E49535" w:rsidR="0068735E" w:rsidRPr="00F6254C" w:rsidRDefault="0068735E" w:rsidP="4647CA65">
            <w:pPr>
              <w:rPr>
                <w:rFonts w:ascii="Arial" w:hAnsi="Arial" w:cs="Arial"/>
                <w:color w:val="FF0000"/>
              </w:rPr>
            </w:pPr>
          </w:p>
        </w:tc>
      </w:tr>
      <w:tr w:rsidR="00792F91" w:rsidRPr="00E766A5" w14:paraId="03188742" w14:textId="77777777" w:rsidTr="00D1138D">
        <w:tc>
          <w:tcPr>
            <w:tcW w:w="2172"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473"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 xml:space="preserve">Sligo University Hospital (SUH) incorporating Our Lady’s Hospital </w:t>
            </w:r>
            <w:proofErr w:type="spellStart"/>
            <w:r w:rsidRPr="5884CFA1">
              <w:rPr>
                <w:rFonts w:ascii="Arial" w:hAnsi="Arial" w:cs="Arial"/>
              </w:rPr>
              <w:t>Manorhamilton</w:t>
            </w:r>
            <w:proofErr w:type="spellEnd"/>
            <w:r w:rsidRPr="5884CFA1">
              <w:rPr>
                <w:rFonts w:ascii="Arial" w:hAnsi="Arial" w:cs="Arial"/>
              </w:rPr>
              <w:t xml:space="preserve">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lastRenderedPageBreak/>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00D1138D">
        <w:tc>
          <w:tcPr>
            <w:tcW w:w="2172"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473"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lastRenderedPageBreak/>
              <w:t>These Values shape our strategy to create an organisational culture and ethos to deliver high quality and safe services for all we serve and that staff are rightly proud of.</w:t>
            </w:r>
          </w:p>
        </w:tc>
      </w:tr>
      <w:tr w:rsidR="0019551F" w:rsidRPr="00E766A5" w14:paraId="2344165A" w14:textId="77777777" w:rsidTr="00D1138D">
        <w:tc>
          <w:tcPr>
            <w:tcW w:w="2172" w:type="dxa"/>
          </w:tcPr>
          <w:p w14:paraId="5F099111" w14:textId="77777777" w:rsidR="0019551F" w:rsidRPr="00F6254C" w:rsidRDefault="0019551F" w:rsidP="0019551F">
            <w:pPr>
              <w:rPr>
                <w:rFonts w:ascii="Arial" w:hAnsi="Arial" w:cs="Arial"/>
                <w:b/>
                <w:bCs/>
              </w:rPr>
            </w:pPr>
            <w:r w:rsidRPr="00F6254C">
              <w:rPr>
                <w:rFonts w:ascii="Arial" w:hAnsi="Arial" w:cs="Arial"/>
                <w:b/>
                <w:bCs/>
              </w:rPr>
              <w:lastRenderedPageBreak/>
              <w:t>Reporting Relationship</w:t>
            </w:r>
          </w:p>
        </w:tc>
        <w:tc>
          <w:tcPr>
            <w:tcW w:w="8473" w:type="dxa"/>
          </w:tcPr>
          <w:p w14:paraId="3CBC6A3A" w14:textId="1508938F" w:rsidR="0019551F" w:rsidRPr="0019551F" w:rsidRDefault="0019551F" w:rsidP="0019551F">
            <w:pPr>
              <w:rPr>
                <w:rFonts w:ascii="Arial" w:hAnsi="Arial" w:cs="Arial"/>
                <w:iCs/>
                <w:color w:val="FF0000"/>
              </w:rPr>
            </w:pPr>
            <w:r w:rsidRPr="0019551F">
              <w:rPr>
                <w:rFonts w:ascii="Arial" w:hAnsi="Arial" w:cs="Arial"/>
                <w:lang w:val="en-IE"/>
              </w:rPr>
              <w:t>The post holder will report to the ICT Manager, Galway University Hospitals.</w:t>
            </w:r>
            <w:r>
              <w:t xml:space="preserve"> </w:t>
            </w:r>
          </w:p>
        </w:tc>
      </w:tr>
      <w:tr w:rsidR="0019551F" w:rsidRPr="00E766A5" w14:paraId="11F49E6D" w14:textId="77777777" w:rsidTr="00D1138D">
        <w:tc>
          <w:tcPr>
            <w:tcW w:w="2172" w:type="dxa"/>
          </w:tcPr>
          <w:p w14:paraId="5D392E76" w14:textId="77777777" w:rsidR="0019551F" w:rsidRPr="00F6254C" w:rsidRDefault="0019551F" w:rsidP="0019551F">
            <w:pPr>
              <w:rPr>
                <w:rFonts w:ascii="Arial" w:hAnsi="Arial" w:cs="Arial"/>
                <w:b/>
                <w:bCs/>
              </w:rPr>
            </w:pPr>
            <w:r w:rsidRPr="00F6254C">
              <w:rPr>
                <w:rFonts w:ascii="Arial" w:hAnsi="Arial" w:cs="Arial"/>
                <w:b/>
                <w:bCs/>
              </w:rPr>
              <w:t xml:space="preserve">Purpose of the Post </w:t>
            </w:r>
          </w:p>
        </w:tc>
        <w:tc>
          <w:tcPr>
            <w:tcW w:w="8473" w:type="dxa"/>
          </w:tcPr>
          <w:p w14:paraId="343C0EE5" w14:textId="77777777" w:rsidR="007742E3" w:rsidRPr="007742E3" w:rsidRDefault="007742E3" w:rsidP="007742E3">
            <w:pPr>
              <w:jc w:val="both"/>
              <w:rPr>
                <w:rFonts w:ascii="Arial" w:hAnsi="Arial" w:cs="Arial"/>
                <w:lang w:val="en-IE"/>
              </w:rPr>
            </w:pPr>
            <w:r w:rsidRPr="007742E3">
              <w:rPr>
                <w:rFonts w:ascii="Arial" w:hAnsi="Arial" w:cs="Arial"/>
                <w:lang w:val="en-IE"/>
              </w:rPr>
              <w:t>Galway University Hospitals (GUH) has implemented the Evolve System, an Electronic Document and Records Management (EDRM) system, as a major step toward transitioning from a paper-based medical record to a paper-light environment. This initiative supports GUH’s long-term vision of implementing a fully integrated Electronic Health Record (EHR), a goal currently being pursued at a national level. Evolve has now also been implemented in all Acute Hospital across the region.</w:t>
            </w:r>
          </w:p>
          <w:p w14:paraId="7F14479F" w14:textId="77777777" w:rsidR="007742E3" w:rsidRPr="007742E3" w:rsidRDefault="007742E3" w:rsidP="007742E3">
            <w:pPr>
              <w:jc w:val="both"/>
              <w:rPr>
                <w:rFonts w:ascii="Arial" w:hAnsi="Arial" w:cs="Arial"/>
                <w:lang w:val="en-IE"/>
              </w:rPr>
            </w:pPr>
          </w:p>
          <w:p w14:paraId="480C9632" w14:textId="77777777" w:rsidR="007742E3" w:rsidRPr="007742E3" w:rsidRDefault="007742E3" w:rsidP="007742E3">
            <w:pPr>
              <w:jc w:val="both"/>
              <w:rPr>
                <w:rFonts w:ascii="Arial" w:hAnsi="Arial" w:cs="Arial"/>
                <w:lang w:val="en-IE"/>
              </w:rPr>
            </w:pPr>
            <w:r w:rsidRPr="007742E3">
              <w:rPr>
                <w:rFonts w:ascii="Arial" w:hAnsi="Arial" w:cs="Arial"/>
                <w:lang w:val="en-IE"/>
              </w:rPr>
              <w:t xml:space="preserve">The Evolve System consolidates patient information—both paper and electronic—into a single Clinical Portal, offering multidisciplinary teams a streamlined view of information and documents from systems such as </w:t>
            </w:r>
            <w:proofErr w:type="spellStart"/>
            <w:r w:rsidRPr="007742E3">
              <w:rPr>
                <w:rFonts w:ascii="Arial" w:hAnsi="Arial" w:cs="Arial"/>
                <w:lang w:val="en-IE"/>
              </w:rPr>
              <w:t>iPMS</w:t>
            </w:r>
            <w:proofErr w:type="spellEnd"/>
            <w:r w:rsidRPr="007742E3">
              <w:rPr>
                <w:rFonts w:ascii="Arial" w:hAnsi="Arial" w:cs="Arial"/>
                <w:lang w:val="en-IE"/>
              </w:rPr>
              <w:t xml:space="preserve">, Labs, Radiology, Discharge Summaries, scanned charts and other hospital systems. The portal also incorporates functionality such as smart indexing, </w:t>
            </w:r>
            <w:proofErr w:type="spellStart"/>
            <w:r w:rsidRPr="007742E3">
              <w:rPr>
                <w:rFonts w:ascii="Arial" w:hAnsi="Arial" w:cs="Arial"/>
                <w:lang w:val="en-IE"/>
              </w:rPr>
              <w:t>eForms</w:t>
            </w:r>
            <w:proofErr w:type="spellEnd"/>
            <w:r w:rsidRPr="007742E3">
              <w:rPr>
                <w:rFonts w:ascii="Arial" w:hAnsi="Arial" w:cs="Arial"/>
                <w:lang w:val="en-IE"/>
              </w:rPr>
              <w:t>, workflows and task management, enhancing the capture, flow, and accessibility of information.</w:t>
            </w:r>
          </w:p>
          <w:p w14:paraId="25EAEAAF" w14:textId="77777777" w:rsidR="007742E3" w:rsidRPr="007742E3" w:rsidRDefault="007742E3" w:rsidP="007742E3">
            <w:pPr>
              <w:jc w:val="both"/>
              <w:rPr>
                <w:rFonts w:ascii="Arial" w:hAnsi="Arial" w:cs="Arial"/>
                <w:lang w:val="en-IE"/>
              </w:rPr>
            </w:pPr>
          </w:p>
          <w:p w14:paraId="403A1257" w14:textId="77777777" w:rsidR="007742E3" w:rsidRPr="007742E3" w:rsidRDefault="007742E3" w:rsidP="007742E3">
            <w:pPr>
              <w:jc w:val="both"/>
              <w:rPr>
                <w:rFonts w:ascii="Arial" w:hAnsi="Arial" w:cs="Arial"/>
                <w:lang w:val="en-IE"/>
              </w:rPr>
            </w:pPr>
            <w:r w:rsidRPr="007742E3">
              <w:rPr>
                <w:rFonts w:ascii="Arial" w:hAnsi="Arial" w:cs="Arial"/>
                <w:lang w:val="en-IE"/>
              </w:rPr>
              <w:t>This role is critical in ensuring smooth management, integration, and ongoing management of the platform, enabling GUH to achieve its strategic objectives.</w:t>
            </w:r>
          </w:p>
          <w:p w14:paraId="0EDE7A7C" w14:textId="77777777" w:rsidR="007742E3" w:rsidRPr="007B60FA" w:rsidRDefault="007742E3" w:rsidP="007742E3">
            <w:pPr>
              <w:rPr>
                <w:rFonts w:ascii="Calibri" w:hAnsi="Calibri" w:cs="Calibri"/>
                <w:iCs/>
              </w:rPr>
            </w:pPr>
          </w:p>
          <w:p w14:paraId="3875957D" w14:textId="77777777" w:rsidR="0019551F" w:rsidRPr="00F6254C" w:rsidRDefault="0019551F" w:rsidP="0019551F">
            <w:pPr>
              <w:rPr>
                <w:rFonts w:ascii="Arial" w:hAnsi="Arial" w:cs="Arial"/>
                <w:iCs/>
                <w:color w:val="000099"/>
              </w:rPr>
            </w:pPr>
          </w:p>
        </w:tc>
      </w:tr>
      <w:tr w:rsidR="0019551F" w:rsidRPr="00E766A5" w14:paraId="6FC4F317" w14:textId="77777777" w:rsidTr="00D1138D">
        <w:tc>
          <w:tcPr>
            <w:tcW w:w="2172" w:type="dxa"/>
          </w:tcPr>
          <w:p w14:paraId="706E700B" w14:textId="77777777" w:rsidR="0019551F" w:rsidRPr="00F6254C" w:rsidRDefault="0019551F" w:rsidP="0019551F">
            <w:pPr>
              <w:rPr>
                <w:rFonts w:ascii="Arial" w:hAnsi="Arial" w:cs="Arial"/>
                <w:b/>
                <w:bCs/>
              </w:rPr>
            </w:pPr>
            <w:r w:rsidRPr="00F6254C">
              <w:rPr>
                <w:rFonts w:ascii="Arial" w:hAnsi="Arial" w:cs="Arial"/>
                <w:b/>
                <w:bCs/>
              </w:rPr>
              <w:t>Principal Duties and Responsibilities</w:t>
            </w:r>
          </w:p>
          <w:p w14:paraId="57CD5BE4" w14:textId="77777777" w:rsidR="0019551F" w:rsidRPr="00F6254C" w:rsidRDefault="0019551F" w:rsidP="0019551F">
            <w:pPr>
              <w:rPr>
                <w:rFonts w:ascii="Arial" w:hAnsi="Arial" w:cs="Arial"/>
                <w:b/>
                <w:bCs/>
              </w:rPr>
            </w:pPr>
          </w:p>
        </w:tc>
        <w:tc>
          <w:tcPr>
            <w:tcW w:w="8473" w:type="dxa"/>
          </w:tcPr>
          <w:p w14:paraId="704168C7" w14:textId="77777777" w:rsidR="0019551F" w:rsidRPr="007742E3" w:rsidRDefault="0019551F" w:rsidP="0019551F">
            <w:pPr>
              <w:numPr>
                <w:ilvl w:val="0"/>
                <w:numId w:val="29"/>
              </w:numPr>
              <w:ind w:left="348" w:hanging="284"/>
              <w:rPr>
                <w:rFonts w:ascii="Arial" w:hAnsi="Arial" w:cs="Arial"/>
                <w:color w:val="000000" w:themeColor="text1"/>
                <w:lang w:val="en-IE"/>
              </w:rPr>
            </w:pPr>
            <w:r w:rsidRPr="007742E3">
              <w:rPr>
                <w:rFonts w:ascii="Arial" w:hAnsi="Arial" w:cs="Arial"/>
                <w:color w:val="000000" w:themeColor="text1"/>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19551F" w:rsidRPr="007742E3" w:rsidRDefault="0019551F" w:rsidP="0019551F">
            <w:pPr>
              <w:numPr>
                <w:ilvl w:val="0"/>
                <w:numId w:val="29"/>
              </w:numPr>
              <w:ind w:left="348" w:hanging="284"/>
              <w:rPr>
                <w:rFonts w:ascii="Arial" w:hAnsi="Arial" w:cs="Arial"/>
                <w:color w:val="000000" w:themeColor="text1"/>
                <w:lang w:val="en-IE"/>
              </w:rPr>
            </w:pPr>
            <w:r w:rsidRPr="007742E3">
              <w:rPr>
                <w:rFonts w:ascii="Arial" w:hAnsi="Arial" w:cs="Arial"/>
                <w:color w:val="000000" w:themeColor="text1"/>
                <w:lang w:val="en-IE"/>
              </w:rPr>
              <w:t>Maintain awareness of the primacy of the patient in relation to all hospital activities.</w:t>
            </w:r>
          </w:p>
          <w:p w14:paraId="5975B1E3" w14:textId="77777777" w:rsidR="0019551F" w:rsidRPr="007742E3" w:rsidRDefault="0019551F" w:rsidP="0019551F">
            <w:pPr>
              <w:numPr>
                <w:ilvl w:val="0"/>
                <w:numId w:val="29"/>
              </w:numPr>
              <w:ind w:left="348" w:hanging="284"/>
              <w:rPr>
                <w:rFonts w:ascii="Arial" w:hAnsi="Arial" w:cs="Arial"/>
                <w:color w:val="000000" w:themeColor="text1"/>
                <w:lang w:val="en-IE"/>
              </w:rPr>
            </w:pPr>
            <w:r w:rsidRPr="007742E3">
              <w:rPr>
                <w:rFonts w:ascii="Arial" w:hAnsi="Arial" w:cs="Arial"/>
                <w:color w:val="000000" w:themeColor="text1"/>
                <w:lang w:val="en-IE"/>
              </w:rPr>
              <w:t>Performance management systems are part of the role and you will be required to participate in the hospital performance management programme</w:t>
            </w:r>
          </w:p>
          <w:p w14:paraId="021CF007" w14:textId="77777777" w:rsidR="0019551F" w:rsidRPr="007742E3" w:rsidRDefault="0019551F" w:rsidP="0019551F">
            <w:pPr>
              <w:rPr>
                <w:rFonts w:ascii="Arial" w:hAnsi="Arial" w:cs="Arial"/>
                <w:iCs/>
                <w:color w:val="000000" w:themeColor="text1"/>
              </w:rPr>
            </w:pPr>
          </w:p>
          <w:p w14:paraId="2927C7F2" w14:textId="77777777" w:rsidR="007742E3" w:rsidRPr="007742E3" w:rsidRDefault="007742E3" w:rsidP="007742E3">
            <w:pPr>
              <w:rPr>
                <w:rFonts w:ascii="Arial" w:hAnsi="Arial" w:cs="Arial"/>
                <w:b/>
                <w:bCs/>
                <w:iCs/>
                <w:color w:val="000000" w:themeColor="text1"/>
                <w:lang w:bidi="en-IE"/>
              </w:rPr>
            </w:pPr>
            <w:r w:rsidRPr="007742E3">
              <w:rPr>
                <w:rFonts w:ascii="Arial" w:hAnsi="Arial" w:cs="Arial"/>
                <w:b/>
                <w:bCs/>
                <w:iCs/>
                <w:color w:val="000000" w:themeColor="text1"/>
                <w:lang w:bidi="en-IE"/>
              </w:rPr>
              <w:t>Patient Care &amp; Organisational Commitment</w:t>
            </w:r>
          </w:p>
          <w:p w14:paraId="762E4A41"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Support the principle that care of the patient comes first at all times, approaching work with the flexibility and enthusiasm required to make this a reality for every patient.</w:t>
            </w:r>
          </w:p>
          <w:p w14:paraId="68E39A6B"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Performance management systems are a part of the role and you will be required to participate in the Group’s performance Management Programme</w:t>
            </w:r>
          </w:p>
          <w:p w14:paraId="7EA7EFFB" w14:textId="77777777" w:rsidR="007742E3" w:rsidRPr="007742E3" w:rsidRDefault="007742E3" w:rsidP="007742E3">
            <w:pPr>
              <w:rPr>
                <w:rFonts w:ascii="Arial" w:hAnsi="Arial" w:cs="Arial"/>
                <w:iCs/>
                <w:color w:val="000000" w:themeColor="text1"/>
                <w:lang w:bidi="en-IE"/>
              </w:rPr>
            </w:pPr>
          </w:p>
          <w:p w14:paraId="0BAE6CB8" w14:textId="77777777" w:rsidR="007742E3" w:rsidRPr="007742E3" w:rsidRDefault="007742E3" w:rsidP="007742E3">
            <w:pPr>
              <w:rPr>
                <w:rFonts w:ascii="Arial" w:hAnsi="Arial" w:cs="Arial"/>
                <w:b/>
                <w:bCs/>
                <w:iCs/>
                <w:color w:val="000000" w:themeColor="text1"/>
                <w:lang w:bidi="en-IE"/>
              </w:rPr>
            </w:pPr>
            <w:r w:rsidRPr="007742E3">
              <w:rPr>
                <w:rFonts w:ascii="Arial" w:hAnsi="Arial" w:cs="Arial"/>
                <w:b/>
                <w:bCs/>
                <w:iCs/>
                <w:color w:val="000000" w:themeColor="text1"/>
                <w:lang w:bidi="en-IE"/>
              </w:rPr>
              <w:t>System Development &amp; Strategic Planning</w:t>
            </w:r>
          </w:p>
          <w:p w14:paraId="3D8D7E20"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Lead and Manage the GUH Evolve/EDRM Implementation Team, collaborating closely with the Implementation Teams in other hospital sites within the Region to deliver on project goals.</w:t>
            </w:r>
          </w:p>
          <w:p w14:paraId="782C5CB3"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Contribute to and participate in the Evolve Regional Steering Committee, submitting and agreeing development plans for the system.</w:t>
            </w:r>
          </w:p>
          <w:p w14:paraId="58ED3F61"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Lead the design, development, testing, and promotion of the Evolve/EDRM system across complex clinical service areas.</w:t>
            </w:r>
          </w:p>
          <w:p w14:paraId="20A54BED"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Provide strategic input on long-term plans for the Evolve/EDRM platform, ensuring alignment with national and local IT strategies and clinical needs.</w:t>
            </w:r>
          </w:p>
          <w:p w14:paraId="005E74DB"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Plan and oversee system upgrades, new releases, testing, and documentation.</w:t>
            </w:r>
          </w:p>
          <w:p w14:paraId="42B59A0D"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 xml:space="preserve">Manage the development and implementation of </w:t>
            </w:r>
            <w:proofErr w:type="spellStart"/>
            <w:r w:rsidRPr="007742E3">
              <w:rPr>
                <w:rFonts w:ascii="Arial" w:hAnsi="Arial" w:cs="Arial"/>
                <w:iCs/>
                <w:color w:val="000000" w:themeColor="text1"/>
                <w:lang w:bidi="en-IE"/>
              </w:rPr>
              <w:t>eForms</w:t>
            </w:r>
            <w:proofErr w:type="spellEnd"/>
            <w:r w:rsidRPr="007742E3">
              <w:rPr>
                <w:rFonts w:ascii="Arial" w:hAnsi="Arial" w:cs="Arial"/>
                <w:iCs/>
                <w:color w:val="000000" w:themeColor="text1"/>
                <w:lang w:bidi="en-IE"/>
              </w:rPr>
              <w:t xml:space="preserve"> and new system functionalities, including preparing business cases for additional resources or enhancements as required.</w:t>
            </w:r>
          </w:p>
          <w:p w14:paraId="4BE3A9CF"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Supervise the work of the Integration Specialist, ensuring all integrations between systems are fully tested and validated prior to implementation.</w:t>
            </w:r>
          </w:p>
          <w:p w14:paraId="77F63E31" w14:textId="77777777" w:rsidR="007742E3" w:rsidRPr="007742E3" w:rsidRDefault="007742E3" w:rsidP="007742E3">
            <w:pPr>
              <w:rPr>
                <w:rFonts w:ascii="Arial" w:hAnsi="Arial" w:cs="Arial"/>
                <w:iCs/>
                <w:color w:val="000000" w:themeColor="text1"/>
                <w:lang w:bidi="en-IE"/>
              </w:rPr>
            </w:pPr>
          </w:p>
          <w:p w14:paraId="3CBCCF65" w14:textId="77777777" w:rsidR="007742E3" w:rsidRPr="007742E3" w:rsidRDefault="007742E3" w:rsidP="007742E3">
            <w:pPr>
              <w:rPr>
                <w:rFonts w:ascii="Arial" w:hAnsi="Arial" w:cs="Arial"/>
                <w:b/>
                <w:bCs/>
                <w:iCs/>
                <w:color w:val="000000" w:themeColor="text1"/>
                <w:lang w:bidi="en-IE"/>
              </w:rPr>
            </w:pPr>
            <w:r w:rsidRPr="007742E3">
              <w:rPr>
                <w:rFonts w:ascii="Arial" w:hAnsi="Arial" w:cs="Arial"/>
                <w:b/>
                <w:bCs/>
                <w:iCs/>
                <w:color w:val="000000" w:themeColor="text1"/>
                <w:lang w:bidi="en-IE"/>
              </w:rPr>
              <w:t>System Administration &amp; Operational Oversight</w:t>
            </w:r>
          </w:p>
          <w:p w14:paraId="326D1741"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Application Administrator for the GUH Evolve/EDRM Implementation Team, managing user access, system configuration, and day-to-day operational needs.</w:t>
            </w:r>
          </w:p>
          <w:p w14:paraId="1E21EFFB"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 xml:space="preserve">Platform Lead for the Evolve/EDRM platform across the Region: </w:t>
            </w:r>
          </w:p>
          <w:p w14:paraId="17004215" w14:textId="0B0C217E" w:rsidR="007742E3" w:rsidRPr="007742E3" w:rsidRDefault="007742E3" w:rsidP="007742E3">
            <w:pPr>
              <w:pStyle w:val="ListParagraph"/>
              <w:numPr>
                <w:ilvl w:val="1"/>
                <w:numId w:val="35"/>
              </w:numPr>
              <w:rPr>
                <w:rFonts w:ascii="Arial" w:hAnsi="Arial" w:cs="Arial"/>
                <w:iCs/>
                <w:color w:val="000000" w:themeColor="text1"/>
                <w:lang w:bidi="en-IE"/>
              </w:rPr>
            </w:pPr>
            <w:r>
              <w:rPr>
                <w:rFonts w:ascii="Arial" w:hAnsi="Arial" w:cs="Arial"/>
                <w:iCs/>
                <w:color w:val="000000" w:themeColor="text1"/>
                <w:lang w:bidi="en-IE"/>
              </w:rPr>
              <w:t>M</w:t>
            </w:r>
            <w:r w:rsidRPr="007742E3">
              <w:rPr>
                <w:rFonts w:ascii="Arial" w:hAnsi="Arial" w:cs="Arial"/>
                <w:iCs/>
                <w:color w:val="000000" w:themeColor="text1"/>
                <w:lang w:bidi="en-IE"/>
              </w:rPr>
              <w:t xml:space="preserve">anaging platform governance, </w:t>
            </w:r>
          </w:p>
          <w:p w14:paraId="7FF3E78E" w14:textId="67CC792F" w:rsidR="007742E3" w:rsidRPr="007742E3" w:rsidRDefault="007742E3" w:rsidP="007742E3">
            <w:pPr>
              <w:pStyle w:val="ListParagraph"/>
              <w:numPr>
                <w:ilvl w:val="1"/>
                <w:numId w:val="35"/>
              </w:numPr>
              <w:rPr>
                <w:rFonts w:ascii="Arial" w:hAnsi="Arial" w:cs="Arial"/>
                <w:iCs/>
                <w:color w:val="000000" w:themeColor="text1"/>
                <w:lang w:bidi="en-IE"/>
              </w:rPr>
            </w:pPr>
            <w:r>
              <w:rPr>
                <w:rFonts w:ascii="Arial" w:hAnsi="Arial" w:cs="Arial"/>
                <w:iCs/>
                <w:color w:val="000000" w:themeColor="text1"/>
                <w:lang w:bidi="en-IE"/>
              </w:rPr>
              <w:t>O</w:t>
            </w:r>
            <w:r w:rsidRPr="007742E3">
              <w:rPr>
                <w:rFonts w:ascii="Arial" w:hAnsi="Arial" w:cs="Arial"/>
                <w:iCs/>
                <w:color w:val="000000" w:themeColor="text1"/>
                <w:lang w:bidi="en-IE"/>
              </w:rPr>
              <w:t xml:space="preserve">verseeing platform architecture &amp; configuration decisions, </w:t>
            </w:r>
          </w:p>
          <w:p w14:paraId="4B07412D" w14:textId="24A84F13" w:rsidR="007742E3" w:rsidRPr="007742E3" w:rsidRDefault="007742E3" w:rsidP="007742E3">
            <w:pPr>
              <w:pStyle w:val="ListParagraph"/>
              <w:numPr>
                <w:ilvl w:val="1"/>
                <w:numId w:val="35"/>
              </w:numPr>
              <w:rPr>
                <w:rFonts w:ascii="Arial" w:hAnsi="Arial" w:cs="Arial"/>
                <w:iCs/>
                <w:color w:val="000000" w:themeColor="text1"/>
                <w:lang w:bidi="en-IE"/>
              </w:rPr>
            </w:pPr>
            <w:r>
              <w:rPr>
                <w:rFonts w:ascii="Arial" w:hAnsi="Arial" w:cs="Arial"/>
                <w:iCs/>
                <w:color w:val="000000" w:themeColor="text1"/>
                <w:lang w:bidi="en-IE"/>
              </w:rPr>
              <w:lastRenderedPageBreak/>
              <w:t>C</w:t>
            </w:r>
            <w:r w:rsidRPr="007742E3">
              <w:rPr>
                <w:rFonts w:ascii="Arial" w:hAnsi="Arial" w:cs="Arial"/>
                <w:iCs/>
                <w:color w:val="000000" w:themeColor="text1"/>
                <w:lang w:bidi="en-IE"/>
              </w:rPr>
              <w:t xml:space="preserve">oordinating new modules/functionality, </w:t>
            </w:r>
          </w:p>
          <w:p w14:paraId="705C284C" w14:textId="3B7DACD7" w:rsidR="007742E3" w:rsidRPr="007742E3" w:rsidRDefault="007742E3" w:rsidP="007742E3">
            <w:pPr>
              <w:pStyle w:val="ListParagraph"/>
              <w:numPr>
                <w:ilvl w:val="1"/>
                <w:numId w:val="35"/>
              </w:numPr>
              <w:rPr>
                <w:rFonts w:ascii="Arial" w:hAnsi="Arial" w:cs="Arial"/>
                <w:iCs/>
                <w:color w:val="000000" w:themeColor="text1"/>
                <w:lang w:bidi="en-IE"/>
              </w:rPr>
            </w:pPr>
            <w:r>
              <w:rPr>
                <w:rFonts w:ascii="Arial" w:hAnsi="Arial" w:cs="Arial"/>
                <w:iCs/>
                <w:color w:val="000000" w:themeColor="text1"/>
                <w:lang w:bidi="en-IE"/>
              </w:rPr>
              <w:t>C</w:t>
            </w:r>
            <w:r w:rsidRPr="007742E3">
              <w:rPr>
                <w:rFonts w:ascii="Arial" w:hAnsi="Arial" w:cs="Arial"/>
                <w:iCs/>
                <w:color w:val="000000" w:themeColor="text1"/>
                <w:lang w:bidi="en-IE"/>
              </w:rPr>
              <w:t xml:space="preserve">oordinating region level integrations </w:t>
            </w:r>
          </w:p>
          <w:p w14:paraId="1A82DA5B" w14:textId="7BA49B42" w:rsidR="007742E3" w:rsidRPr="007742E3" w:rsidRDefault="007742E3" w:rsidP="007742E3">
            <w:pPr>
              <w:pStyle w:val="ListParagraph"/>
              <w:numPr>
                <w:ilvl w:val="1"/>
                <w:numId w:val="35"/>
              </w:numPr>
              <w:rPr>
                <w:rFonts w:ascii="Arial" w:hAnsi="Arial" w:cs="Arial"/>
                <w:iCs/>
                <w:color w:val="000000" w:themeColor="text1"/>
                <w:lang w:bidi="en-IE"/>
              </w:rPr>
            </w:pPr>
            <w:r>
              <w:rPr>
                <w:rFonts w:ascii="Arial" w:hAnsi="Arial" w:cs="Arial"/>
                <w:iCs/>
                <w:color w:val="000000" w:themeColor="text1"/>
                <w:lang w:bidi="en-IE"/>
              </w:rPr>
              <w:t>C</w:t>
            </w:r>
            <w:r w:rsidRPr="007742E3">
              <w:rPr>
                <w:rFonts w:ascii="Arial" w:hAnsi="Arial" w:cs="Arial"/>
                <w:iCs/>
                <w:color w:val="000000" w:themeColor="text1"/>
                <w:lang w:bidi="en-IE"/>
              </w:rPr>
              <w:t>oordinating system upgrades &amp; release testing</w:t>
            </w:r>
          </w:p>
          <w:p w14:paraId="28FF9A85" w14:textId="15205D89" w:rsidR="007742E3" w:rsidRPr="007742E3" w:rsidRDefault="007742E3" w:rsidP="007742E3">
            <w:pPr>
              <w:pStyle w:val="ListParagraph"/>
              <w:numPr>
                <w:ilvl w:val="1"/>
                <w:numId w:val="35"/>
              </w:numPr>
              <w:rPr>
                <w:rFonts w:ascii="Arial" w:hAnsi="Arial" w:cs="Arial"/>
                <w:iCs/>
                <w:color w:val="000000" w:themeColor="text1"/>
                <w:lang w:bidi="en-IE"/>
              </w:rPr>
            </w:pPr>
            <w:r>
              <w:rPr>
                <w:rFonts w:ascii="Arial" w:hAnsi="Arial" w:cs="Arial"/>
                <w:iCs/>
                <w:color w:val="000000" w:themeColor="text1"/>
                <w:lang w:bidi="en-IE"/>
              </w:rPr>
              <w:t>D</w:t>
            </w:r>
            <w:r w:rsidRPr="007742E3">
              <w:rPr>
                <w:rFonts w:ascii="Arial" w:hAnsi="Arial" w:cs="Arial"/>
                <w:iCs/>
                <w:color w:val="000000" w:themeColor="text1"/>
                <w:lang w:bidi="en-IE"/>
              </w:rPr>
              <w:t>eveloping and manage policies &amp; SOPs for system use</w:t>
            </w:r>
          </w:p>
          <w:p w14:paraId="70D7A267" w14:textId="41E8C2F9" w:rsidR="007742E3" w:rsidRPr="007742E3" w:rsidRDefault="007742E3" w:rsidP="007742E3">
            <w:pPr>
              <w:pStyle w:val="ListParagraph"/>
              <w:numPr>
                <w:ilvl w:val="1"/>
                <w:numId w:val="35"/>
              </w:numPr>
              <w:rPr>
                <w:rFonts w:ascii="Arial" w:hAnsi="Arial" w:cs="Arial"/>
                <w:iCs/>
                <w:color w:val="000000" w:themeColor="text1"/>
                <w:lang w:bidi="en-IE"/>
              </w:rPr>
            </w:pPr>
            <w:r>
              <w:rPr>
                <w:rFonts w:ascii="Arial" w:hAnsi="Arial" w:cs="Arial"/>
                <w:iCs/>
                <w:color w:val="000000" w:themeColor="text1"/>
                <w:lang w:bidi="en-IE"/>
              </w:rPr>
              <w:t>C</w:t>
            </w:r>
            <w:r w:rsidRPr="007742E3">
              <w:rPr>
                <w:rFonts w:ascii="Arial" w:hAnsi="Arial" w:cs="Arial"/>
                <w:iCs/>
                <w:color w:val="000000" w:themeColor="text1"/>
                <w:lang w:bidi="en-IE"/>
              </w:rPr>
              <w:t>oordinating stakeholder engagement &amp; clinical workflow alignment</w:t>
            </w:r>
          </w:p>
          <w:p w14:paraId="1B7E2B34" w14:textId="4542755D" w:rsidR="007742E3" w:rsidRPr="007742E3" w:rsidRDefault="007742E3" w:rsidP="007742E3">
            <w:pPr>
              <w:pStyle w:val="ListParagraph"/>
              <w:numPr>
                <w:ilvl w:val="1"/>
                <w:numId w:val="35"/>
              </w:numPr>
              <w:rPr>
                <w:rFonts w:ascii="Arial" w:hAnsi="Arial" w:cs="Arial"/>
                <w:iCs/>
                <w:color w:val="000000" w:themeColor="text1"/>
                <w:lang w:bidi="en-IE"/>
              </w:rPr>
            </w:pPr>
            <w:r>
              <w:rPr>
                <w:rFonts w:ascii="Arial" w:hAnsi="Arial" w:cs="Arial"/>
                <w:iCs/>
                <w:color w:val="000000" w:themeColor="text1"/>
                <w:lang w:bidi="en-IE"/>
              </w:rPr>
              <w:t>C</w:t>
            </w:r>
            <w:r w:rsidRPr="007742E3">
              <w:rPr>
                <w:rFonts w:ascii="Arial" w:hAnsi="Arial" w:cs="Arial"/>
                <w:iCs/>
                <w:color w:val="000000" w:themeColor="text1"/>
                <w:lang w:bidi="en-IE"/>
              </w:rPr>
              <w:t>oordinating Platform performance monitoring &amp; reporting</w:t>
            </w:r>
          </w:p>
          <w:p w14:paraId="524C1F04" w14:textId="77777777" w:rsidR="007742E3" w:rsidRPr="007742E3" w:rsidRDefault="007742E3" w:rsidP="007742E3">
            <w:pPr>
              <w:rPr>
                <w:rFonts w:ascii="Arial" w:hAnsi="Arial" w:cs="Arial"/>
                <w:iCs/>
                <w:color w:val="000000" w:themeColor="text1"/>
                <w:lang w:bidi="en-IE"/>
              </w:rPr>
            </w:pPr>
          </w:p>
          <w:p w14:paraId="4D4EADFA"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Coordinate efforts to capture, manage, and secure documents/data entering the system from both scanned and electronic sources.</w:t>
            </w:r>
          </w:p>
          <w:p w14:paraId="5E751B46"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Document and maintain policies, procedures, and data management standards to ensure the system meets the data requirements of all stakeholders.</w:t>
            </w:r>
          </w:p>
          <w:p w14:paraId="4DA422E5"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Working to ensure data standards and datasets are consistent national standards, and work closely with users to embed these standards at the planning stage.</w:t>
            </w:r>
          </w:p>
          <w:p w14:paraId="2CDB9C8F"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Monitor the performance of the Scanning Contract and maintain reports tracking metrics and costs.</w:t>
            </w:r>
          </w:p>
          <w:p w14:paraId="0011ECF9"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Work with the Medical Records Manager to review and adjust the GUH Scanning Profile as needed and escalate any contractual or operational impacts to the IS Manager.</w:t>
            </w:r>
          </w:p>
          <w:p w14:paraId="4ABCC9D3" w14:textId="77777777" w:rsidR="007742E3" w:rsidRPr="007742E3" w:rsidRDefault="007742E3" w:rsidP="007742E3">
            <w:pPr>
              <w:rPr>
                <w:rFonts w:ascii="Arial" w:hAnsi="Arial" w:cs="Arial"/>
                <w:iCs/>
                <w:color w:val="000000" w:themeColor="text1"/>
                <w:lang w:bidi="en-IE"/>
              </w:rPr>
            </w:pPr>
          </w:p>
          <w:p w14:paraId="4797746D" w14:textId="77777777" w:rsidR="007742E3" w:rsidRPr="007742E3" w:rsidRDefault="007742E3" w:rsidP="007742E3">
            <w:pPr>
              <w:rPr>
                <w:rFonts w:ascii="Arial" w:hAnsi="Arial" w:cs="Arial"/>
                <w:b/>
                <w:bCs/>
                <w:iCs/>
                <w:color w:val="000000" w:themeColor="text1"/>
                <w:lang w:bidi="en-IE"/>
              </w:rPr>
            </w:pPr>
            <w:r w:rsidRPr="007742E3">
              <w:rPr>
                <w:rFonts w:ascii="Arial" w:hAnsi="Arial" w:cs="Arial"/>
                <w:b/>
                <w:bCs/>
                <w:iCs/>
                <w:color w:val="000000" w:themeColor="text1"/>
                <w:lang w:bidi="en-IE"/>
              </w:rPr>
              <w:t>Collaboration &amp; Stakeholder Engagement</w:t>
            </w:r>
          </w:p>
          <w:p w14:paraId="185A59BC"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Work closely with clinical, administrative, and IT staff to capture end-user requirements and configure the system to support efficient workflows.</w:t>
            </w:r>
          </w:p>
          <w:p w14:paraId="5D31367F"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Collaborate with senior colleagues to plan deployment of new functionalities in line with clinical and administrative priorities.</w:t>
            </w:r>
          </w:p>
          <w:p w14:paraId="44047EA1"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Liaise with vendors on support issues, software releases, upgrades, and fixes — including negotiation around resource availability and scheduling.</w:t>
            </w:r>
          </w:p>
          <w:p w14:paraId="7B7AADD1"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Establish and maintain strong relationships with user organisations, service managers, clinicians, and suppliers to support the system’s ongoing development.</w:t>
            </w:r>
          </w:p>
          <w:p w14:paraId="2C6B2822"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Support the rollout of Evolve/EDRM across the HSE West North West region, advising on best practices and planning requirements.</w:t>
            </w:r>
          </w:p>
          <w:p w14:paraId="25EF67E9"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Provide advice, guidance, and training coordination for staff requiring access to Evolve/EDRM, ensuring all training is completed and data quality issues are addressed.</w:t>
            </w:r>
          </w:p>
          <w:p w14:paraId="6C721B07" w14:textId="77777777" w:rsidR="007742E3" w:rsidRPr="007742E3" w:rsidRDefault="007742E3" w:rsidP="007742E3">
            <w:pPr>
              <w:rPr>
                <w:rFonts w:ascii="Arial" w:hAnsi="Arial" w:cs="Arial"/>
                <w:iCs/>
                <w:color w:val="000000" w:themeColor="text1"/>
                <w:lang w:bidi="en-IE"/>
              </w:rPr>
            </w:pPr>
          </w:p>
          <w:p w14:paraId="7083BD06" w14:textId="77777777" w:rsidR="007742E3" w:rsidRPr="007742E3" w:rsidRDefault="007742E3" w:rsidP="007742E3">
            <w:pPr>
              <w:rPr>
                <w:rFonts w:ascii="Arial" w:hAnsi="Arial" w:cs="Arial"/>
                <w:b/>
                <w:bCs/>
                <w:iCs/>
                <w:color w:val="000000" w:themeColor="text1"/>
                <w:lang w:bidi="en-IE"/>
              </w:rPr>
            </w:pPr>
            <w:r w:rsidRPr="007742E3">
              <w:rPr>
                <w:rFonts w:ascii="Arial" w:hAnsi="Arial" w:cs="Arial"/>
                <w:b/>
                <w:bCs/>
                <w:iCs/>
                <w:color w:val="000000" w:themeColor="text1"/>
                <w:lang w:bidi="en-IE"/>
              </w:rPr>
              <w:t>Compliance, Governance &amp; Quality Assurance</w:t>
            </w:r>
          </w:p>
          <w:p w14:paraId="08F77529"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Support the development of an information governance culture within GUH, implementing best practice in information management.</w:t>
            </w:r>
          </w:p>
          <w:p w14:paraId="1856619D"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Ensure system processes adhere to GDPR, data protection requirements, and other national standards.</w:t>
            </w:r>
          </w:p>
          <w:p w14:paraId="44EB94F5"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Carry out data quality audits and implement quality assurance procedures to maintain the integrity of the Evolve/EDRM system.</w:t>
            </w:r>
          </w:p>
          <w:p w14:paraId="1CBE5B70"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Contribute to IS standards for data quality, IT security, and compliance in collaboration with key hospital/HSE managers.</w:t>
            </w:r>
          </w:p>
          <w:p w14:paraId="4DC6A8C2" w14:textId="77777777" w:rsidR="007742E3" w:rsidRPr="007742E3" w:rsidRDefault="007742E3" w:rsidP="007742E3">
            <w:pPr>
              <w:rPr>
                <w:rFonts w:ascii="Arial" w:hAnsi="Arial" w:cs="Arial"/>
                <w:iCs/>
                <w:color w:val="000000" w:themeColor="text1"/>
                <w:lang w:bidi="en-IE"/>
              </w:rPr>
            </w:pPr>
          </w:p>
          <w:p w14:paraId="594508D8" w14:textId="77777777" w:rsidR="007742E3" w:rsidRPr="007742E3" w:rsidRDefault="007742E3" w:rsidP="007742E3">
            <w:pPr>
              <w:rPr>
                <w:rFonts w:ascii="Arial" w:hAnsi="Arial" w:cs="Arial"/>
                <w:b/>
                <w:bCs/>
                <w:iCs/>
                <w:color w:val="000000" w:themeColor="text1"/>
                <w:lang w:bidi="en-IE"/>
              </w:rPr>
            </w:pPr>
            <w:r w:rsidRPr="007742E3">
              <w:rPr>
                <w:rFonts w:ascii="Arial" w:hAnsi="Arial" w:cs="Arial"/>
                <w:b/>
                <w:bCs/>
                <w:iCs/>
                <w:color w:val="000000" w:themeColor="text1"/>
                <w:lang w:bidi="en-IE"/>
              </w:rPr>
              <w:t>Sustainability &amp; Additional Duties</w:t>
            </w:r>
          </w:p>
          <w:p w14:paraId="487135AA"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Promote and actively participate in sustainable energy, water, and waste initiatives to create a more sustainable, low-carbon, and efficient health service.</w:t>
            </w:r>
          </w:p>
          <w:p w14:paraId="3A248384"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Undertake any other duties as may be assigned by the Information Services Manager to support the Evolve/EDRM programme.</w:t>
            </w:r>
          </w:p>
          <w:p w14:paraId="25D620BE" w14:textId="77777777" w:rsidR="007742E3" w:rsidRPr="007742E3" w:rsidRDefault="007742E3" w:rsidP="007742E3">
            <w:pPr>
              <w:rPr>
                <w:rFonts w:ascii="Arial" w:hAnsi="Arial" w:cs="Arial"/>
                <w:iCs/>
                <w:color w:val="000000" w:themeColor="text1"/>
                <w:lang w:bidi="en-IE"/>
              </w:rPr>
            </w:pPr>
          </w:p>
          <w:p w14:paraId="7AFD828A" w14:textId="77777777" w:rsidR="007742E3" w:rsidRPr="007742E3" w:rsidRDefault="007742E3" w:rsidP="007742E3">
            <w:pPr>
              <w:rPr>
                <w:rFonts w:ascii="Arial" w:hAnsi="Arial" w:cs="Arial"/>
                <w:iCs/>
                <w:color w:val="000000" w:themeColor="text1"/>
                <w:lang w:bidi="en-IE"/>
              </w:rPr>
            </w:pPr>
          </w:p>
          <w:p w14:paraId="6A85DD18" w14:textId="77777777" w:rsidR="007742E3" w:rsidRPr="007742E3" w:rsidRDefault="007742E3" w:rsidP="007742E3">
            <w:pPr>
              <w:rPr>
                <w:rFonts w:ascii="Arial" w:hAnsi="Arial" w:cs="Arial"/>
                <w:b/>
                <w:iCs/>
                <w:color w:val="000000" w:themeColor="text1"/>
                <w:lang w:bidi="en-IE"/>
              </w:rPr>
            </w:pPr>
            <w:r w:rsidRPr="007742E3">
              <w:rPr>
                <w:rFonts w:ascii="Arial" w:hAnsi="Arial" w:cs="Arial"/>
                <w:b/>
                <w:iCs/>
                <w:color w:val="000000" w:themeColor="text1"/>
                <w:lang w:bidi="en-IE"/>
              </w:rPr>
              <w:t>KPI’s</w:t>
            </w:r>
          </w:p>
          <w:p w14:paraId="2C7FD064"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The identification and development of Key Performance Indicators (KPIs) which are congruent with the Hospital’s service plan targets.</w:t>
            </w:r>
          </w:p>
          <w:p w14:paraId="3E6A4AAB"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The development of Action Plans to address KPI targets.</w:t>
            </w:r>
          </w:p>
          <w:p w14:paraId="0EBF60C2" w14:textId="77777777" w:rsidR="007742E3" w:rsidRPr="007742E3" w:rsidRDefault="007742E3" w:rsidP="007742E3">
            <w:pPr>
              <w:numPr>
                <w:ilvl w:val="0"/>
                <w:numId w:val="35"/>
              </w:numPr>
              <w:rPr>
                <w:rFonts w:ascii="Arial" w:hAnsi="Arial" w:cs="Arial"/>
                <w:b/>
                <w:iCs/>
                <w:color w:val="000000" w:themeColor="text1"/>
                <w:u w:val="single"/>
                <w:lang w:bidi="en-IE"/>
              </w:rPr>
            </w:pPr>
            <w:r w:rsidRPr="007742E3">
              <w:rPr>
                <w:rFonts w:ascii="Arial" w:hAnsi="Arial" w:cs="Arial"/>
                <w:iCs/>
                <w:color w:val="000000" w:themeColor="text1"/>
                <w:lang w:bidi="en-IE"/>
              </w:rPr>
              <w:t>Driving and promoting a Performance Management culture.</w:t>
            </w:r>
          </w:p>
          <w:p w14:paraId="5EEFB5C3"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In conjunction with line manager assist in the development of a Performance Management system for your profession.</w:t>
            </w:r>
          </w:p>
          <w:p w14:paraId="2D1CD807" w14:textId="60F49B18" w:rsid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The management and delivery of KPIs as a routine and core business objective.</w:t>
            </w:r>
          </w:p>
          <w:p w14:paraId="22EEE3A7" w14:textId="77777777" w:rsidR="00994350" w:rsidRPr="007742E3" w:rsidRDefault="00994350" w:rsidP="00994350">
            <w:pPr>
              <w:ind w:left="720"/>
              <w:rPr>
                <w:rFonts w:ascii="Arial" w:hAnsi="Arial" w:cs="Arial"/>
                <w:iCs/>
                <w:color w:val="000000" w:themeColor="text1"/>
                <w:lang w:bidi="en-IE"/>
              </w:rPr>
            </w:pPr>
          </w:p>
          <w:p w14:paraId="46984462" w14:textId="77777777" w:rsidR="007742E3" w:rsidRPr="007742E3" w:rsidRDefault="007742E3" w:rsidP="007742E3">
            <w:pPr>
              <w:rPr>
                <w:rFonts w:ascii="Arial" w:hAnsi="Arial" w:cs="Arial"/>
                <w:b/>
                <w:iCs/>
                <w:color w:val="000000" w:themeColor="text1"/>
                <w:lang w:bidi="en-IE"/>
              </w:rPr>
            </w:pPr>
          </w:p>
          <w:p w14:paraId="5A843426" w14:textId="77777777" w:rsidR="007742E3" w:rsidRPr="007742E3" w:rsidRDefault="007742E3" w:rsidP="007742E3">
            <w:pPr>
              <w:rPr>
                <w:rFonts w:ascii="Arial" w:hAnsi="Arial" w:cs="Arial"/>
                <w:b/>
                <w:iCs/>
                <w:color w:val="000000" w:themeColor="text1"/>
                <w:lang w:bidi="en-IE"/>
              </w:rPr>
            </w:pPr>
            <w:r w:rsidRPr="007742E3">
              <w:rPr>
                <w:rFonts w:ascii="Arial" w:hAnsi="Arial" w:cs="Arial"/>
                <w:b/>
                <w:iCs/>
                <w:color w:val="000000" w:themeColor="text1"/>
                <w:lang w:bidi="en-IE"/>
              </w:rPr>
              <w:t>PLEASE NOTE THE FOLLOWING GENERAL CONDITIONS:</w:t>
            </w:r>
          </w:p>
          <w:p w14:paraId="1CD179C3" w14:textId="77777777" w:rsidR="007742E3" w:rsidRPr="007742E3" w:rsidRDefault="007742E3" w:rsidP="007742E3">
            <w:pPr>
              <w:numPr>
                <w:ilvl w:val="0"/>
                <w:numId w:val="35"/>
              </w:numPr>
              <w:rPr>
                <w:rFonts w:ascii="Arial" w:hAnsi="Arial" w:cs="Arial"/>
                <w:b/>
                <w:iCs/>
                <w:color w:val="000000" w:themeColor="text1"/>
                <w:lang w:bidi="en-IE"/>
              </w:rPr>
            </w:pPr>
            <w:r w:rsidRPr="007742E3">
              <w:rPr>
                <w:rFonts w:ascii="Arial" w:hAnsi="Arial" w:cs="Arial"/>
                <w:iCs/>
                <w:color w:val="000000" w:themeColor="text1"/>
                <w:lang w:bidi="en-IE"/>
              </w:rPr>
              <w:t>Employees must attend fire lectures periodically and must observe fire orders.</w:t>
            </w:r>
          </w:p>
          <w:p w14:paraId="2B38ED28" w14:textId="77777777" w:rsidR="007742E3" w:rsidRPr="007742E3" w:rsidRDefault="007742E3" w:rsidP="007742E3">
            <w:pPr>
              <w:numPr>
                <w:ilvl w:val="0"/>
                <w:numId w:val="35"/>
              </w:numPr>
              <w:rPr>
                <w:rFonts w:ascii="Arial" w:hAnsi="Arial" w:cs="Arial"/>
                <w:b/>
                <w:iCs/>
                <w:color w:val="000000" w:themeColor="text1"/>
                <w:lang w:bidi="en-IE"/>
              </w:rPr>
            </w:pPr>
            <w:r w:rsidRPr="007742E3">
              <w:rPr>
                <w:rFonts w:ascii="Arial" w:hAnsi="Arial" w:cs="Arial"/>
                <w:iCs/>
                <w:color w:val="000000" w:themeColor="text1"/>
                <w:lang w:bidi="en-IE"/>
              </w:rPr>
              <w:t>All accidents within the Department must be reported immediately.</w:t>
            </w:r>
          </w:p>
          <w:p w14:paraId="41EEDDAA" w14:textId="77777777" w:rsidR="007742E3" w:rsidRPr="007742E3" w:rsidRDefault="007742E3" w:rsidP="007742E3">
            <w:pPr>
              <w:numPr>
                <w:ilvl w:val="0"/>
                <w:numId w:val="35"/>
              </w:numPr>
              <w:rPr>
                <w:rFonts w:ascii="Arial" w:hAnsi="Arial" w:cs="Arial"/>
                <w:b/>
                <w:iCs/>
                <w:color w:val="000000" w:themeColor="text1"/>
                <w:lang w:bidi="en-IE"/>
              </w:rPr>
            </w:pPr>
            <w:r w:rsidRPr="007742E3">
              <w:rPr>
                <w:rFonts w:ascii="Arial" w:hAnsi="Arial" w:cs="Arial"/>
                <w:iCs/>
                <w:color w:val="000000" w:themeColor="text1"/>
                <w:lang w:bidi="en-IE"/>
              </w:rPr>
              <w:t>Infection Control Policies must be adhered to.</w:t>
            </w:r>
          </w:p>
          <w:p w14:paraId="03BA9D33" w14:textId="77777777" w:rsidR="007742E3" w:rsidRPr="007742E3" w:rsidRDefault="007742E3" w:rsidP="007742E3">
            <w:pPr>
              <w:numPr>
                <w:ilvl w:val="0"/>
                <w:numId w:val="35"/>
              </w:numPr>
              <w:rPr>
                <w:rFonts w:ascii="Arial" w:hAnsi="Arial" w:cs="Arial"/>
                <w:b/>
                <w:iCs/>
                <w:color w:val="000000" w:themeColor="text1"/>
                <w:lang w:bidi="en-IE"/>
              </w:rPr>
            </w:pPr>
            <w:r w:rsidRPr="007742E3">
              <w:rPr>
                <w:rFonts w:ascii="Arial" w:hAnsi="Arial" w:cs="Arial"/>
                <w:iCs/>
                <w:color w:val="000000" w:themeColor="text1"/>
                <w:lang w:bidi="en-IE"/>
              </w:rPr>
              <w:t>In line with the Safety, Health and Welfare at Work Acts 2005 and 2010 all staff must comply with all safety regulations and audits.</w:t>
            </w:r>
          </w:p>
          <w:p w14:paraId="292D6A39" w14:textId="77777777" w:rsidR="007742E3" w:rsidRPr="007742E3" w:rsidRDefault="007742E3" w:rsidP="007742E3">
            <w:pPr>
              <w:numPr>
                <w:ilvl w:val="0"/>
                <w:numId w:val="35"/>
              </w:numPr>
              <w:rPr>
                <w:rFonts w:ascii="Arial" w:hAnsi="Arial" w:cs="Arial"/>
                <w:b/>
                <w:iCs/>
                <w:color w:val="000000" w:themeColor="text1"/>
              </w:rPr>
            </w:pPr>
            <w:r w:rsidRPr="007742E3">
              <w:rPr>
                <w:rFonts w:ascii="Arial" w:hAnsi="Arial" w:cs="Arial"/>
                <w:iCs/>
                <w:color w:val="000000" w:themeColor="text1"/>
              </w:rPr>
              <w:t>In line with the Public Health (Tobacco) (Amendment) Act 2004, smoking within the Hospital Buildings is not permitted.</w:t>
            </w:r>
          </w:p>
          <w:p w14:paraId="4E50C521" w14:textId="77777777" w:rsidR="007742E3" w:rsidRPr="007742E3" w:rsidRDefault="007742E3" w:rsidP="007742E3">
            <w:pPr>
              <w:numPr>
                <w:ilvl w:val="0"/>
                <w:numId w:val="35"/>
              </w:numPr>
              <w:rPr>
                <w:rFonts w:ascii="Arial" w:hAnsi="Arial" w:cs="Arial"/>
                <w:b/>
                <w:iCs/>
                <w:color w:val="000000" w:themeColor="text1"/>
                <w:lang w:bidi="en-IE"/>
              </w:rPr>
            </w:pPr>
            <w:r w:rsidRPr="007742E3">
              <w:rPr>
                <w:rFonts w:ascii="Arial" w:hAnsi="Arial" w:cs="Arial"/>
                <w:iCs/>
                <w:color w:val="000000" w:themeColor="text1"/>
                <w:lang w:bidi="en-IE"/>
              </w:rPr>
              <w:t>Hospital uniform code must be adhered to.</w:t>
            </w:r>
          </w:p>
          <w:p w14:paraId="0BA75437" w14:textId="77777777" w:rsidR="007742E3" w:rsidRPr="007742E3" w:rsidRDefault="007742E3" w:rsidP="007742E3">
            <w:pPr>
              <w:numPr>
                <w:ilvl w:val="0"/>
                <w:numId w:val="35"/>
              </w:numPr>
              <w:rPr>
                <w:rFonts w:ascii="Arial" w:hAnsi="Arial" w:cs="Arial"/>
                <w:b/>
                <w:iCs/>
                <w:color w:val="000000" w:themeColor="text1"/>
                <w:lang w:bidi="en-IE"/>
              </w:rPr>
            </w:pPr>
            <w:r w:rsidRPr="007742E3">
              <w:rPr>
                <w:rFonts w:ascii="Arial" w:hAnsi="Arial" w:cs="Arial"/>
                <w:iCs/>
                <w:color w:val="000000" w:themeColor="text1"/>
                <w:lang w:bidi="en-IE"/>
              </w:rPr>
              <w:t>Provide information that meets the need of Senior Management.</w:t>
            </w:r>
          </w:p>
          <w:p w14:paraId="2D567190" w14:textId="77777777" w:rsidR="007742E3" w:rsidRPr="007742E3" w:rsidRDefault="007742E3" w:rsidP="007742E3">
            <w:pPr>
              <w:numPr>
                <w:ilvl w:val="0"/>
                <w:numId w:val="35"/>
              </w:numPr>
              <w:rPr>
                <w:rFonts w:ascii="Arial" w:hAnsi="Arial" w:cs="Arial"/>
                <w:b/>
                <w:iCs/>
                <w:color w:val="000000" w:themeColor="text1"/>
                <w:lang w:bidi="en-IE"/>
              </w:rPr>
            </w:pPr>
            <w:r w:rsidRPr="007742E3">
              <w:rPr>
                <w:rFonts w:ascii="Arial" w:hAnsi="Arial" w:cs="Arial"/>
                <w:iCs/>
                <w:color w:val="000000" w:themeColor="text1"/>
                <w:lang w:bidi="en-IE"/>
              </w:rPr>
              <w:t>To support, promote and actively participate in sustainable energy, water and waste initiatives to create a more sustainable, low carbon and efficient health service.</w:t>
            </w:r>
          </w:p>
          <w:p w14:paraId="684F61E6" w14:textId="77777777" w:rsidR="007742E3" w:rsidRPr="007742E3" w:rsidRDefault="007742E3" w:rsidP="007742E3">
            <w:pPr>
              <w:rPr>
                <w:rFonts w:ascii="Arial" w:hAnsi="Arial" w:cs="Arial"/>
                <w:b/>
                <w:iCs/>
                <w:color w:val="000000" w:themeColor="text1"/>
                <w:lang w:bidi="en-IE"/>
              </w:rPr>
            </w:pPr>
          </w:p>
          <w:p w14:paraId="486BA46C" w14:textId="77777777" w:rsidR="007742E3" w:rsidRPr="007742E3" w:rsidRDefault="007742E3" w:rsidP="007742E3">
            <w:pPr>
              <w:rPr>
                <w:rFonts w:ascii="Arial" w:hAnsi="Arial" w:cs="Arial"/>
                <w:b/>
                <w:iCs/>
                <w:color w:val="000000" w:themeColor="text1"/>
                <w:lang w:bidi="en-IE"/>
              </w:rPr>
            </w:pPr>
            <w:r w:rsidRPr="007742E3">
              <w:rPr>
                <w:rFonts w:ascii="Arial" w:hAnsi="Arial" w:cs="Arial"/>
                <w:b/>
                <w:iCs/>
                <w:color w:val="000000" w:themeColor="text1"/>
                <w:lang w:bidi="en-IE"/>
              </w:rPr>
              <w:t>Risk Management, Infection Control, Hygiene Services and Health &amp; Safety</w:t>
            </w:r>
          </w:p>
          <w:p w14:paraId="648FA457"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 xml:space="preserve">The management of Risk, Infection Control, Hygiene Services and Health &amp; Safety is the responsibility of everyone and will be achieved within a progressive, honest and open environment. </w:t>
            </w:r>
          </w:p>
          <w:p w14:paraId="75A08707"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 xml:space="preserve">The post holder must be familiar with the necessary education, training and support to enable them to meet this responsibility. </w:t>
            </w:r>
          </w:p>
          <w:p w14:paraId="2A690730"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The post holder has a duty to familiarise themselves with the relevant Organisational Policies, Procedures &amp; Standards and attend training as appropriate in the following areas:</w:t>
            </w:r>
          </w:p>
          <w:p w14:paraId="1A4588CB" w14:textId="77777777" w:rsidR="007742E3" w:rsidRPr="007742E3" w:rsidRDefault="007742E3" w:rsidP="007742E3">
            <w:pPr>
              <w:rPr>
                <w:rFonts w:ascii="Arial" w:hAnsi="Arial" w:cs="Arial"/>
                <w:iCs/>
                <w:color w:val="000000" w:themeColor="text1"/>
                <w:lang w:bidi="en-IE"/>
              </w:rPr>
            </w:pPr>
          </w:p>
          <w:p w14:paraId="789D8ABE" w14:textId="77777777" w:rsidR="007742E3" w:rsidRPr="007742E3" w:rsidRDefault="007742E3" w:rsidP="007742E3">
            <w:pPr>
              <w:numPr>
                <w:ilvl w:val="1"/>
                <w:numId w:val="35"/>
              </w:numPr>
              <w:rPr>
                <w:rFonts w:ascii="Arial" w:hAnsi="Arial" w:cs="Arial"/>
                <w:iCs/>
                <w:color w:val="000000" w:themeColor="text1"/>
                <w:lang w:bidi="en-IE"/>
              </w:rPr>
            </w:pPr>
            <w:r w:rsidRPr="007742E3">
              <w:rPr>
                <w:rFonts w:ascii="Arial" w:hAnsi="Arial" w:cs="Arial"/>
                <w:iCs/>
                <w:color w:val="000000" w:themeColor="text1"/>
                <w:lang w:bidi="en-IE"/>
              </w:rPr>
              <w:t>Continuous Quality Improvement Initiatives</w:t>
            </w:r>
          </w:p>
          <w:p w14:paraId="4EE0814D" w14:textId="77777777" w:rsidR="007742E3" w:rsidRPr="007742E3" w:rsidRDefault="007742E3" w:rsidP="007742E3">
            <w:pPr>
              <w:numPr>
                <w:ilvl w:val="1"/>
                <w:numId w:val="35"/>
              </w:numPr>
              <w:rPr>
                <w:rFonts w:ascii="Arial" w:hAnsi="Arial" w:cs="Arial"/>
                <w:iCs/>
                <w:color w:val="000000" w:themeColor="text1"/>
                <w:lang w:bidi="en-IE"/>
              </w:rPr>
            </w:pPr>
            <w:r w:rsidRPr="007742E3">
              <w:rPr>
                <w:rFonts w:ascii="Arial" w:hAnsi="Arial" w:cs="Arial"/>
                <w:iCs/>
                <w:color w:val="000000" w:themeColor="text1"/>
                <w:lang w:bidi="en-IE"/>
              </w:rPr>
              <w:t>Document Control Information Management Systems</w:t>
            </w:r>
          </w:p>
          <w:p w14:paraId="15CD3E91" w14:textId="77777777" w:rsidR="007742E3" w:rsidRPr="007742E3" w:rsidRDefault="007742E3" w:rsidP="007742E3">
            <w:pPr>
              <w:numPr>
                <w:ilvl w:val="1"/>
                <w:numId w:val="35"/>
              </w:numPr>
              <w:rPr>
                <w:rFonts w:ascii="Arial" w:hAnsi="Arial" w:cs="Arial"/>
                <w:iCs/>
                <w:color w:val="000000" w:themeColor="text1"/>
                <w:lang w:bidi="en-IE"/>
              </w:rPr>
            </w:pPr>
            <w:r w:rsidRPr="007742E3">
              <w:rPr>
                <w:rFonts w:ascii="Arial" w:hAnsi="Arial" w:cs="Arial"/>
                <w:iCs/>
                <w:color w:val="000000" w:themeColor="text1"/>
                <w:lang w:bidi="en-IE"/>
              </w:rPr>
              <w:t>Risk Management Strategy and Policies</w:t>
            </w:r>
          </w:p>
          <w:p w14:paraId="7DE6011C" w14:textId="77777777" w:rsidR="007742E3" w:rsidRPr="007742E3" w:rsidRDefault="007742E3" w:rsidP="007742E3">
            <w:pPr>
              <w:numPr>
                <w:ilvl w:val="1"/>
                <w:numId w:val="35"/>
              </w:numPr>
              <w:rPr>
                <w:rFonts w:ascii="Arial" w:hAnsi="Arial" w:cs="Arial"/>
                <w:iCs/>
                <w:color w:val="000000" w:themeColor="text1"/>
                <w:lang w:bidi="en-IE"/>
              </w:rPr>
            </w:pPr>
            <w:r w:rsidRPr="007742E3">
              <w:rPr>
                <w:rFonts w:ascii="Arial" w:hAnsi="Arial" w:cs="Arial"/>
                <w:iCs/>
                <w:color w:val="000000" w:themeColor="text1"/>
                <w:lang w:bidi="en-IE"/>
              </w:rPr>
              <w:t>Hygiene Related Policies, Procedures and Standards</w:t>
            </w:r>
          </w:p>
          <w:p w14:paraId="7BC59777" w14:textId="77777777" w:rsidR="007742E3" w:rsidRPr="007742E3" w:rsidRDefault="007742E3" w:rsidP="007742E3">
            <w:pPr>
              <w:numPr>
                <w:ilvl w:val="1"/>
                <w:numId w:val="35"/>
              </w:numPr>
              <w:rPr>
                <w:rFonts w:ascii="Arial" w:hAnsi="Arial" w:cs="Arial"/>
                <w:iCs/>
                <w:color w:val="000000" w:themeColor="text1"/>
                <w:lang w:bidi="en-IE"/>
              </w:rPr>
            </w:pPr>
            <w:r w:rsidRPr="007742E3">
              <w:rPr>
                <w:rFonts w:ascii="Arial" w:hAnsi="Arial" w:cs="Arial"/>
                <w:iCs/>
                <w:color w:val="000000" w:themeColor="text1"/>
                <w:lang w:bidi="en-IE"/>
              </w:rPr>
              <w:t>Decontamination Code of Practice</w:t>
            </w:r>
          </w:p>
          <w:p w14:paraId="665099A7" w14:textId="77777777" w:rsidR="007742E3" w:rsidRPr="007742E3" w:rsidRDefault="007742E3" w:rsidP="007742E3">
            <w:pPr>
              <w:numPr>
                <w:ilvl w:val="1"/>
                <w:numId w:val="35"/>
              </w:numPr>
              <w:rPr>
                <w:rFonts w:ascii="Arial" w:hAnsi="Arial" w:cs="Arial"/>
                <w:iCs/>
                <w:color w:val="000000" w:themeColor="text1"/>
                <w:lang w:bidi="en-IE"/>
              </w:rPr>
            </w:pPr>
            <w:r w:rsidRPr="007742E3">
              <w:rPr>
                <w:rFonts w:ascii="Arial" w:hAnsi="Arial" w:cs="Arial"/>
                <w:iCs/>
                <w:color w:val="000000" w:themeColor="text1"/>
                <w:lang w:bidi="en-IE"/>
              </w:rPr>
              <w:t>Infection Control Policies</w:t>
            </w:r>
          </w:p>
          <w:p w14:paraId="3D238B63" w14:textId="77777777" w:rsidR="007742E3" w:rsidRPr="007742E3" w:rsidRDefault="007742E3" w:rsidP="007742E3">
            <w:pPr>
              <w:numPr>
                <w:ilvl w:val="1"/>
                <w:numId w:val="35"/>
              </w:numPr>
              <w:rPr>
                <w:rFonts w:ascii="Arial" w:hAnsi="Arial" w:cs="Arial"/>
                <w:iCs/>
                <w:color w:val="000000" w:themeColor="text1"/>
                <w:lang w:bidi="en-IE"/>
              </w:rPr>
            </w:pPr>
            <w:r w:rsidRPr="007742E3">
              <w:rPr>
                <w:rFonts w:ascii="Arial" w:hAnsi="Arial" w:cs="Arial"/>
                <w:iCs/>
                <w:color w:val="000000" w:themeColor="text1"/>
                <w:lang w:bidi="en-IE"/>
              </w:rPr>
              <w:t>Safety Statement, Health &amp; Safety Policies and Fire Procedure</w:t>
            </w:r>
          </w:p>
          <w:p w14:paraId="17A72823" w14:textId="77777777" w:rsidR="007742E3" w:rsidRPr="007742E3" w:rsidRDefault="007742E3" w:rsidP="007742E3">
            <w:pPr>
              <w:numPr>
                <w:ilvl w:val="1"/>
                <w:numId w:val="35"/>
              </w:numPr>
              <w:rPr>
                <w:rFonts w:ascii="Arial" w:hAnsi="Arial" w:cs="Arial"/>
                <w:iCs/>
                <w:color w:val="000000" w:themeColor="text1"/>
                <w:lang w:bidi="en-IE"/>
              </w:rPr>
            </w:pPr>
            <w:r w:rsidRPr="007742E3">
              <w:rPr>
                <w:rFonts w:ascii="Arial" w:hAnsi="Arial" w:cs="Arial"/>
                <w:iCs/>
                <w:color w:val="000000" w:themeColor="text1"/>
                <w:lang w:bidi="en-IE"/>
              </w:rPr>
              <w:t>Data Protection and confidentiality Policies</w:t>
            </w:r>
          </w:p>
          <w:p w14:paraId="02BB9206" w14:textId="77777777" w:rsidR="007742E3" w:rsidRPr="007742E3" w:rsidRDefault="007742E3" w:rsidP="007742E3">
            <w:pPr>
              <w:rPr>
                <w:rFonts w:ascii="Arial" w:hAnsi="Arial" w:cs="Arial"/>
                <w:iCs/>
                <w:color w:val="000000" w:themeColor="text1"/>
                <w:lang w:bidi="en-IE"/>
              </w:rPr>
            </w:pPr>
          </w:p>
          <w:p w14:paraId="70DD9258"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The post holder is responsible for ensuring that they become familiar with the requirements stated within the Risk Management Strategy and that they comply with the Group’s Risk Management Incident/Near miss reporting Policies and Procedures.</w:t>
            </w:r>
          </w:p>
          <w:p w14:paraId="7F443393"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767B9E09"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The post holder must foster and support a quality improvement culture through-out your area of responsibility in relation to hygiene services.</w:t>
            </w:r>
          </w:p>
          <w:p w14:paraId="7F6AC769"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The post holders’ responsibility for Quality &amp; Risk Management, Hygiene Services and Health &amp; Safety will be clarified to you in the induction process and by your line manager.</w:t>
            </w:r>
          </w:p>
          <w:p w14:paraId="3E7108FF"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The post holder must take reasonable care for his or her own actions and the effect that these may have upon the safety of others.</w:t>
            </w:r>
          </w:p>
          <w:p w14:paraId="1172F03D" w14:textId="77777777" w:rsidR="007742E3" w:rsidRPr="007742E3" w:rsidRDefault="007742E3" w:rsidP="007742E3">
            <w:pPr>
              <w:numPr>
                <w:ilvl w:val="0"/>
                <w:numId w:val="35"/>
              </w:numPr>
              <w:rPr>
                <w:rFonts w:ascii="Arial" w:hAnsi="Arial" w:cs="Arial"/>
                <w:iCs/>
                <w:color w:val="000000" w:themeColor="text1"/>
                <w:lang w:bidi="en-IE"/>
              </w:rPr>
            </w:pPr>
            <w:r w:rsidRPr="007742E3">
              <w:rPr>
                <w:rFonts w:ascii="Arial" w:hAnsi="Arial" w:cs="Arial"/>
                <w:iCs/>
                <w:color w:val="000000" w:themeColor="text1"/>
                <w:lang w:bidi="en-IE"/>
              </w:rPr>
              <w:t>The post holder must cooperate with management, attend Health &amp; Safety related training and not undertake any task for which they have not been authorised and adequately trained.</w:t>
            </w:r>
          </w:p>
          <w:p w14:paraId="01770039" w14:textId="77777777" w:rsidR="007742E3" w:rsidRPr="007742E3" w:rsidRDefault="007742E3" w:rsidP="007742E3">
            <w:pPr>
              <w:numPr>
                <w:ilvl w:val="0"/>
                <w:numId w:val="35"/>
              </w:numPr>
              <w:rPr>
                <w:rFonts w:ascii="Arial" w:hAnsi="Arial" w:cs="Arial"/>
                <w:b/>
                <w:iCs/>
                <w:color w:val="000000" w:themeColor="text1"/>
                <w:lang w:bidi="en-IE"/>
              </w:rPr>
            </w:pPr>
            <w:r w:rsidRPr="007742E3">
              <w:rPr>
                <w:rFonts w:ascii="Arial" w:hAnsi="Arial" w:cs="Arial"/>
                <w:iCs/>
                <w:color w:val="000000" w:themeColor="text1"/>
                <w:lang w:bidi="en-IE"/>
              </w:rPr>
              <w:t>The post holder is required to bring to the attention of a responsible person any perceived shortcoming in our safety arrangements or any defects in work equipment.</w:t>
            </w:r>
          </w:p>
          <w:p w14:paraId="4D5036B1" w14:textId="77777777" w:rsidR="007742E3" w:rsidRPr="007742E3" w:rsidRDefault="007742E3" w:rsidP="007742E3">
            <w:pPr>
              <w:numPr>
                <w:ilvl w:val="0"/>
                <w:numId w:val="35"/>
              </w:numPr>
              <w:rPr>
                <w:rFonts w:ascii="Arial" w:hAnsi="Arial" w:cs="Arial"/>
                <w:iCs/>
                <w:color w:val="000000" w:themeColor="text1"/>
                <w:lang w:val="en-US"/>
              </w:rPr>
            </w:pPr>
            <w:r w:rsidRPr="007742E3">
              <w:rPr>
                <w:rFonts w:ascii="Arial" w:hAnsi="Arial" w:cs="Arial"/>
                <w:iCs/>
                <w:color w:val="000000" w:themeColor="text1"/>
                <w:lang w:val="en-US"/>
              </w:rPr>
              <w:t xml:space="preserve">It is the post holder’s responsibility to be aware of and comply with the </w:t>
            </w:r>
            <w:smartTag w:uri="urn:schemas-microsoft-com:office:smarttags" w:element="stockticker">
              <w:r w:rsidRPr="007742E3">
                <w:rPr>
                  <w:rFonts w:ascii="Arial" w:hAnsi="Arial" w:cs="Arial"/>
                  <w:iCs/>
                  <w:color w:val="000000" w:themeColor="text1"/>
                  <w:lang w:val="en-US"/>
                </w:rPr>
                <w:t>HSE</w:t>
              </w:r>
            </w:smartTag>
            <w:r w:rsidRPr="007742E3">
              <w:rPr>
                <w:rFonts w:ascii="Arial" w:hAnsi="Arial" w:cs="Arial"/>
                <w:iCs/>
                <w:color w:val="000000" w:themeColor="text1"/>
                <w:lang w:val="en-US"/>
              </w:rPr>
              <w:t xml:space="preserve"> Health Care Records Management/Integrated Discharge Planning (HCRM / IDP) Code of Practice.</w:t>
            </w:r>
          </w:p>
          <w:p w14:paraId="194EEFAF" w14:textId="77777777" w:rsidR="007742E3" w:rsidRPr="007742E3" w:rsidRDefault="007742E3" w:rsidP="007742E3">
            <w:pPr>
              <w:numPr>
                <w:ilvl w:val="0"/>
                <w:numId w:val="35"/>
              </w:numPr>
              <w:rPr>
                <w:rFonts w:ascii="Arial" w:hAnsi="Arial" w:cs="Arial"/>
                <w:iCs/>
                <w:color w:val="000000" w:themeColor="text1"/>
                <w:lang w:val="en-US"/>
              </w:rPr>
            </w:pPr>
            <w:r w:rsidRPr="007742E3">
              <w:rPr>
                <w:rFonts w:ascii="Arial" w:hAnsi="Arial" w:cs="Arial"/>
                <w:iCs/>
                <w:color w:val="000000" w:themeColor="text1"/>
                <w:lang w:val="en-US"/>
              </w:rPr>
              <w:t>The reform programme outlined by the Health Services may impact on this role and as structures change the job specification may be reviewed.</w:t>
            </w:r>
          </w:p>
          <w:p w14:paraId="044DC12E" w14:textId="77777777" w:rsidR="007742E3" w:rsidRPr="007742E3" w:rsidRDefault="007742E3" w:rsidP="007742E3">
            <w:pPr>
              <w:numPr>
                <w:ilvl w:val="0"/>
                <w:numId w:val="35"/>
              </w:numPr>
              <w:rPr>
                <w:rFonts w:ascii="Arial" w:hAnsi="Arial" w:cs="Arial"/>
                <w:iCs/>
                <w:color w:val="000000" w:themeColor="text1"/>
                <w:lang w:val="en-US"/>
              </w:rPr>
            </w:pPr>
            <w:r w:rsidRPr="007742E3">
              <w:rPr>
                <w:rFonts w:ascii="Arial" w:hAnsi="Arial" w:cs="Arial"/>
                <w:iCs/>
                <w:color w:val="000000" w:themeColor="text1"/>
                <w:lang w:val="en-US"/>
              </w:rPr>
              <w:lastRenderedPageBreak/>
              <w:t>The job description is a guide to the general range of duties assigned to the post holder. It is intended to be neither definite nor restrictive and is subject to periodic review with the employee concerned or discussed except in the performance of normal duty.</w:t>
            </w:r>
          </w:p>
          <w:p w14:paraId="251A6BAF" w14:textId="77777777" w:rsidR="0019551F" w:rsidRPr="007742E3" w:rsidRDefault="0019551F" w:rsidP="0019551F">
            <w:pPr>
              <w:rPr>
                <w:rFonts w:ascii="Arial" w:hAnsi="Arial" w:cs="Arial"/>
                <w:iCs/>
                <w:color w:val="000000" w:themeColor="text1"/>
              </w:rPr>
            </w:pPr>
          </w:p>
          <w:p w14:paraId="71D0F494" w14:textId="77777777" w:rsidR="0019551F" w:rsidRPr="007742E3" w:rsidRDefault="0019551F" w:rsidP="0019551F">
            <w:pPr>
              <w:rPr>
                <w:rFonts w:ascii="Arial" w:hAnsi="Arial" w:cs="Arial"/>
                <w:b/>
                <w:iCs/>
                <w:color w:val="000000" w:themeColor="text1"/>
                <w:lang w:val="en-IE"/>
              </w:rPr>
            </w:pPr>
            <w:r w:rsidRPr="007742E3">
              <w:rPr>
                <w:rFonts w:ascii="Arial" w:hAnsi="Arial" w:cs="Arial"/>
                <w:b/>
                <w:iCs/>
                <w:color w:val="000000" w:themeColor="text1"/>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19551F" w:rsidRPr="007742E3" w:rsidRDefault="0019551F" w:rsidP="0019551F">
            <w:pPr>
              <w:rPr>
                <w:rFonts w:ascii="Arial" w:hAnsi="Arial" w:cs="Arial"/>
                <w:b/>
                <w:color w:val="000000" w:themeColor="text1"/>
              </w:rPr>
            </w:pPr>
          </w:p>
        </w:tc>
      </w:tr>
      <w:tr w:rsidR="0019551F" w:rsidRPr="00E766A5" w14:paraId="6C210CFE" w14:textId="77777777" w:rsidTr="00D1138D">
        <w:tc>
          <w:tcPr>
            <w:tcW w:w="2172" w:type="dxa"/>
          </w:tcPr>
          <w:p w14:paraId="71AEAB78" w14:textId="77777777" w:rsidR="0019551F" w:rsidRPr="00F6254C" w:rsidRDefault="0019551F" w:rsidP="0019551F">
            <w:pPr>
              <w:rPr>
                <w:rFonts w:ascii="Arial" w:hAnsi="Arial" w:cs="Arial"/>
                <w:b/>
                <w:bCs/>
              </w:rPr>
            </w:pPr>
            <w:r w:rsidRPr="00F6254C">
              <w:rPr>
                <w:rFonts w:ascii="Arial" w:hAnsi="Arial" w:cs="Arial"/>
                <w:b/>
                <w:bCs/>
              </w:rPr>
              <w:lastRenderedPageBreak/>
              <w:t>Eligibility Criteria</w:t>
            </w:r>
          </w:p>
          <w:p w14:paraId="54F50D02" w14:textId="77777777" w:rsidR="0019551F" w:rsidRPr="00F6254C" w:rsidRDefault="0019551F" w:rsidP="0019551F">
            <w:pPr>
              <w:rPr>
                <w:rFonts w:ascii="Arial" w:hAnsi="Arial" w:cs="Arial"/>
                <w:b/>
                <w:bCs/>
              </w:rPr>
            </w:pPr>
          </w:p>
          <w:p w14:paraId="5800EDA7" w14:textId="77777777" w:rsidR="0019551F" w:rsidRPr="00F6254C" w:rsidRDefault="0019551F" w:rsidP="0019551F">
            <w:pPr>
              <w:rPr>
                <w:rFonts w:ascii="Arial" w:hAnsi="Arial" w:cs="Arial"/>
                <w:b/>
                <w:bCs/>
              </w:rPr>
            </w:pPr>
            <w:r w:rsidRPr="00F6254C">
              <w:rPr>
                <w:rFonts w:ascii="Arial" w:hAnsi="Arial" w:cs="Arial"/>
                <w:b/>
                <w:bCs/>
              </w:rPr>
              <w:t>Qualifications and/ or experience</w:t>
            </w:r>
          </w:p>
          <w:p w14:paraId="36A9F709" w14:textId="77777777" w:rsidR="0019551F" w:rsidRPr="00F6254C" w:rsidRDefault="0019551F" w:rsidP="0019551F">
            <w:pPr>
              <w:rPr>
                <w:rFonts w:ascii="Arial" w:hAnsi="Arial" w:cs="Arial"/>
                <w:b/>
                <w:bCs/>
              </w:rPr>
            </w:pPr>
          </w:p>
        </w:tc>
        <w:tc>
          <w:tcPr>
            <w:tcW w:w="8473" w:type="dxa"/>
          </w:tcPr>
          <w:p w14:paraId="622DC0B0" w14:textId="7F3CB158" w:rsidR="0019551F" w:rsidRPr="006C5C6C" w:rsidRDefault="0019551F" w:rsidP="0019551F">
            <w:pPr>
              <w:pStyle w:val="Default"/>
              <w:rPr>
                <w:rFonts w:ascii="Calibri" w:hAnsi="Calibri"/>
                <w:sz w:val="22"/>
                <w:szCs w:val="22"/>
              </w:rPr>
            </w:pPr>
            <w:r w:rsidRPr="006C5C6C">
              <w:rPr>
                <w:rFonts w:ascii="Calibri" w:hAnsi="Calibri"/>
                <w:sz w:val="22"/>
                <w:szCs w:val="22"/>
                <w:lang w:val="en-US"/>
              </w:rPr>
              <w:t>Candidates must on the closing date</w:t>
            </w:r>
            <w:r w:rsidR="00994350">
              <w:rPr>
                <w:rFonts w:ascii="Calibri" w:hAnsi="Calibri"/>
                <w:sz w:val="22"/>
                <w:szCs w:val="22"/>
                <w:lang w:val="en-US"/>
              </w:rPr>
              <w:t xml:space="preserve"> possess:</w:t>
            </w:r>
          </w:p>
          <w:p w14:paraId="0B22D058" w14:textId="77777777" w:rsidR="0019551F" w:rsidRPr="00057ECC" w:rsidRDefault="0019551F" w:rsidP="0019551F">
            <w:pPr>
              <w:widowControl w:val="0"/>
              <w:autoSpaceDE w:val="0"/>
              <w:autoSpaceDN w:val="0"/>
              <w:adjustRightInd w:val="0"/>
              <w:rPr>
                <w:rFonts w:ascii="Arial" w:hAnsi="Arial" w:cs="Arial"/>
                <w:bCs/>
                <w:color w:val="00009C"/>
              </w:rPr>
            </w:pPr>
          </w:p>
          <w:p w14:paraId="35242FCA" w14:textId="5CA729E2" w:rsidR="004644C5" w:rsidRPr="004644C5" w:rsidRDefault="004644C5" w:rsidP="004644C5">
            <w:pPr>
              <w:pStyle w:val="TableParagraph"/>
              <w:tabs>
                <w:tab w:val="left" w:pos="828"/>
                <w:tab w:val="left" w:pos="829"/>
              </w:tabs>
              <w:spacing w:before="2" w:line="237" w:lineRule="auto"/>
              <w:ind w:left="828" w:right="109"/>
              <w:rPr>
                <w:rFonts w:ascii="Symbol" w:hAnsi="Symbol"/>
                <w:sz w:val="20"/>
              </w:rPr>
            </w:pPr>
            <w:r>
              <w:rPr>
                <w:sz w:val="20"/>
              </w:rPr>
              <w:t>Minimum</w:t>
            </w:r>
            <w:r>
              <w:rPr>
                <w:spacing w:val="-4"/>
                <w:sz w:val="20"/>
              </w:rPr>
              <w:t xml:space="preserve"> </w:t>
            </w:r>
            <w:r>
              <w:rPr>
                <w:sz w:val="20"/>
              </w:rPr>
              <w:t>of</w:t>
            </w:r>
            <w:r>
              <w:rPr>
                <w:spacing w:val="-5"/>
                <w:sz w:val="20"/>
              </w:rPr>
              <w:t xml:space="preserve"> </w:t>
            </w:r>
            <w:r>
              <w:rPr>
                <w:sz w:val="20"/>
              </w:rPr>
              <w:t>5</w:t>
            </w:r>
            <w:r>
              <w:rPr>
                <w:spacing w:val="-5"/>
                <w:sz w:val="20"/>
              </w:rPr>
              <w:t xml:space="preserve"> </w:t>
            </w:r>
            <w:r>
              <w:rPr>
                <w:sz w:val="20"/>
              </w:rPr>
              <w:t>years’</w:t>
            </w:r>
            <w:r>
              <w:rPr>
                <w:spacing w:val="-6"/>
                <w:sz w:val="20"/>
              </w:rPr>
              <w:t xml:space="preserve"> </w:t>
            </w:r>
            <w:r>
              <w:rPr>
                <w:sz w:val="20"/>
              </w:rPr>
              <w:t>experience</w:t>
            </w:r>
            <w:r>
              <w:rPr>
                <w:spacing w:val="-5"/>
                <w:sz w:val="20"/>
              </w:rPr>
              <w:t xml:space="preserve"> </w:t>
            </w:r>
            <w:r>
              <w:rPr>
                <w:sz w:val="20"/>
              </w:rPr>
              <w:t>in</w:t>
            </w:r>
            <w:r>
              <w:rPr>
                <w:spacing w:val="-5"/>
                <w:sz w:val="20"/>
              </w:rPr>
              <w:t xml:space="preserve"> </w:t>
            </w:r>
            <w:r>
              <w:rPr>
                <w:sz w:val="20"/>
              </w:rPr>
              <w:t>delivering</w:t>
            </w:r>
            <w:r>
              <w:rPr>
                <w:spacing w:val="-5"/>
                <w:sz w:val="20"/>
              </w:rPr>
              <w:t xml:space="preserve"> </w:t>
            </w:r>
            <w:r>
              <w:rPr>
                <w:sz w:val="20"/>
              </w:rPr>
              <w:t>IT</w:t>
            </w:r>
            <w:r>
              <w:rPr>
                <w:spacing w:val="-4"/>
                <w:sz w:val="20"/>
              </w:rPr>
              <w:t xml:space="preserve"> </w:t>
            </w:r>
            <w:r>
              <w:rPr>
                <w:sz w:val="20"/>
              </w:rPr>
              <w:t>services in a large</w:t>
            </w:r>
            <w:r>
              <w:rPr>
                <w:spacing w:val="-2"/>
                <w:sz w:val="20"/>
              </w:rPr>
              <w:t xml:space="preserve"> </w:t>
            </w:r>
            <w:r>
              <w:rPr>
                <w:sz w:val="20"/>
              </w:rPr>
              <w:t>organisation</w:t>
            </w:r>
            <w:r w:rsidRPr="004644C5">
              <w:rPr>
                <w:sz w:val="20"/>
              </w:rPr>
              <w:t>.</w:t>
            </w:r>
          </w:p>
          <w:p w14:paraId="0B1932D1" w14:textId="60BF340C" w:rsidR="004644C5" w:rsidRPr="004644C5" w:rsidRDefault="004644C5" w:rsidP="004644C5">
            <w:pPr>
              <w:pStyle w:val="TableParagraph"/>
              <w:tabs>
                <w:tab w:val="left" w:pos="828"/>
                <w:tab w:val="left" w:pos="829"/>
              </w:tabs>
              <w:spacing w:before="2" w:line="237" w:lineRule="auto"/>
              <w:ind w:left="828" w:right="109"/>
              <w:jc w:val="center"/>
              <w:rPr>
                <w:b/>
                <w:bCs/>
                <w:sz w:val="20"/>
              </w:rPr>
            </w:pPr>
            <w:r w:rsidRPr="004644C5">
              <w:rPr>
                <w:b/>
                <w:bCs/>
                <w:sz w:val="20"/>
              </w:rPr>
              <w:t>AND</w:t>
            </w:r>
          </w:p>
          <w:p w14:paraId="223C8C13" w14:textId="77777777" w:rsidR="004644C5" w:rsidRDefault="004644C5" w:rsidP="004644C5">
            <w:pPr>
              <w:pStyle w:val="TableParagraph"/>
              <w:tabs>
                <w:tab w:val="left" w:pos="828"/>
                <w:tab w:val="left" w:pos="829"/>
              </w:tabs>
              <w:spacing w:before="2" w:line="237" w:lineRule="auto"/>
              <w:ind w:left="828" w:right="109"/>
              <w:jc w:val="center"/>
              <w:rPr>
                <w:sz w:val="20"/>
              </w:rPr>
            </w:pPr>
          </w:p>
          <w:p w14:paraId="32289661" w14:textId="4F7D0AEE" w:rsidR="00994350" w:rsidRPr="004644C5" w:rsidRDefault="00994350" w:rsidP="004644C5">
            <w:pPr>
              <w:pStyle w:val="TableParagraph"/>
              <w:tabs>
                <w:tab w:val="left" w:pos="828"/>
                <w:tab w:val="left" w:pos="829"/>
              </w:tabs>
              <w:spacing w:before="2" w:line="237" w:lineRule="auto"/>
              <w:ind w:left="828" w:right="109"/>
              <w:jc w:val="center"/>
              <w:rPr>
                <w:rFonts w:ascii="Symbol" w:hAnsi="Symbol"/>
                <w:sz w:val="20"/>
              </w:rPr>
            </w:pPr>
            <w:r w:rsidRPr="001351FC">
              <w:rPr>
                <w:sz w:val="20"/>
              </w:rPr>
              <w:t xml:space="preserve">Significant experience at a senior level in leading and managing complex ICT enabled change programmes in a complex service setting, especially Integrated Care, Acute hospitals or Community Care. </w:t>
            </w:r>
          </w:p>
          <w:p w14:paraId="76FCD9A0" w14:textId="07D674F8" w:rsidR="004644C5" w:rsidRPr="004644C5" w:rsidRDefault="004644C5" w:rsidP="004644C5">
            <w:pPr>
              <w:pStyle w:val="TableParagraph"/>
              <w:spacing w:line="229" w:lineRule="exact"/>
              <w:ind w:left="828"/>
              <w:jc w:val="center"/>
              <w:rPr>
                <w:b/>
                <w:bCs/>
                <w:sz w:val="20"/>
              </w:rPr>
            </w:pPr>
            <w:r w:rsidRPr="004644C5">
              <w:rPr>
                <w:b/>
                <w:bCs/>
                <w:sz w:val="20"/>
              </w:rPr>
              <w:t xml:space="preserve">AND </w:t>
            </w:r>
          </w:p>
          <w:p w14:paraId="49520D2F" w14:textId="77777777" w:rsidR="004644C5" w:rsidRDefault="004644C5" w:rsidP="004644C5">
            <w:pPr>
              <w:pStyle w:val="TableParagraph"/>
              <w:spacing w:line="229" w:lineRule="exact"/>
              <w:ind w:left="828"/>
              <w:jc w:val="center"/>
              <w:rPr>
                <w:sz w:val="20"/>
              </w:rPr>
            </w:pPr>
          </w:p>
          <w:p w14:paraId="68CD91BE" w14:textId="1CF37CC0" w:rsidR="00994350" w:rsidRDefault="00994350" w:rsidP="004644C5">
            <w:pPr>
              <w:pStyle w:val="TableParagraph"/>
              <w:spacing w:line="229" w:lineRule="exact"/>
              <w:ind w:left="828"/>
              <w:rPr>
                <w:sz w:val="20"/>
              </w:rPr>
            </w:pPr>
            <w:r>
              <w:rPr>
                <w:sz w:val="20"/>
              </w:rPr>
              <w:t>E</w:t>
            </w:r>
            <w:r w:rsidRPr="001351FC">
              <w:rPr>
                <w:sz w:val="20"/>
              </w:rPr>
              <w:t xml:space="preserve">xperience of </w:t>
            </w:r>
            <w:r>
              <w:rPr>
                <w:sz w:val="20"/>
              </w:rPr>
              <w:t>vendor management including</w:t>
            </w:r>
            <w:r w:rsidRPr="001351FC">
              <w:rPr>
                <w:sz w:val="20"/>
              </w:rPr>
              <w:t xml:space="preserve"> financial management</w:t>
            </w:r>
            <w:r>
              <w:rPr>
                <w:sz w:val="20"/>
              </w:rPr>
              <w:t>.</w:t>
            </w:r>
          </w:p>
          <w:p w14:paraId="1DB2F508" w14:textId="6BD09BAA" w:rsidR="004644C5" w:rsidRPr="004644C5" w:rsidRDefault="004644C5" w:rsidP="004644C5">
            <w:pPr>
              <w:pStyle w:val="TableParagraph"/>
              <w:spacing w:line="229" w:lineRule="exact"/>
              <w:ind w:left="828"/>
              <w:jc w:val="center"/>
              <w:rPr>
                <w:b/>
                <w:bCs/>
                <w:sz w:val="20"/>
              </w:rPr>
            </w:pPr>
            <w:r w:rsidRPr="004644C5">
              <w:rPr>
                <w:b/>
                <w:bCs/>
                <w:sz w:val="20"/>
              </w:rPr>
              <w:t>AND</w:t>
            </w:r>
          </w:p>
          <w:p w14:paraId="3CF0AF8F" w14:textId="77777777" w:rsidR="004644C5" w:rsidRDefault="004644C5" w:rsidP="004644C5">
            <w:pPr>
              <w:pStyle w:val="TableParagraph"/>
              <w:spacing w:line="229" w:lineRule="exact"/>
              <w:ind w:left="828"/>
              <w:jc w:val="center"/>
              <w:rPr>
                <w:sz w:val="20"/>
              </w:rPr>
            </w:pPr>
          </w:p>
          <w:p w14:paraId="13225318" w14:textId="77777777" w:rsidR="004644C5" w:rsidRDefault="004644C5" w:rsidP="004644C5">
            <w:pPr>
              <w:pStyle w:val="ListParagraph"/>
              <w:spacing w:after="40"/>
              <w:ind w:left="630"/>
              <w:jc w:val="both"/>
              <w:rPr>
                <w:rFonts w:ascii="Arial" w:hAnsi="Arial" w:cs="Arial"/>
                <w:strike/>
              </w:rPr>
            </w:pPr>
            <w:r>
              <w:rPr>
                <w:rFonts w:ascii="Arial" w:hAnsi="Arial" w:cs="Arial"/>
                <w:lang w:val="en-IE" w:eastAsia="en-IE"/>
              </w:rPr>
              <w:t xml:space="preserve">Candidates must possess the requisite knowledge and ability, including a high standard of suitability, for the proper discharge of the office. </w:t>
            </w:r>
          </w:p>
          <w:p w14:paraId="6A4B783D" w14:textId="77777777" w:rsidR="004644C5" w:rsidRDefault="004644C5" w:rsidP="004644C5">
            <w:pPr>
              <w:pStyle w:val="TableParagraph"/>
              <w:spacing w:line="229" w:lineRule="exact"/>
              <w:ind w:left="828"/>
              <w:rPr>
                <w:sz w:val="20"/>
              </w:rPr>
            </w:pPr>
          </w:p>
          <w:p w14:paraId="2B2E23EC" w14:textId="6B31137D" w:rsidR="0019551F" w:rsidRDefault="0019551F" w:rsidP="0019551F">
            <w:pPr>
              <w:rPr>
                <w:rFonts w:ascii="Arial" w:hAnsi="Arial" w:cs="Arial"/>
              </w:rPr>
            </w:pPr>
          </w:p>
          <w:p w14:paraId="1E40E0D7" w14:textId="77777777" w:rsidR="0019551F" w:rsidRPr="00F6254C" w:rsidRDefault="0019551F" w:rsidP="0019551F">
            <w:pPr>
              <w:rPr>
                <w:rFonts w:ascii="Arial" w:hAnsi="Arial" w:cs="Arial"/>
                <w:b/>
              </w:rPr>
            </w:pPr>
            <w:r w:rsidRPr="00F6254C">
              <w:rPr>
                <w:rFonts w:ascii="Arial" w:hAnsi="Arial" w:cs="Arial"/>
                <w:b/>
              </w:rPr>
              <w:t>Health</w:t>
            </w:r>
          </w:p>
          <w:p w14:paraId="39FE6D13" w14:textId="77777777" w:rsidR="0019551F" w:rsidRPr="00F6254C" w:rsidRDefault="0019551F" w:rsidP="0019551F">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19551F" w:rsidRPr="00F6254C" w:rsidRDefault="0019551F" w:rsidP="0019551F">
            <w:pPr>
              <w:rPr>
                <w:rFonts w:ascii="Arial" w:hAnsi="Arial" w:cs="Arial"/>
              </w:rPr>
            </w:pPr>
          </w:p>
          <w:p w14:paraId="7668CAFC" w14:textId="77777777" w:rsidR="0019551F" w:rsidRPr="00F6254C" w:rsidRDefault="0019551F" w:rsidP="0019551F">
            <w:pPr>
              <w:ind w:right="-766"/>
              <w:rPr>
                <w:rFonts w:ascii="Arial" w:hAnsi="Arial" w:cs="Arial"/>
                <w:iCs/>
              </w:rPr>
            </w:pPr>
            <w:r w:rsidRPr="00F6254C">
              <w:rPr>
                <w:rFonts w:ascii="Arial" w:hAnsi="Arial" w:cs="Arial"/>
                <w:b/>
                <w:bCs/>
              </w:rPr>
              <w:t>Character</w:t>
            </w:r>
          </w:p>
          <w:p w14:paraId="2D402826" w14:textId="77777777" w:rsidR="0019551F" w:rsidRPr="00F6254C" w:rsidRDefault="0019551F" w:rsidP="0019551F">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19551F" w:rsidRPr="00BE491B" w:rsidRDefault="0019551F" w:rsidP="0019551F">
            <w:pPr>
              <w:rPr>
                <w:rFonts w:ascii="Arial" w:hAnsi="Arial" w:cs="Arial"/>
                <w:b/>
                <w:bCs/>
                <w:iCs/>
                <w:color w:val="222222"/>
                <w:shd w:val="clear" w:color="auto" w:fill="FFFFFF"/>
              </w:rPr>
            </w:pPr>
          </w:p>
        </w:tc>
      </w:tr>
      <w:tr w:rsidR="0019551F" w:rsidRPr="00E766A5" w14:paraId="7F366102" w14:textId="77777777" w:rsidTr="00D1138D">
        <w:tc>
          <w:tcPr>
            <w:tcW w:w="2172" w:type="dxa"/>
            <w:tcBorders>
              <w:top w:val="single" w:sz="4" w:space="0" w:color="auto"/>
              <w:left w:val="single" w:sz="4" w:space="0" w:color="auto"/>
              <w:bottom w:val="single" w:sz="4" w:space="0" w:color="auto"/>
              <w:right w:val="single" w:sz="4" w:space="0" w:color="auto"/>
            </w:tcBorders>
          </w:tcPr>
          <w:p w14:paraId="4AFC68BB" w14:textId="77777777" w:rsidR="0019551F" w:rsidRPr="00F6254C" w:rsidRDefault="0019551F" w:rsidP="0019551F">
            <w:pPr>
              <w:rPr>
                <w:rFonts w:ascii="Arial" w:hAnsi="Arial" w:cs="Arial"/>
                <w:b/>
                <w:bCs/>
              </w:rPr>
            </w:pPr>
            <w:r w:rsidRPr="00F6254C">
              <w:rPr>
                <w:rFonts w:ascii="Arial" w:hAnsi="Arial" w:cs="Arial"/>
                <w:b/>
                <w:bCs/>
              </w:rPr>
              <w:t>Post Specific Requirements</w:t>
            </w:r>
          </w:p>
          <w:p w14:paraId="504A9C88" w14:textId="77777777" w:rsidR="0019551F" w:rsidRPr="00F6254C" w:rsidRDefault="0019551F" w:rsidP="0019551F">
            <w:pPr>
              <w:rPr>
                <w:rFonts w:ascii="Arial" w:hAnsi="Arial" w:cs="Arial"/>
                <w:b/>
                <w:bCs/>
              </w:rPr>
            </w:pPr>
          </w:p>
        </w:tc>
        <w:tc>
          <w:tcPr>
            <w:tcW w:w="8473" w:type="dxa"/>
            <w:tcBorders>
              <w:top w:val="single" w:sz="4" w:space="0" w:color="auto"/>
              <w:left w:val="single" w:sz="4" w:space="0" w:color="auto"/>
              <w:bottom w:val="single" w:sz="4" w:space="0" w:color="auto"/>
              <w:right w:val="single" w:sz="4" w:space="0" w:color="auto"/>
            </w:tcBorders>
          </w:tcPr>
          <w:p w14:paraId="0A473F86" w14:textId="0177A329" w:rsidR="00CB5520" w:rsidRDefault="00CB5520" w:rsidP="004644C5">
            <w:pPr>
              <w:pStyle w:val="TableParagraph"/>
              <w:numPr>
                <w:ilvl w:val="0"/>
                <w:numId w:val="37"/>
              </w:numPr>
              <w:tabs>
                <w:tab w:val="left" w:pos="828"/>
                <w:tab w:val="left" w:pos="829"/>
              </w:tabs>
              <w:spacing w:before="1" w:line="245" w:lineRule="exact"/>
              <w:rPr>
                <w:rFonts w:ascii="Symbol" w:hAnsi="Symbol"/>
                <w:sz w:val="20"/>
              </w:rPr>
            </w:pPr>
            <w:r>
              <w:rPr>
                <w:sz w:val="20"/>
              </w:rPr>
              <w:t xml:space="preserve">Experience </w:t>
            </w:r>
            <w:r w:rsidR="005152F4">
              <w:rPr>
                <w:sz w:val="20"/>
              </w:rPr>
              <w:t>in</w:t>
            </w:r>
            <w:r>
              <w:rPr>
                <w:sz w:val="20"/>
              </w:rPr>
              <w:t xml:space="preserve"> </w:t>
            </w:r>
            <w:r w:rsidR="005152F4">
              <w:rPr>
                <w:sz w:val="20"/>
              </w:rPr>
              <w:t>p</w:t>
            </w:r>
            <w:r>
              <w:rPr>
                <w:sz w:val="20"/>
              </w:rPr>
              <w:t xml:space="preserve">eople </w:t>
            </w:r>
            <w:r w:rsidR="005152F4">
              <w:rPr>
                <w:sz w:val="20"/>
              </w:rPr>
              <w:t>m</w:t>
            </w:r>
            <w:r>
              <w:rPr>
                <w:sz w:val="20"/>
              </w:rPr>
              <w:t>anagement or in a staff management</w:t>
            </w:r>
            <w:r>
              <w:rPr>
                <w:spacing w:val="-6"/>
                <w:sz w:val="20"/>
              </w:rPr>
              <w:t xml:space="preserve"> </w:t>
            </w:r>
            <w:r>
              <w:rPr>
                <w:sz w:val="20"/>
              </w:rPr>
              <w:t>role</w:t>
            </w:r>
          </w:p>
          <w:p w14:paraId="6A5CAAA1" w14:textId="77777777" w:rsidR="00CB5520" w:rsidRDefault="00CB5520" w:rsidP="004644C5">
            <w:pPr>
              <w:pStyle w:val="TableParagraph"/>
              <w:numPr>
                <w:ilvl w:val="0"/>
                <w:numId w:val="37"/>
              </w:numPr>
              <w:tabs>
                <w:tab w:val="left" w:pos="828"/>
                <w:tab w:val="left" w:pos="829"/>
              </w:tabs>
              <w:spacing w:line="244" w:lineRule="exact"/>
              <w:rPr>
                <w:rFonts w:ascii="Symbol" w:hAnsi="Symbol"/>
                <w:color w:val="000099"/>
                <w:sz w:val="20"/>
              </w:rPr>
            </w:pPr>
            <w:r>
              <w:rPr>
                <w:sz w:val="20"/>
              </w:rPr>
              <w:t>Experience of vendor management</w:t>
            </w:r>
          </w:p>
          <w:p w14:paraId="000AD01D" w14:textId="77777777" w:rsidR="00CB5520" w:rsidRDefault="00CB5520" w:rsidP="004644C5">
            <w:pPr>
              <w:pStyle w:val="TableParagraph"/>
              <w:numPr>
                <w:ilvl w:val="0"/>
                <w:numId w:val="37"/>
              </w:numPr>
              <w:tabs>
                <w:tab w:val="left" w:pos="828"/>
                <w:tab w:val="left" w:pos="829"/>
              </w:tabs>
              <w:spacing w:line="244" w:lineRule="exact"/>
              <w:rPr>
                <w:rFonts w:ascii="Symbol" w:hAnsi="Symbol"/>
                <w:sz w:val="20"/>
              </w:rPr>
            </w:pPr>
            <w:r>
              <w:rPr>
                <w:sz w:val="20"/>
              </w:rPr>
              <w:t>Excellent analytical and problem-solving</w:t>
            </w:r>
            <w:r>
              <w:rPr>
                <w:spacing w:val="-4"/>
                <w:sz w:val="20"/>
              </w:rPr>
              <w:t xml:space="preserve"> </w:t>
            </w:r>
            <w:r>
              <w:rPr>
                <w:sz w:val="20"/>
              </w:rPr>
              <w:t>skills.</w:t>
            </w:r>
          </w:p>
          <w:p w14:paraId="39DE920C" w14:textId="77777777" w:rsidR="00CB5520" w:rsidRDefault="00CB5520" w:rsidP="004644C5">
            <w:pPr>
              <w:pStyle w:val="TableParagraph"/>
              <w:numPr>
                <w:ilvl w:val="0"/>
                <w:numId w:val="37"/>
              </w:numPr>
              <w:tabs>
                <w:tab w:val="left" w:pos="828"/>
                <w:tab w:val="left" w:pos="829"/>
              </w:tabs>
              <w:spacing w:before="2" w:line="235" w:lineRule="auto"/>
              <w:ind w:right="623"/>
              <w:rPr>
                <w:rFonts w:ascii="Symbol" w:hAnsi="Symbol"/>
                <w:sz w:val="20"/>
              </w:rPr>
            </w:pPr>
            <w:r>
              <w:rPr>
                <w:sz w:val="20"/>
              </w:rPr>
              <w:t>Strong communication and interpersonal skills, with the ability to work across multidisciplinary teams.</w:t>
            </w:r>
          </w:p>
          <w:p w14:paraId="2A95A1F7" w14:textId="77777777" w:rsidR="00CB5520" w:rsidRDefault="00CB5520" w:rsidP="004644C5">
            <w:pPr>
              <w:pStyle w:val="TableParagraph"/>
              <w:numPr>
                <w:ilvl w:val="0"/>
                <w:numId w:val="37"/>
              </w:numPr>
              <w:tabs>
                <w:tab w:val="left" w:pos="828"/>
                <w:tab w:val="left" w:pos="829"/>
              </w:tabs>
              <w:spacing w:before="3" w:line="245" w:lineRule="exact"/>
              <w:rPr>
                <w:rFonts w:ascii="Symbol" w:hAnsi="Symbol"/>
                <w:sz w:val="20"/>
              </w:rPr>
            </w:pPr>
            <w:r>
              <w:rPr>
                <w:sz w:val="20"/>
              </w:rPr>
              <w:t>Demonstrated ability to manage projects and deliver results within</w:t>
            </w:r>
            <w:r>
              <w:rPr>
                <w:spacing w:val="-10"/>
                <w:sz w:val="20"/>
              </w:rPr>
              <w:t xml:space="preserve"> </w:t>
            </w:r>
            <w:r>
              <w:rPr>
                <w:sz w:val="20"/>
              </w:rPr>
              <w:t>deadlines.</w:t>
            </w:r>
          </w:p>
          <w:p w14:paraId="49734C68" w14:textId="77777777" w:rsidR="00CB5520" w:rsidRDefault="00CB5520" w:rsidP="004644C5">
            <w:pPr>
              <w:pStyle w:val="TableParagraph"/>
              <w:numPr>
                <w:ilvl w:val="0"/>
                <w:numId w:val="37"/>
              </w:numPr>
              <w:tabs>
                <w:tab w:val="left" w:pos="828"/>
                <w:tab w:val="left" w:pos="829"/>
              </w:tabs>
              <w:spacing w:line="244" w:lineRule="exact"/>
              <w:rPr>
                <w:rFonts w:ascii="Symbol" w:hAnsi="Symbol"/>
                <w:sz w:val="20"/>
              </w:rPr>
            </w:pPr>
            <w:r>
              <w:rPr>
                <w:sz w:val="20"/>
              </w:rPr>
              <w:t>Knowledge of data protection regulations (e.g., GDPR, HSE</w:t>
            </w:r>
            <w:r>
              <w:rPr>
                <w:spacing w:val="-7"/>
                <w:sz w:val="20"/>
              </w:rPr>
              <w:t xml:space="preserve"> </w:t>
            </w:r>
            <w:r>
              <w:rPr>
                <w:sz w:val="20"/>
              </w:rPr>
              <w:t>guidelines).</w:t>
            </w:r>
          </w:p>
          <w:p w14:paraId="67471D27" w14:textId="77777777" w:rsidR="00CB5520" w:rsidRDefault="00CB5520" w:rsidP="004644C5">
            <w:pPr>
              <w:pStyle w:val="TableParagraph"/>
              <w:numPr>
                <w:ilvl w:val="0"/>
                <w:numId w:val="37"/>
              </w:numPr>
              <w:tabs>
                <w:tab w:val="left" w:pos="828"/>
                <w:tab w:val="left" w:pos="829"/>
              </w:tabs>
              <w:spacing w:line="244" w:lineRule="exact"/>
              <w:rPr>
                <w:rFonts w:ascii="Symbol" w:hAnsi="Symbol"/>
                <w:sz w:val="20"/>
              </w:rPr>
            </w:pPr>
            <w:r>
              <w:rPr>
                <w:sz w:val="20"/>
              </w:rPr>
              <w:t>Familiarity with electronic health records and/or clinical information systems.</w:t>
            </w:r>
          </w:p>
          <w:p w14:paraId="2E36462C" w14:textId="77777777" w:rsidR="00CB5520" w:rsidRDefault="00CB5520" w:rsidP="004644C5">
            <w:pPr>
              <w:pStyle w:val="TableParagraph"/>
              <w:numPr>
                <w:ilvl w:val="0"/>
                <w:numId w:val="37"/>
              </w:numPr>
              <w:tabs>
                <w:tab w:val="left" w:pos="828"/>
                <w:tab w:val="left" w:pos="829"/>
              </w:tabs>
              <w:spacing w:line="244" w:lineRule="exact"/>
              <w:rPr>
                <w:rFonts w:ascii="Symbol" w:hAnsi="Symbol"/>
                <w:sz w:val="20"/>
              </w:rPr>
            </w:pPr>
            <w:r>
              <w:rPr>
                <w:sz w:val="20"/>
              </w:rPr>
              <w:t>Experience in supervising or mentoring junior staff.</w:t>
            </w:r>
          </w:p>
          <w:p w14:paraId="732EDA20" w14:textId="77777777" w:rsidR="00CB5520" w:rsidRPr="00DE3C19" w:rsidRDefault="00CB5520" w:rsidP="004644C5">
            <w:pPr>
              <w:pStyle w:val="TableParagraph"/>
              <w:numPr>
                <w:ilvl w:val="0"/>
                <w:numId w:val="37"/>
              </w:numPr>
              <w:tabs>
                <w:tab w:val="left" w:pos="828"/>
                <w:tab w:val="left" w:pos="829"/>
              </w:tabs>
              <w:spacing w:before="3" w:line="235" w:lineRule="auto"/>
              <w:ind w:right="433"/>
              <w:rPr>
                <w:rFonts w:ascii="Symbol" w:hAnsi="Symbol"/>
                <w:sz w:val="20"/>
              </w:rPr>
            </w:pPr>
            <w:r>
              <w:rPr>
                <w:sz w:val="20"/>
              </w:rPr>
              <w:t xml:space="preserve">Proven project implementation experience in large scale IT projects </w:t>
            </w:r>
          </w:p>
          <w:p w14:paraId="6772FD27" w14:textId="69BD62A9" w:rsidR="00CB5520" w:rsidRPr="004644C5" w:rsidRDefault="00CB5520" w:rsidP="004644C5">
            <w:pPr>
              <w:pStyle w:val="TableParagraph"/>
              <w:numPr>
                <w:ilvl w:val="0"/>
                <w:numId w:val="37"/>
              </w:numPr>
              <w:tabs>
                <w:tab w:val="left" w:pos="828"/>
                <w:tab w:val="left" w:pos="829"/>
              </w:tabs>
              <w:spacing w:before="3" w:line="235" w:lineRule="auto"/>
              <w:ind w:right="433"/>
              <w:rPr>
                <w:rFonts w:ascii="Symbol" w:hAnsi="Symbol"/>
                <w:sz w:val="20"/>
              </w:rPr>
            </w:pPr>
            <w:r>
              <w:rPr>
                <w:sz w:val="20"/>
              </w:rPr>
              <w:t>Strong stakeholder engagement experience, include presenting to</w:t>
            </w:r>
            <w:r>
              <w:rPr>
                <w:spacing w:val="-23"/>
                <w:sz w:val="20"/>
              </w:rPr>
              <w:t xml:space="preserve"> </w:t>
            </w:r>
            <w:r>
              <w:rPr>
                <w:sz w:val="20"/>
              </w:rPr>
              <w:t>Senior Management</w:t>
            </w:r>
          </w:p>
          <w:p w14:paraId="1A1122D7" w14:textId="77777777" w:rsidR="004644C5" w:rsidRDefault="004644C5" w:rsidP="004644C5">
            <w:pPr>
              <w:pStyle w:val="TableParagraph"/>
              <w:numPr>
                <w:ilvl w:val="0"/>
                <w:numId w:val="37"/>
              </w:numPr>
              <w:spacing w:line="229" w:lineRule="exact"/>
              <w:rPr>
                <w:sz w:val="20"/>
              </w:rPr>
            </w:pPr>
            <w:r w:rsidRPr="001351FC">
              <w:rPr>
                <w:sz w:val="20"/>
              </w:rPr>
              <w:t>Significant experience</w:t>
            </w:r>
            <w:r>
              <w:rPr>
                <w:sz w:val="20"/>
              </w:rPr>
              <w:t xml:space="preserve"> in</w:t>
            </w:r>
            <w:r w:rsidRPr="001351FC">
              <w:rPr>
                <w:sz w:val="20"/>
              </w:rPr>
              <w:t xml:space="preserve"> </w:t>
            </w:r>
            <w:r>
              <w:rPr>
                <w:sz w:val="20"/>
              </w:rPr>
              <w:t>people</w:t>
            </w:r>
            <w:r w:rsidRPr="001351FC">
              <w:rPr>
                <w:sz w:val="20"/>
              </w:rPr>
              <w:t xml:space="preserve"> management </w:t>
            </w:r>
            <w:r>
              <w:rPr>
                <w:sz w:val="20"/>
              </w:rPr>
              <w:t xml:space="preserve">and mentoring including relevant HR </w:t>
            </w:r>
            <w:r w:rsidRPr="001351FC">
              <w:rPr>
                <w:sz w:val="20"/>
              </w:rPr>
              <w:t>processes</w:t>
            </w:r>
            <w:r>
              <w:rPr>
                <w:sz w:val="20"/>
              </w:rPr>
              <w:t>.</w:t>
            </w:r>
          </w:p>
          <w:p w14:paraId="605E88C3" w14:textId="77777777" w:rsidR="004644C5" w:rsidRDefault="004644C5" w:rsidP="004644C5">
            <w:pPr>
              <w:pStyle w:val="TableParagraph"/>
              <w:numPr>
                <w:ilvl w:val="0"/>
                <w:numId w:val="37"/>
              </w:numPr>
              <w:spacing w:line="229" w:lineRule="exact"/>
              <w:rPr>
                <w:sz w:val="20"/>
              </w:rPr>
            </w:pPr>
            <w:r w:rsidRPr="004644C5">
              <w:rPr>
                <w:sz w:val="20"/>
              </w:rPr>
              <w:t xml:space="preserve">Significant experience engaging with senior service leaders in healthcare roles </w:t>
            </w:r>
          </w:p>
          <w:p w14:paraId="127BB7DB" w14:textId="6F210234" w:rsidR="004644C5" w:rsidRPr="004644C5" w:rsidRDefault="004644C5" w:rsidP="004644C5">
            <w:pPr>
              <w:pStyle w:val="TableParagraph"/>
              <w:numPr>
                <w:ilvl w:val="0"/>
                <w:numId w:val="37"/>
              </w:numPr>
              <w:spacing w:line="229" w:lineRule="exact"/>
              <w:rPr>
                <w:sz w:val="20"/>
              </w:rPr>
            </w:pPr>
            <w:r w:rsidRPr="004644C5">
              <w:rPr>
                <w:sz w:val="20"/>
              </w:rPr>
              <w:t xml:space="preserve">Experience of working collaboratively with stakeholders and partners to ensure that the impact of projects is maximised. </w:t>
            </w:r>
          </w:p>
          <w:p w14:paraId="1E3F5897" w14:textId="2F37D9AE" w:rsidR="0019551F" w:rsidRPr="005B29E2" w:rsidRDefault="0019551F" w:rsidP="0019551F">
            <w:pPr>
              <w:rPr>
                <w:rFonts w:ascii="Arial" w:hAnsi="Arial" w:cs="Arial"/>
                <w:b/>
                <w:bCs/>
                <w:color w:val="000099"/>
                <w:u w:val="single"/>
              </w:rPr>
            </w:pPr>
          </w:p>
        </w:tc>
      </w:tr>
      <w:tr w:rsidR="0019551F" w:rsidRPr="00E766A5" w14:paraId="59EF65EA" w14:textId="77777777" w:rsidTr="00D1138D">
        <w:tc>
          <w:tcPr>
            <w:tcW w:w="2172" w:type="dxa"/>
          </w:tcPr>
          <w:p w14:paraId="643486DB" w14:textId="77777777" w:rsidR="0019551F" w:rsidRPr="00CB5520" w:rsidRDefault="0019551F" w:rsidP="0019551F">
            <w:pPr>
              <w:rPr>
                <w:rFonts w:ascii="Arial" w:hAnsi="Arial" w:cs="Arial"/>
                <w:b/>
                <w:bCs/>
                <w:color w:val="000000" w:themeColor="text1"/>
              </w:rPr>
            </w:pPr>
            <w:r w:rsidRPr="00CB5520">
              <w:rPr>
                <w:rFonts w:ascii="Arial" w:hAnsi="Arial" w:cs="Arial"/>
                <w:b/>
                <w:bCs/>
                <w:color w:val="000000" w:themeColor="text1"/>
              </w:rPr>
              <w:t>Other requirements specific to the post</w:t>
            </w:r>
          </w:p>
        </w:tc>
        <w:tc>
          <w:tcPr>
            <w:tcW w:w="8473" w:type="dxa"/>
          </w:tcPr>
          <w:p w14:paraId="43AFB5C7" w14:textId="77777777" w:rsidR="00CB5520" w:rsidRPr="004644C5" w:rsidRDefault="00CB5520" w:rsidP="004644C5">
            <w:pPr>
              <w:pStyle w:val="ListParagraph"/>
              <w:numPr>
                <w:ilvl w:val="0"/>
                <w:numId w:val="40"/>
              </w:numPr>
              <w:rPr>
                <w:rFonts w:ascii="Arial" w:hAnsi="Arial" w:cs="Arial"/>
                <w:iCs/>
                <w:color w:val="000000" w:themeColor="text1"/>
              </w:rPr>
            </w:pPr>
            <w:r w:rsidRPr="004644C5">
              <w:rPr>
                <w:rFonts w:ascii="Arial" w:hAnsi="Arial" w:cs="Arial"/>
                <w:iCs/>
                <w:color w:val="000000" w:themeColor="text1"/>
              </w:rPr>
              <w:t>A flexible approach to working hours is required in order to ensure deadlines are met.</w:t>
            </w:r>
          </w:p>
          <w:p w14:paraId="4222306E" w14:textId="77777777" w:rsidR="004644C5" w:rsidRDefault="00CB5520" w:rsidP="00CB5520">
            <w:pPr>
              <w:pStyle w:val="ListParagraph"/>
              <w:numPr>
                <w:ilvl w:val="0"/>
                <w:numId w:val="40"/>
              </w:numPr>
              <w:rPr>
                <w:rFonts w:ascii="Arial" w:hAnsi="Arial" w:cs="Arial"/>
                <w:iCs/>
                <w:color w:val="000000" w:themeColor="text1"/>
              </w:rPr>
            </w:pPr>
            <w:r w:rsidRPr="004644C5">
              <w:rPr>
                <w:rFonts w:ascii="Arial" w:hAnsi="Arial" w:cs="Arial"/>
                <w:iCs/>
                <w:color w:val="000000" w:themeColor="text1"/>
              </w:rPr>
              <w:t xml:space="preserve">The role will require attendance in the Information Services office, Galway University Hospitals. </w:t>
            </w:r>
          </w:p>
          <w:p w14:paraId="0E4DCE48" w14:textId="667E4719" w:rsidR="0019551F" w:rsidRPr="00D1138D" w:rsidRDefault="00CB5520" w:rsidP="00D1138D">
            <w:pPr>
              <w:pStyle w:val="ListParagraph"/>
              <w:numPr>
                <w:ilvl w:val="0"/>
                <w:numId w:val="40"/>
              </w:numPr>
              <w:rPr>
                <w:rFonts w:ascii="Arial" w:hAnsi="Arial" w:cs="Arial"/>
                <w:iCs/>
                <w:color w:val="000000" w:themeColor="text1"/>
              </w:rPr>
            </w:pPr>
            <w:r w:rsidRPr="00D1138D">
              <w:rPr>
                <w:rFonts w:ascii="Arial" w:hAnsi="Arial" w:cs="Arial"/>
                <w:iCs/>
                <w:color w:val="000000" w:themeColor="text1"/>
              </w:rPr>
              <w:t>Willing to cover on-call and to travel to other sites within the Region.</w:t>
            </w:r>
          </w:p>
        </w:tc>
      </w:tr>
      <w:tr w:rsidR="0019551F" w:rsidRPr="00E766A5" w14:paraId="466ACF54" w14:textId="77777777" w:rsidTr="00D1138D">
        <w:tc>
          <w:tcPr>
            <w:tcW w:w="2172" w:type="dxa"/>
          </w:tcPr>
          <w:p w14:paraId="50259FF8" w14:textId="77777777" w:rsidR="0019551F" w:rsidRPr="00F6254C" w:rsidRDefault="0019551F" w:rsidP="0019551F">
            <w:pPr>
              <w:rPr>
                <w:rFonts w:ascii="Arial" w:hAnsi="Arial" w:cs="Arial"/>
                <w:b/>
                <w:bCs/>
              </w:rPr>
            </w:pPr>
            <w:r w:rsidRPr="00F6254C">
              <w:rPr>
                <w:rFonts w:ascii="Arial" w:hAnsi="Arial" w:cs="Arial"/>
                <w:b/>
                <w:bCs/>
              </w:rPr>
              <w:lastRenderedPageBreak/>
              <w:t>Skills, competencies and/or knowledge</w:t>
            </w:r>
          </w:p>
          <w:p w14:paraId="4E76BE64" w14:textId="77777777" w:rsidR="0019551F" w:rsidRPr="00F6254C" w:rsidRDefault="0019551F" w:rsidP="0019551F">
            <w:pPr>
              <w:rPr>
                <w:rFonts w:ascii="Arial" w:hAnsi="Arial" w:cs="Arial"/>
                <w:b/>
                <w:bCs/>
              </w:rPr>
            </w:pPr>
          </w:p>
          <w:p w14:paraId="3C72DF3D" w14:textId="77777777" w:rsidR="0019551F" w:rsidRPr="00F6254C" w:rsidRDefault="0019551F" w:rsidP="0019551F">
            <w:pPr>
              <w:rPr>
                <w:rFonts w:ascii="Arial" w:hAnsi="Arial" w:cs="Arial"/>
                <w:b/>
                <w:bCs/>
              </w:rPr>
            </w:pPr>
          </w:p>
        </w:tc>
        <w:tc>
          <w:tcPr>
            <w:tcW w:w="8473" w:type="dxa"/>
          </w:tcPr>
          <w:p w14:paraId="070C9DC1" w14:textId="77777777" w:rsidR="00CB5520" w:rsidRPr="00CB5520" w:rsidRDefault="00CB5520" w:rsidP="00CB5520">
            <w:pPr>
              <w:pStyle w:val="NormalWeb"/>
              <w:shd w:val="clear" w:color="auto" w:fill="FFFFFF"/>
              <w:spacing w:after="150"/>
              <w:rPr>
                <w:rFonts w:ascii="Arial" w:hAnsi="Arial" w:cs="Arial"/>
                <w:b/>
                <w:bCs/>
                <w:iCs/>
                <w:color w:val="000000" w:themeColor="text1"/>
                <w:sz w:val="20"/>
                <w:szCs w:val="20"/>
                <w:lang w:val="en-GB" w:eastAsia="en-GB"/>
              </w:rPr>
            </w:pPr>
            <w:r w:rsidRPr="00CB5520">
              <w:rPr>
                <w:rFonts w:ascii="Arial" w:hAnsi="Arial" w:cs="Arial"/>
                <w:b/>
                <w:bCs/>
                <w:iCs/>
                <w:color w:val="000000" w:themeColor="text1"/>
                <w:sz w:val="20"/>
                <w:szCs w:val="20"/>
                <w:lang w:val="en-GB" w:eastAsia="en-GB"/>
              </w:rPr>
              <w:t>Professional Knowledge &amp; Experience</w:t>
            </w:r>
          </w:p>
          <w:p w14:paraId="0A0CB315"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Demonstrate:</w:t>
            </w:r>
          </w:p>
          <w:p w14:paraId="243EE86C"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Expert knowledge of hospital and healthcare IT systems, including understanding of the challenges in implementing ICT-enabled change.</w:t>
            </w:r>
          </w:p>
          <w:p w14:paraId="1C674F21"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In-depth experience as an Application Administrator or similar role, including configuring systems, testing, and supporting rollouts.</w:t>
            </w:r>
          </w:p>
          <w:p w14:paraId="42535AF0"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Depth and breadth of experience in the delivery of Change Improvement Projects, including familiarity with methodologies and vendor/service management.</w:t>
            </w:r>
          </w:p>
          <w:p w14:paraId="12D47AA3"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Ability to manage IT risk in relation to systems design, upgrades, and change management.</w:t>
            </w:r>
          </w:p>
          <w:p w14:paraId="7C7183B2"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Proven ability to develop support and maintenance frameworks for critical systems and services.</w:t>
            </w:r>
          </w:p>
          <w:p w14:paraId="29D6449E"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Training skills to develop and deliver user training and guidance.</w:t>
            </w:r>
          </w:p>
          <w:p w14:paraId="1C132C1B"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Expert documentation skills for creating policies, procedures, and technical reports.</w:t>
            </w:r>
          </w:p>
          <w:p w14:paraId="268FBEF5"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Knowledge of current national and local priorities relevant to the post.</w:t>
            </w:r>
          </w:p>
          <w:p w14:paraId="739D8ADA"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Awareness and appreciation of the service user and ability to empathise, treating colleagues and patients with dignity and respect.</w:t>
            </w:r>
          </w:p>
          <w:p w14:paraId="7DE4C2D4"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Ability to interpret user requirements and translate them into functional system solutions.</w:t>
            </w:r>
          </w:p>
          <w:p w14:paraId="1A758D32" w14:textId="206EBAC6" w:rsid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Proficient use of the Microsoft Office Suite (Word, Excel, etc.) and other relevant IT tools.</w:t>
            </w:r>
          </w:p>
          <w:p w14:paraId="52FFF826" w14:textId="77777777" w:rsidR="00FF687B" w:rsidRPr="00CB5520" w:rsidRDefault="00FF687B" w:rsidP="00CB5520">
            <w:pPr>
              <w:pStyle w:val="NormalWeb"/>
              <w:shd w:val="clear" w:color="auto" w:fill="FFFFFF"/>
              <w:spacing w:after="150"/>
              <w:rPr>
                <w:rFonts w:ascii="Arial" w:hAnsi="Arial" w:cs="Arial"/>
                <w:iCs/>
                <w:color w:val="000000" w:themeColor="text1"/>
                <w:sz w:val="20"/>
                <w:szCs w:val="20"/>
                <w:lang w:val="en-GB" w:eastAsia="en-GB"/>
              </w:rPr>
            </w:pPr>
          </w:p>
          <w:p w14:paraId="2AB675A8" w14:textId="77777777" w:rsidR="00CB5520" w:rsidRPr="00CB5520" w:rsidRDefault="00CB5520" w:rsidP="00CB5520">
            <w:pPr>
              <w:pStyle w:val="NormalWeb"/>
              <w:shd w:val="clear" w:color="auto" w:fill="FFFFFF"/>
              <w:spacing w:after="150"/>
              <w:rPr>
                <w:rFonts w:ascii="Arial" w:hAnsi="Arial" w:cs="Arial"/>
                <w:b/>
                <w:bCs/>
                <w:iCs/>
                <w:color w:val="000000" w:themeColor="text1"/>
                <w:sz w:val="20"/>
                <w:szCs w:val="20"/>
                <w:lang w:val="en-GB" w:eastAsia="en-GB"/>
              </w:rPr>
            </w:pPr>
            <w:r w:rsidRPr="00CB5520">
              <w:rPr>
                <w:rFonts w:ascii="Arial" w:hAnsi="Arial" w:cs="Arial"/>
                <w:b/>
                <w:bCs/>
                <w:iCs/>
                <w:color w:val="000000" w:themeColor="text1"/>
                <w:sz w:val="20"/>
                <w:szCs w:val="20"/>
                <w:lang w:val="en-GB" w:eastAsia="en-GB"/>
              </w:rPr>
              <w:t>Planning &amp; Managing Resources to Deliver a Quality Service</w:t>
            </w:r>
          </w:p>
          <w:p w14:paraId="34CC743D"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Demonstrate:</w:t>
            </w:r>
          </w:p>
          <w:p w14:paraId="22942992"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Proven ability to plan, organise, and manage multiple tasks and projects concurrently, meeting strict deadlines in a busy environment.</w:t>
            </w:r>
          </w:p>
          <w:p w14:paraId="290B7E9D"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Ability to use technology effectively for planning, monitoring, and delivery of services.</w:t>
            </w:r>
          </w:p>
          <w:p w14:paraId="390505D5"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A logical and pragmatic approach to workload, achieving the best results with available resources.</w:t>
            </w:r>
          </w:p>
          <w:p w14:paraId="10BD8A15"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Capacity to assign and manage work effectively, taking responsibility and accountability for achieving agreed objectives.</w:t>
            </w:r>
          </w:p>
          <w:p w14:paraId="526708F7"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Proactive ability to identify areas for improvement and develop practical solutions for implementation.</w:t>
            </w:r>
          </w:p>
          <w:p w14:paraId="55CFD48E"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Commitment to high personal and team standards, with attention to detail and a drive for continuous improvement.</w:t>
            </w:r>
          </w:p>
          <w:p w14:paraId="3C084D67" w14:textId="258E47A7" w:rsidR="0099435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lastRenderedPageBreak/>
              <w:t>Ability to embrace change and adapt local work practices, accordingly, ensuring teams know how to action changes.</w:t>
            </w:r>
          </w:p>
          <w:p w14:paraId="65C3D516" w14:textId="1750166B" w:rsidR="00994350" w:rsidRPr="00D1138D" w:rsidRDefault="00994350" w:rsidP="00CB5520">
            <w:pPr>
              <w:pStyle w:val="NormalWeb"/>
              <w:shd w:val="clear" w:color="auto" w:fill="FFFFFF"/>
              <w:spacing w:after="150"/>
              <w:rPr>
                <w:rFonts w:ascii="Arial" w:hAnsi="Arial" w:cs="Arial"/>
                <w:iCs/>
                <w:color w:val="000000" w:themeColor="text1"/>
                <w:sz w:val="20"/>
                <w:szCs w:val="20"/>
                <w:lang w:val="en-GB" w:eastAsia="en-GB"/>
              </w:rPr>
            </w:pPr>
          </w:p>
          <w:p w14:paraId="188AD002" w14:textId="54AC0189" w:rsidR="00CB5520" w:rsidRPr="00CB5520" w:rsidRDefault="00CB5520" w:rsidP="00CB5520">
            <w:pPr>
              <w:pStyle w:val="NormalWeb"/>
              <w:shd w:val="clear" w:color="auto" w:fill="FFFFFF"/>
              <w:spacing w:after="150"/>
              <w:rPr>
                <w:rFonts w:ascii="Arial" w:hAnsi="Arial" w:cs="Arial"/>
                <w:b/>
                <w:bCs/>
                <w:iCs/>
                <w:color w:val="000000" w:themeColor="text1"/>
                <w:sz w:val="20"/>
                <w:szCs w:val="20"/>
                <w:lang w:val="en-GB" w:eastAsia="en-GB"/>
              </w:rPr>
            </w:pPr>
            <w:r w:rsidRPr="00CB5520">
              <w:rPr>
                <w:rFonts w:ascii="Arial" w:hAnsi="Arial" w:cs="Arial"/>
                <w:b/>
                <w:bCs/>
                <w:iCs/>
                <w:color w:val="000000" w:themeColor="text1"/>
                <w:sz w:val="20"/>
                <w:szCs w:val="20"/>
                <w:lang w:val="en-GB" w:eastAsia="en-GB"/>
              </w:rPr>
              <w:t>Evaluating Information, Problem Solving &amp; Decision Making</w:t>
            </w:r>
          </w:p>
          <w:p w14:paraId="205A9AB2"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Demonstrate:</w:t>
            </w:r>
          </w:p>
          <w:p w14:paraId="4EED5A75"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Excellent analytical and problem-solving skills, with the ability to interpret complex issues and understand their impact on service delivery.</w:t>
            </w:r>
          </w:p>
          <w:p w14:paraId="02B41266"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Ability to gather, assess, and present information clearly, working with others to reach agreed solutions.</w:t>
            </w:r>
          </w:p>
          <w:p w14:paraId="51328901"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Sound decision-making skills, including the ability to explain and stand by decisions even when faced with opposition.</w:t>
            </w:r>
          </w:p>
          <w:p w14:paraId="1ABEBCD1"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Capacity to show initiative in resolving issues and developing innovative ideas and solutions.</w:t>
            </w:r>
          </w:p>
          <w:p w14:paraId="225E530D" w14:textId="07EBD17B" w:rsid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Strong quality focus in all aspects of work, ensuring decisions and outcomes meet organisational standards.</w:t>
            </w:r>
          </w:p>
          <w:p w14:paraId="17A4EB3F" w14:textId="6812F238"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p>
          <w:p w14:paraId="2CE19B57" w14:textId="77777777" w:rsidR="00CB5520" w:rsidRPr="00CB5520" w:rsidRDefault="00CB5520" w:rsidP="00CB5520">
            <w:pPr>
              <w:pStyle w:val="NormalWeb"/>
              <w:shd w:val="clear" w:color="auto" w:fill="FFFFFF"/>
              <w:spacing w:after="150"/>
              <w:rPr>
                <w:rFonts w:ascii="Arial" w:hAnsi="Arial" w:cs="Arial"/>
                <w:b/>
                <w:bCs/>
                <w:iCs/>
                <w:color w:val="000000" w:themeColor="text1"/>
                <w:sz w:val="20"/>
                <w:szCs w:val="20"/>
                <w:lang w:val="en-GB" w:eastAsia="en-GB"/>
              </w:rPr>
            </w:pPr>
            <w:r w:rsidRPr="00CB5520">
              <w:rPr>
                <w:rFonts w:ascii="Arial" w:hAnsi="Arial" w:cs="Arial"/>
                <w:b/>
                <w:bCs/>
                <w:iCs/>
                <w:color w:val="000000" w:themeColor="text1"/>
                <w:sz w:val="20"/>
                <w:szCs w:val="20"/>
                <w:lang w:val="en-GB" w:eastAsia="en-GB"/>
              </w:rPr>
              <w:t>Building &amp; Maintaining Relationships (including Leadership &amp; Teamwork)</w:t>
            </w:r>
          </w:p>
          <w:p w14:paraId="66112F12"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Demonstrate:</w:t>
            </w:r>
          </w:p>
          <w:p w14:paraId="3C47B6E8"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Ability to build and maintain relationships with colleagues, stakeholders, and service users to achieve results through collaboration.</w:t>
            </w:r>
          </w:p>
          <w:p w14:paraId="2640B54E"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Strong leadership and team management skills, including the ability to coach, mentor, and support team members as required.</w:t>
            </w:r>
          </w:p>
          <w:p w14:paraId="1B782EB4"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Flexibility, adaptability, and openness to working effectively in a changing environment.</w:t>
            </w:r>
          </w:p>
          <w:p w14:paraId="6CA48029"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Capacity to influence individuals and teams, working across multidisciplinary groups to deliver shared goals.</w:t>
            </w:r>
          </w:p>
          <w:p w14:paraId="7DD59DC0" w14:textId="556C635C" w:rsid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Ability to work both independently and collaboratively, demonstrating initiative while supporting overall team success.</w:t>
            </w:r>
          </w:p>
          <w:p w14:paraId="512BF92A" w14:textId="77777777" w:rsidR="00CB5520" w:rsidRPr="00CB5520" w:rsidRDefault="00CB5520" w:rsidP="00CB5520">
            <w:pPr>
              <w:pStyle w:val="NormalWeb"/>
              <w:shd w:val="clear" w:color="auto" w:fill="FFFFFF"/>
              <w:spacing w:after="150"/>
              <w:rPr>
                <w:rFonts w:ascii="Arial" w:hAnsi="Arial" w:cs="Arial"/>
                <w:b/>
                <w:bCs/>
                <w:iCs/>
                <w:color w:val="000000" w:themeColor="text1"/>
                <w:sz w:val="20"/>
                <w:szCs w:val="20"/>
                <w:lang w:val="en-GB" w:eastAsia="en-GB"/>
              </w:rPr>
            </w:pPr>
            <w:r w:rsidRPr="00CB5520">
              <w:rPr>
                <w:rFonts w:ascii="Arial" w:hAnsi="Arial" w:cs="Arial"/>
                <w:b/>
                <w:bCs/>
                <w:iCs/>
                <w:color w:val="000000" w:themeColor="text1"/>
                <w:sz w:val="20"/>
                <w:szCs w:val="20"/>
                <w:lang w:val="en-GB" w:eastAsia="en-GB"/>
              </w:rPr>
              <w:t>Commitment to a Quality Service</w:t>
            </w:r>
          </w:p>
          <w:p w14:paraId="1F0292FB"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Demonstrate:</w:t>
            </w:r>
          </w:p>
          <w:p w14:paraId="40CD6F0A"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Evidence of incorporating the needs of the service user into system design and service delivery.</w:t>
            </w:r>
          </w:p>
          <w:p w14:paraId="2429B3E4"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A strong focus on delivering high-quality customer service for internal and external stakeholders.</w:t>
            </w:r>
          </w:p>
          <w:p w14:paraId="6EE702D3"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lastRenderedPageBreak/>
              <w:t>Commitment to ongoing personal and professional development and maintaining up-to-date knowledge in the field.</w:t>
            </w:r>
          </w:p>
          <w:p w14:paraId="33FA260A" w14:textId="4694ECBE" w:rsidR="00CB5520" w:rsidRPr="00CB5520" w:rsidRDefault="00CB5520" w:rsidP="00D1138D">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Dedication to accuracy, consistency, and adherence to standards, procedures, and governance frameworks.</w:t>
            </w:r>
          </w:p>
          <w:p w14:paraId="1E921604" w14:textId="77777777" w:rsidR="00CB5520" w:rsidRPr="00CB5520" w:rsidRDefault="00CB5520" w:rsidP="00CB5520">
            <w:pPr>
              <w:pStyle w:val="NormalWeb"/>
              <w:shd w:val="clear" w:color="auto" w:fill="FFFFFF"/>
              <w:spacing w:after="150"/>
              <w:rPr>
                <w:rFonts w:ascii="Arial" w:hAnsi="Arial" w:cs="Arial"/>
                <w:b/>
                <w:bCs/>
                <w:iCs/>
                <w:color w:val="000000" w:themeColor="text1"/>
                <w:sz w:val="20"/>
                <w:szCs w:val="20"/>
                <w:lang w:val="en-GB" w:eastAsia="en-GB"/>
              </w:rPr>
            </w:pPr>
            <w:r w:rsidRPr="00CB5520">
              <w:rPr>
                <w:rFonts w:ascii="Arial" w:hAnsi="Arial" w:cs="Arial"/>
                <w:b/>
                <w:bCs/>
                <w:iCs/>
                <w:color w:val="000000" w:themeColor="text1"/>
                <w:sz w:val="20"/>
                <w:szCs w:val="20"/>
                <w:lang w:val="en-GB" w:eastAsia="en-GB"/>
              </w:rPr>
              <w:t>Communications &amp; Interpersonal Skills</w:t>
            </w:r>
          </w:p>
          <w:p w14:paraId="65635CC3"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Demonstrate:</w:t>
            </w:r>
          </w:p>
          <w:p w14:paraId="2FEA7F5B"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Excellent verbal and written communication skills, including the ability to explain complex information clearly and concisely.</w:t>
            </w:r>
          </w:p>
          <w:p w14:paraId="522489B8" w14:textId="77777777"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Strong report writing and presentation skills, with the ability to present information logically and persuasively.</w:t>
            </w:r>
          </w:p>
          <w:p w14:paraId="27D276D3" w14:textId="78FEE738" w:rsidR="00CB5520" w:rsidRPr="00CB5520" w:rsidRDefault="00CB5520" w:rsidP="00CB5520">
            <w:pPr>
              <w:pStyle w:val="NormalWeb"/>
              <w:shd w:val="clear" w:color="auto" w:fill="FFFFFF"/>
              <w:spacing w:after="150"/>
              <w:rPr>
                <w:rFonts w:ascii="Arial" w:hAnsi="Arial" w:cs="Arial"/>
                <w:iCs/>
                <w:color w:val="000000" w:themeColor="text1"/>
                <w:sz w:val="20"/>
                <w:szCs w:val="20"/>
                <w:lang w:val="en-GB" w:eastAsia="en-GB"/>
              </w:rPr>
            </w:pPr>
            <w:r w:rsidRPr="00CB5520">
              <w:rPr>
                <w:rFonts w:ascii="Arial" w:hAnsi="Arial" w:cs="Arial"/>
                <w:iCs/>
                <w:color w:val="000000" w:themeColor="text1"/>
                <w:sz w:val="20"/>
                <w:szCs w:val="20"/>
                <w:lang w:val="en-GB" w:eastAsia="en-GB"/>
              </w:rPr>
              <w:t>Excellent interpersonal skills, with the ability to engage with a wide range of stakeholders, empathise with service users, and maintain productive relationships</w:t>
            </w:r>
            <w:r w:rsidR="00D1138D">
              <w:rPr>
                <w:rFonts w:ascii="Arial" w:hAnsi="Arial" w:cs="Arial"/>
                <w:iCs/>
                <w:color w:val="000000" w:themeColor="text1"/>
                <w:sz w:val="20"/>
                <w:szCs w:val="20"/>
                <w:lang w:val="en-GB" w:eastAsia="en-GB"/>
              </w:rPr>
              <w:t>.</w:t>
            </w:r>
          </w:p>
          <w:p w14:paraId="49E08C15" w14:textId="10A47C3B" w:rsidR="0019551F" w:rsidRPr="00CB5520" w:rsidRDefault="0019551F" w:rsidP="0019551F">
            <w:pPr>
              <w:pStyle w:val="ListParagraph"/>
              <w:ind w:left="360"/>
              <w:rPr>
                <w:rFonts w:ascii="Arial" w:hAnsi="Arial" w:cs="Arial"/>
                <w:color w:val="000000" w:themeColor="text1"/>
                <w:lang w:val="en-IE" w:eastAsia="en-US"/>
              </w:rPr>
            </w:pPr>
          </w:p>
        </w:tc>
      </w:tr>
      <w:tr w:rsidR="0019551F" w:rsidRPr="00E766A5" w14:paraId="5E008459" w14:textId="77777777" w:rsidTr="00D1138D">
        <w:tc>
          <w:tcPr>
            <w:tcW w:w="2172" w:type="dxa"/>
          </w:tcPr>
          <w:p w14:paraId="0AA0B138" w14:textId="77777777" w:rsidR="0019551F" w:rsidRPr="00F6254C" w:rsidRDefault="0019551F" w:rsidP="0019551F">
            <w:pPr>
              <w:rPr>
                <w:rFonts w:ascii="Arial" w:hAnsi="Arial" w:cs="Arial"/>
                <w:b/>
                <w:bCs/>
              </w:rPr>
            </w:pPr>
            <w:r w:rsidRPr="00F6254C">
              <w:rPr>
                <w:rFonts w:ascii="Arial" w:hAnsi="Arial" w:cs="Arial"/>
                <w:b/>
                <w:bCs/>
              </w:rPr>
              <w:lastRenderedPageBreak/>
              <w:t>Campaign Specific Selection Process</w:t>
            </w:r>
          </w:p>
          <w:p w14:paraId="51BB73CE" w14:textId="77777777" w:rsidR="0019551F" w:rsidRPr="00F6254C" w:rsidRDefault="0019551F" w:rsidP="0019551F">
            <w:pPr>
              <w:rPr>
                <w:rFonts w:ascii="Arial" w:hAnsi="Arial" w:cs="Arial"/>
                <w:b/>
                <w:bCs/>
              </w:rPr>
            </w:pPr>
          </w:p>
          <w:p w14:paraId="1F568419" w14:textId="77777777" w:rsidR="0019551F" w:rsidRPr="00F6254C" w:rsidRDefault="0019551F" w:rsidP="0019551F">
            <w:pPr>
              <w:rPr>
                <w:rFonts w:ascii="Arial" w:hAnsi="Arial" w:cs="Arial"/>
                <w:b/>
                <w:bCs/>
              </w:rPr>
            </w:pPr>
            <w:r w:rsidRPr="00F6254C">
              <w:rPr>
                <w:rFonts w:ascii="Arial" w:hAnsi="Arial" w:cs="Arial"/>
                <w:b/>
                <w:bCs/>
              </w:rPr>
              <w:t>Ranking/Shortlisting / Interview</w:t>
            </w:r>
          </w:p>
        </w:tc>
        <w:tc>
          <w:tcPr>
            <w:tcW w:w="8473" w:type="dxa"/>
          </w:tcPr>
          <w:p w14:paraId="551679E3" w14:textId="77777777" w:rsidR="0019551F" w:rsidRPr="00F6254C" w:rsidRDefault="0019551F" w:rsidP="0019551F">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19551F" w:rsidRPr="00F6254C" w:rsidRDefault="0019551F" w:rsidP="0019551F">
            <w:pPr>
              <w:rPr>
                <w:rFonts w:ascii="Arial" w:hAnsi="Arial" w:cs="Arial"/>
              </w:rPr>
            </w:pPr>
          </w:p>
          <w:p w14:paraId="20CA5DF2" w14:textId="375FEFD6" w:rsidR="0019551F" w:rsidRPr="003F026C" w:rsidRDefault="0019551F" w:rsidP="0019551F">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19551F" w:rsidRPr="00F6254C" w:rsidRDefault="0019551F" w:rsidP="0019551F">
            <w:pPr>
              <w:rPr>
                <w:rFonts w:ascii="Arial" w:hAnsi="Arial" w:cs="Arial"/>
                <w:iCs/>
              </w:rPr>
            </w:pPr>
          </w:p>
          <w:p w14:paraId="4A5A9FA5" w14:textId="6602F543" w:rsidR="0019551F" w:rsidRDefault="0019551F" w:rsidP="0019551F">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19551F" w:rsidRPr="002E1335" w:rsidRDefault="0019551F" w:rsidP="0019551F">
            <w:pPr>
              <w:rPr>
                <w:rFonts w:ascii="Arial" w:hAnsi="Arial" w:cs="Arial"/>
                <w:iCs/>
                <w:highlight w:val="yellow"/>
              </w:rPr>
            </w:pPr>
          </w:p>
        </w:tc>
      </w:tr>
      <w:tr w:rsidR="0019551F" w:rsidRPr="00FC4A19" w14:paraId="0AD66BBB" w14:textId="77777777" w:rsidTr="00D113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Borders>
              <w:top w:val="single" w:sz="2" w:space="0" w:color="auto"/>
              <w:left w:val="single" w:sz="2" w:space="0" w:color="auto"/>
              <w:bottom w:val="single" w:sz="2" w:space="0" w:color="auto"/>
              <w:right w:val="single" w:sz="2" w:space="0" w:color="auto"/>
            </w:tcBorders>
          </w:tcPr>
          <w:p w14:paraId="143B93D8" w14:textId="77777777" w:rsidR="0019551F" w:rsidRPr="009F3F3A" w:rsidRDefault="0019551F" w:rsidP="0019551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19551F" w:rsidRPr="009F3F3A" w:rsidRDefault="0019551F" w:rsidP="0019551F">
            <w:pPr>
              <w:jc w:val="right"/>
              <w:rPr>
                <w:rFonts w:ascii="Arial" w:hAnsi="Arial" w:cs="Arial"/>
                <w:b/>
                <w:bCs/>
              </w:rPr>
            </w:pPr>
          </w:p>
        </w:tc>
        <w:tc>
          <w:tcPr>
            <w:tcW w:w="8473" w:type="dxa"/>
            <w:tcBorders>
              <w:top w:val="single" w:sz="2" w:space="0" w:color="auto"/>
              <w:left w:val="single" w:sz="2" w:space="0" w:color="auto"/>
              <w:bottom w:val="single" w:sz="2" w:space="0" w:color="auto"/>
              <w:right w:val="single" w:sz="2" w:space="0" w:color="auto"/>
            </w:tcBorders>
          </w:tcPr>
          <w:p w14:paraId="378BC044" w14:textId="77777777" w:rsidR="0019551F" w:rsidRPr="009F3F3A" w:rsidRDefault="0019551F" w:rsidP="0019551F">
            <w:pPr>
              <w:rPr>
                <w:rFonts w:ascii="Arial" w:hAnsi="Arial" w:cs="Arial"/>
                <w:iCs/>
              </w:rPr>
            </w:pPr>
            <w:r w:rsidRPr="009F3F3A">
              <w:rPr>
                <w:rFonts w:ascii="Arial" w:hAnsi="Arial" w:cs="Arial"/>
                <w:iCs/>
              </w:rPr>
              <w:t>The HSE is an equal opportunities employer.</w:t>
            </w:r>
          </w:p>
          <w:p w14:paraId="075BC7A0" w14:textId="77777777" w:rsidR="0019551F" w:rsidRPr="009F3F3A" w:rsidRDefault="0019551F" w:rsidP="0019551F">
            <w:pPr>
              <w:rPr>
                <w:rFonts w:ascii="Arial" w:hAnsi="Arial" w:cs="Arial"/>
                <w:color w:val="000000"/>
                <w:shd w:val="clear" w:color="auto" w:fill="FFFFFF"/>
              </w:rPr>
            </w:pPr>
          </w:p>
          <w:p w14:paraId="6705ED36" w14:textId="77777777" w:rsidR="0019551F" w:rsidRPr="009F3F3A" w:rsidRDefault="0019551F" w:rsidP="0019551F">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19551F" w:rsidRPr="009F3F3A" w:rsidRDefault="0019551F" w:rsidP="0019551F">
            <w:pPr>
              <w:rPr>
                <w:rFonts w:ascii="Arial" w:hAnsi="Arial" w:cs="Arial"/>
                <w:color w:val="000000"/>
                <w:shd w:val="clear" w:color="auto" w:fill="FFFFFF"/>
              </w:rPr>
            </w:pPr>
          </w:p>
          <w:p w14:paraId="25259069" w14:textId="77777777" w:rsidR="0019551F" w:rsidRPr="009F3F3A" w:rsidRDefault="0019551F" w:rsidP="0019551F">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19551F" w:rsidRPr="009F3F3A" w:rsidRDefault="0019551F" w:rsidP="0019551F">
            <w:pPr>
              <w:rPr>
                <w:rFonts w:ascii="Arial" w:hAnsi="Arial" w:cs="Arial"/>
                <w:color w:val="000000"/>
                <w:shd w:val="clear" w:color="auto" w:fill="FFFFFF"/>
              </w:rPr>
            </w:pPr>
          </w:p>
          <w:p w14:paraId="03FA5A57" w14:textId="1A88009B" w:rsidR="0019551F" w:rsidRPr="009F3F3A" w:rsidRDefault="0019551F" w:rsidP="0019551F">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19551F" w:rsidRPr="009F3F3A" w:rsidRDefault="0019551F" w:rsidP="0019551F">
            <w:pPr>
              <w:rPr>
                <w:rFonts w:ascii="Arial" w:hAnsi="Arial" w:cs="Arial"/>
                <w:color w:val="000000"/>
                <w:shd w:val="clear" w:color="auto" w:fill="FFFFFF"/>
              </w:rPr>
            </w:pPr>
          </w:p>
          <w:p w14:paraId="24F19261" w14:textId="22DD2FA0" w:rsidR="0019551F" w:rsidRDefault="0019551F" w:rsidP="0019551F">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19551F" w:rsidRPr="009F3F3A" w:rsidRDefault="0019551F" w:rsidP="0019551F">
            <w:pPr>
              <w:rPr>
                <w:rFonts w:ascii="Arial" w:hAnsi="Arial" w:cs="Arial"/>
              </w:rPr>
            </w:pPr>
          </w:p>
        </w:tc>
      </w:tr>
      <w:tr w:rsidR="0019551F" w:rsidRPr="00E766A5" w14:paraId="34206BA6" w14:textId="77777777" w:rsidTr="00D1138D">
        <w:tc>
          <w:tcPr>
            <w:tcW w:w="2172" w:type="dxa"/>
          </w:tcPr>
          <w:p w14:paraId="54E222E5" w14:textId="77777777" w:rsidR="0019551F" w:rsidRPr="00F6254C" w:rsidRDefault="0019551F" w:rsidP="0019551F">
            <w:pPr>
              <w:rPr>
                <w:rFonts w:ascii="Arial" w:hAnsi="Arial" w:cs="Arial"/>
                <w:b/>
                <w:bCs/>
              </w:rPr>
            </w:pPr>
            <w:r w:rsidRPr="00F6254C">
              <w:rPr>
                <w:rFonts w:ascii="Arial" w:hAnsi="Arial" w:cs="Arial"/>
                <w:b/>
                <w:bCs/>
              </w:rPr>
              <w:t>Code of Practice</w:t>
            </w:r>
          </w:p>
        </w:tc>
        <w:tc>
          <w:tcPr>
            <w:tcW w:w="8473" w:type="dxa"/>
          </w:tcPr>
          <w:p w14:paraId="02619FDC" w14:textId="77777777" w:rsidR="0019551F" w:rsidRPr="00F1442F" w:rsidRDefault="0019551F" w:rsidP="0019551F">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19551F" w:rsidRPr="00F1442F" w:rsidRDefault="0019551F" w:rsidP="0019551F">
            <w:pPr>
              <w:rPr>
                <w:rFonts w:ascii="Arial" w:hAnsi="Arial" w:cs="Arial"/>
              </w:rPr>
            </w:pPr>
          </w:p>
          <w:p w14:paraId="530CFD04" w14:textId="5EE30451" w:rsidR="0019551F" w:rsidRPr="00F1442F" w:rsidRDefault="0019551F" w:rsidP="0019551F">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w:t>
            </w:r>
            <w:r w:rsidRPr="00F1442F">
              <w:rPr>
                <w:rFonts w:ascii="Arial" w:hAnsi="Arial" w:cs="Arial"/>
                <w:color w:val="333333"/>
                <w:lang w:eastAsia="en-IE"/>
              </w:rPr>
              <w:lastRenderedPageBreak/>
              <w:t xml:space="preserve">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19551F" w:rsidRPr="00F1442F" w:rsidRDefault="0019551F" w:rsidP="0019551F">
            <w:pPr>
              <w:ind w:firstLine="720"/>
              <w:rPr>
                <w:rFonts w:ascii="Arial" w:hAnsi="Arial" w:cs="Arial"/>
              </w:rPr>
            </w:pPr>
          </w:p>
          <w:p w14:paraId="7BD7C8A0" w14:textId="5C891930" w:rsidR="0019551F" w:rsidRPr="00F1442F" w:rsidRDefault="0019551F" w:rsidP="0019551F">
            <w:pPr>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20388A5A" w14:textId="77777777" w:rsidR="0019551F" w:rsidRPr="00F1442F" w:rsidRDefault="0019551F" w:rsidP="0019551F">
            <w:pPr>
              <w:rPr>
                <w:rFonts w:ascii="Arial" w:hAnsi="Arial" w:cs="Arial"/>
              </w:rPr>
            </w:pPr>
          </w:p>
        </w:tc>
      </w:tr>
      <w:tr w:rsidR="0019551F" w:rsidRPr="00E766A5" w14:paraId="78E52213" w14:textId="77777777" w:rsidTr="00D1138D">
        <w:tc>
          <w:tcPr>
            <w:tcW w:w="10645" w:type="dxa"/>
            <w:gridSpan w:val="2"/>
          </w:tcPr>
          <w:p w14:paraId="5ACE87AF" w14:textId="732BFDAB" w:rsidR="0019551F" w:rsidRPr="00F6254C" w:rsidRDefault="0019551F" w:rsidP="0019551F">
            <w:pPr>
              <w:rPr>
                <w:rFonts w:ascii="Arial" w:hAnsi="Arial" w:cs="Arial"/>
              </w:rPr>
            </w:pPr>
            <w:r w:rsidRPr="00F6254C">
              <w:rPr>
                <w:rFonts w:ascii="Arial" w:hAnsi="Arial" w:cs="Arial"/>
              </w:rPr>
              <w:lastRenderedPageBreak/>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19551F" w:rsidRPr="00F6254C" w:rsidRDefault="0019551F" w:rsidP="0019551F">
            <w:pPr>
              <w:rPr>
                <w:rFonts w:ascii="Arial" w:hAnsi="Arial" w:cs="Arial"/>
              </w:rPr>
            </w:pPr>
          </w:p>
          <w:p w14:paraId="469FBB66" w14:textId="77777777" w:rsidR="0019551F" w:rsidRPr="00F6254C" w:rsidRDefault="0019551F" w:rsidP="0019551F">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7F20BA0E" w14:textId="75A39FDE" w:rsidR="00CB5520" w:rsidRPr="00BD59BD" w:rsidRDefault="00CB5520" w:rsidP="00CB5520">
      <w:pPr>
        <w:ind w:left="-1260"/>
        <w:jc w:val="center"/>
        <w:rPr>
          <w:rFonts w:ascii="Arial" w:hAnsi="Arial" w:cs="Arial"/>
          <w:b/>
          <w:color w:val="000000" w:themeColor="text1"/>
        </w:rPr>
      </w:pPr>
      <w:r w:rsidRPr="00BD59BD">
        <w:rPr>
          <w:rFonts w:ascii="Arial" w:hAnsi="Arial" w:cs="Arial"/>
          <w:b/>
          <w:color w:val="000000" w:themeColor="text1"/>
        </w:rPr>
        <w:lastRenderedPageBreak/>
        <w:t xml:space="preserve">G11691 – Evolve (EDRM) Manager, Grade VII / Grád VII, Galway University Hospitals. </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78C75CCD">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676C37F" w:rsidR="00543F98" w:rsidRPr="00CB5520" w:rsidRDefault="00543F98" w:rsidP="005F595E">
            <w:pPr>
              <w:tabs>
                <w:tab w:val="left" w:pos="-720"/>
                <w:tab w:val="left" w:pos="0"/>
                <w:tab w:val="left" w:pos="720"/>
              </w:tabs>
              <w:suppressAutoHyphens/>
              <w:jc w:val="both"/>
              <w:rPr>
                <w:rFonts w:ascii="Arial" w:hAnsi="Arial" w:cs="Arial"/>
                <w:color w:val="000000" w:themeColor="text1"/>
                <w:spacing w:val="-3"/>
              </w:rPr>
            </w:pPr>
            <w:r>
              <w:rPr>
                <w:rFonts w:ascii="Arial" w:hAnsi="Arial" w:cs="Arial"/>
                <w:spacing w:val="-3"/>
              </w:rPr>
              <w:t xml:space="preserve">The current vacancy available is </w:t>
            </w:r>
            <w:r w:rsidRPr="00CB5520">
              <w:rPr>
                <w:rFonts w:ascii="Arial" w:hAnsi="Arial" w:cs="Arial"/>
                <w:bCs/>
                <w:color w:val="000000" w:themeColor="text1"/>
                <w:spacing w:val="-3"/>
              </w:rPr>
              <w:t>permanent</w:t>
            </w:r>
            <w:r w:rsidRPr="00CB5520">
              <w:rPr>
                <w:rFonts w:ascii="Arial" w:hAnsi="Arial" w:cs="Arial"/>
                <w:color w:val="000000" w:themeColor="text1"/>
                <w:spacing w:val="-3"/>
              </w:rPr>
              <w:t xml:space="preserve"> and </w:t>
            </w:r>
            <w:r w:rsidRPr="00CB5520">
              <w:rPr>
                <w:rFonts w:ascii="Arial" w:hAnsi="Arial" w:cs="Arial"/>
                <w:bCs/>
                <w:color w:val="000000" w:themeColor="text1"/>
                <w:spacing w:val="-3"/>
              </w:rPr>
              <w:t>whole time</w:t>
            </w:r>
            <w:r w:rsidR="00CB5520" w:rsidRPr="00CB5520">
              <w:rPr>
                <w:rFonts w:ascii="Arial" w:hAnsi="Arial" w:cs="Arial"/>
                <w:bCs/>
                <w:color w:val="000000" w:themeColor="text1"/>
                <w:spacing w:val="-3"/>
              </w:rPr>
              <w:t>.</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78C75CCD">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076CD7E8"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CB5520">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CB5520">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78C75CCD">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78C75CCD">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78C75CCD">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78C75CCD">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78C75CCD">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78C75CCD">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lastRenderedPageBreak/>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4">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78C75CCD">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78C75CCD">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w:t>
            </w:r>
            <w:proofErr w:type="gramStart"/>
            <w:r w:rsidRPr="5884CFA1">
              <w:rPr>
                <w:rFonts w:ascii="Arial" w:hAnsi="Arial" w:cs="Arial"/>
              </w:rPr>
              <w:t>Of</w:t>
            </w:r>
            <w:proofErr w:type="gramEnd"/>
            <w:r w:rsidRPr="5884CFA1">
              <w:rPr>
                <w:rFonts w:ascii="Arial" w:hAnsi="Arial" w:cs="Arial"/>
              </w:rPr>
              <w:t xml:space="preserve">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8441E9"/>
    <w:multiLevelType w:val="hybridMultilevel"/>
    <w:tmpl w:val="9AAE7246"/>
    <w:lvl w:ilvl="0" w:tplc="18090001">
      <w:start w:val="1"/>
      <w:numFmt w:val="bullet"/>
      <w:lvlText w:val=""/>
      <w:lvlJc w:val="left"/>
      <w:pPr>
        <w:ind w:left="828" w:hanging="360"/>
      </w:pPr>
      <w:rPr>
        <w:rFonts w:ascii="Symbol" w:hAnsi="Symbol" w:hint="default"/>
      </w:rPr>
    </w:lvl>
    <w:lvl w:ilvl="1" w:tplc="18090003" w:tentative="1">
      <w:start w:val="1"/>
      <w:numFmt w:val="bullet"/>
      <w:lvlText w:val="o"/>
      <w:lvlJc w:val="left"/>
      <w:pPr>
        <w:ind w:left="1548" w:hanging="360"/>
      </w:pPr>
      <w:rPr>
        <w:rFonts w:ascii="Courier New" w:hAnsi="Courier New" w:cs="Courier New" w:hint="default"/>
      </w:rPr>
    </w:lvl>
    <w:lvl w:ilvl="2" w:tplc="18090005" w:tentative="1">
      <w:start w:val="1"/>
      <w:numFmt w:val="bullet"/>
      <w:lvlText w:val=""/>
      <w:lvlJc w:val="left"/>
      <w:pPr>
        <w:ind w:left="2268" w:hanging="360"/>
      </w:pPr>
      <w:rPr>
        <w:rFonts w:ascii="Wingdings" w:hAnsi="Wingdings" w:hint="default"/>
      </w:rPr>
    </w:lvl>
    <w:lvl w:ilvl="3" w:tplc="18090001" w:tentative="1">
      <w:start w:val="1"/>
      <w:numFmt w:val="bullet"/>
      <w:lvlText w:val=""/>
      <w:lvlJc w:val="left"/>
      <w:pPr>
        <w:ind w:left="2988" w:hanging="360"/>
      </w:pPr>
      <w:rPr>
        <w:rFonts w:ascii="Symbol" w:hAnsi="Symbol" w:hint="default"/>
      </w:rPr>
    </w:lvl>
    <w:lvl w:ilvl="4" w:tplc="18090003" w:tentative="1">
      <w:start w:val="1"/>
      <w:numFmt w:val="bullet"/>
      <w:lvlText w:val="o"/>
      <w:lvlJc w:val="left"/>
      <w:pPr>
        <w:ind w:left="3708" w:hanging="360"/>
      </w:pPr>
      <w:rPr>
        <w:rFonts w:ascii="Courier New" w:hAnsi="Courier New" w:cs="Courier New" w:hint="default"/>
      </w:rPr>
    </w:lvl>
    <w:lvl w:ilvl="5" w:tplc="18090005" w:tentative="1">
      <w:start w:val="1"/>
      <w:numFmt w:val="bullet"/>
      <w:lvlText w:val=""/>
      <w:lvlJc w:val="left"/>
      <w:pPr>
        <w:ind w:left="4428" w:hanging="360"/>
      </w:pPr>
      <w:rPr>
        <w:rFonts w:ascii="Wingdings" w:hAnsi="Wingdings" w:hint="default"/>
      </w:rPr>
    </w:lvl>
    <w:lvl w:ilvl="6" w:tplc="18090001" w:tentative="1">
      <w:start w:val="1"/>
      <w:numFmt w:val="bullet"/>
      <w:lvlText w:val=""/>
      <w:lvlJc w:val="left"/>
      <w:pPr>
        <w:ind w:left="5148" w:hanging="360"/>
      </w:pPr>
      <w:rPr>
        <w:rFonts w:ascii="Symbol" w:hAnsi="Symbol" w:hint="default"/>
      </w:rPr>
    </w:lvl>
    <w:lvl w:ilvl="7" w:tplc="18090003" w:tentative="1">
      <w:start w:val="1"/>
      <w:numFmt w:val="bullet"/>
      <w:lvlText w:val="o"/>
      <w:lvlJc w:val="left"/>
      <w:pPr>
        <w:ind w:left="5868" w:hanging="360"/>
      </w:pPr>
      <w:rPr>
        <w:rFonts w:ascii="Courier New" w:hAnsi="Courier New" w:cs="Courier New" w:hint="default"/>
      </w:rPr>
    </w:lvl>
    <w:lvl w:ilvl="8" w:tplc="18090005" w:tentative="1">
      <w:start w:val="1"/>
      <w:numFmt w:val="bullet"/>
      <w:lvlText w:val=""/>
      <w:lvlJc w:val="left"/>
      <w:pPr>
        <w:ind w:left="6588" w:hanging="360"/>
      </w:pPr>
      <w:rPr>
        <w:rFonts w:ascii="Wingdings" w:hAnsi="Wingdings" w:hint="default"/>
      </w:rPr>
    </w:lvl>
  </w:abstractNum>
  <w:abstractNum w:abstractNumId="17"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5963F67"/>
    <w:multiLevelType w:val="multilevel"/>
    <w:tmpl w:val="1CB0F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AE874F7"/>
    <w:multiLevelType w:val="multilevel"/>
    <w:tmpl w:val="2BC6C43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3D6B57"/>
    <w:multiLevelType w:val="hybridMultilevel"/>
    <w:tmpl w:val="21D07A44"/>
    <w:lvl w:ilvl="0" w:tplc="18090001">
      <w:start w:val="1"/>
      <w:numFmt w:val="bullet"/>
      <w:lvlText w:val=""/>
      <w:lvlJc w:val="left"/>
      <w:pPr>
        <w:ind w:left="828" w:hanging="360"/>
      </w:pPr>
      <w:rPr>
        <w:rFonts w:ascii="Symbol" w:hAnsi="Symbol" w:hint="default"/>
        <w:w w:val="99"/>
        <w:lang w:val="en-IE" w:eastAsia="en-IE" w:bidi="en-IE"/>
      </w:rPr>
    </w:lvl>
    <w:lvl w:ilvl="1" w:tplc="5B32235A">
      <w:numFmt w:val="bullet"/>
      <w:lvlText w:val="•"/>
      <w:lvlJc w:val="left"/>
      <w:pPr>
        <w:ind w:left="1562" w:hanging="360"/>
      </w:pPr>
      <w:rPr>
        <w:rFonts w:hint="default"/>
        <w:lang w:val="en-IE" w:eastAsia="en-IE" w:bidi="en-IE"/>
      </w:rPr>
    </w:lvl>
    <w:lvl w:ilvl="2" w:tplc="8A1AA69E">
      <w:numFmt w:val="bullet"/>
      <w:lvlText w:val="•"/>
      <w:lvlJc w:val="left"/>
      <w:pPr>
        <w:ind w:left="2305" w:hanging="360"/>
      </w:pPr>
      <w:rPr>
        <w:rFonts w:hint="default"/>
        <w:lang w:val="en-IE" w:eastAsia="en-IE" w:bidi="en-IE"/>
      </w:rPr>
    </w:lvl>
    <w:lvl w:ilvl="3" w:tplc="9BA243F4">
      <w:numFmt w:val="bullet"/>
      <w:lvlText w:val="•"/>
      <w:lvlJc w:val="left"/>
      <w:pPr>
        <w:ind w:left="3048" w:hanging="360"/>
      </w:pPr>
      <w:rPr>
        <w:rFonts w:hint="default"/>
        <w:lang w:val="en-IE" w:eastAsia="en-IE" w:bidi="en-IE"/>
      </w:rPr>
    </w:lvl>
    <w:lvl w:ilvl="4" w:tplc="75584EF4">
      <w:numFmt w:val="bullet"/>
      <w:lvlText w:val="•"/>
      <w:lvlJc w:val="left"/>
      <w:pPr>
        <w:ind w:left="3790" w:hanging="360"/>
      </w:pPr>
      <w:rPr>
        <w:rFonts w:hint="default"/>
        <w:lang w:val="en-IE" w:eastAsia="en-IE" w:bidi="en-IE"/>
      </w:rPr>
    </w:lvl>
    <w:lvl w:ilvl="5" w:tplc="34F271DA">
      <w:numFmt w:val="bullet"/>
      <w:lvlText w:val="•"/>
      <w:lvlJc w:val="left"/>
      <w:pPr>
        <w:ind w:left="4533" w:hanging="360"/>
      </w:pPr>
      <w:rPr>
        <w:rFonts w:hint="default"/>
        <w:lang w:val="en-IE" w:eastAsia="en-IE" w:bidi="en-IE"/>
      </w:rPr>
    </w:lvl>
    <w:lvl w:ilvl="6" w:tplc="5A524F18">
      <w:numFmt w:val="bullet"/>
      <w:lvlText w:val="•"/>
      <w:lvlJc w:val="left"/>
      <w:pPr>
        <w:ind w:left="5276" w:hanging="360"/>
      </w:pPr>
      <w:rPr>
        <w:rFonts w:hint="default"/>
        <w:lang w:val="en-IE" w:eastAsia="en-IE" w:bidi="en-IE"/>
      </w:rPr>
    </w:lvl>
    <w:lvl w:ilvl="7" w:tplc="BADE4AD0">
      <w:numFmt w:val="bullet"/>
      <w:lvlText w:val="•"/>
      <w:lvlJc w:val="left"/>
      <w:pPr>
        <w:ind w:left="6018" w:hanging="360"/>
      </w:pPr>
      <w:rPr>
        <w:rFonts w:hint="default"/>
        <w:lang w:val="en-IE" w:eastAsia="en-IE" w:bidi="en-IE"/>
      </w:rPr>
    </w:lvl>
    <w:lvl w:ilvl="8" w:tplc="86B41AB4">
      <w:numFmt w:val="bullet"/>
      <w:lvlText w:val="•"/>
      <w:lvlJc w:val="left"/>
      <w:pPr>
        <w:ind w:left="6761" w:hanging="360"/>
      </w:pPr>
      <w:rPr>
        <w:rFonts w:hint="default"/>
        <w:lang w:val="en-IE" w:eastAsia="en-IE" w:bidi="en-IE"/>
      </w:rPr>
    </w:lvl>
  </w:abstractNum>
  <w:abstractNum w:abstractNumId="25" w15:restartNumberingAfterBreak="0">
    <w:nsid w:val="50714644"/>
    <w:multiLevelType w:val="hybridMultilevel"/>
    <w:tmpl w:val="238E7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3036D3"/>
    <w:multiLevelType w:val="hybridMultilevel"/>
    <w:tmpl w:val="255ED0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6"/>
  </w:num>
  <w:num w:numId="4">
    <w:abstractNumId w:val="32"/>
  </w:num>
  <w:num w:numId="5">
    <w:abstractNumId w:val="0"/>
  </w:num>
  <w:num w:numId="6">
    <w:abstractNumId w:val="8"/>
  </w:num>
  <w:num w:numId="7">
    <w:abstractNumId w:val="33"/>
  </w:num>
  <w:num w:numId="8">
    <w:abstractNumId w:val="35"/>
  </w:num>
  <w:num w:numId="9">
    <w:abstractNumId w:val="31"/>
  </w:num>
  <w:num w:numId="10">
    <w:abstractNumId w:val="12"/>
  </w:num>
  <w:num w:numId="11">
    <w:abstractNumId w:val="5"/>
  </w:num>
  <w:num w:numId="12">
    <w:abstractNumId w:val="30"/>
  </w:num>
  <w:num w:numId="13">
    <w:abstractNumId w:val="3"/>
  </w:num>
  <w:num w:numId="14">
    <w:abstractNumId w:val="21"/>
  </w:num>
  <w:num w:numId="15">
    <w:abstractNumId w:val="14"/>
  </w:num>
  <w:num w:numId="16">
    <w:abstractNumId w:val="1"/>
  </w:num>
  <w:num w:numId="17">
    <w:abstractNumId w:val="10"/>
  </w:num>
  <w:num w:numId="18">
    <w:abstractNumId w:val="34"/>
  </w:num>
  <w:num w:numId="19">
    <w:abstractNumId w:val="15"/>
  </w:num>
  <w:num w:numId="20">
    <w:abstractNumId w:val="26"/>
  </w:num>
  <w:num w:numId="21">
    <w:abstractNumId w:val="2"/>
  </w:num>
  <w:num w:numId="22">
    <w:abstractNumId w:val="39"/>
  </w:num>
  <w:num w:numId="23">
    <w:abstractNumId w:val="18"/>
  </w:num>
  <w:num w:numId="24">
    <w:abstractNumId w:val="9"/>
  </w:num>
  <w:num w:numId="25">
    <w:abstractNumId w:val="17"/>
  </w:num>
  <w:num w:numId="26">
    <w:abstractNumId w:val="4"/>
  </w:num>
  <w:num w:numId="27">
    <w:abstractNumId w:val="7"/>
  </w:num>
  <w:num w:numId="28">
    <w:abstractNumId w:val="13"/>
  </w:num>
  <w:num w:numId="29">
    <w:abstractNumId w:val="11"/>
  </w:num>
  <w:num w:numId="30">
    <w:abstractNumId w:val="23"/>
  </w:num>
  <w:num w:numId="31">
    <w:abstractNumId w:val="19"/>
  </w:num>
  <w:num w:numId="32">
    <w:abstractNumId w:val="29"/>
  </w:num>
  <w:num w:numId="33">
    <w:abstractNumId w:val="36"/>
  </w:num>
  <w:num w:numId="34">
    <w:abstractNumId w:val="38"/>
  </w:num>
  <w:num w:numId="35">
    <w:abstractNumId w:val="20"/>
  </w:num>
  <w:num w:numId="36">
    <w:abstractNumId w:val="22"/>
  </w:num>
  <w:num w:numId="37">
    <w:abstractNumId w:val="24"/>
  </w:num>
  <w:num w:numId="38">
    <w:abstractNumId w:val="16"/>
  </w:num>
  <w:num w:numId="39">
    <w:abstractNumId w:val="27"/>
    <w:lvlOverride w:ilvl="0"/>
    <w:lvlOverride w:ilvl="1"/>
    <w:lvlOverride w:ilvl="2"/>
    <w:lvlOverride w:ilvl="3"/>
    <w:lvlOverride w:ilvl="4"/>
    <w:lvlOverride w:ilvl="5"/>
    <w:lvlOverride w:ilvl="6"/>
    <w:lvlOverride w:ilvl="7"/>
    <w:lvlOverride w:ilvl="8"/>
  </w:num>
  <w:num w:numId="4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D5C06"/>
    <w:rsid w:val="000F271C"/>
    <w:rsid w:val="00111739"/>
    <w:rsid w:val="001142DE"/>
    <w:rsid w:val="00117CD7"/>
    <w:rsid w:val="00127EAB"/>
    <w:rsid w:val="00134550"/>
    <w:rsid w:val="001359F6"/>
    <w:rsid w:val="00163957"/>
    <w:rsid w:val="00177D2A"/>
    <w:rsid w:val="0018179A"/>
    <w:rsid w:val="0018387C"/>
    <w:rsid w:val="00185EBC"/>
    <w:rsid w:val="00186739"/>
    <w:rsid w:val="00195048"/>
    <w:rsid w:val="0019551F"/>
    <w:rsid w:val="00195968"/>
    <w:rsid w:val="001A1FF4"/>
    <w:rsid w:val="001A2568"/>
    <w:rsid w:val="001A7F9A"/>
    <w:rsid w:val="001B14B4"/>
    <w:rsid w:val="001B7920"/>
    <w:rsid w:val="001C0142"/>
    <w:rsid w:val="001D5584"/>
    <w:rsid w:val="001E592B"/>
    <w:rsid w:val="002112E2"/>
    <w:rsid w:val="0023552F"/>
    <w:rsid w:val="0024231B"/>
    <w:rsid w:val="0024311A"/>
    <w:rsid w:val="0024344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644C5"/>
    <w:rsid w:val="00475884"/>
    <w:rsid w:val="00477662"/>
    <w:rsid w:val="00477AEF"/>
    <w:rsid w:val="004831DD"/>
    <w:rsid w:val="00494CA6"/>
    <w:rsid w:val="004C3CE5"/>
    <w:rsid w:val="004C78F8"/>
    <w:rsid w:val="004F2D42"/>
    <w:rsid w:val="004F2F73"/>
    <w:rsid w:val="005150A5"/>
    <w:rsid w:val="005152F4"/>
    <w:rsid w:val="00521CFC"/>
    <w:rsid w:val="00533F85"/>
    <w:rsid w:val="00543F98"/>
    <w:rsid w:val="0054701F"/>
    <w:rsid w:val="00593D2E"/>
    <w:rsid w:val="005A38DE"/>
    <w:rsid w:val="005B29E2"/>
    <w:rsid w:val="005C40FB"/>
    <w:rsid w:val="005F10AC"/>
    <w:rsid w:val="005F595E"/>
    <w:rsid w:val="005F6A12"/>
    <w:rsid w:val="00611576"/>
    <w:rsid w:val="0064026D"/>
    <w:rsid w:val="00645B66"/>
    <w:rsid w:val="0065421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742E3"/>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94350"/>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378B9"/>
    <w:rsid w:val="00B4168B"/>
    <w:rsid w:val="00B45750"/>
    <w:rsid w:val="00B54932"/>
    <w:rsid w:val="00B701F5"/>
    <w:rsid w:val="00B85A4B"/>
    <w:rsid w:val="00BA14C2"/>
    <w:rsid w:val="00BA4579"/>
    <w:rsid w:val="00BD463D"/>
    <w:rsid w:val="00BD5194"/>
    <w:rsid w:val="00BD59BD"/>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B5520"/>
    <w:rsid w:val="00CC082D"/>
    <w:rsid w:val="00CC5AC2"/>
    <w:rsid w:val="00CD2A71"/>
    <w:rsid w:val="00CE3011"/>
    <w:rsid w:val="00CE499C"/>
    <w:rsid w:val="00D1138D"/>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0FF687B"/>
    <w:rsid w:val="028A5E7E"/>
    <w:rsid w:val="0785E0D3"/>
    <w:rsid w:val="0C34E0AE"/>
    <w:rsid w:val="131EDA14"/>
    <w:rsid w:val="244EC204"/>
    <w:rsid w:val="2A25FD44"/>
    <w:rsid w:val="35B365AB"/>
    <w:rsid w:val="3724A210"/>
    <w:rsid w:val="4647CA65"/>
    <w:rsid w:val="4CCAD0C8"/>
    <w:rsid w:val="55170FC2"/>
    <w:rsid w:val="5884CFA1"/>
    <w:rsid w:val="5FB29037"/>
    <w:rsid w:val="5FE33ADE"/>
    <w:rsid w:val="644924DC"/>
    <w:rsid w:val="6BF9F576"/>
    <w:rsid w:val="73FA8BDD"/>
    <w:rsid w:val="78C75CCD"/>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228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TableParagraph">
    <w:name w:val="Table Paragraph"/>
    <w:basedOn w:val="Normal"/>
    <w:uiPriority w:val="1"/>
    <w:qFormat/>
    <w:rsid w:val="0019551F"/>
    <w:pPr>
      <w:widowControl w:val="0"/>
      <w:autoSpaceDE w:val="0"/>
      <w:autoSpaceDN w:val="0"/>
      <w:ind w:left="108"/>
    </w:pPr>
    <w:rPr>
      <w:rFonts w:ascii="Arial" w:eastAsia="Arial" w:hAnsi="Arial" w:cs="Arial"/>
      <w:sz w:val="22"/>
      <w:szCs w:val="22"/>
      <w:lang w:val="en-IE" w:eastAsia="en-IE" w:bidi="en-IE"/>
    </w:rPr>
  </w:style>
  <w:style w:type="character" w:styleId="UnresolvedMention">
    <w:name w:val="Unresolved Mention"/>
    <w:basedOn w:val="DefaultParagraphFont"/>
    <w:uiPriority w:val="99"/>
    <w:semiHidden/>
    <w:unhideWhenUsed/>
    <w:rsid w:val="0019551F"/>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qFormat/>
    <w:locked/>
    <w:rsid w:val="004644C5"/>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3097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guh@hse.ie%20%2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evina.collins@hs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4808</Words>
  <Characters>27411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Alva Collins</cp:lastModifiedBy>
  <cp:revision>9</cp:revision>
  <dcterms:created xsi:type="dcterms:W3CDTF">2026-01-13T10:48:00Z</dcterms:created>
  <dcterms:modified xsi:type="dcterms:W3CDTF">2026-01-22T09:39:00Z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