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45B69718" w:rsidR="006F0040" w:rsidRPr="00C40D1E"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reference no: </w:t>
      </w:r>
      <w:r w:rsidR="00C40D1E" w:rsidRPr="00C40D1E">
        <w:rPr>
          <w:rFonts w:eastAsia="Times New Roman" w:cs="Arial"/>
          <w:b/>
          <w:bCs/>
          <w:sz w:val="24"/>
          <w:szCs w:val="24"/>
          <w:lang w:eastAsia="en-IE"/>
        </w:rPr>
        <w:t>G11922 Orthoptist, Senior</w:t>
      </w:r>
      <w:r w:rsidRPr="00C40D1E">
        <w:rPr>
          <w:rFonts w:eastAsia="Times New Roman" w:cs="Arial"/>
          <w:b/>
          <w:bCs/>
          <w:sz w:val="24"/>
          <w:szCs w:val="24"/>
          <w:lang w:eastAsia="en-IE"/>
        </w:rPr>
        <w:t>,</w:t>
      </w:r>
    </w:p>
    <w:p w14:paraId="6BB259D8" w14:textId="1477D70A" w:rsidR="006F0040" w:rsidRPr="00C40D1E" w:rsidRDefault="00C40D1E"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C40D1E">
        <w:rPr>
          <w:rFonts w:eastAsia="Times New Roman" w:cs="Arial"/>
          <w:b/>
          <w:bCs/>
          <w:sz w:val="24"/>
          <w:szCs w:val="24"/>
          <w:lang w:eastAsia="en-IE"/>
        </w:rPr>
        <w:t>Galway University Hospitals</w:t>
      </w:r>
      <w:r w:rsidR="006F0040" w:rsidRPr="00C40D1E">
        <w:rPr>
          <w:rFonts w:eastAsia="Times New Roman" w:cs="Arial"/>
          <w:b/>
          <w:bCs/>
          <w:sz w:val="24"/>
          <w:szCs w:val="24"/>
          <w:lang w:eastAsia="en-IE"/>
        </w:rPr>
        <w:t xml:space="preserve"> </w:t>
      </w:r>
    </w:p>
    <w:p w14:paraId="342D91CE" w14:textId="018873CC" w:rsidR="006F0040" w:rsidRDefault="006F0040" w:rsidP="006F0040">
      <w:pPr>
        <w:spacing w:before="240" w:after="120" w:line="240" w:lineRule="auto"/>
        <w:rPr>
          <w:rFonts w:eastAsia="Times New Roman" w:cs="Arial"/>
          <w:iCs/>
          <w:szCs w:val="20"/>
          <w:lang w:eastAsia="en-IE"/>
        </w:rPr>
      </w:pPr>
      <w:r w:rsidRPr="00C40D1E">
        <w:rPr>
          <w:rFonts w:eastAsia="Times New Roman" w:cs="Arial"/>
          <w:szCs w:val="20"/>
          <w:lang w:eastAsia="en-IE"/>
        </w:rPr>
        <w:t>Thank you for your interest in this role.</w:t>
      </w:r>
      <w:r w:rsidRPr="00C40D1E">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5795DD87"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w:t>
      </w:r>
      <w:r w:rsidRPr="00C40D1E">
        <w:rPr>
          <w:rFonts w:ascii="Arial" w:eastAsia="Times New Roman" w:hAnsi="Arial" w:cs="Arial"/>
          <w:sz w:val="20"/>
          <w:szCs w:val="20"/>
        </w:rPr>
        <w:t xml:space="preserve">ent process please contact: </w:t>
      </w:r>
      <w:r w:rsidR="00C40D1E" w:rsidRPr="00C40D1E">
        <w:rPr>
          <w:rFonts w:ascii="Arial" w:eastAsia="Times New Roman" w:hAnsi="Arial" w:cs="Arial"/>
          <w:sz w:val="20"/>
          <w:szCs w:val="20"/>
        </w:rPr>
        <w:t>GUH Recruitment Team, recruit.GUH@hse.ie</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0A5CDF"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0A5CDF"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0A5CDF"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0A5CDF"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0A5CDF"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0A5CDF"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0A5CDF"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0A5CDF"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0A5CDF"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0A5CDF"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0A5CDF"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0A5CDF"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0A5CDF"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0A5CDF"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0A5CDF"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0A5CDF"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0A5CDF"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0A5CDF"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0A5CDF"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0A5CDF"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0A5CDF"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0A5CDF"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0" w:history="1">
        <w:r w:rsidRPr="00BB11C9">
          <w:rPr>
            <w:rStyle w:val="Hyperlink"/>
            <w:rFonts w:cs="Arial"/>
          </w:rPr>
          <w:t>on</w:t>
        </w:r>
      </w:hyperlink>
      <w:r w:rsidRPr="00691308">
        <w:rPr>
          <w:rFonts w:cs="Arial"/>
        </w:rPr>
        <w:t xml:space="preserve"> </w:t>
      </w:r>
      <w:hyperlink r:id="rId11" w:history="1">
        <w:r w:rsidRPr="00BB11C9">
          <w:rPr>
            <w:rStyle w:val="Hyperlink"/>
            <w:rFonts w:cs="Arial"/>
          </w:rPr>
          <w:t>community preference principles</w:t>
        </w:r>
      </w:hyperlink>
      <w:r w:rsidRPr="00691308">
        <w:rPr>
          <w:rFonts w:cs="Arial"/>
        </w:rPr>
        <w:t>.</w:t>
      </w:r>
    </w:p>
    <w:p w14:paraId="541C2136" w14:textId="77777777" w:rsidR="006F0040" w:rsidRPr="00C40D1E" w:rsidRDefault="006F0040" w:rsidP="006F0040">
      <w:pPr>
        <w:autoSpaceDE w:val="0"/>
        <w:autoSpaceDN w:val="0"/>
        <w:adjustRightInd w:val="0"/>
        <w:spacing w:before="240" w:after="120" w:line="240" w:lineRule="auto"/>
        <w:rPr>
          <w:rFonts w:eastAsia="Times New Roman" w:cs="Arial"/>
          <w:szCs w:val="20"/>
          <w:lang w:eastAsia="en-IE"/>
        </w:rPr>
      </w:pPr>
      <w:r w:rsidRPr="00C40D1E">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 xml:space="preserve">We check the eligibility of the applications after the closing date. It is important that you fully demonstrate how you meet the eligibility criteria for the role. If you do not include all relevant </w:t>
      </w:r>
      <w:r w:rsidRPr="3CD97C2E">
        <w:rPr>
          <w:rFonts w:eastAsia="Times New Roman" w:cs="Arial"/>
          <w:lang w:val="en-GB"/>
        </w:rPr>
        <w:lastRenderedPageBreak/>
        <w:t>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0BD47394"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C40D1E">
        <w:rPr>
          <w:rFonts w:cs="Arial"/>
        </w:rPr>
        <w:t xml:space="preserve"> – </w:t>
      </w:r>
      <w:r w:rsidR="00C40D1E" w:rsidRPr="00C40D1E">
        <w:rPr>
          <w:rFonts w:cs="Arial"/>
          <w:b/>
          <w:bCs/>
        </w:rPr>
        <w:t xml:space="preserve">10am on </w:t>
      </w:r>
      <w:r w:rsidR="003C3A62">
        <w:rPr>
          <w:rFonts w:cs="Arial"/>
          <w:b/>
          <w:bCs/>
        </w:rPr>
        <w:t>Wednesday</w:t>
      </w:r>
      <w:r w:rsidR="00C40D1E" w:rsidRPr="00C40D1E">
        <w:rPr>
          <w:rFonts w:cs="Arial"/>
          <w:b/>
          <w:bCs/>
        </w:rPr>
        <w:t xml:space="preserve">, </w:t>
      </w:r>
      <w:r w:rsidR="000A5CDF">
        <w:rPr>
          <w:rFonts w:cs="Arial"/>
          <w:b/>
          <w:bCs/>
        </w:rPr>
        <w:t>20</w:t>
      </w:r>
      <w:r w:rsidR="003C3A62" w:rsidRPr="003C3A62">
        <w:rPr>
          <w:rFonts w:cs="Arial"/>
          <w:b/>
          <w:bCs/>
          <w:vertAlign w:val="superscript"/>
        </w:rPr>
        <w:t>th</w:t>
      </w:r>
      <w:r w:rsidR="003C3A62">
        <w:rPr>
          <w:rFonts w:cs="Arial"/>
          <w:b/>
          <w:bCs/>
        </w:rPr>
        <w:t xml:space="preserve"> May</w:t>
      </w:r>
      <w:r w:rsidR="00C40D1E" w:rsidRPr="00C40D1E">
        <w:rPr>
          <w:rFonts w:cs="Arial"/>
          <w:b/>
          <w:bCs/>
        </w:rPr>
        <w:t xml:space="preserve"> 2026 via Rezoomo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18837452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188374528"/>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2"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hyperlink r:id="rId13"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4"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0A5CDF" w:rsidP="006F0040">
      <w:pPr>
        <w:pStyle w:val="ListParagraph"/>
        <w:numPr>
          <w:ilvl w:val="1"/>
          <w:numId w:val="3"/>
        </w:numPr>
        <w:spacing w:before="240" w:after="0" w:line="240" w:lineRule="auto"/>
        <w:ind w:hanging="357"/>
        <w:contextualSpacing w:val="0"/>
        <w:rPr>
          <w:rFonts w:cs="Arial"/>
          <w:szCs w:val="20"/>
        </w:rPr>
      </w:pPr>
      <w:hyperlink r:id="rId15" w:history="1">
        <w:r w:rsidR="006F0040" w:rsidRPr="00186DF2">
          <w:rPr>
            <w:rStyle w:val="Hyperlink"/>
            <w:rFonts w:cs="Arial"/>
            <w:szCs w:val="20"/>
          </w:rPr>
          <w:t>Applying for a job in the HSE</w:t>
        </w:r>
      </w:hyperlink>
    </w:p>
    <w:p w14:paraId="7624BB8C" w14:textId="77777777" w:rsidR="006F0040" w:rsidRPr="00186DF2" w:rsidRDefault="000A5CDF"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About interviewing in the HSE</w:t>
        </w:r>
      </w:hyperlink>
    </w:p>
    <w:p w14:paraId="7A3BCF9C" w14:textId="77777777" w:rsidR="006F0040" w:rsidRPr="00186DF2" w:rsidRDefault="000A5CDF"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7"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8"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19"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18837452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18837453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18837453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188374533"/>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w:t>
      </w:r>
      <w:r>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188374534"/>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18837453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6"/>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188374538"/>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0">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188374539"/>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1">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188374540"/>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188374542"/>
      <w:bookmarkEnd w:id="16"/>
      <w:r w:rsidRPr="00BD636C">
        <w:t>Appendix 1: Eligibility Criteria</w:t>
      </w:r>
      <w:bookmarkEnd w:id="17"/>
    </w:p>
    <w:p w14:paraId="2C6BAD8D" w14:textId="77777777" w:rsidR="00C40D1E" w:rsidRPr="00C40D1E" w:rsidRDefault="00C40D1E" w:rsidP="00C40D1E">
      <w:pPr>
        <w:autoSpaceDE w:val="0"/>
        <w:autoSpaceDN w:val="0"/>
        <w:adjustRightInd w:val="0"/>
        <w:spacing w:after="0" w:line="240" w:lineRule="auto"/>
        <w:rPr>
          <w:rFonts w:eastAsia="Times New Roman" w:cs="Arial"/>
          <w:szCs w:val="20"/>
          <w:lang w:val="en-GB" w:eastAsia="en-GB"/>
        </w:rPr>
      </w:pPr>
      <w:r w:rsidRPr="00C40D1E">
        <w:rPr>
          <w:rFonts w:eastAsia="Times New Roman" w:cs="Arial"/>
          <w:szCs w:val="20"/>
          <w:lang w:val="en-US"/>
        </w:rPr>
        <w:t>Candidates must on the closing date:</w:t>
      </w:r>
    </w:p>
    <w:p w14:paraId="39EDCDFE" w14:textId="77777777" w:rsidR="00C40D1E" w:rsidRPr="00C40D1E" w:rsidRDefault="00C40D1E" w:rsidP="00C40D1E">
      <w:pPr>
        <w:tabs>
          <w:tab w:val="left" w:pos="468"/>
        </w:tabs>
        <w:spacing w:after="0" w:line="240" w:lineRule="auto"/>
        <w:rPr>
          <w:rFonts w:eastAsia="Times New Roman" w:cs="Arial"/>
          <w:szCs w:val="20"/>
          <w:lang w:val="en-US"/>
        </w:rPr>
      </w:pPr>
    </w:p>
    <w:p w14:paraId="730465F5" w14:textId="77777777" w:rsidR="00C40D1E" w:rsidRPr="00C40D1E" w:rsidRDefault="00C40D1E" w:rsidP="00C40D1E">
      <w:pPr>
        <w:spacing w:after="0" w:line="240" w:lineRule="auto"/>
        <w:rPr>
          <w:rFonts w:eastAsia="Times New Roman" w:cs="Arial"/>
          <w:b/>
          <w:bCs/>
          <w:szCs w:val="20"/>
        </w:rPr>
      </w:pPr>
      <w:r w:rsidRPr="00C40D1E">
        <w:rPr>
          <w:rFonts w:eastAsia="Times New Roman" w:cs="Arial"/>
          <w:b/>
          <w:bCs/>
          <w:szCs w:val="20"/>
        </w:rPr>
        <w:t>Professional Qualifications, Experience, etc</w:t>
      </w:r>
    </w:p>
    <w:p w14:paraId="0AC85C4C"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(a) Eligible applicants will be those who on the closing date for the competition possess:</w:t>
      </w:r>
    </w:p>
    <w:p w14:paraId="43897F7D" w14:textId="77777777" w:rsidR="00C40D1E" w:rsidRPr="00C40D1E" w:rsidRDefault="00C40D1E" w:rsidP="00C40D1E">
      <w:pPr>
        <w:spacing w:after="0" w:line="240" w:lineRule="auto"/>
        <w:rPr>
          <w:rFonts w:eastAsia="Times New Roman" w:cs="Arial"/>
          <w:szCs w:val="20"/>
        </w:rPr>
      </w:pPr>
    </w:p>
    <w:p w14:paraId="0CECBAE0"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(i) B.Sc (Hons) Orthoptics from Glasgow Caledonian University.</w:t>
      </w:r>
    </w:p>
    <w:p w14:paraId="70C9DC65" w14:textId="77777777" w:rsidR="00C40D1E" w:rsidRPr="00C40D1E" w:rsidRDefault="00C40D1E" w:rsidP="00C40D1E">
      <w:pPr>
        <w:spacing w:after="0" w:line="240" w:lineRule="auto"/>
        <w:jc w:val="center"/>
        <w:rPr>
          <w:rFonts w:eastAsia="Times New Roman" w:cs="Arial"/>
          <w:b/>
          <w:bCs/>
          <w:szCs w:val="20"/>
        </w:rPr>
      </w:pPr>
    </w:p>
    <w:p w14:paraId="0B18F14D" w14:textId="77777777" w:rsidR="00C40D1E" w:rsidRPr="00C40D1E" w:rsidRDefault="00C40D1E" w:rsidP="00C40D1E">
      <w:pPr>
        <w:spacing w:after="0" w:line="240" w:lineRule="auto"/>
        <w:jc w:val="center"/>
        <w:rPr>
          <w:rFonts w:eastAsia="Times New Roman" w:cs="Arial"/>
          <w:b/>
          <w:bCs/>
          <w:szCs w:val="20"/>
        </w:rPr>
      </w:pPr>
      <w:r w:rsidRPr="00C40D1E">
        <w:rPr>
          <w:rFonts w:eastAsia="Times New Roman" w:cs="Arial"/>
          <w:b/>
          <w:bCs/>
          <w:szCs w:val="20"/>
        </w:rPr>
        <w:t>OR</w:t>
      </w:r>
    </w:p>
    <w:p w14:paraId="56EDCBF2" w14:textId="77777777" w:rsidR="00C40D1E" w:rsidRPr="00C40D1E" w:rsidRDefault="00C40D1E" w:rsidP="00C40D1E">
      <w:pPr>
        <w:spacing w:after="0" w:line="240" w:lineRule="auto"/>
        <w:jc w:val="center"/>
        <w:rPr>
          <w:rFonts w:eastAsia="Times New Roman" w:cs="Arial"/>
          <w:b/>
          <w:bCs/>
          <w:szCs w:val="20"/>
        </w:rPr>
      </w:pPr>
    </w:p>
    <w:p w14:paraId="7BB5ECDC"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(ii) B.Sc (Hons) Orthoptics from the University of Liverpool.</w:t>
      </w:r>
    </w:p>
    <w:p w14:paraId="0D4CADFC" w14:textId="77777777" w:rsidR="00C40D1E" w:rsidRPr="00C40D1E" w:rsidRDefault="00C40D1E" w:rsidP="00C40D1E">
      <w:pPr>
        <w:spacing w:after="0" w:line="240" w:lineRule="auto"/>
        <w:jc w:val="center"/>
        <w:rPr>
          <w:rFonts w:eastAsia="Times New Roman" w:cs="Arial"/>
          <w:b/>
          <w:bCs/>
          <w:szCs w:val="20"/>
        </w:rPr>
      </w:pPr>
    </w:p>
    <w:p w14:paraId="51BB4BFA" w14:textId="77777777" w:rsidR="00C40D1E" w:rsidRPr="00C40D1E" w:rsidRDefault="00C40D1E" w:rsidP="00C40D1E">
      <w:pPr>
        <w:spacing w:after="0" w:line="240" w:lineRule="auto"/>
        <w:jc w:val="center"/>
        <w:rPr>
          <w:rFonts w:eastAsia="Times New Roman" w:cs="Arial"/>
          <w:b/>
          <w:bCs/>
          <w:szCs w:val="20"/>
        </w:rPr>
      </w:pPr>
      <w:r w:rsidRPr="00C40D1E">
        <w:rPr>
          <w:rFonts w:eastAsia="Times New Roman" w:cs="Arial"/>
          <w:b/>
          <w:bCs/>
          <w:szCs w:val="20"/>
        </w:rPr>
        <w:t>OR</w:t>
      </w:r>
    </w:p>
    <w:p w14:paraId="195E8ED6" w14:textId="77777777" w:rsidR="00C40D1E" w:rsidRPr="00C40D1E" w:rsidRDefault="00C40D1E" w:rsidP="00C40D1E">
      <w:pPr>
        <w:spacing w:after="0" w:line="240" w:lineRule="auto"/>
        <w:jc w:val="center"/>
        <w:rPr>
          <w:rFonts w:eastAsia="Times New Roman" w:cs="Arial"/>
          <w:b/>
          <w:bCs/>
          <w:szCs w:val="20"/>
        </w:rPr>
      </w:pPr>
    </w:p>
    <w:p w14:paraId="5B9A797D"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(iii) BMed Sci (Hons) Orthoptics from the University of Sheffield.</w:t>
      </w:r>
    </w:p>
    <w:p w14:paraId="503390C4" w14:textId="77777777" w:rsidR="00C40D1E" w:rsidRPr="00C40D1E" w:rsidRDefault="00C40D1E" w:rsidP="00C40D1E">
      <w:pPr>
        <w:spacing w:after="0" w:line="240" w:lineRule="auto"/>
        <w:jc w:val="center"/>
        <w:rPr>
          <w:rFonts w:eastAsia="Times New Roman" w:cs="Arial"/>
          <w:b/>
          <w:bCs/>
          <w:szCs w:val="20"/>
        </w:rPr>
      </w:pPr>
    </w:p>
    <w:p w14:paraId="65459FAB" w14:textId="77777777" w:rsidR="00C40D1E" w:rsidRPr="00C40D1E" w:rsidRDefault="00C40D1E" w:rsidP="00C40D1E">
      <w:pPr>
        <w:spacing w:after="0" w:line="240" w:lineRule="auto"/>
        <w:jc w:val="center"/>
        <w:rPr>
          <w:rFonts w:eastAsia="Times New Roman" w:cs="Arial"/>
          <w:b/>
          <w:bCs/>
          <w:szCs w:val="20"/>
        </w:rPr>
      </w:pPr>
      <w:r w:rsidRPr="00C40D1E">
        <w:rPr>
          <w:rFonts w:eastAsia="Times New Roman" w:cs="Arial"/>
          <w:b/>
          <w:bCs/>
          <w:szCs w:val="20"/>
        </w:rPr>
        <w:t>OR</w:t>
      </w:r>
    </w:p>
    <w:p w14:paraId="3B0B559D" w14:textId="77777777" w:rsidR="00C40D1E" w:rsidRPr="00C40D1E" w:rsidRDefault="00C40D1E" w:rsidP="00C40D1E">
      <w:pPr>
        <w:spacing w:after="0" w:line="240" w:lineRule="auto"/>
        <w:jc w:val="center"/>
        <w:rPr>
          <w:rFonts w:eastAsia="Times New Roman" w:cs="Arial"/>
          <w:b/>
          <w:bCs/>
          <w:szCs w:val="20"/>
        </w:rPr>
      </w:pPr>
    </w:p>
    <w:p w14:paraId="3CE0307E"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(iv) A validated qualification equivalent to (i) or (ii) or (iii) above.</w:t>
      </w:r>
    </w:p>
    <w:p w14:paraId="7FB11E0C" w14:textId="77777777" w:rsidR="00C40D1E" w:rsidRPr="00C40D1E" w:rsidRDefault="00C40D1E" w:rsidP="00C40D1E">
      <w:pPr>
        <w:spacing w:after="0" w:line="240" w:lineRule="auto"/>
        <w:jc w:val="center"/>
        <w:rPr>
          <w:rFonts w:eastAsia="Times New Roman" w:cs="Arial"/>
          <w:b/>
          <w:bCs/>
          <w:szCs w:val="20"/>
        </w:rPr>
      </w:pPr>
    </w:p>
    <w:p w14:paraId="48DAAF1D" w14:textId="77777777" w:rsidR="00C40D1E" w:rsidRPr="00C40D1E" w:rsidRDefault="00C40D1E" w:rsidP="00C40D1E">
      <w:pPr>
        <w:spacing w:after="0" w:line="240" w:lineRule="auto"/>
        <w:jc w:val="center"/>
        <w:rPr>
          <w:rFonts w:eastAsia="Times New Roman" w:cs="Arial"/>
          <w:b/>
          <w:bCs/>
          <w:szCs w:val="20"/>
        </w:rPr>
      </w:pPr>
      <w:r w:rsidRPr="00C40D1E">
        <w:rPr>
          <w:rFonts w:eastAsia="Times New Roman" w:cs="Arial"/>
          <w:b/>
          <w:bCs/>
          <w:szCs w:val="20"/>
        </w:rPr>
        <w:t>OR</w:t>
      </w:r>
    </w:p>
    <w:p w14:paraId="087CD603" w14:textId="77777777" w:rsidR="00C40D1E" w:rsidRPr="00C40D1E" w:rsidRDefault="00C40D1E" w:rsidP="00C40D1E">
      <w:pPr>
        <w:spacing w:after="0" w:line="240" w:lineRule="auto"/>
        <w:jc w:val="center"/>
        <w:rPr>
          <w:rFonts w:eastAsia="Times New Roman" w:cs="Arial"/>
          <w:b/>
          <w:bCs/>
          <w:szCs w:val="20"/>
        </w:rPr>
      </w:pPr>
    </w:p>
    <w:p w14:paraId="382AE8D6"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(v) Be registered as an Orthoptist with the Health &amp; Care Professionals Council UK</w:t>
      </w:r>
    </w:p>
    <w:p w14:paraId="613338F9"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(HCPC).</w:t>
      </w:r>
    </w:p>
    <w:p w14:paraId="051DA37E" w14:textId="77777777" w:rsidR="00C40D1E" w:rsidRPr="00C40D1E" w:rsidRDefault="00C40D1E" w:rsidP="00C40D1E">
      <w:pPr>
        <w:spacing w:after="0" w:line="240" w:lineRule="auto"/>
        <w:rPr>
          <w:rFonts w:eastAsia="Times New Roman" w:cs="Arial"/>
          <w:b/>
          <w:bCs/>
          <w:szCs w:val="20"/>
        </w:rPr>
      </w:pPr>
    </w:p>
    <w:p w14:paraId="5D15D5FD" w14:textId="77777777" w:rsidR="00C40D1E" w:rsidRPr="00C40D1E" w:rsidRDefault="00C40D1E" w:rsidP="00C40D1E">
      <w:pPr>
        <w:spacing w:after="0" w:line="240" w:lineRule="auto"/>
        <w:jc w:val="center"/>
        <w:rPr>
          <w:rFonts w:eastAsia="Times New Roman" w:cs="Arial"/>
          <w:b/>
          <w:bCs/>
          <w:szCs w:val="20"/>
        </w:rPr>
      </w:pPr>
      <w:r w:rsidRPr="00C40D1E">
        <w:rPr>
          <w:rFonts w:eastAsia="Times New Roman" w:cs="Arial"/>
          <w:b/>
          <w:bCs/>
          <w:szCs w:val="20"/>
        </w:rPr>
        <w:t>AND</w:t>
      </w:r>
    </w:p>
    <w:p w14:paraId="29BF341C" w14:textId="77777777" w:rsidR="00C40D1E" w:rsidRPr="00C40D1E" w:rsidRDefault="00C40D1E" w:rsidP="00C40D1E">
      <w:pPr>
        <w:spacing w:after="0" w:line="240" w:lineRule="auto"/>
        <w:jc w:val="center"/>
        <w:rPr>
          <w:rFonts w:eastAsia="Times New Roman" w:cs="Arial"/>
          <w:b/>
          <w:bCs/>
          <w:szCs w:val="20"/>
        </w:rPr>
      </w:pPr>
    </w:p>
    <w:p w14:paraId="273EF0E9"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(b) Candidates must have 3 years full-time post qualification clinical experience.</w:t>
      </w:r>
    </w:p>
    <w:p w14:paraId="34ACF336" w14:textId="77777777" w:rsidR="00C40D1E" w:rsidRPr="00C40D1E" w:rsidRDefault="00C40D1E" w:rsidP="00C40D1E">
      <w:pPr>
        <w:spacing w:after="0" w:line="240" w:lineRule="auto"/>
        <w:rPr>
          <w:rFonts w:eastAsia="Times New Roman" w:cs="Arial"/>
          <w:b/>
          <w:bCs/>
          <w:szCs w:val="20"/>
        </w:rPr>
      </w:pPr>
    </w:p>
    <w:p w14:paraId="69FB2CEA" w14:textId="77777777" w:rsidR="00C40D1E" w:rsidRPr="00C40D1E" w:rsidRDefault="00C40D1E" w:rsidP="00C40D1E">
      <w:pPr>
        <w:spacing w:after="0" w:line="240" w:lineRule="auto"/>
        <w:jc w:val="center"/>
        <w:rPr>
          <w:rFonts w:eastAsia="Times New Roman" w:cs="Arial"/>
          <w:b/>
          <w:bCs/>
          <w:szCs w:val="20"/>
        </w:rPr>
      </w:pPr>
      <w:r w:rsidRPr="00C40D1E">
        <w:rPr>
          <w:rFonts w:eastAsia="Times New Roman" w:cs="Arial"/>
          <w:b/>
          <w:bCs/>
          <w:szCs w:val="20"/>
        </w:rPr>
        <w:t>AND</w:t>
      </w:r>
    </w:p>
    <w:p w14:paraId="63F70617" w14:textId="77777777" w:rsidR="00C40D1E" w:rsidRPr="00C40D1E" w:rsidRDefault="00C40D1E" w:rsidP="00C40D1E">
      <w:pPr>
        <w:spacing w:after="0" w:line="240" w:lineRule="auto"/>
        <w:rPr>
          <w:rFonts w:eastAsia="Times New Roman" w:cs="Arial"/>
          <w:b/>
          <w:bCs/>
          <w:szCs w:val="20"/>
        </w:rPr>
      </w:pPr>
    </w:p>
    <w:p w14:paraId="34B77EA9" w14:textId="5A4A1D77" w:rsidR="00C40D1E" w:rsidRPr="00C40D1E" w:rsidRDefault="00C40D1E" w:rsidP="00C40D1E">
      <w:pPr>
        <w:spacing w:after="0" w:line="240" w:lineRule="auto"/>
        <w:rPr>
          <w:rFonts w:eastAsia="Times New Roman" w:cs="Arial"/>
          <w:szCs w:val="20"/>
        </w:rPr>
      </w:pPr>
      <w:r w:rsidRPr="00C40D1E">
        <w:rPr>
          <w:rFonts w:eastAsia="Times New Roman" w:cs="Arial"/>
          <w:szCs w:val="20"/>
        </w:rPr>
        <w:t>(c) Candidates must have the requisite knowledge and ability (including a high standard of</w:t>
      </w:r>
      <w:r>
        <w:rPr>
          <w:rFonts w:eastAsia="Times New Roman" w:cs="Arial"/>
          <w:szCs w:val="20"/>
        </w:rPr>
        <w:t xml:space="preserve"> </w:t>
      </w:r>
      <w:r w:rsidRPr="00C40D1E">
        <w:rPr>
          <w:rFonts w:eastAsia="Times New Roman" w:cs="Arial"/>
          <w:szCs w:val="20"/>
        </w:rPr>
        <w:t>suitability and management ability) for the proper discharge of the duties of the office.</w:t>
      </w:r>
    </w:p>
    <w:p w14:paraId="7E82EA63" w14:textId="77777777" w:rsidR="00C40D1E" w:rsidRPr="00C40D1E" w:rsidRDefault="00C40D1E" w:rsidP="00C40D1E">
      <w:pPr>
        <w:spacing w:after="0" w:line="240" w:lineRule="auto"/>
        <w:rPr>
          <w:rFonts w:eastAsia="Times New Roman" w:cs="Arial"/>
          <w:b/>
          <w:bCs/>
          <w:szCs w:val="20"/>
        </w:rPr>
      </w:pPr>
    </w:p>
    <w:p w14:paraId="7F66E5BA" w14:textId="77777777" w:rsidR="00C40D1E" w:rsidRPr="00C40D1E" w:rsidRDefault="00C40D1E" w:rsidP="00C40D1E">
      <w:pPr>
        <w:spacing w:after="0" w:line="240" w:lineRule="auto"/>
        <w:rPr>
          <w:rFonts w:eastAsia="Times New Roman" w:cs="Arial"/>
          <w:b/>
          <w:bCs/>
          <w:szCs w:val="20"/>
        </w:rPr>
      </w:pPr>
      <w:r w:rsidRPr="00C40D1E">
        <w:rPr>
          <w:rFonts w:eastAsia="Times New Roman" w:cs="Arial"/>
          <w:b/>
          <w:bCs/>
          <w:szCs w:val="20"/>
        </w:rPr>
        <w:t>Age</w:t>
      </w:r>
    </w:p>
    <w:p w14:paraId="298803E3"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6209E3EB" w14:textId="77777777" w:rsidR="00C40D1E" w:rsidRPr="00C40D1E" w:rsidRDefault="00C40D1E" w:rsidP="00C40D1E">
      <w:pPr>
        <w:spacing w:after="0" w:line="240" w:lineRule="auto"/>
        <w:rPr>
          <w:rFonts w:eastAsia="Times New Roman" w:cs="Arial"/>
          <w:b/>
          <w:szCs w:val="20"/>
          <w:lang w:val="en-GB"/>
        </w:rPr>
      </w:pPr>
    </w:p>
    <w:p w14:paraId="3079A103" w14:textId="77777777" w:rsidR="00C40D1E" w:rsidRPr="00C40D1E" w:rsidRDefault="00C40D1E" w:rsidP="00C40D1E">
      <w:pPr>
        <w:spacing w:after="0" w:line="240" w:lineRule="auto"/>
        <w:rPr>
          <w:rFonts w:eastAsia="Times New Roman" w:cs="Arial"/>
          <w:b/>
          <w:szCs w:val="20"/>
          <w:lang w:val="en-GB" w:eastAsia="en-GB"/>
        </w:rPr>
      </w:pPr>
      <w:r w:rsidRPr="00C40D1E">
        <w:rPr>
          <w:rFonts w:eastAsia="Times New Roman" w:cs="Arial"/>
          <w:b/>
          <w:szCs w:val="20"/>
          <w:lang w:val="en-GB" w:eastAsia="en-GB"/>
        </w:rPr>
        <w:t>Health</w:t>
      </w:r>
    </w:p>
    <w:p w14:paraId="4522C67B" w14:textId="77777777" w:rsidR="00C40D1E" w:rsidRPr="00C40D1E" w:rsidRDefault="00C40D1E" w:rsidP="00C40D1E">
      <w:pPr>
        <w:spacing w:after="0" w:line="240" w:lineRule="auto"/>
        <w:rPr>
          <w:rFonts w:eastAsia="Times New Roman" w:cs="Arial"/>
          <w:szCs w:val="20"/>
          <w:lang w:val="en-GB" w:eastAsia="en-GB"/>
        </w:rPr>
      </w:pPr>
      <w:r w:rsidRPr="00C40D1E">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2254714" w14:textId="77777777" w:rsidR="00C40D1E" w:rsidRPr="00C40D1E" w:rsidRDefault="00C40D1E" w:rsidP="00C40D1E">
      <w:pPr>
        <w:spacing w:after="0" w:line="240" w:lineRule="auto"/>
        <w:ind w:right="-766"/>
        <w:rPr>
          <w:rFonts w:eastAsia="Times New Roman" w:cs="Arial"/>
          <w:b/>
          <w:bCs/>
          <w:szCs w:val="20"/>
          <w:lang w:val="en-GB" w:eastAsia="en-GB"/>
        </w:rPr>
      </w:pPr>
    </w:p>
    <w:p w14:paraId="4B24C7C5" w14:textId="77777777" w:rsidR="00C40D1E" w:rsidRPr="00C40D1E" w:rsidRDefault="00C40D1E" w:rsidP="00C40D1E">
      <w:pPr>
        <w:spacing w:after="0" w:line="240" w:lineRule="auto"/>
        <w:ind w:right="-766"/>
        <w:rPr>
          <w:rFonts w:eastAsia="Times New Roman" w:cs="Arial"/>
          <w:iCs/>
          <w:szCs w:val="20"/>
          <w:lang w:val="en-GB" w:eastAsia="en-GB"/>
        </w:rPr>
      </w:pPr>
      <w:r w:rsidRPr="00C40D1E">
        <w:rPr>
          <w:rFonts w:eastAsia="Times New Roman" w:cs="Arial"/>
          <w:b/>
          <w:bCs/>
          <w:szCs w:val="20"/>
          <w:lang w:val="en-GB" w:eastAsia="en-GB"/>
        </w:rPr>
        <w:t>Character</w:t>
      </w:r>
    </w:p>
    <w:p w14:paraId="5D10B3EB" w14:textId="77777777" w:rsidR="00C40D1E" w:rsidRPr="00C40D1E" w:rsidRDefault="00C40D1E" w:rsidP="00C40D1E">
      <w:pPr>
        <w:spacing w:after="0" w:line="240" w:lineRule="auto"/>
        <w:ind w:right="-766"/>
        <w:rPr>
          <w:rFonts w:eastAsia="Times New Roman" w:cs="Arial"/>
          <w:szCs w:val="20"/>
          <w:lang w:val="en-GB" w:eastAsia="en-GB"/>
        </w:rPr>
      </w:pPr>
      <w:r w:rsidRPr="00C40D1E">
        <w:rPr>
          <w:rFonts w:eastAsia="Times New Roman" w:cs="Arial"/>
          <w:szCs w:val="20"/>
          <w:lang w:val="en-GB" w:eastAsia="en-GB"/>
        </w:rPr>
        <w:t>Each candidate for and any person holding the office must be of good character</w:t>
      </w:r>
    </w:p>
    <w:p w14:paraId="7F2637D6" w14:textId="77777777" w:rsidR="00C40D1E" w:rsidRDefault="00C40D1E" w:rsidP="006F0040">
      <w:pPr>
        <w:widowControl w:val="0"/>
        <w:tabs>
          <w:tab w:val="left" w:pos="720"/>
          <w:tab w:val="center" w:pos="4513"/>
          <w:tab w:val="right" w:pos="9026"/>
        </w:tabs>
        <w:autoSpaceDE w:val="0"/>
        <w:autoSpaceDN w:val="0"/>
        <w:adjustRightInd w:val="0"/>
        <w:spacing w:before="240" w:after="120" w:line="240" w:lineRule="auto"/>
        <w:rPr>
          <w:rFonts w:cs="Arial"/>
          <w:szCs w:val="20"/>
        </w:rPr>
      </w:pPr>
    </w:p>
    <w:p w14:paraId="7F16C49C" w14:textId="709AD690"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2"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3"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4"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188374543"/>
      <w:bookmarkEnd w:id="18"/>
      <w:r w:rsidRPr="0062775A">
        <w:lastRenderedPageBreak/>
        <w:t xml:space="preserve">Appendix 2: </w:t>
      </w:r>
      <w:r>
        <w:t>EEA,</w:t>
      </w:r>
      <w:r w:rsidRPr="0062775A">
        <w:t xml:space="preserve"> Swiss, British and Non-EEA Applicants </w:t>
      </w:r>
      <w:bookmarkEnd w:id="19"/>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5"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188374544"/>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0A5CDF" w:rsidP="006F0040">
      <w:pPr>
        <w:pStyle w:val="ListParagraph"/>
        <w:numPr>
          <w:ilvl w:val="0"/>
          <w:numId w:val="34"/>
        </w:numPr>
        <w:spacing w:before="240" w:after="120" w:line="240" w:lineRule="auto"/>
        <w:rPr>
          <w:rFonts w:cs="Arial"/>
          <w:szCs w:val="20"/>
        </w:rPr>
      </w:pPr>
      <w:hyperlink r:id="rId26"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0A5CDF" w:rsidP="006F0040">
      <w:pPr>
        <w:pStyle w:val="ListParagraph"/>
        <w:numPr>
          <w:ilvl w:val="0"/>
          <w:numId w:val="34"/>
        </w:numPr>
        <w:spacing w:before="240" w:after="120" w:line="240" w:lineRule="auto"/>
        <w:rPr>
          <w:rFonts w:cs="Arial"/>
          <w:szCs w:val="20"/>
        </w:rPr>
      </w:pPr>
      <w:hyperlink r:id="rId27"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0A5CDF" w:rsidP="006F0040">
      <w:pPr>
        <w:pStyle w:val="ListParagraph"/>
        <w:numPr>
          <w:ilvl w:val="0"/>
          <w:numId w:val="34"/>
        </w:numPr>
        <w:spacing w:before="240" w:after="120" w:line="240" w:lineRule="auto"/>
        <w:rPr>
          <w:rFonts w:cs="Arial"/>
          <w:szCs w:val="20"/>
        </w:rPr>
      </w:pPr>
      <w:hyperlink r:id="rId28"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29"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0"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0A5CDF" w:rsidP="006F0040">
      <w:pPr>
        <w:autoSpaceDE w:val="0"/>
        <w:autoSpaceDN w:val="0"/>
        <w:adjustRightInd w:val="0"/>
        <w:spacing w:before="240" w:after="120" w:line="240" w:lineRule="auto"/>
        <w:rPr>
          <w:rFonts w:cs="Arial"/>
          <w:b/>
          <w:szCs w:val="20"/>
        </w:rPr>
      </w:pPr>
      <w:hyperlink r:id="rId31"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188374545"/>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68594867" w:rsidR="006F0040" w:rsidRDefault="006F0040" w:rsidP="006F0040"/>
    <w:p w14:paraId="443B8005" w14:textId="39AB092C" w:rsidR="00C40D1E" w:rsidRDefault="00C40D1E" w:rsidP="006F0040"/>
    <w:p w14:paraId="718BB027" w14:textId="16F1B9D6" w:rsidR="00C40D1E" w:rsidRDefault="00C40D1E" w:rsidP="006F0040"/>
    <w:p w14:paraId="52730F59" w14:textId="77777777" w:rsidR="00C40D1E" w:rsidRDefault="00C40D1E" w:rsidP="006F0040"/>
    <w:p w14:paraId="4DEA8825" w14:textId="77777777" w:rsidR="006F0040" w:rsidRDefault="006F0040" w:rsidP="006F0040"/>
    <w:p w14:paraId="05891266" w14:textId="77777777" w:rsidR="006F0040" w:rsidRDefault="006F0040" w:rsidP="006F0040">
      <w:pPr>
        <w:pStyle w:val="Heading2"/>
      </w:pPr>
      <w:bookmarkStart w:id="25" w:name="_Appendix:_5_Panel"/>
      <w:bookmarkStart w:id="26" w:name="_Toc188374546"/>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2"/>
      <w:headerReference w:type="first" r:id="rId33"/>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0A5CDF"/>
    <w:rsid w:val="003C3A62"/>
    <w:rsid w:val="00430805"/>
    <w:rsid w:val="006F0040"/>
    <w:rsid w:val="00A21349"/>
    <w:rsid w:val="00BE78EC"/>
    <w:rsid w:val="00C40D1E"/>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acro.police.uk/s/" TargetMode="External"/><Relationship Id="rId3" Type="http://schemas.openxmlformats.org/officeDocument/2006/relationships/customXml" Target="../customXml/item3.xml"/><Relationship Id="rId21" Type="http://schemas.openxmlformats.org/officeDocument/2006/relationships/hyperlink" Target="https://www2.hse.ie/privacy-statement/"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mailto:XXXX@hse.ie"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gov.uk/browse/working/finding-job" TargetMode="External"/><Relationship Id="rId10" Type="http://schemas.openxmlformats.org/officeDocument/2006/relationships/hyperlink" Target="http://on" TargetMode="External"/><Relationship Id="rId19" Type="http://schemas.openxmlformats.org/officeDocument/2006/relationships/hyperlink" Target="https://about.hse.ie/jobs/job-search/" TargetMode="External"/><Relationship Id="rId31" Type="http://schemas.openxmlformats.org/officeDocument/2006/relationships/hyperlink" Target="https://www.fbi.gov/file-repository/idhsc-address-verification-change-request/vie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police.uk/pu/find-a-police-force/" TargetMode="External"/><Relationship Id="rId30" Type="http://schemas.openxmlformats.org/officeDocument/2006/relationships/hyperlink" Target="https://www.police.govt.nz/"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5809</Words>
  <Characters>33114</Characters>
  <Application>Microsoft Office Word</Application>
  <DocSecurity>0</DocSecurity>
  <Lines>275</Lines>
  <Paragraphs>77</Paragraphs>
  <ScaleCrop>false</ScaleCrop>
  <Company>HSE</Company>
  <LinksUpToDate>false</LinksUpToDate>
  <CharactersWithSpaces>38846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10</cp:revision>
  <dcterms:created xsi:type="dcterms:W3CDTF">2025-07-01T13:46:00Z</dcterms:created>
  <dcterms:modified xsi:type="dcterms:W3CDTF">2026-05-06T08:43:00Z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