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307AD72F" w14:textId="77777777" w:rsidR="0022334F"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3E32E3" w:rsidRPr="00542FFB">
        <w:rPr>
          <w:rFonts w:eastAsia="Times New Roman" w:cs="Arial"/>
          <w:b/>
          <w:bCs/>
          <w:sz w:val="24"/>
          <w:szCs w:val="24"/>
          <w:lang w:eastAsia="en-IE"/>
        </w:rPr>
        <w:t xml:space="preserve">G12004 </w:t>
      </w:r>
      <w:r w:rsidR="0022334F" w:rsidRPr="0022334F">
        <w:rPr>
          <w:rFonts w:eastAsia="Times New Roman" w:cs="Arial"/>
          <w:b/>
          <w:bCs/>
          <w:sz w:val="24"/>
          <w:szCs w:val="24"/>
          <w:lang w:eastAsia="en-IE"/>
        </w:rPr>
        <w:t>Advanced Nurse Practitioner, candidate</w:t>
      </w:r>
      <w:r w:rsidR="0022334F" w:rsidRPr="0022334F">
        <w:rPr>
          <w:rFonts w:eastAsia="Times New Roman" w:cs="Arial"/>
          <w:b/>
          <w:bCs/>
          <w:sz w:val="24"/>
          <w:szCs w:val="24"/>
          <w:lang w:eastAsia="en-IE"/>
        </w:rPr>
        <w:t xml:space="preserve"> </w:t>
      </w:r>
      <w:r w:rsidR="0022334F">
        <w:rPr>
          <w:rFonts w:eastAsia="Times New Roman" w:cs="Arial"/>
          <w:b/>
          <w:bCs/>
          <w:sz w:val="24"/>
          <w:szCs w:val="24"/>
          <w:lang w:eastAsia="en-IE"/>
        </w:rPr>
        <w:t xml:space="preserve">/ </w:t>
      </w:r>
      <w:r w:rsidR="003E32E3" w:rsidRPr="00542FFB">
        <w:rPr>
          <w:rFonts w:eastAsia="Times New Roman" w:cs="Arial"/>
          <w:b/>
          <w:bCs/>
          <w:sz w:val="24"/>
          <w:szCs w:val="24"/>
          <w:lang w:eastAsia="en-IE"/>
        </w:rPr>
        <w:t xml:space="preserve">Advanced Midwife Practitioner, candidate, Neonatal Care </w:t>
      </w:r>
    </w:p>
    <w:p w14:paraId="754B7AC9" w14:textId="21AF8818" w:rsidR="006F0040" w:rsidRPr="00542FFB" w:rsidRDefault="0022334F"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22334F">
        <w:rPr>
          <w:rFonts w:eastAsia="Times New Roman" w:cs="Arial"/>
          <w:b/>
          <w:bCs/>
          <w:sz w:val="24"/>
          <w:szCs w:val="24"/>
          <w:lang w:eastAsia="en-IE"/>
        </w:rPr>
        <w:t>Ard-Altra Liachleachta, Iarrthóir</w:t>
      </w:r>
      <w:r w:rsidRPr="0022334F">
        <w:rPr>
          <w:rFonts w:eastAsia="Times New Roman" w:cs="Arial"/>
          <w:b/>
          <w:bCs/>
          <w:sz w:val="24"/>
          <w:szCs w:val="24"/>
          <w:lang w:eastAsia="en-IE"/>
        </w:rPr>
        <w:t xml:space="preserve"> </w:t>
      </w:r>
      <w:r>
        <w:rPr>
          <w:rFonts w:eastAsia="Times New Roman" w:cs="Arial"/>
          <w:b/>
          <w:bCs/>
          <w:sz w:val="24"/>
          <w:szCs w:val="24"/>
          <w:lang w:eastAsia="en-IE"/>
        </w:rPr>
        <w:t xml:space="preserve">/ </w:t>
      </w:r>
      <w:r w:rsidR="003E32E3" w:rsidRPr="00542FFB">
        <w:rPr>
          <w:rFonts w:eastAsia="Times New Roman" w:cs="Arial"/>
          <w:b/>
          <w:bCs/>
          <w:sz w:val="24"/>
          <w:szCs w:val="24"/>
          <w:lang w:eastAsia="en-IE"/>
        </w:rPr>
        <w:t>Ard-Chnáimhseach Liachleachta, Iarrthóir, Cúram Nuabheirthe</w:t>
      </w:r>
    </w:p>
    <w:p w14:paraId="6BB259D8" w14:textId="3B96CE19" w:rsidR="006F0040" w:rsidRPr="00542FFB" w:rsidRDefault="003E32E3"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542FFB">
        <w:rPr>
          <w:rFonts w:eastAsia="Times New Roman" w:cs="Arial"/>
          <w:b/>
          <w:bCs/>
          <w:sz w:val="24"/>
          <w:szCs w:val="24"/>
          <w:lang w:eastAsia="en-IE"/>
        </w:rPr>
        <w:t>Galway University Hospitals</w:t>
      </w:r>
      <w:r w:rsidR="006F0040" w:rsidRPr="00542FFB">
        <w:rPr>
          <w:rFonts w:eastAsia="Times New Roman" w:cs="Arial"/>
          <w:b/>
          <w:bCs/>
          <w:sz w:val="24"/>
          <w:szCs w:val="24"/>
          <w:lang w:eastAsia="en-IE"/>
        </w:rPr>
        <w:t xml:space="preserve"> </w:t>
      </w:r>
      <w:r w:rsidR="00092E38">
        <w:rPr>
          <w:rFonts w:eastAsia="Times New Roman" w:cs="Arial"/>
          <w:b/>
          <w:bCs/>
          <w:sz w:val="24"/>
          <w:szCs w:val="24"/>
          <w:lang w:eastAsia="en-IE"/>
        </w:rPr>
        <w:t xml:space="preserve">/ </w:t>
      </w:r>
      <w:r w:rsidR="00092E38" w:rsidRPr="00230E1F">
        <w:rPr>
          <w:rFonts w:eastAsia="Times New Roman" w:cs="Arial"/>
          <w:b/>
          <w:bCs/>
          <w:sz w:val="24"/>
          <w:szCs w:val="24"/>
          <w:lang w:eastAsia="en-IE"/>
        </w:rPr>
        <w:t>Ospidéil na hOllscoile, Gaillimh</w:t>
      </w:r>
    </w:p>
    <w:p w14:paraId="342D91CE" w14:textId="47DCC0C3"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3E32E3">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F78F67B"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3E32E3">
        <w:rPr>
          <w:rFonts w:ascii="Arial" w:eastAsia="Times New Roman" w:hAnsi="Arial" w:cs="Arial"/>
          <w:sz w:val="20"/>
          <w:szCs w:val="20"/>
        </w:rPr>
        <w:t xml:space="preserve">GUH Recruitment Team – </w:t>
      </w:r>
      <w:hyperlink r:id="rId10" w:history="1">
        <w:r w:rsidR="003E32E3" w:rsidRPr="00425462">
          <w:rPr>
            <w:rStyle w:val="Hyperlink"/>
            <w:rFonts w:ascii="Arial" w:eastAsia="Times New Roman" w:hAnsi="Arial" w:cs="Arial"/>
            <w:sz w:val="20"/>
            <w:szCs w:val="20"/>
          </w:rPr>
          <w:t>Recruit.GUH@hse.ie</w:t>
        </w:r>
      </w:hyperlink>
      <w:r w:rsidR="003E32E3">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64B4022" w14:textId="23C34A54" w:rsidR="00542FF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30611304" w:history="1">
            <w:r w:rsidR="00542FFB" w:rsidRPr="000A7EF8">
              <w:rPr>
                <w:rStyle w:val="Hyperlink"/>
                <w:rFonts w:eastAsia="Times New Roman" w:cs="Arial"/>
                <w:noProof/>
                <w:lang w:val="en-US"/>
              </w:rPr>
              <w:t>Who should apply?</w:t>
            </w:r>
            <w:r w:rsidR="00542FFB">
              <w:rPr>
                <w:noProof/>
                <w:webHidden/>
              </w:rPr>
              <w:tab/>
            </w:r>
            <w:r w:rsidR="00542FFB">
              <w:rPr>
                <w:noProof/>
                <w:webHidden/>
              </w:rPr>
              <w:fldChar w:fldCharType="begin"/>
            </w:r>
            <w:r w:rsidR="00542FFB">
              <w:rPr>
                <w:noProof/>
                <w:webHidden/>
              </w:rPr>
              <w:instrText xml:space="preserve"> PAGEREF _Toc230611304 \h </w:instrText>
            </w:r>
            <w:r w:rsidR="00542FFB">
              <w:rPr>
                <w:noProof/>
                <w:webHidden/>
              </w:rPr>
            </w:r>
            <w:r w:rsidR="00542FFB">
              <w:rPr>
                <w:noProof/>
                <w:webHidden/>
              </w:rPr>
              <w:fldChar w:fldCharType="separate"/>
            </w:r>
            <w:r w:rsidR="003C0993">
              <w:rPr>
                <w:noProof/>
                <w:webHidden/>
              </w:rPr>
              <w:t>2</w:t>
            </w:r>
            <w:r w:rsidR="00542FFB">
              <w:rPr>
                <w:noProof/>
                <w:webHidden/>
              </w:rPr>
              <w:fldChar w:fldCharType="end"/>
            </w:r>
          </w:hyperlink>
        </w:p>
        <w:p w14:paraId="2FE82CF2" w14:textId="472C336A" w:rsidR="00542FFB" w:rsidRDefault="00526B96">
          <w:pPr>
            <w:pStyle w:val="TOC1"/>
            <w:rPr>
              <w:rFonts w:asciiTheme="minorHAnsi" w:eastAsiaTheme="minorEastAsia" w:hAnsiTheme="minorHAnsi"/>
              <w:noProof/>
              <w:sz w:val="22"/>
              <w:lang w:eastAsia="en-IE"/>
            </w:rPr>
          </w:pPr>
          <w:hyperlink w:anchor="_Toc230611305" w:history="1">
            <w:r w:rsidR="00542FFB" w:rsidRPr="000A7EF8">
              <w:rPr>
                <w:rStyle w:val="Hyperlink"/>
                <w:rFonts w:eastAsia="Times New Roman" w:cs="Arial"/>
                <w:noProof/>
                <w:lang w:val="en-US"/>
              </w:rPr>
              <w:t>How to apply for this post.</w:t>
            </w:r>
            <w:r w:rsidR="00542FFB">
              <w:rPr>
                <w:noProof/>
                <w:webHidden/>
              </w:rPr>
              <w:tab/>
            </w:r>
            <w:r w:rsidR="00542FFB">
              <w:rPr>
                <w:noProof/>
                <w:webHidden/>
              </w:rPr>
              <w:fldChar w:fldCharType="begin"/>
            </w:r>
            <w:r w:rsidR="00542FFB">
              <w:rPr>
                <w:noProof/>
                <w:webHidden/>
              </w:rPr>
              <w:instrText xml:space="preserve"> PAGEREF _Toc230611305 \h </w:instrText>
            </w:r>
            <w:r w:rsidR="00542FFB">
              <w:rPr>
                <w:noProof/>
                <w:webHidden/>
              </w:rPr>
            </w:r>
            <w:r w:rsidR="00542FFB">
              <w:rPr>
                <w:noProof/>
                <w:webHidden/>
              </w:rPr>
              <w:fldChar w:fldCharType="separate"/>
            </w:r>
            <w:r w:rsidR="003C0993">
              <w:rPr>
                <w:noProof/>
                <w:webHidden/>
              </w:rPr>
              <w:t>2</w:t>
            </w:r>
            <w:r w:rsidR="00542FFB">
              <w:rPr>
                <w:noProof/>
                <w:webHidden/>
              </w:rPr>
              <w:fldChar w:fldCharType="end"/>
            </w:r>
          </w:hyperlink>
        </w:p>
        <w:p w14:paraId="79111C86" w14:textId="228BF440" w:rsidR="00542FFB" w:rsidRDefault="00526B96">
          <w:pPr>
            <w:pStyle w:val="TOC1"/>
            <w:rPr>
              <w:rFonts w:asciiTheme="minorHAnsi" w:eastAsiaTheme="minorEastAsia" w:hAnsiTheme="minorHAnsi"/>
              <w:noProof/>
              <w:sz w:val="22"/>
              <w:lang w:eastAsia="en-IE"/>
            </w:rPr>
          </w:pPr>
          <w:hyperlink w:anchor="_Toc230611306" w:history="1">
            <w:r w:rsidR="00542FFB" w:rsidRPr="000A7EF8">
              <w:rPr>
                <w:rStyle w:val="Hyperlink"/>
                <w:rFonts w:cs="Arial"/>
                <w:bCs/>
                <w:noProof/>
              </w:rPr>
              <w:t>How we will manage the selection process.</w:t>
            </w:r>
            <w:r w:rsidR="00542FFB">
              <w:rPr>
                <w:noProof/>
                <w:webHidden/>
              </w:rPr>
              <w:tab/>
            </w:r>
            <w:r w:rsidR="00542FFB">
              <w:rPr>
                <w:noProof/>
                <w:webHidden/>
              </w:rPr>
              <w:fldChar w:fldCharType="begin"/>
            </w:r>
            <w:r w:rsidR="00542FFB">
              <w:rPr>
                <w:noProof/>
                <w:webHidden/>
              </w:rPr>
              <w:instrText xml:space="preserve"> PAGEREF _Toc230611306 \h </w:instrText>
            </w:r>
            <w:r w:rsidR="00542FFB">
              <w:rPr>
                <w:noProof/>
                <w:webHidden/>
              </w:rPr>
            </w:r>
            <w:r w:rsidR="00542FFB">
              <w:rPr>
                <w:noProof/>
                <w:webHidden/>
              </w:rPr>
              <w:fldChar w:fldCharType="separate"/>
            </w:r>
            <w:r w:rsidR="003C0993">
              <w:rPr>
                <w:noProof/>
                <w:webHidden/>
              </w:rPr>
              <w:t>3</w:t>
            </w:r>
            <w:r w:rsidR="00542FFB">
              <w:rPr>
                <w:noProof/>
                <w:webHidden/>
              </w:rPr>
              <w:fldChar w:fldCharType="end"/>
            </w:r>
          </w:hyperlink>
        </w:p>
        <w:p w14:paraId="20802E01" w14:textId="4A9CD971" w:rsidR="00542FFB" w:rsidRDefault="00526B96">
          <w:pPr>
            <w:pStyle w:val="TOC1"/>
            <w:rPr>
              <w:rFonts w:asciiTheme="minorHAnsi" w:eastAsiaTheme="minorEastAsia" w:hAnsiTheme="minorHAnsi"/>
              <w:noProof/>
              <w:sz w:val="22"/>
              <w:lang w:eastAsia="en-IE"/>
            </w:rPr>
          </w:pPr>
          <w:hyperlink w:anchor="_Toc230611307" w:history="1">
            <w:r w:rsidR="00542FFB" w:rsidRPr="000A7EF8">
              <w:rPr>
                <w:rStyle w:val="Hyperlink"/>
                <w:rFonts w:cs="Arial"/>
                <w:noProof/>
              </w:rPr>
              <w:t>Candidate Supports</w:t>
            </w:r>
            <w:r w:rsidR="00542FFB">
              <w:rPr>
                <w:noProof/>
                <w:webHidden/>
              </w:rPr>
              <w:tab/>
            </w:r>
            <w:r w:rsidR="00542FFB">
              <w:rPr>
                <w:noProof/>
                <w:webHidden/>
              </w:rPr>
              <w:fldChar w:fldCharType="begin"/>
            </w:r>
            <w:r w:rsidR="00542FFB">
              <w:rPr>
                <w:noProof/>
                <w:webHidden/>
              </w:rPr>
              <w:instrText xml:space="preserve"> PAGEREF _Toc230611307 \h </w:instrText>
            </w:r>
            <w:r w:rsidR="00542FFB">
              <w:rPr>
                <w:noProof/>
                <w:webHidden/>
              </w:rPr>
            </w:r>
            <w:r w:rsidR="00542FFB">
              <w:rPr>
                <w:noProof/>
                <w:webHidden/>
              </w:rPr>
              <w:fldChar w:fldCharType="separate"/>
            </w:r>
            <w:r w:rsidR="003C0993">
              <w:rPr>
                <w:noProof/>
                <w:webHidden/>
              </w:rPr>
              <w:t>3</w:t>
            </w:r>
            <w:r w:rsidR="00542FFB">
              <w:rPr>
                <w:noProof/>
                <w:webHidden/>
              </w:rPr>
              <w:fldChar w:fldCharType="end"/>
            </w:r>
          </w:hyperlink>
        </w:p>
        <w:p w14:paraId="70719070" w14:textId="3512E806" w:rsidR="00542FFB" w:rsidRDefault="00526B96">
          <w:pPr>
            <w:pStyle w:val="TOC1"/>
            <w:rPr>
              <w:rFonts w:asciiTheme="minorHAnsi" w:eastAsiaTheme="minorEastAsia" w:hAnsiTheme="minorHAnsi"/>
              <w:noProof/>
              <w:sz w:val="22"/>
              <w:lang w:eastAsia="en-IE"/>
            </w:rPr>
          </w:pPr>
          <w:hyperlink w:anchor="_Toc230611308" w:history="1">
            <w:r w:rsidR="00542FFB" w:rsidRPr="000A7EF8">
              <w:rPr>
                <w:rStyle w:val="Hyperlink"/>
                <w:noProof/>
              </w:rPr>
              <w:t>Reasonable Accommodations Requests for Candidates with Disabilities</w:t>
            </w:r>
            <w:r w:rsidR="00542FFB">
              <w:rPr>
                <w:noProof/>
                <w:webHidden/>
              </w:rPr>
              <w:tab/>
            </w:r>
            <w:r w:rsidR="00542FFB">
              <w:rPr>
                <w:noProof/>
                <w:webHidden/>
              </w:rPr>
              <w:fldChar w:fldCharType="begin"/>
            </w:r>
            <w:r w:rsidR="00542FFB">
              <w:rPr>
                <w:noProof/>
                <w:webHidden/>
              </w:rPr>
              <w:instrText xml:space="preserve"> PAGEREF _Toc230611308 \h </w:instrText>
            </w:r>
            <w:r w:rsidR="00542FFB">
              <w:rPr>
                <w:noProof/>
                <w:webHidden/>
              </w:rPr>
            </w:r>
            <w:r w:rsidR="00542FFB">
              <w:rPr>
                <w:noProof/>
                <w:webHidden/>
              </w:rPr>
              <w:fldChar w:fldCharType="separate"/>
            </w:r>
            <w:r w:rsidR="003C0993">
              <w:rPr>
                <w:noProof/>
                <w:webHidden/>
              </w:rPr>
              <w:t>4</w:t>
            </w:r>
            <w:r w:rsidR="00542FFB">
              <w:rPr>
                <w:noProof/>
                <w:webHidden/>
              </w:rPr>
              <w:fldChar w:fldCharType="end"/>
            </w:r>
          </w:hyperlink>
        </w:p>
        <w:p w14:paraId="4FBEFBBE" w14:textId="4967D7CF" w:rsidR="00542FFB" w:rsidRDefault="00526B96">
          <w:pPr>
            <w:pStyle w:val="TOC1"/>
            <w:rPr>
              <w:rFonts w:asciiTheme="minorHAnsi" w:eastAsiaTheme="minorEastAsia" w:hAnsiTheme="minorHAnsi"/>
              <w:noProof/>
              <w:sz w:val="22"/>
              <w:lang w:eastAsia="en-IE"/>
            </w:rPr>
          </w:pPr>
          <w:hyperlink w:anchor="_Toc230611309" w:history="1">
            <w:r w:rsidR="00542FFB" w:rsidRPr="000A7EF8">
              <w:rPr>
                <w:rStyle w:val="Hyperlink"/>
                <w:rFonts w:cs="Arial"/>
                <w:noProof/>
              </w:rPr>
              <w:t>Interview Notes</w:t>
            </w:r>
            <w:r w:rsidR="00542FFB">
              <w:rPr>
                <w:noProof/>
                <w:webHidden/>
              </w:rPr>
              <w:tab/>
            </w:r>
            <w:r w:rsidR="00542FFB">
              <w:rPr>
                <w:noProof/>
                <w:webHidden/>
              </w:rPr>
              <w:fldChar w:fldCharType="begin"/>
            </w:r>
            <w:r w:rsidR="00542FFB">
              <w:rPr>
                <w:noProof/>
                <w:webHidden/>
              </w:rPr>
              <w:instrText xml:space="preserve"> PAGEREF _Toc230611309 \h </w:instrText>
            </w:r>
            <w:r w:rsidR="00542FFB">
              <w:rPr>
                <w:noProof/>
                <w:webHidden/>
              </w:rPr>
            </w:r>
            <w:r w:rsidR="00542FFB">
              <w:rPr>
                <w:noProof/>
                <w:webHidden/>
              </w:rPr>
              <w:fldChar w:fldCharType="separate"/>
            </w:r>
            <w:r w:rsidR="003C0993">
              <w:rPr>
                <w:noProof/>
                <w:webHidden/>
              </w:rPr>
              <w:t>4</w:t>
            </w:r>
            <w:r w:rsidR="00542FFB">
              <w:rPr>
                <w:noProof/>
                <w:webHidden/>
              </w:rPr>
              <w:fldChar w:fldCharType="end"/>
            </w:r>
          </w:hyperlink>
        </w:p>
        <w:p w14:paraId="6CCC86F5" w14:textId="1CBF39C2" w:rsidR="00542FFB" w:rsidRDefault="00526B96">
          <w:pPr>
            <w:pStyle w:val="TOC1"/>
            <w:rPr>
              <w:rFonts w:asciiTheme="minorHAnsi" w:eastAsiaTheme="minorEastAsia" w:hAnsiTheme="minorHAnsi"/>
              <w:noProof/>
              <w:sz w:val="22"/>
              <w:lang w:eastAsia="en-IE"/>
            </w:rPr>
          </w:pPr>
          <w:hyperlink w:anchor="_Toc230611310" w:history="1">
            <w:r w:rsidR="00542FFB" w:rsidRPr="000A7EF8">
              <w:rPr>
                <w:rStyle w:val="Hyperlink"/>
                <w:rFonts w:cs="Arial"/>
                <w:noProof/>
              </w:rPr>
              <w:t>Formation of Panels</w:t>
            </w:r>
            <w:r w:rsidR="00542FFB">
              <w:rPr>
                <w:noProof/>
                <w:webHidden/>
              </w:rPr>
              <w:tab/>
            </w:r>
            <w:r w:rsidR="00542FFB">
              <w:rPr>
                <w:noProof/>
                <w:webHidden/>
              </w:rPr>
              <w:fldChar w:fldCharType="begin"/>
            </w:r>
            <w:r w:rsidR="00542FFB">
              <w:rPr>
                <w:noProof/>
                <w:webHidden/>
              </w:rPr>
              <w:instrText xml:space="preserve"> PAGEREF _Toc230611310 \h </w:instrText>
            </w:r>
            <w:r w:rsidR="00542FFB">
              <w:rPr>
                <w:noProof/>
                <w:webHidden/>
              </w:rPr>
            </w:r>
            <w:r w:rsidR="00542FFB">
              <w:rPr>
                <w:noProof/>
                <w:webHidden/>
              </w:rPr>
              <w:fldChar w:fldCharType="separate"/>
            </w:r>
            <w:r w:rsidR="003C0993">
              <w:rPr>
                <w:noProof/>
                <w:webHidden/>
              </w:rPr>
              <w:t>4</w:t>
            </w:r>
            <w:r w:rsidR="00542FFB">
              <w:rPr>
                <w:noProof/>
                <w:webHidden/>
              </w:rPr>
              <w:fldChar w:fldCharType="end"/>
            </w:r>
          </w:hyperlink>
        </w:p>
        <w:p w14:paraId="7D624429" w14:textId="1A04C2A5" w:rsidR="00542FFB" w:rsidRDefault="00526B96">
          <w:pPr>
            <w:pStyle w:val="TOC1"/>
            <w:rPr>
              <w:rFonts w:asciiTheme="minorHAnsi" w:eastAsiaTheme="minorEastAsia" w:hAnsiTheme="minorHAnsi"/>
              <w:noProof/>
              <w:sz w:val="22"/>
              <w:lang w:eastAsia="en-IE"/>
            </w:rPr>
          </w:pPr>
          <w:hyperlink w:anchor="_Toc230611311" w:history="1">
            <w:r w:rsidR="00542FFB" w:rsidRPr="000A7EF8">
              <w:rPr>
                <w:rStyle w:val="Hyperlink"/>
                <w:noProof/>
              </w:rPr>
              <w:t>Marking System</w:t>
            </w:r>
            <w:r w:rsidR="00542FFB">
              <w:rPr>
                <w:noProof/>
                <w:webHidden/>
              </w:rPr>
              <w:tab/>
            </w:r>
            <w:r w:rsidR="00542FFB">
              <w:rPr>
                <w:noProof/>
                <w:webHidden/>
              </w:rPr>
              <w:fldChar w:fldCharType="begin"/>
            </w:r>
            <w:r w:rsidR="00542FFB">
              <w:rPr>
                <w:noProof/>
                <w:webHidden/>
              </w:rPr>
              <w:instrText xml:space="preserve"> PAGEREF _Toc230611311 \h </w:instrText>
            </w:r>
            <w:r w:rsidR="00542FFB">
              <w:rPr>
                <w:noProof/>
                <w:webHidden/>
              </w:rPr>
            </w:r>
            <w:r w:rsidR="00542FFB">
              <w:rPr>
                <w:noProof/>
                <w:webHidden/>
              </w:rPr>
              <w:fldChar w:fldCharType="separate"/>
            </w:r>
            <w:r w:rsidR="003C0993">
              <w:rPr>
                <w:noProof/>
                <w:webHidden/>
              </w:rPr>
              <w:t>4</w:t>
            </w:r>
            <w:r w:rsidR="00542FFB">
              <w:rPr>
                <w:noProof/>
                <w:webHidden/>
              </w:rPr>
              <w:fldChar w:fldCharType="end"/>
            </w:r>
          </w:hyperlink>
        </w:p>
        <w:p w14:paraId="3DDDCD1C" w14:textId="5689E41B" w:rsidR="00542FFB" w:rsidRDefault="00526B96">
          <w:pPr>
            <w:pStyle w:val="TOC1"/>
            <w:rPr>
              <w:rFonts w:asciiTheme="minorHAnsi" w:eastAsiaTheme="minorEastAsia" w:hAnsiTheme="minorHAnsi"/>
              <w:noProof/>
              <w:sz w:val="22"/>
              <w:lang w:eastAsia="en-IE"/>
            </w:rPr>
          </w:pPr>
          <w:hyperlink w:anchor="_Toc230611312" w:history="1">
            <w:r w:rsidR="00542FFB" w:rsidRPr="000A7EF8">
              <w:rPr>
                <w:rStyle w:val="Hyperlink"/>
                <w:noProof/>
              </w:rPr>
              <w:t>Future panels</w:t>
            </w:r>
            <w:r w:rsidR="00542FFB">
              <w:rPr>
                <w:noProof/>
                <w:webHidden/>
              </w:rPr>
              <w:tab/>
            </w:r>
            <w:r w:rsidR="00542FFB">
              <w:rPr>
                <w:noProof/>
                <w:webHidden/>
              </w:rPr>
              <w:fldChar w:fldCharType="begin"/>
            </w:r>
            <w:r w:rsidR="00542FFB">
              <w:rPr>
                <w:noProof/>
                <w:webHidden/>
              </w:rPr>
              <w:instrText xml:space="preserve"> PAGEREF _Toc230611312 \h </w:instrText>
            </w:r>
            <w:r w:rsidR="00542FFB">
              <w:rPr>
                <w:noProof/>
                <w:webHidden/>
              </w:rPr>
            </w:r>
            <w:r w:rsidR="00542FFB">
              <w:rPr>
                <w:noProof/>
                <w:webHidden/>
              </w:rPr>
              <w:fldChar w:fldCharType="separate"/>
            </w:r>
            <w:r w:rsidR="003C0993">
              <w:rPr>
                <w:noProof/>
                <w:webHidden/>
              </w:rPr>
              <w:t>5</w:t>
            </w:r>
            <w:r w:rsidR="00542FFB">
              <w:rPr>
                <w:noProof/>
                <w:webHidden/>
              </w:rPr>
              <w:fldChar w:fldCharType="end"/>
            </w:r>
          </w:hyperlink>
        </w:p>
        <w:p w14:paraId="01127A86" w14:textId="3FF1FB44" w:rsidR="00542FFB" w:rsidRDefault="00526B96">
          <w:pPr>
            <w:pStyle w:val="TOC1"/>
            <w:rPr>
              <w:rFonts w:asciiTheme="minorHAnsi" w:eastAsiaTheme="minorEastAsia" w:hAnsiTheme="minorHAnsi"/>
              <w:noProof/>
              <w:sz w:val="22"/>
              <w:lang w:eastAsia="en-IE"/>
            </w:rPr>
          </w:pPr>
          <w:hyperlink w:anchor="_Toc230611313" w:history="1">
            <w:r w:rsidR="00542FFB" w:rsidRPr="000A7EF8">
              <w:rPr>
                <w:rStyle w:val="Hyperlink"/>
                <w:rFonts w:eastAsia="Times New Roman" w:cs="Arial"/>
                <w:noProof/>
                <w:lang w:val="en-US"/>
              </w:rPr>
              <w:t>Acceptance / Declination of a Recommendation to Proceed</w:t>
            </w:r>
            <w:r w:rsidR="00542FFB">
              <w:rPr>
                <w:noProof/>
                <w:webHidden/>
              </w:rPr>
              <w:tab/>
            </w:r>
            <w:r w:rsidR="00542FFB">
              <w:rPr>
                <w:noProof/>
                <w:webHidden/>
              </w:rPr>
              <w:fldChar w:fldCharType="begin"/>
            </w:r>
            <w:r w:rsidR="00542FFB">
              <w:rPr>
                <w:noProof/>
                <w:webHidden/>
              </w:rPr>
              <w:instrText xml:space="preserve"> PAGEREF _Toc230611313 \h </w:instrText>
            </w:r>
            <w:r w:rsidR="00542FFB">
              <w:rPr>
                <w:noProof/>
                <w:webHidden/>
              </w:rPr>
            </w:r>
            <w:r w:rsidR="00542FFB">
              <w:rPr>
                <w:noProof/>
                <w:webHidden/>
              </w:rPr>
              <w:fldChar w:fldCharType="separate"/>
            </w:r>
            <w:r w:rsidR="003C0993">
              <w:rPr>
                <w:noProof/>
                <w:webHidden/>
              </w:rPr>
              <w:t>5</w:t>
            </w:r>
            <w:r w:rsidR="00542FFB">
              <w:rPr>
                <w:noProof/>
                <w:webHidden/>
              </w:rPr>
              <w:fldChar w:fldCharType="end"/>
            </w:r>
          </w:hyperlink>
        </w:p>
        <w:p w14:paraId="3CF327DE" w14:textId="168D3A9E" w:rsidR="00542FFB" w:rsidRDefault="00526B96">
          <w:pPr>
            <w:pStyle w:val="TOC1"/>
            <w:rPr>
              <w:rFonts w:asciiTheme="minorHAnsi" w:eastAsiaTheme="minorEastAsia" w:hAnsiTheme="minorHAnsi"/>
              <w:noProof/>
              <w:sz w:val="22"/>
              <w:lang w:eastAsia="en-IE"/>
            </w:rPr>
          </w:pPr>
          <w:hyperlink w:anchor="_Toc230611314" w:history="1">
            <w:r w:rsidR="00542FFB" w:rsidRPr="000A7EF8">
              <w:rPr>
                <w:rStyle w:val="Hyperlink"/>
                <w:rFonts w:eastAsia="Times New Roman" w:cs="Arial"/>
                <w:noProof/>
                <w:lang w:val="en-US"/>
              </w:rPr>
              <w:t>Recruitment Process Time Scales</w:t>
            </w:r>
            <w:r w:rsidR="00542FFB">
              <w:rPr>
                <w:noProof/>
                <w:webHidden/>
              </w:rPr>
              <w:tab/>
            </w:r>
            <w:r w:rsidR="00542FFB">
              <w:rPr>
                <w:noProof/>
                <w:webHidden/>
              </w:rPr>
              <w:fldChar w:fldCharType="begin"/>
            </w:r>
            <w:r w:rsidR="00542FFB">
              <w:rPr>
                <w:noProof/>
                <w:webHidden/>
              </w:rPr>
              <w:instrText xml:space="preserve"> PAGEREF _Toc230611314 \h </w:instrText>
            </w:r>
            <w:r w:rsidR="00542FFB">
              <w:rPr>
                <w:noProof/>
                <w:webHidden/>
              </w:rPr>
            </w:r>
            <w:r w:rsidR="00542FFB">
              <w:rPr>
                <w:noProof/>
                <w:webHidden/>
              </w:rPr>
              <w:fldChar w:fldCharType="separate"/>
            </w:r>
            <w:r w:rsidR="003C0993">
              <w:rPr>
                <w:noProof/>
                <w:webHidden/>
              </w:rPr>
              <w:t>5</w:t>
            </w:r>
            <w:r w:rsidR="00542FFB">
              <w:rPr>
                <w:noProof/>
                <w:webHidden/>
              </w:rPr>
              <w:fldChar w:fldCharType="end"/>
            </w:r>
          </w:hyperlink>
        </w:p>
        <w:p w14:paraId="574D4A89" w14:textId="25BAF4C4" w:rsidR="00542FFB" w:rsidRDefault="00526B96">
          <w:pPr>
            <w:pStyle w:val="TOC1"/>
            <w:rPr>
              <w:rFonts w:asciiTheme="minorHAnsi" w:eastAsiaTheme="minorEastAsia" w:hAnsiTheme="minorHAnsi"/>
              <w:noProof/>
              <w:sz w:val="22"/>
              <w:lang w:eastAsia="en-IE"/>
            </w:rPr>
          </w:pPr>
          <w:hyperlink w:anchor="_Toc230611315" w:history="1">
            <w:r w:rsidR="00542FFB" w:rsidRPr="000A7EF8">
              <w:rPr>
                <w:rStyle w:val="Hyperlink"/>
                <w:rFonts w:eastAsia="Times New Roman" w:cs="Arial"/>
                <w:noProof/>
                <w:lang w:val="en-US"/>
              </w:rPr>
              <w:t>Security Clearance</w:t>
            </w:r>
            <w:r w:rsidR="00542FFB">
              <w:rPr>
                <w:noProof/>
                <w:webHidden/>
              </w:rPr>
              <w:tab/>
            </w:r>
            <w:r w:rsidR="00542FFB">
              <w:rPr>
                <w:noProof/>
                <w:webHidden/>
              </w:rPr>
              <w:fldChar w:fldCharType="begin"/>
            </w:r>
            <w:r w:rsidR="00542FFB">
              <w:rPr>
                <w:noProof/>
                <w:webHidden/>
              </w:rPr>
              <w:instrText xml:space="preserve"> PAGEREF _Toc230611315 \h </w:instrText>
            </w:r>
            <w:r w:rsidR="00542FFB">
              <w:rPr>
                <w:noProof/>
                <w:webHidden/>
              </w:rPr>
            </w:r>
            <w:r w:rsidR="00542FFB">
              <w:rPr>
                <w:noProof/>
                <w:webHidden/>
              </w:rPr>
              <w:fldChar w:fldCharType="separate"/>
            </w:r>
            <w:r w:rsidR="003C0993">
              <w:rPr>
                <w:noProof/>
                <w:webHidden/>
              </w:rPr>
              <w:t>5</w:t>
            </w:r>
            <w:r w:rsidR="00542FFB">
              <w:rPr>
                <w:noProof/>
                <w:webHidden/>
              </w:rPr>
              <w:fldChar w:fldCharType="end"/>
            </w:r>
          </w:hyperlink>
        </w:p>
        <w:p w14:paraId="4B315BBC" w14:textId="1BBD2A75" w:rsidR="00542FFB" w:rsidRDefault="00526B96">
          <w:pPr>
            <w:pStyle w:val="TOC1"/>
            <w:rPr>
              <w:rFonts w:asciiTheme="minorHAnsi" w:eastAsiaTheme="minorEastAsia" w:hAnsiTheme="minorHAnsi"/>
              <w:noProof/>
              <w:sz w:val="22"/>
              <w:lang w:eastAsia="en-IE"/>
            </w:rPr>
          </w:pPr>
          <w:hyperlink w:anchor="_Toc230611316" w:history="1">
            <w:r w:rsidR="00542FFB" w:rsidRPr="000A7EF8">
              <w:rPr>
                <w:rStyle w:val="Hyperlink"/>
                <w:rFonts w:cs="Arial"/>
                <w:noProof/>
              </w:rPr>
              <w:t>Review and Complaint Procedure (CPSA)</w:t>
            </w:r>
            <w:r w:rsidR="00542FFB">
              <w:rPr>
                <w:noProof/>
                <w:webHidden/>
              </w:rPr>
              <w:tab/>
            </w:r>
            <w:r w:rsidR="00542FFB">
              <w:rPr>
                <w:noProof/>
                <w:webHidden/>
              </w:rPr>
              <w:fldChar w:fldCharType="begin"/>
            </w:r>
            <w:r w:rsidR="00542FFB">
              <w:rPr>
                <w:noProof/>
                <w:webHidden/>
              </w:rPr>
              <w:instrText xml:space="preserve"> PAGEREF _Toc230611316 \h </w:instrText>
            </w:r>
            <w:r w:rsidR="00542FFB">
              <w:rPr>
                <w:noProof/>
                <w:webHidden/>
              </w:rPr>
            </w:r>
            <w:r w:rsidR="00542FFB">
              <w:rPr>
                <w:noProof/>
                <w:webHidden/>
              </w:rPr>
              <w:fldChar w:fldCharType="separate"/>
            </w:r>
            <w:r w:rsidR="003C0993">
              <w:rPr>
                <w:noProof/>
                <w:webHidden/>
              </w:rPr>
              <w:t>6</w:t>
            </w:r>
            <w:r w:rsidR="00542FFB">
              <w:rPr>
                <w:noProof/>
                <w:webHidden/>
              </w:rPr>
              <w:fldChar w:fldCharType="end"/>
            </w:r>
          </w:hyperlink>
        </w:p>
        <w:p w14:paraId="3F991FB3" w14:textId="42D38972" w:rsidR="00542FFB" w:rsidRDefault="00526B96">
          <w:pPr>
            <w:pStyle w:val="TOC1"/>
            <w:rPr>
              <w:rFonts w:asciiTheme="minorHAnsi" w:eastAsiaTheme="minorEastAsia" w:hAnsiTheme="minorHAnsi"/>
              <w:noProof/>
              <w:sz w:val="22"/>
              <w:lang w:eastAsia="en-IE"/>
            </w:rPr>
          </w:pPr>
          <w:hyperlink w:anchor="_Toc230611317" w:history="1">
            <w:r w:rsidR="00542FFB" w:rsidRPr="000A7EF8">
              <w:rPr>
                <w:rStyle w:val="Hyperlink"/>
                <w:rFonts w:cs="Arial"/>
                <w:noProof/>
              </w:rPr>
              <w:t>HSE Privacy Policy</w:t>
            </w:r>
            <w:r w:rsidR="00542FFB">
              <w:rPr>
                <w:noProof/>
                <w:webHidden/>
              </w:rPr>
              <w:tab/>
            </w:r>
            <w:r w:rsidR="00542FFB">
              <w:rPr>
                <w:noProof/>
                <w:webHidden/>
              </w:rPr>
              <w:fldChar w:fldCharType="begin"/>
            </w:r>
            <w:r w:rsidR="00542FFB">
              <w:rPr>
                <w:noProof/>
                <w:webHidden/>
              </w:rPr>
              <w:instrText xml:space="preserve"> PAGEREF _Toc230611317 \h </w:instrText>
            </w:r>
            <w:r w:rsidR="00542FFB">
              <w:rPr>
                <w:noProof/>
                <w:webHidden/>
              </w:rPr>
            </w:r>
            <w:r w:rsidR="00542FFB">
              <w:rPr>
                <w:noProof/>
                <w:webHidden/>
              </w:rPr>
              <w:fldChar w:fldCharType="separate"/>
            </w:r>
            <w:r w:rsidR="003C0993">
              <w:rPr>
                <w:noProof/>
                <w:webHidden/>
              </w:rPr>
              <w:t>6</w:t>
            </w:r>
            <w:r w:rsidR="00542FFB">
              <w:rPr>
                <w:noProof/>
                <w:webHidden/>
              </w:rPr>
              <w:fldChar w:fldCharType="end"/>
            </w:r>
          </w:hyperlink>
        </w:p>
        <w:p w14:paraId="7061FF26" w14:textId="58D08D5E" w:rsidR="00542FFB" w:rsidRDefault="00526B96">
          <w:pPr>
            <w:pStyle w:val="TOC1"/>
            <w:rPr>
              <w:rFonts w:asciiTheme="minorHAnsi" w:eastAsiaTheme="minorEastAsia" w:hAnsiTheme="minorHAnsi"/>
              <w:noProof/>
              <w:sz w:val="22"/>
              <w:lang w:eastAsia="en-IE"/>
            </w:rPr>
          </w:pPr>
          <w:hyperlink w:anchor="_Toc230611318" w:history="1">
            <w:r w:rsidR="00542FFB" w:rsidRPr="000A7EF8">
              <w:rPr>
                <w:rStyle w:val="Hyperlink"/>
                <w:noProof/>
              </w:rPr>
              <w:t>Superannuation / Pension Information</w:t>
            </w:r>
            <w:r w:rsidR="00542FFB">
              <w:rPr>
                <w:noProof/>
                <w:webHidden/>
              </w:rPr>
              <w:tab/>
            </w:r>
            <w:r w:rsidR="00542FFB">
              <w:rPr>
                <w:noProof/>
                <w:webHidden/>
              </w:rPr>
              <w:fldChar w:fldCharType="begin"/>
            </w:r>
            <w:r w:rsidR="00542FFB">
              <w:rPr>
                <w:noProof/>
                <w:webHidden/>
              </w:rPr>
              <w:instrText xml:space="preserve"> PAGEREF _Toc230611318 \h </w:instrText>
            </w:r>
            <w:r w:rsidR="00542FFB">
              <w:rPr>
                <w:noProof/>
                <w:webHidden/>
              </w:rPr>
            </w:r>
            <w:r w:rsidR="00542FFB">
              <w:rPr>
                <w:noProof/>
                <w:webHidden/>
              </w:rPr>
              <w:fldChar w:fldCharType="separate"/>
            </w:r>
            <w:r w:rsidR="003C0993">
              <w:rPr>
                <w:noProof/>
                <w:webHidden/>
              </w:rPr>
              <w:t>6</w:t>
            </w:r>
            <w:r w:rsidR="00542FFB">
              <w:rPr>
                <w:noProof/>
                <w:webHidden/>
              </w:rPr>
              <w:fldChar w:fldCharType="end"/>
            </w:r>
          </w:hyperlink>
        </w:p>
        <w:p w14:paraId="7A864EEF" w14:textId="5C9E0DBF" w:rsidR="00542FFB" w:rsidRDefault="00526B96">
          <w:pPr>
            <w:pStyle w:val="TOC1"/>
            <w:rPr>
              <w:rFonts w:asciiTheme="minorHAnsi" w:eastAsiaTheme="minorEastAsia" w:hAnsiTheme="minorHAnsi"/>
              <w:noProof/>
              <w:sz w:val="22"/>
              <w:lang w:eastAsia="en-IE"/>
            </w:rPr>
          </w:pPr>
          <w:hyperlink w:anchor="_Toc230611319" w:history="1">
            <w:r w:rsidR="00542FFB" w:rsidRPr="000A7EF8">
              <w:rPr>
                <w:rStyle w:val="Hyperlink"/>
                <w:rFonts w:cs="Arial"/>
                <w:noProof/>
              </w:rPr>
              <w:t>Appendices: Supplementary recruitment and selection process information</w:t>
            </w:r>
            <w:r w:rsidR="00542FFB">
              <w:rPr>
                <w:noProof/>
                <w:webHidden/>
              </w:rPr>
              <w:tab/>
            </w:r>
            <w:r w:rsidR="00542FFB">
              <w:rPr>
                <w:noProof/>
                <w:webHidden/>
              </w:rPr>
              <w:fldChar w:fldCharType="begin"/>
            </w:r>
            <w:r w:rsidR="00542FFB">
              <w:rPr>
                <w:noProof/>
                <w:webHidden/>
              </w:rPr>
              <w:instrText xml:space="preserve"> PAGEREF _Toc230611319 \h </w:instrText>
            </w:r>
            <w:r w:rsidR="00542FFB">
              <w:rPr>
                <w:noProof/>
                <w:webHidden/>
              </w:rPr>
            </w:r>
            <w:r w:rsidR="00542FFB">
              <w:rPr>
                <w:noProof/>
                <w:webHidden/>
              </w:rPr>
              <w:fldChar w:fldCharType="separate"/>
            </w:r>
            <w:r w:rsidR="003C0993">
              <w:rPr>
                <w:noProof/>
                <w:webHidden/>
              </w:rPr>
              <w:t>8</w:t>
            </w:r>
            <w:r w:rsidR="00542FFB">
              <w:rPr>
                <w:noProof/>
                <w:webHidden/>
              </w:rPr>
              <w:fldChar w:fldCharType="end"/>
            </w:r>
          </w:hyperlink>
        </w:p>
        <w:p w14:paraId="0D8F2A07" w14:textId="6774CF79" w:rsidR="00542FFB" w:rsidRDefault="00526B96">
          <w:pPr>
            <w:pStyle w:val="TOC2"/>
            <w:tabs>
              <w:tab w:val="right" w:leader="dot" w:pos="9288"/>
            </w:tabs>
            <w:rPr>
              <w:rFonts w:asciiTheme="minorHAnsi" w:eastAsiaTheme="minorEastAsia" w:hAnsiTheme="minorHAnsi"/>
              <w:noProof/>
              <w:sz w:val="22"/>
              <w:lang w:eastAsia="en-IE"/>
            </w:rPr>
          </w:pPr>
          <w:hyperlink w:anchor="_Toc230611320" w:history="1">
            <w:r w:rsidR="00542FFB" w:rsidRPr="000A7EF8">
              <w:rPr>
                <w:rStyle w:val="Hyperlink"/>
                <w:noProof/>
              </w:rPr>
              <w:t>Appendix 1: Eligibility Criteria</w:t>
            </w:r>
            <w:r w:rsidR="00542FFB">
              <w:rPr>
                <w:noProof/>
                <w:webHidden/>
              </w:rPr>
              <w:tab/>
            </w:r>
            <w:r w:rsidR="00542FFB">
              <w:rPr>
                <w:noProof/>
                <w:webHidden/>
              </w:rPr>
              <w:fldChar w:fldCharType="begin"/>
            </w:r>
            <w:r w:rsidR="00542FFB">
              <w:rPr>
                <w:noProof/>
                <w:webHidden/>
              </w:rPr>
              <w:instrText xml:space="preserve"> PAGEREF _Toc230611320 \h </w:instrText>
            </w:r>
            <w:r w:rsidR="00542FFB">
              <w:rPr>
                <w:noProof/>
                <w:webHidden/>
              </w:rPr>
            </w:r>
            <w:r w:rsidR="00542FFB">
              <w:rPr>
                <w:noProof/>
                <w:webHidden/>
              </w:rPr>
              <w:fldChar w:fldCharType="separate"/>
            </w:r>
            <w:r w:rsidR="003C0993">
              <w:rPr>
                <w:noProof/>
                <w:webHidden/>
              </w:rPr>
              <w:t>8</w:t>
            </w:r>
            <w:r w:rsidR="00542FFB">
              <w:rPr>
                <w:noProof/>
                <w:webHidden/>
              </w:rPr>
              <w:fldChar w:fldCharType="end"/>
            </w:r>
          </w:hyperlink>
        </w:p>
        <w:p w14:paraId="484C041E" w14:textId="0A607740" w:rsidR="00542FFB" w:rsidRDefault="00526B96">
          <w:pPr>
            <w:pStyle w:val="TOC2"/>
            <w:tabs>
              <w:tab w:val="right" w:leader="dot" w:pos="9288"/>
            </w:tabs>
            <w:rPr>
              <w:rFonts w:asciiTheme="minorHAnsi" w:eastAsiaTheme="minorEastAsia" w:hAnsiTheme="minorHAnsi"/>
              <w:noProof/>
              <w:sz w:val="22"/>
              <w:lang w:eastAsia="en-IE"/>
            </w:rPr>
          </w:pPr>
          <w:hyperlink w:anchor="_Toc230611321" w:history="1">
            <w:r w:rsidR="00542FFB" w:rsidRPr="000A7EF8">
              <w:rPr>
                <w:rStyle w:val="Hyperlink"/>
                <w:noProof/>
              </w:rPr>
              <w:t>Appendix 2: EEA, Swiss, British and Non-EEA Applicants</w:t>
            </w:r>
            <w:r w:rsidR="00542FFB">
              <w:rPr>
                <w:noProof/>
                <w:webHidden/>
              </w:rPr>
              <w:tab/>
            </w:r>
            <w:r w:rsidR="00542FFB">
              <w:rPr>
                <w:noProof/>
                <w:webHidden/>
              </w:rPr>
              <w:fldChar w:fldCharType="begin"/>
            </w:r>
            <w:r w:rsidR="00542FFB">
              <w:rPr>
                <w:noProof/>
                <w:webHidden/>
              </w:rPr>
              <w:instrText xml:space="preserve"> PAGEREF _Toc230611321 \h </w:instrText>
            </w:r>
            <w:r w:rsidR="00542FFB">
              <w:rPr>
                <w:noProof/>
                <w:webHidden/>
              </w:rPr>
            </w:r>
            <w:r w:rsidR="00542FFB">
              <w:rPr>
                <w:noProof/>
                <w:webHidden/>
              </w:rPr>
              <w:fldChar w:fldCharType="separate"/>
            </w:r>
            <w:r w:rsidR="003C0993">
              <w:rPr>
                <w:noProof/>
                <w:webHidden/>
              </w:rPr>
              <w:t>10</w:t>
            </w:r>
            <w:r w:rsidR="00542FFB">
              <w:rPr>
                <w:noProof/>
                <w:webHidden/>
              </w:rPr>
              <w:fldChar w:fldCharType="end"/>
            </w:r>
          </w:hyperlink>
        </w:p>
        <w:p w14:paraId="2746C7DE" w14:textId="17E2A3B4" w:rsidR="00542FFB" w:rsidRDefault="00526B96">
          <w:pPr>
            <w:pStyle w:val="TOC2"/>
            <w:tabs>
              <w:tab w:val="right" w:leader="dot" w:pos="9288"/>
            </w:tabs>
            <w:rPr>
              <w:rFonts w:asciiTheme="minorHAnsi" w:eastAsiaTheme="minorEastAsia" w:hAnsiTheme="minorHAnsi"/>
              <w:noProof/>
              <w:sz w:val="22"/>
              <w:lang w:eastAsia="en-IE"/>
            </w:rPr>
          </w:pPr>
          <w:hyperlink w:anchor="_Toc230611322" w:history="1">
            <w:r w:rsidR="00542FFB" w:rsidRPr="000A7EF8">
              <w:rPr>
                <w:rStyle w:val="Hyperlink"/>
                <w:noProof/>
              </w:rPr>
              <w:t>Appendix 3: Clearances</w:t>
            </w:r>
            <w:r w:rsidR="00542FFB">
              <w:rPr>
                <w:noProof/>
                <w:webHidden/>
              </w:rPr>
              <w:tab/>
            </w:r>
            <w:r w:rsidR="00542FFB">
              <w:rPr>
                <w:noProof/>
                <w:webHidden/>
              </w:rPr>
              <w:fldChar w:fldCharType="begin"/>
            </w:r>
            <w:r w:rsidR="00542FFB">
              <w:rPr>
                <w:noProof/>
                <w:webHidden/>
              </w:rPr>
              <w:instrText xml:space="preserve"> PAGEREF _Toc230611322 \h </w:instrText>
            </w:r>
            <w:r w:rsidR="00542FFB">
              <w:rPr>
                <w:noProof/>
                <w:webHidden/>
              </w:rPr>
            </w:r>
            <w:r w:rsidR="00542FFB">
              <w:rPr>
                <w:noProof/>
                <w:webHidden/>
              </w:rPr>
              <w:fldChar w:fldCharType="separate"/>
            </w:r>
            <w:r w:rsidR="003C0993">
              <w:rPr>
                <w:noProof/>
                <w:webHidden/>
              </w:rPr>
              <w:t>11</w:t>
            </w:r>
            <w:r w:rsidR="00542FFB">
              <w:rPr>
                <w:noProof/>
                <w:webHidden/>
              </w:rPr>
              <w:fldChar w:fldCharType="end"/>
            </w:r>
          </w:hyperlink>
        </w:p>
        <w:p w14:paraId="616E68BD" w14:textId="4F55541D" w:rsidR="00542FFB" w:rsidRDefault="00526B96">
          <w:pPr>
            <w:pStyle w:val="TOC2"/>
            <w:tabs>
              <w:tab w:val="right" w:leader="dot" w:pos="9288"/>
            </w:tabs>
            <w:rPr>
              <w:rFonts w:asciiTheme="minorHAnsi" w:eastAsiaTheme="minorEastAsia" w:hAnsiTheme="minorHAnsi"/>
              <w:noProof/>
              <w:sz w:val="22"/>
              <w:lang w:eastAsia="en-IE"/>
            </w:rPr>
          </w:pPr>
          <w:hyperlink w:anchor="_Toc230611323" w:history="1">
            <w:r w:rsidR="00542FFB" w:rsidRPr="000A7EF8">
              <w:rPr>
                <w:rStyle w:val="Hyperlink"/>
                <w:noProof/>
              </w:rPr>
              <w:t>Appendix: 4 Interview Reasonable Accommodation (RA) Requests Process Flowchart for Candidates</w:t>
            </w:r>
            <w:r w:rsidR="00542FFB">
              <w:rPr>
                <w:noProof/>
                <w:webHidden/>
              </w:rPr>
              <w:tab/>
            </w:r>
            <w:r w:rsidR="00542FFB">
              <w:rPr>
                <w:noProof/>
                <w:webHidden/>
              </w:rPr>
              <w:fldChar w:fldCharType="begin"/>
            </w:r>
            <w:r w:rsidR="00542FFB">
              <w:rPr>
                <w:noProof/>
                <w:webHidden/>
              </w:rPr>
              <w:instrText xml:space="preserve"> PAGEREF _Toc230611323 \h </w:instrText>
            </w:r>
            <w:r w:rsidR="00542FFB">
              <w:rPr>
                <w:noProof/>
                <w:webHidden/>
              </w:rPr>
            </w:r>
            <w:r w:rsidR="00542FFB">
              <w:rPr>
                <w:noProof/>
                <w:webHidden/>
              </w:rPr>
              <w:fldChar w:fldCharType="separate"/>
            </w:r>
            <w:r w:rsidR="003C0993">
              <w:rPr>
                <w:noProof/>
                <w:webHidden/>
              </w:rPr>
              <w:t>12</w:t>
            </w:r>
            <w:r w:rsidR="00542FFB">
              <w:rPr>
                <w:noProof/>
                <w:webHidden/>
              </w:rPr>
              <w:fldChar w:fldCharType="end"/>
            </w:r>
          </w:hyperlink>
        </w:p>
        <w:p w14:paraId="63B4F360" w14:textId="5E01D052" w:rsidR="00542FFB" w:rsidRDefault="00526B96">
          <w:pPr>
            <w:pStyle w:val="TOC2"/>
            <w:tabs>
              <w:tab w:val="right" w:leader="dot" w:pos="9288"/>
            </w:tabs>
            <w:rPr>
              <w:rFonts w:asciiTheme="minorHAnsi" w:eastAsiaTheme="minorEastAsia" w:hAnsiTheme="minorHAnsi"/>
              <w:noProof/>
              <w:sz w:val="22"/>
              <w:lang w:eastAsia="en-IE"/>
            </w:rPr>
          </w:pPr>
          <w:hyperlink w:anchor="_Toc230611324" w:history="1">
            <w:r w:rsidR="00542FFB" w:rsidRPr="000A7EF8">
              <w:rPr>
                <w:rStyle w:val="Hyperlink"/>
                <w:noProof/>
              </w:rPr>
              <w:t>Appendix: 5 Panel Management Rules</w:t>
            </w:r>
            <w:r w:rsidR="00542FFB">
              <w:rPr>
                <w:noProof/>
                <w:webHidden/>
              </w:rPr>
              <w:tab/>
            </w:r>
            <w:r w:rsidR="00542FFB">
              <w:rPr>
                <w:noProof/>
                <w:webHidden/>
              </w:rPr>
              <w:fldChar w:fldCharType="begin"/>
            </w:r>
            <w:r w:rsidR="00542FFB">
              <w:rPr>
                <w:noProof/>
                <w:webHidden/>
              </w:rPr>
              <w:instrText xml:space="preserve"> PAGEREF _Toc230611324 \h </w:instrText>
            </w:r>
            <w:r w:rsidR="00542FFB">
              <w:rPr>
                <w:noProof/>
                <w:webHidden/>
              </w:rPr>
            </w:r>
            <w:r w:rsidR="00542FFB">
              <w:rPr>
                <w:noProof/>
                <w:webHidden/>
              </w:rPr>
              <w:fldChar w:fldCharType="separate"/>
            </w:r>
            <w:r w:rsidR="003C0993">
              <w:rPr>
                <w:noProof/>
                <w:webHidden/>
              </w:rPr>
              <w:t>13</w:t>
            </w:r>
            <w:r w:rsidR="00542FFB">
              <w:rPr>
                <w:noProof/>
                <w:webHidden/>
              </w:rPr>
              <w:fldChar w:fldCharType="end"/>
            </w:r>
          </w:hyperlink>
        </w:p>
        <w:p w14:paraId="15561078" w14:textId="2FE9861D"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3061130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3061130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4208289A"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3E32E3">
        <w:rPr>
          <w:rFonts w:eastAsia="Times New Roman" w:cs="Arial"/>
          <w:szCs w:val="20"/>
          <w:lang w:val="en-GB"/>
        </w:rPr>
        <w:t xml:space="preserve"> </w:t>
      </w:r>
      <w:r w:rsidR="003E32E3">
        <w:rPr>
          <w:rFonts w:cs="Arial"/>
        </w:rPr>
        <w:t xml:space="preserve">– 10am on </w:t>
      </w:r>
      <w:r w:rsidR="00CE50C0">
        <w:rPr>
          <w:rFonts w:cs="Arial"/>
        </w:rPr>
        <w:t>Friday 19th</w:t>
      </w:r>
      <w:r w:rsidR="003E32E3">
        <w:rPr>
          <w:rFonts w:cs="Arial"/>
        </w:rPr>
        <w:t xml:space="preserve"> June 2026 via Rezoomo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2CDC5AFB" w:rsidR="006F0040" w:rsidRPr="003E32E3"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Rezoomo. </w:t>
      </w:r>
    </w:p>
    <w:p w14:paraId="1C9B13F8" w14:textId="77777777" w:rsidR="003E32E3" w:rsidRPr="00112C30" w:rsidRDefault="003E32E3" w:rsidP="003E32E3">
      <w:pPr>
        <w:pStyle w:val="ListParagraph"/>
        <w:spacing w:before="240" w:after="0" w:line="240" w:lineRule="auto"/>
        <w:ind w:left="357"/>
        <w:rPr>
          <w:rFonts w:eastAsia="Times New Roman" w:cs="Arial"/>
          <w:szCs w:val="20"/>
          <w:lang w:eastAsia="en-IE"/>
        </w:rPr>
      </w:pPr>
    </w:p>
    <w:p w14:paraId="1451E0B4" w14:textId="4F224A3C"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3E32E3">
        <w:rPr>
          <w:rFonts w:cs="Arial"/>
        </w:rPr>
        <w:t xml:space="preserve"> – 10am on </w:t>
      </w:r>
      <w:r w:rsidR="00145FE4">
        <w:rPr>
          <w:rFonts w:cs="Arial"/>
        </w:rPr>
        <w:t>Friday 19</w:t>
      </w:r>
      <w:r w:rsidR="00C76336">
        <w:rPr>
          <w:rFonts w:cs="Arial"/>
        </w:rPr>
        <w:t>th</w:t>
      </w:r>
      <w:r w:rsidR="003E32E3">
        <w:rPr>
          <w:rFonts w:cs="Arial"/>
        </w:rPr>
        <w:t xml:space="preserve"> June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30611306"/>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58629E9F"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3E32E3">
        <w:rPr>
          <w:rFonts w:eastAsia="Times New Roman" w:cs="Arial"/>
          <w:color w:val="000000" w:themeColor="text1"/>
          <w:lang w:eastAsia="en-IE"/>
        </w:rPr>
        <w:t>rview dates will be</w:t>
      </w:r>
      <w:r w:rsidR="73CDA80B" w:rsidRPr="003E32E3">
        <w:rPr>
          <w:rFonts w:eastAsia="Times New Roman" w:cs="Arial"/>
          <w:color w:val="000000" w:themeColor="text1"/>
          <w:lang w:eastAsia="en-IE"/>
        </w:rPr>
        <w:t xml:space="preserve"> </w:t>
      </w:r>
      <w:r w:rsidRPr="003E32E3">
        <w:rPr>
          <w:rFonts w:eastAsia="Times New Roman" w:cs="Arial"/>
          <w:color w:val="000000" w:themeColor="text1"/>
          <w:lang w:eastAsia="en-IE"/>
        </w:rPr>
        <w:t>indicated at a later stage. Usually, candidates will receive, at least, two weeks' notice of interview. It may be less, in exceptional circumstances.</w:t>
      </w:r>
      <w:r w:rsidRPr="3CD97C2E">
        <w:rPr>
          <w:rFonts w:asciiTheme="minorHAnsi" w:eastAsiaTheme="minorEastAsia" w:hAnsiTheme="minorHAnsi"/>
          <w:color w:val="000000" w:themeColor="text1"/>
          <w:szCs w:val="20"/>
          <w:lang w:eastAsia="en-IE"/>
        </w:rPr>
        <w:t xml:space="preserve">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30611307"/>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526B96"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526B96"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526B96"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30611308"/>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30611309"/>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30611310"/>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30611311"/>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30611312"/>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306113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30611314"/>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306113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30611316"/>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30611317"/>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30611318"/>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30611319"/>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30611320"/>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7AB67621" w14:textId="77777777" w:rsidR="003E32E3" w:rsidRPr="003E32E3" w:rsidRDefault="003E32E3" w:rsidP="003E32E3">
      <w:pPr>
        <w:autoSpaceDE w:val="0"/>
        <w:autoSpaceDN w:val="0"/>
        <w:adjustRightInd w:val="0"/>
        <w:spacing w:after="0" w:line="240" w:lineRule="auto"/>
        <w:rPr>
          <w:rFonts w:eastAsia="Times New Roman" w:cs="Arial"/>
          <w:color w:val="000000"/>
          <w:szCs w:val="20"/>
          <w:lang w:val="en-GB" w:eastAsia="en-GB"/>
        </w:rPr>
      </w:pPr>
      <w:r w:rsidRPr="003E32E3">
        <w:rPr>
          <w:rFonts w:eastAsia="Times New Roman" w:cs="Arial"/>
          <w:color w:val="000000"/>
          <w:szCs w:val="20"/>
          <w:lang w:val="en-US"/>
        </w:rPr>
        <w:t>Candidates must on the closing date:</w:t>
      </w:r>
    </w:p>
    <w:p w14:paraId="44DEC8EC" w14:textId="77777777" w:rsidR="003E32E3" w:rsidRPr="003E32E3" w:rsidRDefault="003E32E3" w:rsidP="003E32E3">
      <w:pPr>
        <w:widowControl w:val="0"/>
        <w:autoSpaceDE w:val="0"/>
        <w:autoSpaceDN w:val="0"/>
        <w:adjustRightInd w:val="0"/>
        <w:spacing w:after="0" w:line="240" w:lineRule="auto"/>
        <w:rPr>
          <w:rFonts w:eastAsia="Times New Roman" w:cs="Arial"/>
          <w:bCs/>
          <w:color w:val="00009C"/>
          <w:szCs w:val="20"/>
          <w:lang w:val="en-GB" w:eastAsia="en-GB"/>
        </w:rPr>
      </w:pPr>
    </w:p>
    <w:p w14:paraId="55075232" w14:textId="77777777" w:rsidR="0030694B" w:rsidRPr="0030694B" w:rsidRDefault="0030694B" w:rsidP="0030694B">
      <w:pPr>
        <w:autoSpaceDE w:val="0"/>
        <w:autoSpaceDN w:val="0"/>
        <w:adjustRightInd w:val="0"/>
        <w:spacing w:after="0" w:line="240" w:lineRule="auto"/>
        <w:rPr>
          <w:rFonts w:eastAsia="Times New Roman" w:cs="Arial"/>
          <w:b/>
          <w:color w:val="000000"/>
          <w:szCs w:val="20"/>
          <w:lang w:val="en-GB" w:eastAsia="en-GB"/>
        </w:rPr>
      </w:pPr>
      <w:r w:rsidRPr="0030694B">
        <w:rPr>
          <w:rFonts w:eastAsia="Times New Roman" w:cs="Arial"/>
          <w:b/>
          <w:color w:val="000000"/>
          <w:szCs w:val="20"/>
          <w:lang w:val="en-GB" w:eastAsia="en-GB"/>
        </w:rPr>
        <w:t xml:space="preserve">Statutory Registration, Professional Qualifications, Experience, etc </w:t>
      </w:r>
    </w:p>
    <w:p w14:paraId="14E91D36"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a) Eligible applicants will be those who on the closing date for the competition:</w:t>
      </w:r>
    </w:p>
    <w:p w14:paraId="4E125A50"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(i) Be a registered nurse/midwife with the Nursing and Midwifery Board of Ireland (Bord Altranais agus Cnáimhseachais na hÉireann) or entitled to be so registered.</w:t>
      </w:r>
    </w:p>
    <w:p w14:paraId="311F83A8" w14:textId="77777777" w:rsidR="0030694B" w:rsidRPr="0030694B" w:rsidRDefault="0030694B" w:rsidP="0030694B">
      <w:pPr>
        <w:spacing w:after="0" w:line="240" w:lineRule="auto"/>
        <w:rPr>
          <w:rFonts w:ascii="Times New Roman" w:eastAsia="Times New Roman" w:hAnsi="Times New Roman" w:cs="Times New Roman"/>
          <w:szCs w:val="20"/>
          <w:lang w:val="en-GB" w:eastAsia="en-GB"/>
        </w:rPr>
      </w:pPr>
    </w:p>
    <w:p w14:paraId="210AA0A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2FC1A0E6"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324671EB"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(ii) Be registered in the division(s) of the Nursing and Midwifery Board of Ireland (Bord Altranais agus Cnáimhseachais na hÉireann) Register for which the application is being made or entitled to be so registered.</w:t>
      </w:r>
    </w:p>
    <w:p w14:paraId="538D207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or</w:t>
      </w:r>
    </w:p>
    <w:p w14:paraId="08FC68BE" w14:textId="7BD173E4"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In recognition of services that span several patient/client groups and/or division(s)</w:t>
      </w:r>
      <w:r w:rsidR="00526B96">
        <w:rPr>
          <w:rFonts w:eastAsia="Times New Roman" w:cs="Arial"/>
          <w:color w:val="000000"/>
          <w:szCs w:val="20"/>
          <w:lang w:val="en-GB" w:eastAsia="en-GB"/>
        </w:rPr>
        <w:t xml:space="preserve"> </w:t>
      </w:r>
      <w:r w:rsidRPr="0030694B">
        <w:rPr>
          <w:rFonts w:eastAsia="Times New Roman" w:cs="Arial"/>
          <w:color w:val="000000"/>
          <w:szCs w:val="20"/>
          <w:lang w:val="en-GB" w:eastAsia="en-GB"/>
        </w:rPr>
        <w:t>of the register, provide evidence of validated competences relevant to the context</w:t>
      </w:r>
      <w:r w:rsidR="00526B96">
        <w:rPr>
          <w:rFonts w:eastAsia="Times New Roman" w:cs="Arial"/>
          <w:color w:val="000000"/>
          <w:szCs w:val="20"/>
          <w:lang w:val="en-GB" w:eastAsia="en-GB"/>
        </w:rPr>
        <w:t xml:space="preserve"> </w:t>
      </w:r>
      <w:r w:rsidRPr="0030694B">
        <w:rPr>
          <w:rFonts w:eastAsia="Times New Roman" w:cs="Arial"/>
          <w:color w:val="000000"/>
          <w:szCs w:val="20"/>
          <w:lang w:val="en-GB" w:eastAsia="en-GB"/>
        </w:rPr>
        <w:t>of practice.</w:t>
      </w:r>
    </w:p>
    <w:p w14:paraId="564AEFDA"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13E06C31"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23A36028"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4DAC9587"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(iii) Have a broad base of clinical experience relevant to the advanced field of practice.</w:t>
      </w:r>
    </w:p>
    <w:p w14:paraId="70F14251" w14:textId="77777777" w:rsidR="0030694B" w:rsidRPr="0030694B" w:rsidRDefault="0030694B" w:rsidP="0030694B">
      <w:pPr>
        <w:tabs>
          <w:tab w:val="left" w:pos="468"/>
        </w:tabs>
        <w:spacing w:after="0" w:line="240" w:lineRule="auto"/>
        <w:rPr>
          <w:rFonts w:eastAsia="Times New Roman" w:cs="Arial"/>
          <w:szCs w:val="20"/>
          <w:lang w:val="en-US"/>
        </w:rPr>
      </w:pPr>
    </w:p>
    <w:p w14:paraId="728A1B4D"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37465F2C"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21BDDAC0"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 xml:space="preserve">(iv) Be eligible to undertake a Master’s Degree (or higher) in Nursing/Midwifery or a Master’s Degree, which is relevant, or applicable, to the </w:t>
      </w:r>
      <w:r w:rsidRPr="0030694B">
        <w:rPr>
          <w:rFonts w:eastAsia="Times New Roman" w:cs="Arial"/>
          <w:b/>
          <w:i/>
          <w:color w:val="000000"/>
          <w:szCs w:val="20"/>
          <w:lang w:val="en-GB" w:eastAsia="en-GB"/>
        </w:rPr>
        <w:t>advanced field of practice.</w:t>
      </w:r>
      <w:r w:rsidRPr="0030694B">
        <w:rPr>
          <w:rFonts w:eastAsia="Times New Roman" w:cs="Arial"/>
          <w:color w:val="000000"/>
          <w:szCs w:val="20"/>
          <w:lang w:val="en-GB" w:eastAsia="en-GB"/>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0B7DC15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726E9B97"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OR</w:t>
      </w:r>
    </w:p>
    <w:p w14:paraId="1853D529"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63254F8C"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(v) Be currently undertaking a Master’s Degree in Nursing/Midwifery (Advanced Practice Pathway) or be eligible to register to undertake additional Level 9 National Framework of Qualifications (Quality and Qualifications Ireland) specific modules of a Master’s Degree in Nursing/Midwifery (Advanced Practice Pathway) within an agreed timeframe. Educational preparation must include at least three modular components pertaining to the relevant area of advanced practice, in addition to clinical practicum.</w:t>
      </w:r>
    </w:p>
    <w:p w14:paraId="60C81A1F" w14:textId="77777777" w:rsidR="003E32E3" w:rsidRPr="003E32E3" w:rsidRDefault="003E32E3" w:rsidP="003E32E3">
      <w:pPr>
        <w:autoSpaceDE w:val="0"/>
        <w:autoSpaceDN w:val="0"/>
        <w:adjustRightInd w:val="0"/>
        <w:spacing w:after="0" w:line="240" w:lineRule="auto"/>
        <w:jc w:val="center"/>
        <w:rPr>
          <w:rFonts w:eastAsia="Times New Roman" w:cs="Arial"/>
          <w:b/>
          <w:color w:val="000000"/>
          <w:szCs w:val="20"/>
          <w:u w:val="single"/>
          <w:lang w:val="en-GB" w:eastAsia="en-GB"/>
        </w:rPr>
      </w:pPr>
    </w:p>
    <w:p w14:paraId="06FBCBEC"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OR</w:t>
      </w:r>
    </w:p>
    <w:p w14:paraId="04CAC3ED"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u w:val="single"/>
          <w:lang w:val="en-GB" w:eastAsia="en-GB"/>
        </w:rPr>
      </w:pPr>
    </w:p>
    <w:p w14:paraId="71CB0E7F"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 xml:space="preserve">(vi) Possess a Master’s Degree (or higher) in Nursing/Midwifery or a Master’s Degree which is relevant, or applicable, to </w:t>
      </w:r>
      <w:r w:rsidRPr="0030694B">
        <w:rPr>
          <w:rFonts w:eastAsia="Times New Roman" w:cs="Arial"/>
          <w:b/>
          <w:i/>
          <w:color w:val="000000"/>
          <w:szCs w:val="20"/>
          <w:lang w:val="en-GB" w:eastAsia="en-GB"/>
        </w:rPr>
        <w:t>the advanced field of practice</w:t>
      </w:r>
      <w:r w:rsidRPr="0030694B">
        <w:rPr>
          <w:rFonts w:eastAsia="Times New Roman" w:cs="Arial"/>
          <w:color w:val="000000"/>
          <w:szCs w:val="20"/>
          <w:lang w:val="en-GB" w:eastAsia="en-GB"/>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15F80F35"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u w:val="single"/>
          <w:lang w:val="en-GB" w:eastAsia="en-GB"/>
        </w:rPr>
      </w:pPr>
    </w:p>
    <w:p w14:paraId="686C1B79"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1666EC24"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057DEC3C"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b) Candidates must possess the requisite knowledge and ability including a high standard of suitability and clinical, professional and administrative capacity to properly discharge the functions of the role.</w:t>
      </w:r>
    </w:p>
    <w:p w14:paraId="4ADC7464"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p>
    <w:p w14:paraId="0669FBD2" w14:textId="77777777" w:rsidR="0030694B" w:rsidRPr="0030694B" w:rsidRDefault="0030694B" w:rsidP="0030694B">
      <w:pPr>
        <w:autoSpaceDE w:val="0"/>
        <w:autoSpaceDN w:val="0"/>
        <w:adjustRightInd w:val="0"/>
        <w:spacing w:after="0" w:line="240" w:lineRule="auto"/>
        <w:rPr>
          <w:rFonts w:eastAsia="Times New Roman" w:cs="Arial"/>
          <w:b/>
          <w:color w:val="000000"/>
          <w:szCs w:val="20"/>
          <w:lang w:val="en-GB" w:eastAsia="en-GB"/>
        </w:rPr>
      </w:pPr>
      <w:r w:rsidRPr="0030694B">
        <w:rPr>
          <w:rFonts w:eastAsia="Times New Roman" w:cs="Arial"/>
          <w:b/>
          <w:color w:val="000000"/>
          <w:szCs w:val="20"/>
          <w:lang w:val="en-GB" w:eastAsia="en-GB"/>
        </w:rPr>
        <w:t xml:space="preserve">Annual Registration </w:t>
      </w:r>
    </w:p>
    <w:p w14:paraId="2AEE5273"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t>(i) Practitioners must maintain live annual registration on the appropriate/relevant Division of the register of Nurses and Midwives maintained by the Nursing and Midwifery Board of Ireland (NMBI) (Bord Altranais agus Cnáimhseachais na hÉireann) for the role.</w:t>
      </w:r>
    </w:p>
    <w:p w14:paraId="13DDD13C"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p>
    <w:p w14:paraId="3FB09AE7"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r w:rsidRPr="0030694B">
        <w:rPr>
          <w:rFonts w:eastAsia="Times New Roman" w:cs="Arial"/>
          <w:b/>
          <w:color w:val="000000"/>
          <w:szCs w:val="20"/>
          <w:lang w:val="en-GB" w:eastAsia="en-GB"/>
        </w:rPr>
        <w:t>AND</w:t>
      </w:r>
    </w:p>
    <w:p w14:paraId="75335AEB" w14:textId="77777777" w:rsidR="0030694B" w:rsidRPr="0030694B" w:rsidRDefault="0030694B" w:rsidP="0030694B">
      <w:pPr>
        <w:autoSpaceDE w:val="0"/>
        <w:autoSpaceDN w:val="0"/>
        <w:adjustRightInd w:val="0"/>
        <w:spacing w:after="0" w:line="240" w:lineRule="auto"/>
        <w:jc w:val="center"/>
        <w:rPr>
          <w:rFonts w:eastAsia="Times New Roman" w:cs="Arial"/>
          <w:b/>
          <w:color w:val="000000"/>
          <w:szCs w:val="20"/>
          <w:lang w:val="en-GB" w:eastAsia="en-GB"/>
        </w:rPr>
      </w:pPr>
    </w:p>
    <w:p w14:paraId="4E33E2C1" w14:textId="77777777" w:rsidR="0030694B" w:rsidRPr="0030694B" w:rsidRDefault="0030694B" w:rsidP="0030694B">
      <w:pPr>
        <w:autoSpaceDE w:val="0"/>
        <w:autoSpaceDN w:val="0"/>
        <w:adjustRightInd w:val="0"/>
        <w:spacing w:after="0" w:line="240" w:lineRule="auto"/>
        <w:rPr>
          <w:rFonts w:eastAsia="Times New Roman" w:cs="Arial"/>
          <w:color w:val="000000"/>
          <w:szCs w:val="20"/>
          <w:lang w:val="en-GB" w:eastAsia="en-GB"/>
        </w:rPr>
      </w:pPr>
      <w:r w:rsidRPr="0030694B">
        <w:rPr>
          <w:rFonts w:eastAsia="Times New Roman" w:cs="Arial"/>
          <w:color w:val="000000"/>
          <w:szCs w:val="20"/>
          <w:lang w:val="en-GB" w:eastAsia="en-GB"/>
        </w:rPr>
        <w:lastRenderedPageBreak/>
        <w:t>(ii) Confirm annual registration with NMBI to the HSE by way of the annual Patient Safety Assurance Certificate (PSAC).</w:t>
      </w:r>
    </w:p>
    <w:p w14:paraId="378EE9D8" w14:textId="77777777" w:rsidR="0030694B" w:rsidRPr="0030694B" w:rsidRDefault="0030694B" w:rsidP="0030694B">
      <w:pPr>
        <w:tabs>
          <w:tab w:val="left" w:pos="468"/>
        </w:tabs>
        <w:spacing w:after="0" w:line="240" w:lineRule="auto"/>
        <w:rPr>
          <w:rFonts w:eastAsia="Times New Roman" w:cs="Arial"/>
          <w:szCs w:val="20"/>
          <w:lang w:val="en-US"/>
        </w:rPr>
      </w:pPr>
    </w:p>
    <w:p w14:paraId="00ADD43F" w14:textId="77777777" w:rsidR="0030694B" w:rsidRPr="0030694B" w:rsidRDefault="0030694B" w:rsidP="0030694B">
      <w:pPr>
        <w:spacing w:after="0" w:line="240" w:lineRule="auto"/>
        <w:rPr>
          <w:rFonts w:eastAsia="Times New Roman" w:cs="Arial"/>
          <w:b/>
          <w:szCs w:val="20"/>
          <w:lang w:val="en-GB" w:eastAsia="en-GB"/>
        </w:rPr>
      </w:pPr>
      <w:r w:rsidRPr="0030694B">
        <w:rPr>
          <w:rFonts w:eastAsia="Times New Roman" w:cs="Arial"/>
          <w:b/>
          <w:szCs w:val="20"/>
          <w:lang w:val="en-GB" w:eastAsia="en-GB"/>
        </w:rPr>
        <w:t>Health</w:t>
      </w:r>
    </w:p>
    <w:p w14:paraId="27B42105" w14:textId="77777777" w:rsidR="0030694B" w:rsidRPr="0030694B" w:rsidRDefault="0030694B" w:rsidP="0030694B">
      <w:pPr>
        <w:spacing w:after="0" w:line="240" w:lineRule="auto"/>
        <w:rPr>
          <w:rFonts w:eastAsia="Times New Roman" w:cs="Arial"/>
          <w:szCs w:val="20"/>
          <w:lang w:val="en-GB" w:eastAsia="en-GB"/>
        </w:rPr>
      </w:pPr>
      <w:r w:rsidRPr="0030694B">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4639622" w14:textId="77777777" w:rsidR="0030694B" w:rsidRPr="0030694B" w:rsidRDefault="0030694B" w:rsidP="0030694B">
      <w:pPr>
        <w:spacing w:after="0" w:line="240" w:lineRule="auto"/>
        <w:ind w:right="-766"/>
        <w:rPr>
          <w:rFonts w:eastAsia="Times New Roman" w:cs="Arial"/>
          <w:b/>
          <w:bCs/>
          <w:szCs w:val="20"/>
          <w:lang w:val="en-GB" w:eastAsia="en-GB"/>
        </w:rPr>
      </w:pPr>
    </w:p>
    <w:p w14:paraId="3B83691C" w14:textId="77777777" w:rsidR="0030694B" w:rsidRPr="0030694B" w:rsidRDefault="0030694B" w:rsidP="0030694B">
      <w:pPr>
        <w:spacing w:after="0" w:line="240" w:lineRule="auto"/>
        <w:ind w:right="-766"/>
        <w:rPr>
          <w:rFonts w:eastAsia="Times New Roman" w:cs="Arial"/>
          <w:iCs/>
          <w:szCs w:val="20"/>
          <w:lang w:val="en-GB" w:eastAsia="en-GB"/>
        </w:rPr>
      </w:pPr>
      <w:r w:rsidRPr="0030694B">
        <w:rPr>
          <w:rFonts w:eastAsia="Times New Roman" w:cs="Arial"/>
          <w:b/>
          <w:bCs/>
          <w:szCs w:val="20"/>
          <w:lang w:val="en-GB" w:eastAsia="en-GB"/>
        </w:rPr>
        <w:t>Character</w:t>
      </w:r>
    </w:p>
    <w:p w14:paraId="59C6F543" w14:textId="3B6435BB" w:rsidR="003E32E3" w:rsidRDefault="0030694B" w:rsidP="0030694B">
      <w:pPr>
        <w:widowControl w:val="0"/>
        <w:tabs>
          <w:tab w:val="left" w:pos="720"/>
          <w:tab w:val="center" w:pos="4513"/>
          <w:tab w:val="right" w:pos="9026"/>
        </w:tabs>
        <w:autoSpaceDE w:val="0"/>
        <w:autoSpaceDN w:val="0"/>
        <w:adjustRightInd w:val="0"/>
        <w:spacing w:before="240" w:after="120" w:line="240" w:lineRule="auto"/>
        <w:rPr>
          <w:rFonts w:eastAsia="Times New Roman" w:cs="Arial"/>
          <w:color w:val="000000"/>
          <w:szCs w:val="20"/>
          <w:lang w:val="en-GB" w:eastAsia="en-GB"/>
        </w:rPr>
      </w:pPr>
      <w:r w:rsidRPr="0030694B">
        <w:rPr>
          <w:rFonts w:eastAsia="Times New Roman" w:cs="Arial"/>
          <w:szCs w:val="20"/>
          <w:lang w:val="en-GB" w:eastAsia="en-GB"/>
        </w:rPr>
        <w:t>Each candidate for and any person holding the office must be of good character</w:t>
      </w:r>
    </w:p>
    <w:p w14:paraId="7F16C49C" w14:textId="4F85C442" w:rsidR="006F0040" w:rsidRDefault="006F0040" w:rsidP="003E32E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3DC800AE"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30611321"/>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30611322"/>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526B96"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526B96"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526B96"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526B96"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30611323"/>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3CCEFA17" w:rsidR="006F0040" w:rsidRDefault="006F0040" w:rsidP="006F0040"/>
    <w:p w14:paraId="6B5D06E4" w14:textId="6ADE3E0E" w:rsidR="003E32E3" w:rsidRDefault="003E32E3" w:rsidP="006F0040"/>
    <w:p w14:paraId="6AFF8835" w14:textId="68195376" w:rsidR="003E32E3" w:rsidRDefault="003E32E3" w:rsidP="006F0040"/>
    <w:p w14:paraId="2EA3B999" w14:textId="77777777" w:rsidR="003E32E3" w:rsidRDefault="003E32E3"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30611324"/>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003E32E3">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7F23063B" w:rsidR="006F0040" w:rsidRPr="00523099" w:rsidRDefault="006F0040" w:rsidP="003E32E3">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92E38"/>
    <w:rsid w:val="00145FE4"/>
    <w:rsid w:val="001A68AA"/>
    <w:rsid w:val="0022334F"/>
    <w:rsid w:val="0030694B"/>
    <w:rsid w:val="003C0993"/>
    <w:rsid w:val="003E32E3"/>
    <w:rsid w:val="00430805"/>
    <w:rsid w:val="00526B96"/>
    <w:rsid w:val="00542FFB"/>
    <w:rsid w:val="006F0040"/>
    <w:rsid w:val="00A21349"/>
    <w:rsid w:val="00BE78EC"/>
    <w:rsid w:val="00C76336"/>
    <w:rsid w:val="00CE50C0"/>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E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6052</Words>
  <Characters>34499</Characters>
  <Application>Microsoft Office Word</Application>
  <DocSecurity>0</DocSecurity>
  <Lines>287</Lines>
  <Paragraphs>80</Paragraphs>
  <ScaleCrop>false</ScaleCrop>
  <Company>HSE</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12</cp:revision>
  <dcterms:created xsi:type="dcterms:W3CDTF">2026-05-25T13:21:00Z</dcterms:created>
  <dcterms:modified xsi:type="dcterms:W3CDTF">2026-06-08T09:24:00Z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