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50A67" w:rsidRDefault="00D50A67" w:rsidP="00652681">
      <w:pPr>
        <w:jc w:val="center"/>
        <w:rPr>
          <w:rFonts w:ascii="Arial" w:hAnsi="Arial" w:cs="Arial"/>
          <w:b/>
        </w:rPr>
      </w:pPr>
    </w:p>
    <w:p w14:paraId="758B5034" w14:textId="77777777" w:rsidR="00652681" w:rsidRDefault="00CE6E04" w:rsidP="00652681">
      <w:pPr>
        <w:jc w:val="center"/>
        <w:rPr>
          <w:rFonts w:ascii="Arial" w:hAnsi="Arial" w:cs="Arial"/>
          <w:b/>
        </w:rPr>
      </w:pPr>
      <w:r>
        <w:rPr>
          <w:noProof/>
        </w:rPr>
        <w:drawing>
          <wp:anchor distT="0" distB="0" distL="114300" distR="114300" simplePos="0" relativeHeight="251658240" behindDoc="0" locked="0" layoutInCell="1" allowOverlap="1" wp14:anchorId="6ABDC6D1" wp14:editId="07777777">
            <wp:simplePos x="0" y="0"/>
            <wp:positionH relativeFrom="column">
              <wp:posOffset>4542155</wp:posOffset>
            </wp:positionH>
            <wp:positionV relativeFrom="paragraph">
              <wp:posOffset>54610</wp:posOffset>
            </wp:positionV>
            <wp:extent cx="1323975" cy="1121410"/>
            <wp:effectExtent l="0" t="0" r="0" b="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2397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514546" w:rsidRDefault="00514546" w:rsidP="00514546">
      <w:pPr>
        <w:jc w:val="center"/>
        <w:rPr>
          <w:rFonts w:ascii="Calibri" w:hAnsi="Calibri" w:cs="Arial"/>
          <w:noProof/>
          <w:sz w:val="22"/>
          <w:szCs w:val="22"/>
          <w:lang w:val="en-IE" w:eastAsia="en-IE"/>
        </w:rPr>
      </w:pPr>
    </w:p>
    <w:p w14:paraId="5DAB6C7B" w14:textId="77777777" w:rsidR="008E101B" w:rsidRDefault="008E101B" w:rsidP="00514546">
      <w:pPr>
        <w:ind w:left="-1276"/>
        <w:jc w:val="center"/>
        <w:rPr>
          <w:rFonts w:ascii="Arial" w:hAnsi="Arial" w:cs="Arial"/>
          <w:b/>
        </w:rPr>
      </w:pPr>
    </w:p>
    <w:p w14:paraId="02EB378F" w14:textId="77777777" w:rsidR="008E101B" w:rsidRDefault="008E101B" w:rsidP="008E101B">
      <w:pPr>
        <w:ind w:left="-1276"/>
        <w:rPr>
          <w:rFonts w:ascii="Arial" w:hAnsi="Arial" w:cs="Arial"/>
          <w:b/>
        </w:rPr>
      </w:pPr>
    </w:p>
    <w:p w14:paraId="1075167A" w14:textId="28BE6D9B" w:rsidR="00514546" w:rsidRDefault="00CA37DB" w:rsidP="00CA37DB">
      <w:pPr>
        <w:ind w:left="-1276"/>
        <w:jc w:val="center"/>
        <w:rPr>
          <w:rFonts w:ascii="Arial" w:hAnsi="Arial" w:cs="Arial"/>
          <w:b/>
        </w:rPr>
      </w:pPr>
      <w:r>
        <w:rPr>
          <w:rFonts w:ascii="Arial" w:hAnsi="Arial" w:cs="Arial"/>
          <w:b/>
          <w:noProof/>
        </w:rPr>
        <w:drawing>
          <wp:inline distT="0" distB="0" distL="0" distR="0" wp14:anchorId="5E5ABCDC" wp14:editId="1CBD9669">
            <wp:extent cx="3523615" cy="771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3615" cy="771525"/>
                    </a:xfrm>
                    <a:prstGeom prst="rect">
                      <a:avLst/>
                    </a:prstGeom>
                    <a:noFill/>
                  </pic:spPr>
                </pic:pic>
              </a:graphicData>
            </a:graphic>
          </wp:inline>
        </w:drawing>
      </w:r>
      <w:r w:rsidR="00CE6E04">
        <w:rPr>
          <w:rFonts w:ascii="Arial" w:hAnsi="Arial" w:cs="Arial"/>
          <w:b/>
          <w:noProof/>
          <w:lang w:val="en-IE" w:eastAsia="en-IE"/>
        </w:rPr>
        <w:drawing>
          <wp:anchor distT="0" distB="0" distL="114300" distR="114300" simplePos="0" relativeHeight="251657216" behindDoc="0" locked="0" layoutInCell="1" allowOverlap="1" wp14:anchorId="5FA86221" wp14:editId="07777777">
            <wp:simplePos x="0" y="0"/>
            <wp:positionH relativeFrom="margin">
              <wp:posOffset>-544830</wp:posOffset>
            </wp:positionH>
            <wp:positionV relativeFrom="margin">
              <wp:posOffset>306070</wp:posOffset>
            </wp:positionV>
            <wp:extent cx="1219835" cy="1016000"/>
            <wp:effectExtent l="0" t="0" r="0" b="0"/>
            <wp:wrapThrough wrapText="bothSides">
              <wp:wrapPolygon edited="0">
                <wp:start x="13493" y="2025"/>
                <wp:lineTo x="5397" y="3240"/>
                <wp:lineTo x="3036" y="4455"/>
                <wp:lineTo x="2024" y="16605"/>
                <wp:lineTo x="3036" y="19035"/>
                <wp:lineTo x="7421" y="19035"/>
                <wp:lineTo x="11132" y="18225"/>
                <wp:lineTo x="17204" y="16605"/>
                <wp:lineTo x="16866" y="15795"/>
                <wp:lineTo x="18216" y="9315"/>
                <wp:lineTo x="19565" y="6885"/>
                <wp:lineTo x="19565" y="4050"/>
                <wp:lineTo x="18216" y="2025"/>
                <wp:lineTo x="13493" y="2025"/>
              </wp:wrapPolygon>
            </wp:wrapThrough>
            <wp:docPr id="2"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9835" cy="10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3E12E0" w14:textId="77777777" w:rsidR="00514546" w:rsidRDefault="008E101B" w:rsidP="00514546">
      <w:pPr>
        <w:ind w:left="-1276"/>
        <w:jc w:val="center"/>
        <w:rPr>
          <w:rFonts w:ascii="Arial" w:hAnsi="Arial" w:cs="Arial"/>
          <w:b/>
        </w:rPr>
      </w:pPr>
      <w:r>
        <w:rPr>
          <w:rFonts w:ascii="Arial" w:hAnsi="Arial" w:cs="Arial"/>
          <w:b/>
        </w:rPr>
        <w:t xml:space="preserve">                                             </w:t>
      </w:r>
    </w:p>
    <w:p w14:paraId="41C8F396" w14:textId="2C7FA44F" w:rsidR="00514546" w:rsidRDefault="00CA37DB" w:rsidP="00CA37DB">
      <w:pPr>
        <w:ind w:left="-1260"/>
        <w:jc w:val="center"/>
        <w:rPr>
          <w:rFonts w:ascii="Arial" w:hAnsi="Arial" w:cs="Arial"/>
          <w:b/>
        </w:rPr>
      </w:pPr>
      <w:r w:rsidRPr="001F759B">
        <w:rPr>
          <w:rFonts w:ascii="Arial" w:hAnsi="Arial" w:cs="Arial"/>
          <w:b/>
        </w:rPr>
        <w:t>Job Specification &amp;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CA37DB" w:rsidRPr="00CA37DB" w14:paraId="137F7404" w14:textId="77777777" w:rsidTr="44111B5C">
        <w:tc>
          <w:tcPr>
            <w:tcW w:w="2364" w:type="dxa"/>
          </w:tcPr>
          <w:p w14:paraId="157BC63E" w14:textId="77777777" w:rsidR="00CA37DB" w:rsidRPr="00CA37DB" w:rsidRDefault="00CA37DB" w:rsidP="00CA37DB">
            <w:pPr>
              <w:rPr>
                <w:rFonts w:ascii="Calibri" w:hAnsi="Calibri" w:cs="Arial"/>
                <w:b/>
                <w:bCs/>
                <w:sz w:val="22"/>
                <w:szCs w:val="22"/>
                <w:highlight w:val="yellow"/>
              </w:rPr>
            </w:pPr>
            <w:r w:rsidRPr="003D0D13">
              <w:rPr>
                <w:rFonts w:ascii="Calibri" w:hAnsi="Calibri" w:cs="Arial"/>
                <w:b/>
                <w:bCs/>
                <w:sz w:val="22"/>
                <w:szCs w:val="22"/>
              </w:rPr>
              <w:t>Job Title and Grade</w:t>
            </w:r>
          </w:p>
        </w:tc>
        <w:tc>
          <w:tcPr>
            <w:tcW w:w="8394" w:type="dxa"/>
          </w:tcPr>
          <w:p w14:paraId="125454E5" w14:textId="554DD3D7" w:rsidR="00212784" w:rsidRPr="008976FD" w:rsidRDefault="008976FD" w:rsidP="00212784">
            <w:pPr>
              <w:pStyle w:val="Heading2"/>
              <w:shd w:val="clear" w:color="auto" w:fill="FFFFFF"/>
              <w:ind w:left="0"/>
              <w:rPr>
                <w:rFonts w:ascii="Calibri" w:hAnsi="Calibri" w:cs="Calibri"/>
                <w:b w:val="0"/>
                <w:bCs w:val="0"/>
                <w:i w:val="0"/>
                <w:iCs w:val="0"/>
                <w:sz w:val="22"/>
              </w:rPr>
            </w:pPr>
            <w:bookmarkStart w:id="0" w:name="_Hlk233905307"/>
            <w:r>
              <w:rPr>
                <w:rFonts w:ascii="Calibri" w:hAnsi="Calibri" w:cs="Calibri"/>
                <w:b w:val="0"/>
                <w:bCs w:val="0"/>
                <w:i w:val="0"/>
                <w:iCs w:val="0"/>
                <w:sz w:val="22"/>
              </w:rPr>
              <w:t xml:space="preserve">Grade V, </w:t>
            </w:r>
            <w:r w:rsidR="00212784">
              <w:rPr>
                <w:rFonts w:ascii="Calibri" w:hAnsi="Calibri" w:cs="Calibri"/>
                <w:b w:val="0"/>
                <w:bCs w:val="0"/>
                <w:i w:val="0"/>
                <w:iCs w:val="0"/>
                <w:sz w:val="22"/>
              </w:rPr>
              <w:t>Fr</w:t>
            </w:r>
            <w:r w:rsidR="00212784" w:rsidRPr="00212784">
              <w:rPr>
                <w:rFonts w:ascii="Calibri" w:hAnsi="Calibri" w:cs="Calibri"/>
                <w:b w:val="0"/>
                <w:bCs w:val="0"/>
                <w:i w:val="0"/>
                <w:iCs w:val="0"/>
                <w:sz w:val="22"/>
              </w:rPr>
              <w:t xml:space="preserve">eedom of Information Coordinator </w:t>
            </w:r>
            <w:r>
              <w:rPr>
                <w:rFonts w:ascii="Calibri" w:hAnsi="Calibri" w:cs="Calibri"/>
                <w:b w:val="0"/>
                <w:bCs w:val="0"/>
                <w:i w:val="0"/>
                <w:iCs w:val="0"/>
                <w:sz w:val="22"/>
              </w:rPr>
              <w:t xml:space="preserve">// </w:t>
            </w:r>
            <w:proofErr w:type="spellStart"/>
            <w:r w:rsidRPr="008976FD">
              <w:rPr>
                <w:rFonts w:ascii="Calibri" w:hAnsi="Calibri" w:cs="Calibri"/>
                <w:b w:val="0"/>
                <w:bCs w:val="0"/>
                <w:i w:val="0"/>
                <w:iCs w:val="0"/>
                <w:sz w:val="22"/>
              </w:rPr>
              <w:t>Grád</w:t>
            </w:r>
            <w:proofErr w:type="spellEnd"/>
            <w:r w:rsidRPr="008976FD">
              <w:rPr>
                <w:rFonts w:ascii="Calibri" w:hAnsi="Calibri" w:cs="Calibri"/>
                <w:b w:val="0"/>
                <w:bCs w:val="0"/>
                <w:i w:val="0"/>
                <w:iCs w:val="0"/>
                <w:sz w:val="22"/>
              </w:rPr>
              <w:t xml:space="preserve"> V</w:t>
            </w:r>
            <w:r>
              <w:rPr>
                <w:rFonts w:ascii="Calibri" w:hAnsi="Calibri" w:cs="Calibri"/>
                <w:b w:val="0"/>
                <w:bCs w:val="0"/>
                <w:i w:val="0"/>
                <w:iCs w:val="0"/>
                <w:sz w:val="22"/>
              </w:rPr>
              <w:t xml:space="preserve">, </w:t>
            </w:r>
            <w:proofErr w:type="spellStart"/>
            <w:r w:rsidR="00212784" w:rsidRPr="00212784">
              <w:rPr>
                <w:rFonts w:ascii="Calibri" w:hAnsi="Calibri" w:cs="Calibri"/>
                <w:b w:val="0"/>
                <w:bCs w:val="0"/>
                <w:i w:val="0"/>
                <w:iCs w:val="0"/>
                <w:sz w:val="22"/>
              </w:rPr>
              <w:t>Comhordaitheoir</w:t>
            </w:r>
            <w:proofErr w:type="spellEnd"/>
            <w:r w:rsidR="00212784" w:rsidRPr="00212784">
              <w:rPr>
                <w:rFonts w:ascii="Calibri" w:hAnsi="Calibri" w:cs="Calibri"/>
                <w:b w:val="0"/>
                <w:bCs w:val="0"/>
                <w:i w:val="0"/>
                <w:iCs w:val="0"/>
                <w:sz w:val="22"/>
              </w:rPr>
              <w:t xml:space="preserve"> </w:t>
            </w:r>
            <w:proofErr w:type="spellStart"/>
            <w:r w:rsidR="00212784" w:rsidRPr="00212784">
              <w:rPr>
                <w:rFonts w:ascii="Calibri" w:hAnsi="Calibri" w:cs="Calibri"/>
                <w:b w:val="0"/>
                <w:bCs w:val="0"/>
                <w:i w:val="0"/>
                <w:iCs w:val="0"/>
                <w:sz w:val="22"/>
              </w:rPr>
              <w:t>Saoráil</w:t>
            </w:r>
            <w:proofErr w:type="spellEnd"/>
            <w:r w:rsidR="00212784" w:rsidRPr="00212784">
              <w:rPr>
                <w:rFonts w:ascii="Calibri" w:hAnsi="Calibri" w:cs="Calibri"/>
                <w:b w:val="0"/>
                <w:bCs w:val="0"/>
                <w:i w:val="0"/>
                <w:iCs w:val="0"/>
                <w:sz w:val="22"/>
              </w:rPr>
              <w:t xml:space="preserve"> </w:t>
            </w:r>
            <w:proofErr w:type="spellStart"/>
            <w:r w:rsidR="00212784" w:rsidRPr="00212784">
              <w:rPr>
                <w:rFonts w:ascii="Calibri" w:hAnsi="Calibri" w:cs="Calibri"/>
                <w:b w:val="0"/>
                <w:bCs w:val="0"/>
                <w:i w:val="0"/>
                <w:iCs w:val="0"/>
                <w:sz w:val="22"/>
              </w:rPr>
              <w:t>Faisnéise</w:t>
            </w:r>
            <w:bookmarkEnd w:id="0"/>
            <w:proofErr w:type="spellEnd"/>
            <w:r>
              <w:rPr>
                <w:rFonts w:ascii="Calibri" w:hAnsi="Calibri" w:cs="Calibri"/>
                <w:b w:val="0"/>
                <w:bCs w:val="0"/>
                <w:i w:val="0"/>
                <w:iCs w:val="0"/>
                <w:sz w:val="22"/>
              </w:rPr>
              <w:t xml:space="preserve">, </w:t>
            </w:r>
            <w:bookmarkStart w:id="1" w:name="_Hlk233905318"/>
            <w:r>
              <w:rPr>
                <w:rFonts w:ascii="Calibri" w:hAnsi="Calibri" w:cs="Calibri"/>
                <w:b w:val="0"/>
                <w:bCs w:val="0"/>
                <w:i w:val="0"/>
                <w:iCs w:val="0"/>
                <w:sz w:val="22"/>
              </w:rPr>
              <w:t>Galway University Hospitals</w:t>
            </w:r>
            <w:bookmarkEnd w:id="1"/>
          </w:p>
          <w:p w14:paraId="3A186596" w14:textId="77777777" w:rsidR="003D0D13" w:rsidRPr="003D0D13" w:rsidRDefault="003D0D13" w:rsidP="00212784">
            <w:pPr>
              <w:rPr>
                <w:rFonts w:ascii="Calibri" w:hAnsi="Calibri" w:cs="Arial"/>
                <w:sz w:val="22"/>
                <w:szCs w:val="22"/>
              </w:rPr>
            </w:pPr>
          </w:p>
          <w:p w14:paraId="77A1C13F" w14:textId="1C5AB41D" w:rsidR="00CA37DB" w:rsidRPr="008976FD" w:rsidRDefault="008976FD" w:rsidP="008976FD">
            <w:pPr>
              <w:rPr>
                <w:rFonts w:asciiTheme="minorHAnsi" w:hAnsiTheme="minorHAnsi" w:cstheme="minorHAnsi"/>
                <w:i/>
                <w:sz w:val="22"/>
                <w:szCs w:val="22"/>
              </w:rPr>
            </w:pPr>
            <w:r>
              <w:rPr>
                <w:rFonts w:asciiTheme="minorHAnsi" w:hAnsiTheme="minorHAnsi" w:cstheme="minorHAnsi"/>
                <w:i/>
                <w:sz w:val="22"/>
                <w:szCs w:val="22"/>
              </w:rPr>
              <w:t>(</w:t>
            </w:r>
            <w:r w:rsidR="00212784" w:rsidRPr="00282A8D">
              <w:rPr>
                <w:rFonts w:asciiTheme="minorHAnsi" w:hAnsiTheme="minorHAnsi" w:cstheme="minorHAnsi"/>
                <w:i/>
                <w:sz w:val="22"/>
                <w:szCs w:val="22"/>
              </w:rPr>
              <w:t>Grade Code: 0566</w:t>
            </w:r>
            <w:r>
              <w:rPr>
                <w:rFonts w:asciiTheme="minorHAnsi" w:hAnsiTheme="minorHAnsi" w:cstheme="minorHAnsi"/>
                <w:i/>
                <w:sz w:val="22"/>
                <w:szCs w:val="22"/>
              </w:rPr>
              <w:t>)</w:t>
            </w:r>
          </w:p>
        </w:tc>
      </w:tr>
      <w:tr w:rsidR="00CA37DB" w:rsidRPr="00CA37DB" w14:paraId="022B5D62" w14:textId="77777777" w:rsidTr="44111B5C">
        <w:tc>
          <w:tcPr>
            <w:tcW w:w="2364" w:type="dxa"/>
          </w:tcPr>
          <w:p w14:paraId="1B92871C" w14:textId="77777777" w:rsidR="00CA37DB" w:rsidRPr="00CA37DB" w:rsidRDefault="00CA37DB" w:rsidP="00CA37DB">
            <w:pPr>
              <w:rPr>
                <w:rFonts w:ascii="Calibri" w:hAnsi="Calibri" w:cs="Arial"/>
                <w:b/>
                <w:bCs/>
                <w:sz w:val="22"/>
                <w:szCs w:val="22"/>
                <w:highlight w:val="yellow"/>
              </w:rPr>
            </w:pPr>
            <w:r w:rsidRPr="003D0D13">
              <w:rPr>
                <w:rFonts w:ascii="Calibri" w:hAnsi="Calibri" w:cs="Arial"/>
                <w:b/>
                <w:bCs/>
                <w:sz w:val="22"/>
                <w:szCs w:val="22"/>
              </w:rPr>
              <w:t>Campaign Reference</w:t>
            </w:r>
          </w:p>
        </w:tc>
        <w:tc>
          <w:tcPr>
            <w:tcW w:w="8394" w:type="dxa"/>
          </w:tcPr>
          <w:p w14:paraId="5F5605DA" w14:textId="1AA44199" w:rsidR="00CA37DB" w:rsidRPr="00CA37DB" w:rsidRDefault="00212784" w:rsidP="00CA37DB">
            <w:pPr>
              <w:rPr>
                <w:rFonts w:ascii="Calibri" w:hAnsi="Calibri" w:cs="Arial"/>
                <w:iCs/>
                <w:sz w:val="22"/>
                <w:szCs w:val="22"/>
              </w:rPr>
            </w:pPr>
            <w:r>
              <w:rPr>
                <w:rFonts w:ascii="Calibri" w:hAnsi="Calibri" w:cs="Arial"/>
                <w:iCs/>
                <w:sz w:val="22"/>
                <w:szCs w:val="22"/>
              </w:rPr>
              <w:t>G12140</w:t>
            </w:r>
          </w:p>
        </w:tc>
      </w:tr>
      <w:tr w:rsidR="00CA37DB" w:rsidRPr="00CA37DB" w14:paraId="54DEBCA6" w14:textId="77777777" w:rsidTr="44111B5C">
        <w:tc>
          <w:tcPr>
            <w:tcW w:w="2364" w:type="dxa"/>
          </w:tcPr>
          <w:p w14:paraId="54AA1C44"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 xml:space="preserve">Applications </w:t>
            </w:r>
          </w:p>
        </w:tc>
        <w:tc>
          <w:tcPr>
            <w:tcW w:w="8394" w:type="dxa"/>
          </w:tcPr>
          <w:p w14:paraId="1D0B483B" w14:textId="77777777" w:rsidR="00CA37DB" w:rsidRPr="00D367D8" w:rsidRDefault="00CA37DB" w:rsidP="44111B5C">
            <w:pPr>
              <w:rPr>
                <w:rFonts w:ascii="Calibri" w:hAnsi="Calibri" w:cs="Arial"/>
                <w:b/>
                <w:bCs/>
                <w:sz w:val="22"/>
                <w:szCs w:val="22"/>
              </w:rPr>
            </w:pPr>
            <w:r w:rsidRPr="00D367D8">
              <w:rPr>
                <w:rFonts w:ascii="Calibri" w:hAnsi="Calibri" w:cs="Arial"/>
                <w:b/>
                <w:bCs/>
                <w:sz w:val="22"/>
                <w:szCs w:val="22"/>
              </w:rPr>
              <w:t xml:space="preserve">Applications must be submitted via </w:t>
            </w:r>
            <w:proofErr w:type="spellStart"/>
            <w:r w:rsidRPr="00D367D8">
              <w:rPr>
                <w:rFonts w:ascii="Calibri" w:hAnsi="Calibri" w:cs="Arial"/>
                <w:b/>
                <w:bCs/>
                <w:sz w:val="22"/>
                <w:szCs w:val="22"/>
              </w:rPr>
              <w:t>Rezoomo</w:t>
            </w:r>
            <w:proofErr w:type="spellEnd"/>
            <w:r w:rsidRPr="00D367D8">
              <w:rPr>
                <w:rFonts w:ascii="Calibri" w:hAnsi="Calibri" w:cs="Arial"/>
                <w:b/>
                <w:bCs/>
                <w:sz w:val="22"/>
                <w:szCs w:val="22"/>
              </w:rPr>
              <w:t xml:space="preserve"> only.  Applications received in any other way will not be accepted.  There will be no exceptions made</w:t>
            </w:r>
          </w:p>
        </w:tc>
      </w:tr>
      <w:tr w:rsidR="00CA37DB" w:rsidRPr="00CA37DB" w14:paraId="680F799B" w14:textId="77777777" w:rsidTr="44111B5C">
        <w:tc>
          <w:tcPr>
            <w:tcW w:w="2364" w:type="dxa"/>
          </w:tcPr>
          <w:p w14:paraId="7FF81580" w14:textId="77777777" w:rsidR="00CA37DB" w:rsidRPr="003D0D13" w:rsidRDefault="00CA37DB" w:rsidP="00CA37DB">
            <w:pPr>
              <w:jc w:val="both"/>
              <w:rPr>
                <w:rFonts w:ascii="Arial" w:hAnsi="Arial" w:cs="Arial"/>
                <w:b/>
                <w:bCs/>
              </w:rPr>
            </w:pPr>
            <w:r w:rsidRPr="003D0D13">
              <w:rPr>
                <w:rFonts w:ascii="Arial" w:hAnsi="Arial" w:cs="Arial"/>
                <w:b/>
                <w:bCs/>
              </w:rPr>
              <w:t>Remuneration</w:t>
            </w:r>
          </w:p>
          <w:p w14:paraId="6B5DD099" w14:textId="77777777" w:rsidR="00CA37DB" w:rsidRPr="003D0D13" w:rsidRDefault="00CA37DB" w:rsidP="00CA37DB">
            <w:pPr>
              <w:rPr>
                <w:rFonts w:ascii="Arial" w:hAnsi="Arial" w:cs="Arial"/>
                <w:b/>
                <w:bCs/>
              </w:rPr>
            </w:pPr>
          </w:p>
          <w:p w14:paraId="09187C97" w14:textId="77777777" w:rsidR="00CA37DB" w:rsidRPr="003D0D13" w:rsidRDefault="00CA37DB" w:rsidP="00CA37DB">
            <w:pPr>
              <w:rPr>
                <w:rFonts w:ascii="Arial" w:hAnsi="Arial" w:cs="Arial"/>
                <w:b/>
                <w:bCs/>
              </w:rPr>
            </w:pPr>
          </w:p>
        </w:tc>
        <w:tc>
          <w:tcPr>
            <w:tcW w:w="8394" w:type="dxa"/>
          </w:tcPr>
          <w:p w14:paraId="2300B47C" w14:textId="77777777" w:rsidR="003D0D13" w:rsidRPr="003D0D13" w:rsidRDefault="003D0D13" w:rsidP="003D0D13">
            <w:pPr>
              <w:spacing w:after="120"/>
              <w:jc w:val="both"/>
              <w:rPr>
                <w:rFonts w:ascii="Calibri" w:hAnsi="Calibri" w:cs="Arial"/>
                <w:sz w:val="22"/>
                <w:szCs w:val="22"/>
              </w:rPr>
            </w:pPr>
            <w:r w:rsidRPr="003D0D13">
              <w:rPr>
                <w:rFonts w:ascii="Calibri" w:hAnsi="Calibri" w:cs="Arial"/>
                <w:sz w:val="22"/>
                <w:szCs w:val="22"/>
              </w:rPr>
              <w:t xml:space="preserve">The salary scale for the post at (01/06/2026) is: </w:t>
            </w:r>
          </w:p>
          <w:p w14:paraId="6D18C206" w14:textId="77777777" w:rsidR="003D0D13" w:rsidRPr="006F3D46" w:rsidRDefault="003D0D13" w:rsidP="003D0D13">
            <w:pPr>
              <w:spacing w:after="120"/>
              <w:contextualSpacing/>
              <w:rPr>
                <w:rFonts w:ascii="Arial" w:hAnsi="Arial" w:cs="Arial"/>
                <w:bCs/>
                <w:iCs/>
              </w:rPr>
            </w:pPr>
            <w:r w:rsidRPr="006F3D46">
              <w:rPr>
                <w:rFonts w:ascii="Arial" w:hAnsi="Arial" w:cs="Arial"/>
                <w:bCs/>
                <w:iCs/>
              </w:rPr>
              <w:t>52,758</w:t>
            </w:r>
            <w:r>
              <w:rPr>
                <w:rFonts w:ascii="Arial" w:hAnsi="Arial" w:cs="Arial"/>
                <w:bCs/>
                <w:iCs/>
              </w:rPr>
              <w:t xml:space="preserve"> -</w:t>
            </w:r>
            <w:r w:rsidRPr="006F3D46">
              <w:rPr>
                <w:rFonts w:ascii="Arial" w:hAnsi="Arial" w:cs="Arial"/>
                <w:bCs/>
                <w:iCs/>
              </w:rPr>
              <w:t xml:space="preserve"> 54,336</w:t>
            </w:r>
            <w:r>
              <w:rPr>
                <w:rFonts w:ascii="Arial" w:hAnsi="Arial" w:cs="Arial"/>
                <w:bCs/>
                <w:iCs/>
              </w:rPr>
              <w:t xml:space="preserve"> -</w:t>
            </w:r>
            <w:r w:rsidRPr="006F3D46">
              <w:rPr>
                <w:rFonts w:ascii="Arial" w:hAnsi="Arial" w:cs="Arial"/>
                <w:bCs/>
                <w:iCs/>
              </w:rPr>
              <w:t xml:space="preserve"> 55,945 </w:t>
            </w:r>
            <w:r>
              <w:rPr>
                <w:rFonts w:ascii="Arial" w:hAnsi="Arial" w:cs="Arial"/>
                <w:bCs/>
                <w:iCs/>
              </w:rPr>
              <w:t xml:space="preserve">- </w:t>
            </w:r>
            <w:r w:rsidRPr="006F3D46">
              <w:rPr>
                <w:rFonts w:ascii="Arial" w:hAnsi="Arial" w:cs="Arial"/>
                <w:bCs/>
                <w:iCs/>
              </w:rPr>
              <w:t xml:space="preserve">57,591 </w:t>
            </w:r>
            <w:r>
              <w:rPr>
                <w:rFonts w:ascii="Arial" w:hAnsi="Arial" w:cs="Arial"/>
                <w:bCs/>
                <w:iCs/>
              </w:rPr>
              <w:t xml:space="preserve">- </w:t>
            </w:r>
            <w:r w:rsidRPr="006F3D46">
              <w:rPr>
                <w:rFonts w:ascii="Arial" w:hAnsi="Arial" w:cs="Arial"/>
                <w:bCs/>
                <w:iCs/>
              </w:rPr>
              <w:t xml:space="preserve">59,245 </w:t>
            </w:r>
            <w:r>
              <w:rPr>
                <w:rFonts w:ascii="Arial" w:hAnsi="Arial" w:cs="Arial"/>
                <w:bCs/>
                <w:iCs/>
              </w:rPr>
              <w:t xml:space="preserve">- </w:t>
            </w:r>
            <w:r w:rsidRPr="006F3D46">
              <w:rPr>
                <w:rFonts w:ascii="Arial" w:hAnsi="Arial" w:cs="Arial"/>
                <w:b/>
                <w:iCs/>
              </w:rPr>
              <w:t xml:space="preserve">61,174 </w:t>
            </w:r>
            <w:r>
              <w:rPr>
                <w:rFonts w:ascii="Arial" w:hAnsi="Arial" w:cs="Arial"/>
                <w:b/>
                <w:iCs/>
              </w:rPr>
              <w:t xml:space="preserve">- </w:t>
            </w:r>
            <w:r w:rsidRPr="006F3D46">
              <w:rPr>
                <w:rFonts w:ascii="Arial" w:hAnsi="Arial" w:cs="Arial"/>
                <w:b/>
                <w:iCs/>
              </w:rPr>
              <w:t>63,110 LSIs</w:t>
            </w:r>
          </w:p>
          <w:p w14:paraId="003B2B26" w14:textId="77777777" w:rsidR="00CA37DB" w:rsidRPr="00CA37DB" w:rsidRDefault="00CA37DB" w:rsidP="00CA37DB">
            <w:pPr>
              <w:spacing w:after="120"/>
              <w:contextualSpacing/>
              <w:rPr>
                <w:rFonts w:ascii="Arial" w:hAnsi="Arial" w:cs="Arial"/>
                <w:bCs/>
                <w:iCs/>
                <w:color w:val="FF0000"/>
              </w:rPr>
            </w:pPr>
          </w:p>
          <w:p w14:paraId="78F3113D" w14:textId="77777777" w:rsidR="00CA37DB" w:rsidRPr="00CA37DB" w:rsidRDefault="00CA37DB" w:rsidP="00CA37DB">
            <w:pPr>
              <w:spacing w:after="120"/>
              <w:contextualSpacing/>
              <w:rPr>
                <w:rFonts w:ascii="Arial" w:hAnsi="Arial" w:cs="Arial"/>
                <w:bCs/>
                <w:iCs/>
                <w:color w:val="0000FF"/>
                <w:u w:val="single"/>
              </w:rPr>
            </w:pPr>
            <w:r w:rsidRPr="003D0D13">
              <w:rPr>
                <w:rFonts w:ascii="Arial" w:hAnsi="Arial" w:cs="Arial"/>
                <w:bCs/>
                <w:iCs/>
              </w:rPr>
              <w:t xml:space="preserve">Salary Scales are updated periodically and the most up to date versions can be found here: </w:t>
            </w:r>
            <w:hyperlink r:id="rId15" w:history="1">
              <w:r w:rsidRPr="00CA37DB">
                <w:rPr>
                  <w:rFonts w:ascii="Arial" w:hAnsi="Arial" w:cs="Arial"/>
                  <w:bCs/>
                  <w:iCs/>
                  <w:color w:val="0000FF"/>
                  <w:u w:val="single"/>
                </w:rPr>
                <w:t>https://healthservice.hse.ie/staff/benefits-services/pay/pay-scales.html</w:t>
              </w:r>
            </w:hyperlink>
          </w:p>
          <w:p w14:paraId="1FE95975" w14:textId="77777777" w:rsidR="00CA37DB" w:rsidRPr="00CA37DB" w:rsidRDefault="00CA37DB" w:rsidP="00CA37DB">
            <w:pPr>
              <w:spacing w:after="120"/>
              <w:contextualSpacing/>
              <w:rPr>
                <w:rFonts w:ascii="Calibri" w:hAnsi="Calibri" w:cs="Arial"/>
                <w:sz w:val="22"/>
                <w:szCs w:val="22"/>
              </w:rPr>
            </w:pPr>
            <w:r w:rsidRPr="00CA37DB">
              <w:rPr>
                <w:rFonts w:ascii="Calibri" w:hAnsi="Calibri"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619AEF3" w14:textId="77777777" w:rsidR="00CA37DB" w:rsidRPr="00CA37DB" w:rsidRDefault="00CA37DB" w:rsidP="00CA37DB">
            <w:pPr>
              <w:jc w:val="both"/>
              <w:rPr>
                <w:rFonts w:ascii="Calibri" w:hAnsi="Calibri" w:cs="Calibri"/>
                <w:sz w:val="22"/>
                <w:szCs w:val="22"/>
              </w:rPr>
            </w:pPr>
            <w:r w:rsidRPr="00CA37DB">
              <w:rPr>
                <w:rFonts w:ascii="Calibri" w:hAnsi="Calibri" w:cs="Calibri"/>
                <w:sz w:val="22"/>
                <w:szCs w:val="22"/>
              </w:rPr>
              <w:t xml:space="preserve">As per HR Circular 012/25 Please note that previous experience working in the public service counts only where the individual was employed directly by the relevant Civil Service/Public Body. It does not apply for temporary assignments with those bodies while engaged as an agency worker and employed by a private sector employment agency. Exemptions can be found at the following link. </w:t>
            </w:r>
          </w:p>
          <w:p w14:paraId="32598B20" w14:textId="77777777" w:rsidR="00CA37DB" w:rsidRPr="00CA37DB" w:rsidRDefault="00CA37DB" w:rsidP="00CA37DB">
            <w:pPr>
              <w:jc w:val="both"/>
              <w:rPr>
                <w:rFonts w:ascii="Calibri" w:hAnsi="Calibri" w:cs="Calibri"/>
                <w:sz w:val="22"/>
                <w:szCs w:val="22"/>
              </w:rPr>
            </w:pPr>
            <w:r w:rsidRPr="00CA37DB">
              <w:rPr>
                <w:rFonts w:ascii="Calibri" w:hAnsi="Calibri" w:cs="Calibri"/>
                <w:sz w:val="22"/>
                <w:szCs w:val="22"/>
              </w:rPr>
              <w:t xml:space="preserve">HSE Guidelines on Terms and Conditions of Employment provides additional information. </w:t>
            </w:r>
            <w:hyperlink r:id="rId16" w:history="1">
              <w:r w:rsidRPr="00CA37DB">
                <w:rPr>
                  <w:rFonts w:ascii="Calibri" w:hAnsi="Calibri" w:cs="Calibri"/>
                  <w:color w:val="0000FF"/>
                  <w:sz w:val="22"/>
                  <w:szCs w:val="22"/>
                  <w:u w:val="single"/>
                </w:rPr>
                <w:t>https://www2.healthservice.hse.ie/organisation/national-pppgs/guidelines-on-terms-and-conditions-of-employment/</w:t>
              </w:r>
            </w:hyperlink>
          </w:p>
          <w:p w14:paraId="303B2537" w14:textId="77777777" w:rsidR="00CA37DB" w:rsidRPr="00CA37DB" w:rsidRDefault="00CA37DB" w:rsidP="00CA37DB">
            <w:pPr>
              <w:spacing w:after="120"/>
              <w:contextualSpacing/>
              <w:rPr>
                <w:rFonts w:ascii="Arial" w:hAnsi="Arial" w:cs="Arial"/>
                <w:bCs/>
                <w:iCs/>
              </w:rPr>
            </w:pPr>
          </w:p>
        </w:tc>
      </w:tr>
      <w:tr w:rsidR="00CA37DB" w:rsidRPr="00CA37DB" w14:paraId="00F15E8B" w14:textId="77777777" w:rsidTr="44111B5C">
        <w:tc>
          <w:tcPr>
            <w:tcW w:w="2364" w:type="dxa"/>
          </w:tcPr>
          <w:p w14:paraId="34B92C37" w14:textId="77777777" w:rsidR="00CA37DB" w:rsidRPr="003D0D13" w:rsidRDefault="00CA37DB" w:rsidP="00CA37DB">
            <w:pPr>
              <w:rPr>
                <w:rFonts w:ascii="Calibri" w:hAnsi="Calibri" w:cs="Arial"/>
                <w:b/>
                <w:bCs/>
                <w:sz w:val="22"/>
                <w:szCs w:val="22"/>
              </w:rPr>
            </w:pPr>
            <w:r w:rsidRPr="003D0D13">
              <w:rPr>
                <w:rFonts w:ascii="Calibri" w:hAnsi="Calibri" w:cs="Arial"/>
                <w:b/>
                <w:bCs/>
                <w:sz w:val="22"/>
                <w:szCs w:val="22"/>
              </w:rPr>
              <w:t>Closing Date</w:t>
            </w:r>
          </w:p>
        </w:tc>
        <w:tc>
          <w:tcPr>
            <w:tcW w:w="8394" w:type="dxa"/>
          </w:tcPr>
          <w:p w14:paraId="3EE20BF4" w14:textId="407A946F" w:rsidR="00CA37DB" w:rsidRPr="00CA37DB" w:rsidRDefault="008117D0" w:rsidP="00CA37DB">
            <w:pPr>
              <w:rPr>
                <w:rFonts w:ascii="Calibri" w:hAnsi="Calibri" w:cs="Arial"/>
                <w:iCs/>
                <w:sz w:val="22"/>
                <w:szCs w:val="22"/>
              </w:rPr>
            </w:pPr>
            <w:bookmarkStart w:id="2" w:name="_Hlk233905370"/>
            <w:r>
              <w:rPr>
                <w:rFonts w:ascii="Calibri" w:hAnsi="Calibri" w:cs="Arial"/>
                <w:iCs/>
                <w:sz w:val="22"/>
                <w:szCs w:val="22"/>
              </w:rPr>
              <w:t>10am on Friday, 17</w:t>
            </w:r>
            <w:r w:rsidRPr="008117D0">
              <w:rPr>
                <w:rFonts w:ascii="Calibri" w:hAnsi="Calibri" w:cs="Arial"/>
                <w:iCs/>
                <w:sz w:val="22"/>
                <w:szCs w:val="22"/>
                <w:vertAlign w:val="superscript"/>
              </w:rPr>
              <w:t>th</w:t>
            </w:r>
            <w:r>
              <w:rPr>
                <w:rFonts w:ascii="Calibri" w:hAnsi="Calibri" w:cs="Arial"/>
                <w:iCs/>
                <w:sz w:val="22"/>
                <w:szCs w:val="22"/>
              </w:rPr>
              <w:t xml:space="preserve"> July 2026 via </w:t>
            </w:r>
            <w:proofErr w:type="spellStart"/>
            <w:r>
              <w:rPr>
                <w:rFonts w:ascii="Calibri" w:hAnsi="Calibri" w:cs="Arial"/>
                <w:iCs/>
                <w:sz w:val="22"/>
                <w:szCs w:val="22"/>
              </w:rPr>
              <w:t>Rezoomo</w:t>
            </w:r>
            <w:proofErr w:type="spellEnd"/>
            <w:r>
              <w:rPr>
                <w:rFonts w:ascii="Calibri" w:hAnsi="Calibri" w:cs="Arial"/>
                <w:iCs/>
                <w:sz w:val="22"/>
                <w:szCs w:val="22"/>
              </w:rPr>
              <w:t xml:space="preserve"> only</w:t>
            </w:r>
            <w:bookmarkEnd w:id="2"/>
          </w:p>
        </w:tc>
      </w:tr>
      <w:tr w:rsidR="00CA37DB" w:rsidRPr="00CA37DB" w14:paraId="4827B0DD" w14:textId="77777777" w:rsidTr="44111B5C">
        <w:tc>
          <w:tcPr>
            <w:tcW w:w="2364" w:type="dxa"/>
          </w:tcPr>
          <w:p w14:paraId="46C4B83D"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Proposed Interview Date (s)</w:t>
            </w:r>
          </w:p>
        </w:tc>
        <w:tc>
          <w:tcPr>
            <w:tcW w:w="8394" w:type="dxa"/>
          </w:tcPr>
          <w:p w14:paraId="03DCC96B" w14:textId="77777777" w:rsidR="00CA37DB" w:rsidRPr="00CA37DB" w:rsidRDefault="00CA37DB" w:rsidP="00CA37DB">
            <w:pPr>
              <w:rPr>
                <w:rFonts w:ascii="Calibri" w:hAnsi="Calibri" w:cs="Arial"/>
                <w:iCs/>
                <w:sz w:val="22"/>
                <w:szCs w:val="22"/>
              </w:rPr>
            </w:pPr>
            <w:r w:rsidRPr="00CA37DB">
              <w:rPr>
                <w:rFonts w:ascii="Calibri" w:hAnsi="Calibri" w:cs="Arial"/>
                <w:iCs/>
                <w:sz w:val="22"/>
                <w:szCs w:val="22"/>
              </w:rPr>
              <w:t>Interviews will be held as soon as possible after the closing date.  Candidates will normally be given at least one week’s notice of interview.  The timescale may be reduced in exceptional circumstances.</w:t>
            </w:r>
          </w:p>
        </w:tc>
      </w:tr>
      <w:tr w:rsidR="00CA37DB" w:rsidRPr="00CA37DB" w14:paraId="00C79DBC" w14:textId="77777777" w:rsidTr="44111B5C">
        <w:tc>
          <w:tcPr>
            <w:tcW w:w="2364" w:type="dxa"/>
          </w:tcPr>
          <w:p w14:paraId="35B8E175"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Taking up Appointment</w:t>
            </w:r>
          </w:p>
        </w:tc>
        <w:tc>
          <w:tcPr>
            <w:tcW w:w="8394" w:type="dxa"/>
          </w:tcPr>
          <w:p w14:paraId="10AE10CF" w14:textId="1D5226C2" w:rsidR="00CA37DB" w:rsidRPr="00CA37DB" w:rsidRDefault="00CA37DB" w:rsidP="00CA37DB">
            <w:pPr>
              <w:rPr>
                <w:rFonts w:ascii="Calibri" w:hAnsi="Calibri" w:cs="Arial"/>
                <w:iCs/>
                <w:sz w:val="22"/>
                <w:szCs w:val="22"/>
              </w:rPr>
            </w:pPr>
            <w:r w:rsidRPr="00CA37DB">
              <w:rPr>
                <w:rFonts w:ascii="Calibri" w:hAnsi="Calibri" w:cs="Arial"/>
                <w:iCs/>
                <w:sz w:val="22"/>
                <w:szCs w:val="22"/>
              </w:rPr>
              <w:t>To be agreed at job offer stage</w:t>
            </w:r>
            <w:r w:rsidR="003D0D13">
              <w:rPr>
                <w:rFonts w:ascii="Calibri" w:hAnsi="Calibri" w:cs="Arial"/>
                <w:iCs/>
                <w:sz w:val="22"/>
                <w:szCs w:val="22"/>
              </w:rPr>
              <w:t>.</w:t>
            </w:r>
          </w:p>
        </w:tc>
      </w:tr>
      <w:tr w:rsidR="00CA37DB" w:rsidRPr="00CA37DB" w14:paraId="1E352375" w14:textId="77777777" w:rsidTr="44111B5C">
        <w:tc>
          <w:tcPr>
            <w:tcW w:w="2364" w:type="dxa"/>
          </w:tcPr>
          <w:p w14:paraId="04FAE22F"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Organisational Area</w:t>
            </w:r>
          </w:p>
        </w:tc>
        <w:tc>
          <w:tcPr>
            <w:tcW w:w="8394" w:type="dxa"/>
          </w:tcPr>
          <w:p w14:paraId="27C3D0FC" w14:textId="77777777" w:rsidR="00CA37DB" w:rsidRPr="00CA37DB" w:rsidRDefault="00CA37DB" w:rsidP="00CA37DB">
            <w:pPr>
              <w:rPr>
                <w:rFonts w:ascii="Calibri" w:hAnsi="Calibri" w:cs="Arial"/>
                <w:sz w:val="22"/>
                <w:szCs w:val="22"/>
              </w:rPr>
            </w:pPr>
            <w:r w:rsidRPr="00CA37DB">
              <w:rPr>
                <w:rFonts w:ascii="Calibri" w:hAnsi="Calibri" w:cs="Arial"/>
                <w:iCs/>
                <w:sz w:val="22"/>
                <w:szCs w:val="22"/>
              </w:rPr>
              <w:t>HSE West &amp; North West</w:t>
            </w:r>
          </w:p>
        </w:tc>
      </w:tr>
      <w:tr w:rsidR="00CA37DB" w:rsidRPr="00CA37DB" w14:paraId="38CA4302" w14:textId="77777777" w:rsidTr="003D0D13">
        <w:tc>
          <w:tcPr>
            <w:tcW w:w="2364" w:type="dxa"/>
            <w:shd w:val="clear" w:color="auto" w:fill="auto"/>
          </w:tcPr>
          <w:p w14:paraId="779DF3C3" w14:textId="77777777" w:rsidR="00CA37DB" w:rsidRPr="00282A8D" w:rsidRDefault="00CA37DB" w:rsidP="00CA37DB">
            <w:pPr>
              <w:rPr>
                <w:rFonts w:ascii="Calibri" w:hAnsi="Calibri" w:cs="Arial"/>
                <w:b/>
                <w:bCs/>
                <w:sz w:val="22"/>
                <w:szCs w:val="22"/>
              </w:rPr>
            </w:pPr>
            <w:r w:rsidRPr="00282A8D">
              <w:rPr>
                <w:rFonts w:ascii="Calibri" w:hAnsi="Calibri" w:cs="Arial"/>
                <w:b/>
                <w:bCs/>
                <w:sz w:val="22"/>
                <w:szCs w:val="22"/>
              </w:rPr>
              <w:t>Location of Post</w:t>
            </w:r>
          </w:p>
        </w:tc>
        <w:tc>
          <w:tcPr>
            <w:tcW w:w="8394" w:type="dxa"/>
          </w:tcPr>
          <w:p w14:paraId="2680AB7E" w14:textId="1081484E" w:rsidR="003D0D13" w:rsidRPr="003D0D13" w:rsidRDefault="003D0D13" w:rsidP="003D0D13">
            <w:pPr>
              <w:rPr>
                <w:rFonts w:ascii="Calibri" w:hAnsi="Calibri" w:cs="Helvetica"/>
                <w:color w:val="000000"/>
                <w:sz w:val="22"/>
                <w:szCs w:val="22"/>
              </w:rPr>
            </w:pPr>
            <w:r w:rsidRPr="003D0D13">
              <w:rPr>
                <w:rFonts w:ascii="Calibri" w:hAnsi="Calibri" w:cs="Helvetica"/>
                <w:color w:val="000000"/>
                <w:sz w:val="22"/>
                <w:szCs w:val="22"/>
              </w:rPr>
              <w:t>Initial specified purpose full time vacancy in Freedom of Information department, Freedom of Information department, Galway University Hospital</w:t>
            </w:r>
            <w:r w:rsidR="0084385C">
              <w:rPr>
                <w:rFonts w:ascii="Calibri" w:hAnsi="Calibri" w:cs="Helvetica"/>
                <w:color w:val="000000"/>
                <w:sz w:val="22"/>
                <w:szCs w:val="22"/>
              </w:rPr>
              <w:t>s.</w:t>
            </w:r>
          </w:p>
          <w:p w14:paraId="313FD73E" w14:textId="77777777" w:rsidR="003D0D13" w:rsidRPr="003D0D13" w:rsidRDefault="003D0D13" w:rsidP="003D0D13">
            <w:pPr>
              <w:rPr>
                <w:rFonts w:ascii="Calibri" w:hAnsi="Calibri" w:cs="Helvetica"/>
                <w:color w:val="000000"/>
                <w:sz w:val="22"/>
                <w:szCs w:val="22"/>
              </w:rPr>
            </w:pPr>
          </w:p>
          <w:p w14:paraId="79313086" w14:textId="77777777" w:rsidR="003D0D13" w:rsidRDefault="003D0D13" w:rsidP="003D0D13">
            <w:pPr>
              <w:rPr>
                <w:rFonts w:ascii="Calibri" w:hAnsi="Calibri" w:cs="Helvetica"/>
                <w:color w:val="000000"/>
                <w:sz w:val="22"/>
                <w:szCs w:val="22"/>
              </w:rPr>
            </w:pPr>
            <w:r w:rsidRPr="00CA37DB">
              <w:rPr>
                <w:rFonts w:ascii="Calibri" w:hAnsi="Calibri" w:cs="Helvetica"/>
                <w:color w:val="000000"/>
                <w:sz w:val="22"/>
                <w:szCs w:val="22"/>
              </w:rPr>
              <w:t xml:space="preserve">A panel may be formed as a result of this campaign for </w:t>
            </w:r>
            <w:r w:rsidRPr="003D0D13">
              <w:rPr>
                <w:rFonts w:ascii="Calibri" w:hAnsi="Calibri" w:cs="Helvetica"/>
                <w:color w:val="000000"/>
                <w:sz w:val="22"/>
                <w:szCs w:val="22"/>
              </w:rPr>
              <w:t xml:space="preserve">Freedom of Information Coordinator </w:t>
            </w:r>
            <w:r w:rsidRPr="00CA37DB">
              <w:rPr>
                <w:rFonts w:ascii="Calibri" w:hAnsi="Calibri" w:cs="Helvetica"/>
                <w:color w:val="000000"/>
                <w:sz w:val="22"/>
                <w:szCs w:val="22"/>
              </w:rPr>
              <w:t>from which current and future, permanent and specified purpose vacancies of full or part-time duration may be filled.</w:t>
            </w:r>
          </w:p>
          <w:p w14:paraId="259AA575" w14:textId="25180B92" w:rsidR="00CA37DB" w:rsidRPr="003D0D13" w:rsidRDefault="00CA37DB" w:rsidP="00CA37DB">
            <w:pPr>
              <w:rPr>
                <w:rFonts w:ascii="Calibri" w:hAnsi="Calibri" w:cs="Helvetica"/>
                <w:color w:val="000000"/>
                <w:sz w:val="22"/>
                <w:szCs w:val="22"/>
              </w:rPr>
            </w:pPr>
          </w:p>
        </w:tc>
      </w:tr>
      <w:tr w:rsidR="00CA37DB" w:rsidRPr="00CA37DB" w14:paraId="5C9AC3DE" w14:textId="77777777" w:rsidTr="44111B5C">
        <w:trPr>
          <w:trHeight w:val="478"/>
        </w:trPr>
        <w:tc>
          <w:tcPr>
            <w:tcW w:w="2364" w:type="dxa"/>
          </w:tcPr>
          <w:p w14:paraId="427984D5" w14:textId="77777777" w:rsidR="00CA37DB" w:rsidRPr="00282A8D" w:rsidRDefault="00CA37DB" w:rsidP="00CA37DB">
            <w:pPr>
              <w:rPr>
                <w:rFonts w:ascii="Calibri" w:hAnsi="Calibri" w:cs="Arial"/>
                <w:b/>
                <w:bCs/>
                <w:sz w:val="22"/>
                <w:szCs w:val="22"/>
              </w:rPr>
            </w:pPr>
            <w:r w:rsidRPr="00282A8D">
              <w:rPr>
                <w:rFonts w:ascii="Calibri" w:hAnsi="Calibri" w:cs="Arial"/>
                <w:b/>
                <w:bCs/>
                <w:sz w:val="22"/>
                <w:szCs w:val="22"/>
              </w:rPr>
              <w:t>Informal Enquiries</w:t>
            </w:r>
          </w:p>
        </w:tc>
        <w:tc>
          <w:tcPr>
            <w:tcW w:w="8394" w:type="dxa"/>
          </w:tcPr>
          <w:p w14:paraId="7FBBC8DF" w14:textId="4CBEF60C" w:rsidR="008117D0" w:rsidRDefault="008117D0" w:rsidP="003D0D13">
            <w:pPr>
              <w:rPr>
                <w:rFonts w:asciiTheme="minorHAnsi" w:hAnsiTheme="minorHAnsi" w:cs="Arial"/>
                <w:iCs/>
                <w:sz w:val="22"/>
                <w:szCs w:val="22"/>
              </w:rPr>
            </w:pPr>
            <w:r w:rsidRPr="008117D0">
              <w:rPr>
                <w:rFonts w:asciiTheme="minorHAnsi" w:hAnsiTheme="minorHAnsi" w:cs="Arial"/>
                <w:iCs/>
                <w:sz w:val="22"/>
                <w:szCs w:val="22"/>
              </w:rPr>
              <w:t>We welcome enquiries specific to the role.</w:t>
            </w:r>
          </w:p>
          <w:p w14:paraId="54F203F9" w14:textId="77777777" w:rsidR="008117D0" w:rsidRDefault="008117D0" w:rsidP="003D0D13">
            <w:pPr>
              <w:rPr>
                <w:rFonts w:asciiTheme="minorHAnsi" w:hAnsiTheme="minorHAnsi" w:cs="Arial"/>
                <w:iCs/>
                <w:sz w:val="22"/>
                <w:szCs w:val="22"/>
              </w:rPr>
            </w:pPr>
          </w:p>
          <w:p w14:paraId="141152DF" w14:textId="4ABF87B1" w:rsidR="003D0D13" w:rsidRDefault="003D0D13" w:rsidP="003D0D13">
            <w:pPr>
              <w:rPr>
                <w:rFonts w:asciiTheme="minorHAnsi" w:hAnsiTheme="minorHAnsi" w:cs="Arial"/>
                <w:iCs/>
                <w:sz w:val="22"/>
                <w:szCs w:val="22"/>
              </w:rPr>
            </w:pPr>
            <w:r>
              <w:rPr>
                <w:rFonts w:asciiTheme="minorHAnsi" w:hAnsiTheme="minorHAnsi" w:cs="Arial"/>
                <w:iCs/>
                <w:sz w:val="22"/>
                <w:szCs w:val="22"/>
              </w:rPr>
              <w:t>Ms. Chris Kane, General Manager, Galway University Hospital</w:t>
            </w:r>
            <w:r w:rsidR="0084385C">
              <w:rPr>
                <w:rFonts w:asciiTheme="minorHAnsi" w:hAnsiTheme="minorHAnsi" w:cs="Arial"/>
                <w:iCs/>
                <w:sz w:val="22"/>
                <w:szCs w:val="22"/>
              </w:rPr>
              <w:t>s</w:t>
            </w:r>
            <w:r>
              <w:rPr>
                <w:rFonts w:asciiTheme="minorHAnsi" w:hAnsiTheme="minorHAnsi" w:cs="Arial"/>
                <w:iCs/>
                <w:sz w:val="22"/>
                <w:szCs w:val="22"/>
              </w:rPr>
              <w:t>.</w:t>
            </w:r>
          </w:p>
          <w:p w14:paraId="17135B1A" w14:textId="638F4A96" w:rsidR="00CA37DB" w:rsidRPr="008117D0" w:rsidRDefault="003D0D13" w:rsidP="003D0D13">
            <w:pPr>
              <w:rPr>
                <w:rFonts w:asciiTheme="minorHAnsi" w:hAnsiTheme="minorHAnsi" w:cs="Arial"/>
                <w:iCs/>
                <w:sz w:val="22"/>
                <w:szCs w:val="22"/>
              </w:rPr>
            </w:pPr>
            <w:r>
              <w:rPr>
                <w:rFonts w:asciiTheme="minorHAnsi" w:hAnsiTheme="minorHAnsi" w:cs="Arial"/>
                <w:iCs/>
                <w:sz w:val="22"/>
                <w:szCs w:val="22"/>
              </w:rPr>
              <w:t xml:space="preserve">Email: </w:t>
            </w:r>
            <w:hyperlink r:id="rId17" w:history="1">
              <w:r w:rsidRPr="002D30DA">
                <w:rPr>
                  <w:rStyle w:val="Hyperlink"/>
                  <w:rFonts w:asciiTheme="minorHAnsi" w:hAnsiTheme="minorHAnsi" w:cs="Arial"/>
                  <w:iCs/>
                  <w:sz w:val="22"/>
                  <w:szCs w:val="22"/>
                </w:rPr>
                <w:t>Chris.Kane@hse.ie</w:t>
              </w:r>
            </w:hyperlink>
            <w:r>
              <w:rPr>
                <w:rFonts w:asciiTheme="minorHAnsi" w:hAnsiTheme="minorHAnsi" w:cs="Arial"/>
                <w:iCs/>
                <w:sz w:val="22"/>
                <w:szCs w:val="22"/>
              </w:rPr>
              <w:t xml:space="preserve">    Tel.: (091) 544200</w:t>
            </w:r>
          </w:p>
        </w:tc>
      </w:tr>
      <w:tr w:rsidR="00CA37DB" w:rsidRPr="00CA37DB" w14:paraId="634F4A6A" w14:textId="77777777" w:rsidTr="44111B5C">
        <w:tc>
          <w:tcPr>
            <w:tcW w:w="2364" w:type="dxa"/>
          </w:tcPr>
          <w:p w14:paraId="38590A2B" w14:textId="77777777" w:rsidR="00CA37DB" w:rsidRPr="00CA37DB" w:rsidRDefault="00CA37DB" w:rsidP="00CA37DB">
            <w:pPr>
              <w:rPr>
                <w:rFonts w:ascii="Calibri" w:hAnsi="Calibri" w:cs="Calibri"/>
                <w:b/>
                <w:bCs/>
                <w:sz w:val="22"/>
                <w:szCs w:val="22"/>
              </w:rPr>
            </w:pPr>
            <w:r w:rsidRPr="00CA37DB">
              <w:rPr>
                <w:rFonts w:ascii="Calibri" w:hAnsi="Calibri" w:cs="Calibri"/>
                <w:b/>
                <w:bCs/>
                <w:sz w:val="22"/>
                <w:szCs w:val="22"/>
              </w:rPr>
              <w:lastRenderedPageBreak/>
              <w:t>Details of Service</w:t>
            </w:r>
          </w:p>
          <w:p w14:paraId="4AE7EA63" w14:textId="77777777" w:rsidR="00CA37DB" w:rsidRPr="00CA37DB" w:rsidRDefault="00CA37DB" w:rsidP="00CA37DB">
            <w:pPr>
              <w:rPr>
                <w:rFonts w:ascii="Calibri" w:hAnsi="Calibri" w:cs="Calibri"/>
                <w:b/>
                <w:bCs/>
                <w:color w:val="FF0000"/>
                <w:sz w:val="22"/>
                <w:szCs w:val="22"/>
              </w:rPr>
            </w:pPr>
          </w:p>
        </w:tc>
        <w:tc>
          <w:tcPr>
            <w:tcW w:w="8394" w:type="dxa"/>
          </w:tcPr>
          <w:p w14:paraId="3E17BED8" w14:textId="77777777" w:rsidR="00CA37DB" w:rsidRPr="00CA37DB" w:rsidRDefault="00CA37DB" w:rsidP="00CA37DB">
            <w:pPr>
              <w:rPr>
                <w:rFonts w:ascii="Calibri" w:hAnsi="Calibri" w:cs="Calibri"/>
                <w:sz w:val="22"/>
                <w:szCs w:val="22"/>
              </w:rPr>
            </w:pPr>
            <w:r w:rsidRPr="00CA37DB">
              <w:rPr>
                <w:rFonts w:ascii="Calibri" w:hAnsi="Calibri" w:cs="Calibri"/>
                <w:sz w:val="22"/>
                <w:szCs w:val="22"/>
              </w:rPr>
              <w:t xml:space="preserve">HSE West and North West is responsible for the provision of all acute and community services across the 6 counties of Galway, Mayo, Roscommon, Sligo, Leitrim and Donegal and is operationally divided into 4 Integrated Health Areas (IHAs) – </w:t>
            </w:r>
            <w:proofErr w:type="spellStart"/>
            <w:r w:rsidRPr="00CA37DB">
              <w:rPr>
                <w:rFonts w:ascii="Calibri" w:hAnsi="Calibri" w:cs="Calibri"/>
                <w:sz w:val="22"/>
                <w:szCs w:val="22"/>
              </w:rPr>
              <w:t>GalwayRoscommon</w:t>
            </w:r>
            <w:proofErr w:type="spellEnd"/>
            <w:r w:rsidRPr="00CA37DB">
              <w:rPr>
                <w:rFonts w:ascii="Calibri" w:hAnsi="Calibri" w:cs="Calibri"/>
                <w:sz w:val="22"/>
                <w:szCs w:val="22"/>
              </w:rPr>
              <w:t xml:space="preserve"> IHA, Mayo IHA, Sligo/Leitrim/West Cavan/South Donegal IHA and Donegal IHA. Each managed by an Integrated Health Area (IHA) Manager. </w:t>
            </w:r>
          </w:p>
          <w:p w14:paraId="30012702" w14:textId="77777777" w:rsidR="00CA37DB" w:rsidRPr="00CA37DB" w:rsidRDefault="00CA37DB" w:rsidP="00CA37DB">
            <w:pPr>
              <w:rPr>
                <w:rFonts w:ascii="Calibri" w:hAnsi="Calibri" w:cs="Calibri"/>
                <w:sz w:val="22"/>
                <w:szCs w:val="22"/>
              </w:rPr>
            </w:pPr>
          </w:p>
          <w:p w14:paraId="37423698" w14:textId="77777777" w:rsidR="00CA37DB" w:rsidRPr="00CA37DB" w:rsidRDefault="00CA37DB" w:rsidP="00CA37DB">
            <w:pPr>
              <w:rPr>
                <w:rFonts w:ascii="Calibri" w:hAnsi="Calibri" w:cs="Calibri"/>
                <w:sz w:val="22"/>
                <w:szCs w:val="22"/>
              </w:rPr>
            </w:pPr>
            <w:r w:rsidRPr="00CA37DB">
              <w:rPr>
                <w:rFonts w:ascii="Calibri" w:hAnsi="Calibri" w:cs="Calibri"/>
                <w:sz w:val="22"/>
                <w:szCs w:val="22"/>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quality, risk and safety structures/processes, and help support the regional leadership team in the assurance processes related to the relevant services. </w:t>
            </w:r>
          </w:p>
          <w:p w14:paraId="023527E9" w14:textId="77777777" w:rsidR="00CA37DB" w:rsidRPr="00CA37DB" w:rsidRDefault="00CA37DB" w:rsidP="00CA37DB">
            <w:pPr>
              <w:rPr>
                <w:rFonts w:ascii="Calibri" w:hAnsi="Calibri" w:cs="Calibri"/>
                <w:sz w:val="22"/>
                <w:szCs w:val="22"/>
              </w:rPr>
            </w:pPr>
          </w:p>
          <w:p w14:paraId="4C48BC15" w14:textId="47CA0C2C" w:rsidR="00CA37DB" w:rsidRPr="00CA37DB" w:rsidRDefault="00CA37DB" w:rsidP="00CA37DB">
            <w:pPr>
              <w:jc w:val="both"/>
              <w:rPr>
                <w:rFonts w:ascii="Calibri" w:hAnsi="Calibri" w:cs="Calibri"/>
                <w:sz w:val="22"/>
                <w:szCs w:val="22"/>
              </w:rPr>
            </w:pPr>
            <w:r w:rsidRPr="00CA37DB">
              <w:rPr>
                <w:rFonts w:ascii="Calibri" w:hAnsi="Calibri" w:cs="Calibri"/>
                <w:sz w:val="22"/>
                <w:szCs w:val="22"/>
              </w:rPr>
              <w:t>The establishment of Networks of Care (</w:t>
            </w:r>
            <w:proofErr w:type="spellStart"/>
            <w:r w:rsidRPr="00CA37DB">
              <w:rPr>
                <w:rFonts w:ascii="Calibri" w:hAnsi="Calibri" w:cs="Calibri"/>
                <w:sz w:val="22"/>
                <w:szCs w:val="22"/>
              </w:rPr>
              <w:t>NoC</w:t>
            </w:r>
            <w:proofErr w:type="spellEnd"/>
            <w:r w:rsidRPr="00CA37DB">
              <w:rPr>
                <w:rFonts w:ascii="Calibri" w:hAnsi="Calibri" w:cs="Calibri"/>
                <w:sz w:val="22"/>
                <w:szCs w:val="22"/>
              </w:rPr>
              <w:t xml:space="preserve">) across HSE West and North West, will support the sharing of clinical/specialty/programme expertise, strengthen the operational resilience, and ensure sustainable safe and quality services. Key components for </w:t>
            </w:r>
            <w:r w:rsidR="00282A8D" w:rsidRPr="00CA37DB">
              <w:rPr>
                <w:rFonts w:ascii="Calibri" w:hAnsi="Calibri" w:cs="Calibri"/>
                <w:sz w:val="22"/>
                <w:szCs w:val="22"/>
              </w:rPr>
              <w:t xml:space="preserve">the </w:t>
            </w:r>
            <w:proofErr w:type="spellStart"/>
            <w:r w:rsidR="00282A8D" w:rsidRPr="00CA37DB">
              <w:rPr>
                <w:rFonts w:ascii="Calibri" w:hAnsi="Calibri" w:cs="Calibri"/>
                <w:sz w:val="22"/>
                <w:szCs w:val="22"/>
              </w:rPr>
              <w:t>NoCs</w:t>
            </w:r>
            <w:proofErr w:type="spellEnd"/>
            <w:r w:rsidRPr="00CA37DB">
              <w:rPr>
                <w:rFonts w:ascii="Calibri" w:hAnsi="Calibri" w:cs="Calibri"/>
                <w:sz w:val="22"/>
                <w:szCs w:val="22"/>
              </w:rPr>
              <w:t xml:space="preserve"> include:</w:t>
            </w:r>
          </w:p>
          <w:p w14:paraId="1D645271" w14:textId="77777777" w:rsidR="00CA37DB" w:rsidRPr="00CA37DB" w:rsidRDefault="00CA37DB" w:rsidP="00CA37DB">
            <w:pPr>
              <w:jc w:val="both"/>
              <w:rPr>
                <w:rFonts w:ascii="Calibri" w:hAnsi="Calibri" w:cs="Calibri"/>
                <w:sz w:val="22"/>
                <w:szCs w:val="22"/>
              </w:rPr>
            </w:pPr>
          </w:p>
          <w:p w14:paraId="2CBB773E" w14:textId="77777777" w:rsidR="00CA37DB" w:rsidRPr="00CA37DB" w:rsidRDefault="00CA37DB" w:rsidP="006E618B">
            <w:pPr>
              <w:numPr>
                <w:ilvl w:val="0"/>
                <w:numId w:val="28"/>
              </w:numPr>
              <w:rPr>
                <w:rFonts w:ascii="Calibri" w:hAnsi="Calibri" w:cs="Calibri"/>
                <w:sz w:val="22"/>
                <w:szCs w:val="22"/>
              </w:rPr>
            </w:pPr>
            <w:r w:rsidRPr="00CA37DB">
              <w:rPr>
                <w:rFonts w:ascii="Calibri" w:hAnsi="Calibri" w:cs="Calibri"/>
                <w:sz w:val="22"/>
                <w:szCs w:val="22"/>
              </w:rPr>
              <w:t>The provision of a regional wide clinical/care service under an integrated governance framework and providing the care group lens across the region/nationally.</w:t>
            </w:r>
          </w:p>
          <w:p w14:paraId="2EDA5639" w14:textId="2F9B6AD3" w:rsidR="00CA37DB" w:rsidRPr="00CA37DB" w:rsidRDefault="00CA37DB" w:rsidP="006E618B">
            <w:pPr>
              <w:numPr>
                <w:ilvl w:val="0"/>
                <w:numId w:val="28"/>
              </w:numPr>
              <w:ind w:left="714" w:hanging="357"/>
              <w:rPr>
                <w:rFonts w:ascii="Calibri" w:hAnsi="Calibri" w:cs="Calibri"/>
                <w:sz w:val="22"/>
                <w:szCs w:val="22"/>
              </w:rPr>
            </w:pPr>
            <w:r w:rsidRPr="00CA37DB">
              <w:rPr>
                <w:rFonts w:ascii="Calibri" w:hAnsi="Calibri" w:cs="Calibri"/>
                <w:sz w:val="22"/>
                <w:szCs w:val="22"/>
              </w:rPr>
              <w:t xml:space="preserve">A standard system of governance; policies, audit meetings, quality assurance, incident reporting, incident management, risk management, oversight of regulation etc., </w:t>
            </w:r>
            <w:r w:rsidR="00282A8D" w:rsidRPr="00CA37DB">
              <w:rPr>
                <w:rFonts w:ascii="Calibri" w:hAnsi="Calibri" w:cs="Calibri"/>
                <w:sz w:val="22"/>
                <w:szCs w:val="22"/>
              </w:rPr>
              <w:t>across services</w:t>
            </w:r>
            <w:r w:rsidRPr="00CA37DB">
              <w:rPr>
                <w:rFonts w:ascii="Calibri" w:hAnsi="Calibri" w:cs="Calibri"/>
                <w:sz w:val="22"/>
                <w:szCs w:val="22"/>
              </w:rPr>
              <w:t xml:space="preserve"> in the Region. </w:t>
            </w:r>
          </w:p>
          <w:p w14:paraId="092A943D" w14:textId="77777777" w:rsidR="00CA37DB" w:rsidRPr="00CA37DB" w:rsidRDefault="00CA37DB" w:rsidP="006E618B">
            <w:pPr>
              <w:numPr>
                <w:ilvl w:val="0"/>
                <w:numId w:val="28"/>
              </w:numPr>
              <w:rPr>
                <w:rFonts w:ascii="Calibri" w:hAnsi="Calibri" w:cs="Calibri"/>
                <w:sz w:val="22"/>
                <w:szCs w:val="22"/>
              </w:rPr>
            </w:pPr>
            <w:r w:rsidRPr="00CA37DB">
              <w:rPr>
                <w:rFonts w:ascii="Calibri" w:hAnsi="Calibri" w:cs="Calibri"/>
                <w:sz w:val="22"/>
                <w:szCs w:val="22"/>
              </w:rPr>
              <w:t xml:space="preserve">Risk stratification of patients to ensure that higher risk patients are dealt with at the most appropriate facility within the </w:t>
            </w:r>
            <w:proofErr w:type="spellStart"/>
            <w:r w:rsidRPr="00CA37DB">
              <w:rPr>
                <w:rFonts w:ascii="Calibri" w:hAnsi="Calibri" w:cs="Calibri"/>
                <w:sz w:val="22"/>
                <w:szCs w:val="22"/>
              </w:rPr>
              <w:t>NoC</w:t>
            </w:r>
            <w:proofErr w:type="spellEnd"/>
            <w:r w:rsidRPr="00CA37DB">
              <w:rPr>
                <w:rFonts w:ascii="Calibri" w:hAnsi="Calibri" w:cs="Calibri"/>
                <w:sz w:val="22"/>
                <w:szCs w:val="22"/>
              </w:rPr>
              <w:t xml:space="preserve">. </w:t>
            </w:r>
          </w:p>
          <w:p w14:paraId="41859F3C" w14:textId="77777777" w:rsidR="00CA37DB" w:rsidRPr="00CA37DB" w:rsidRDefault="00CA37DB" w:rsidP="006E618B">
            <w:pPr>
              <w:numPr>
                <w:ilvl w:val="0"/>
                <w:numId w:val="28"/>
              </w:numPr>
              <w:rPr>
                <w:rFonts w:ascii="Calibri" w:hAnsi="Calibri" w:cs="Calibri"/>
                <w:sz w:val="22"/>
                <w:szCs w:val="22"/>
              </w:rPr>
            </w:pPr>
            <w:r w:rsidRPr="00CA37DB">
              <w:rPr>
                <w:rFonts w:ascii="Calibri" w:hAnsi="Calibri" w:cs="Calibri"/>
                <w:sz w:val="22"/>
                <w:szCs w:val="22"/>
              </w:rPr>
              <w:t xml:space="preserve">Quality assurance on the basis of one integrated service, although operating at different geographical sites; this will require data to be pooled across the </w:t>
            </w:r>
            <w:proofErr w:type="spellStart"/>
            <w:r w:rsidRPr="00CA37DB">
              <w:rPr>
                <w:rFonts w:ascii="Calibri" w:hAnsi="Calibri" w:cs="Calibri"/>
                <w:sz w:val="22"/>
                <w:szCs w:val="22"/>
              </w:rPr>
              <w:t>NoC</w:t>
            </w:r>
            <w:proofErr w:type="spellEnd"/>
            <w:r w:rsidRPr="00CA37DB">
              <w:rPr>
                <w:rFonts w:ascii="Calibri" w:hAnsi="Calibri" w:cs="Calibri"/>
                <w:sz w:val="22"/>
                <w:szCs w:val="22"/>
              </w:rPr>
              <w:t xml:space="preserve">. </w:t>
            </w:r>
          </w:p>
          <w:p w14:paraId="3E3A87AE" w14:textId="77777777" w:rsidR="00CA37DB" w:rsidRPr="00CA37DB" w:rsidRDefault="00CA37DB" w:rsidP="006E618B">
            <w:pPr>
              <w:numPr>
                <w:ilvl w:val="0"/>
                <w:numId w:val="28"/>
              </w:numPr>
              <w:rPr>
                <w:rFonts w:ascii="Calibri" w:hAnsi="Calibri" w:cs="Calibri"/>
                <w:sz w:val="22"/>
                <w:szCs w:val="22"/>
              </w:rPr>
            </w:pPr>
            <w:proofErr w:type="gramStart"/>
            <w:r w:rsidRPr="00CA37DB">
              <w:rPr>
                <w:rFonts w:ascii="Calibri" w:hAnsi="Calibri" w:cs="Calibri"/>
                <w:sz w:val="22"/>
                <w:szCs w:val="22"/>
              </w:rPr>
              <w:t>A</w:t>
            </w:r>
            <w:proofErr w:type="gramEnd"/>
            <w:r w:rsidRPr="00CA37DB">
              <w:rPr>
                <w:rFonts w:ascii="Calibri" w:hAnsi="Calibri" w:cs="Calibri"/>
                <w:sz w:val="22"/>
                <w:szCs w:val="22"/>
              </w:rPr>
              <w:t xml:space="preserve"> integrated approach to service delivery which ensures that each Integrated Health Area (IHA) delivers care appropriate to the resources, facilities and services available in that area. </w:t>
            </w:r>
          </w:p>
          <w:p w14:paraId="6673F19B" w14:textId="77777777" w:rsidR="00CA37DB" w:rsidRPr="00CA37DB" w:rsidRDefault="00CA37DB" w:rsidP="006E618B">
            <w:pPr>
              <w:numPr>
                <w:ilvl w:val="0"/>
                <w:numId w:val="28"/>
              </w:numPr>
              <w:rPr>
                <w:rFonts w:ascii="Calibri" w:eastAsia="Verdana" w:hAnsi="Calibri" w:cs="Calibri"/>
                <w:sz w:val="22"/>
                <w:szCs w:val="22"/>
              </w:rPr>
            </w:pPr>
            <w:r w:rsidRPr="00CA37DB">
              <w:rPr>
                <w:rFonts w:ascii="Calibri" w:eastAsia="Verdana" w:hAnsi="Calibri" w:cs="Calibri"/>
                <w:sz w:val="22"/>
                <w:szCs w:val="22"/>
              </w:rPr>
              <w:t>Accountable structures to support high quality education and clinical research, and active engagement with evolving regional academic structures.</w:t>
            </w:r>
          </w:p>
          <w:p w14:paraId="0908A785" w14:textId="77777777" w:rsidR="00CA37DB" w:rsidRPr="00CA37DB" w:rsidRDefault="00CA37DB" w:rsidP="00CA37DB">
            <w:pPr>
              <w:ind w:left="720"/>
              <w:contextualSpacing/>
              <w:rPr>
                <w:rFonts w:ascii="Calibri" w:eastAsia="Verdana" w:hAnsi="Calibri" w:cs="Calibri"/>
                <w:sz w:val="22"/>
                <w:szCs w:val="22"/>
              </w:rPr>
            </w:pPr>
          </w:p>
          <w:p w14:paraId="2C0F557C" w14:textId="77777777" w:rsidR="00CA37DB" w:rsidRPr="00CA37DB" w:rsidRDefault="00CA37DB" w:rsidP="00CA37DB">
            <w:pPr>
              <w:rPr>
                <w:rFonts w:ascii="Calibri" w:eastAsia="Verdana" w:hAnsi="Calibri" w:cs="Calibri"/>
                <w:sz w:val="22"/>
                <w:szCs w:val="22"/>
              </w:rPr>
            </w:pPr>
            <w:r w:rsidRPr="00CA37DB">
              <w:rPr>
                <w:rFonts w:ascii="Calibri" w:eastAsia="Verdana" w:hAnsi="Calibri" w:cs="Calibri"/>
                <w:sz w:val="22"/>
                <w:szCs w:val="22"/>
              </w:rPr>
              <w:t xml:space="preserve">An </w:t>
            </w:r>
            <w:r w:rsidRPr="00CA37DB">
              <w:rPr>
                <w:rFonts w:ascii="Calibri" w:eastAsia="Verdana" w:hAnsi="Calibri" w:cs="Calibri"/>
                <w:bCs/>
                <w:sz w:val="22"/>
                <w:szCs w:val="22"/>
              </w:rPr>
              <w:t>integrated approach</w:t>
            </w:r>
            <w:r w:rsidRPr="00CA37DB">
              <w:rPr>
                <w:rFonts w:ascii="Calibri" w:eastAsia="Verdana" w:hAnsi="Calibri" w:cs="Calibri"/>
                <w:b/>
                <w:bCs/>
                <w:sz w:val="22"/>
                <w:szCs w:val="22"/>
              </w:rPr>
              <w:t xml:space="preserve"> </w:t>
            </w:r>
            <w:r w:rsidRPr="00CA37DB">
              <w:rPr>
                <w:rFonts w:ascii="Calibri" w:eastAsia="Verdana" w:hAnsi="Calibri" w:cs="Calibri"/>
                <w:sz w:val="22"/>
                <w:szCs w:val="22"/>
              </w:rPr>
              <w:t xml:space="preserve">to service delivery which ensures that each IHA in the Region delivers care appropriate to the population needs, resources, facilities and services available. </w:t>
            </w:r>
            <w:r w:rsidRPr="00CA37DB">
              <w:rPr>
                <w:rFonts w:ascii="Calibri" w:hAnsi="Calibri" w:cs="Calibri"/>
                <w:sz w:val="22"/>
                <w:szCs w:val="22"/>
              </w:rPr>
              <w:t xml:space="preserve">The </w:t>
            </w:r>
            <w:proofErr w:type="spellStart"/>
            <w:r w:rsidRPr="00CA37DB">
              <w:rPr>
                <w:rFonts w:ascii="Calibri" w:hAnsi="Calibri" w:cs="Calibri"/>
                <w:sz w:val="22"/>
                <w:szCs w:val="22"/>
              </w:rPr>
              <w:t>NoC</w:t>
            </w:r>
            <w:proofErr w:type="spellEnd"/>
            <w:r w:rsidRPr="00CA37DB">
              <w:rPr>
                <w:rFonts w:ascii="Calibri" w:hAnsi="Calibri" w:cs="Calibri"/>
                <w:sz w:val="22"/>
                <w:szCs w:val="22"/>
              </w:rPr>
              <w:t xml:space="preserve"> will work closely with all stakeholders relevant to Network. </w:t>
            </w:r>
          </w:p>
        </w:tc>
      </w:tr>
      <w:tr w:rsidR="00CA37DB" w:rsidRPr="00CA37DB" w14:paraId="01EEAE19" w14:textId="77777777" w:rsidTr="44111B5C">
        <w:tc>
          <w:tcPr>
            <w:tcW w:w="2364" w:type="dxa"/>
          </w:tcPr>
          <w:p w14:paraId="745DAB15"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Our Mission</w:t>
            </w:r>
          </w:p>
        </w:tc>
        <w:tc>
          <w:tcPr>
            <w:tcW w:w="8394" w:type="dxa"/>
          </w:tcPr>
          <w:p w14:paraId="4879443B" w14:textId="77777777" w:rsidR="00CA37DB" w:rsidRPr="00CA37DB" w:rsidRDefault="00CA37DB" w:rsidP="00CA37DB">
            <w:pPr>
              <w:rPr>
                <w:rFonts w:ascii="Arial" w:hAnsi="Arial" w:cs="Arial"/>
                <w:color w:val="000000"/>
                <w:lang w:val="en-IE" w:eastAsia="en-US"/>
              </w:rPr>
            </w:pPr>
            <w:r w:rsidRPr="008117D0">
              <w:rPr>
                <w:rFonts w:ascii="Arial" w:hAnsi="Arial" w:cs="Arial"/>
                <w:b/>
                <w:bCs/>
                <w:color w:val="000000"/>
              </w:rPr>
              <w:t xml:space="preserve"> Our</w:t>
            </w:r>
            <w:r w:rsidRPr="00CA37DB">
              <w:rPr>
                <w:rFonts w:ascii="Calibri" w:hAnsi="Calibri" w:cs="Calibri"/>
                <w:bCs/>
                <w:iCs/>
                <w:color w:val="000000"/>
                <w:sz w:val="22"/>
                <w:szCs w:val="22"/>
              </w:rPr>
              <w:t xml:space="preserve"> </w:t>
            </w:r>
            <w:r w:rsidRPr="00CA37DB">
              <w:rPr>
                <w:rFonts w:ascii="Arial" w:hAnsi="Arial" w:cs="Arial"/>
                <w:b/>
                <w:bCs/>
                <w:color w:val="000000"/>
              </w:rPr>
              <w:t>mission is to ensure that the people of West and North West:</w:t>
            </w:r>
          </w:p>
          <w:p w14:paraId="6F3B7228" w14:textId="77777777" w:rsidR="00CA37DB" w:rsidRPr="008117D0" w:rsidRDefault="00CA37DB" w:rsidP="008117D0">
            <w:pPr>
              <w:numPr>
                <w:ilvl w:val="0"/>
                <w:numId w:val="28"/>
              </w:numPr>
              <w:rPr>
                <w:rFonts w:ascii="Calibri" w:hAnsi="Calibri" w:cs="Calibri"/>
                <w:sz w:val="22"/>
                <w:szCs w:val="22"/>
              </w:rPr>
            </w:pPr>
            <w:r w:rsidRPr="008117D0">
              <w:rPr>
                <w:rFonts w:ascii="Calibri" w:hAnsi="Calibri" w:cs="Calibri"/>
                <w:sz w:val="22"/>
                <w:szCs w:val="22"/>
              </w:rPr>
              <w:t>are supported by accessible health and social care services to live healthier lives,</w:t>
            </w:r>
          </w:p>
          <w:p w14:paraId="569769DB" w14:textId="77777777" w:rsidR="00CA37DB" w:rsidRPr="008117D0" w:rsidRDefault="00CA37DB" w:rsidP="008117D0">
            <w:pPr>
              <w:numPr>
                <w:ilvl w:val="0"/>
                <w:numId w:val="28"/>
              </w:numPr>
              <w:rPr>
                <w:rFonts w:ascii="Calibri" w:hAnsi="Calibri" w:cs="Calibri"/>
                <w:sz w:val="22"/>
                <w:szCs w:val="22"/>
              </w:rPr>
            </w:pPr>
            <w:r w:rsidRPr="008117D0">
              <w:rPr>
                <w:rFonts w:ascii="Calibri" w:hAnsi="Calibri" w:cs="Calibri"/>
                <w:sz w:val="22"/>
                <w:szCs w:val="22"/>
              </w:rPr>
              <w:t>have access to safe, high quality, compassionate, and integrated care, delivered by highly skilled and valued staff,</w:t>
            </w:r>
          </w:p>
          <w:p w14:paraId="09C4E42F" w14:textId="77777777" w:rsidR="00CA37DB" w:rsidRPr="008117D0" w:rsidRDefault="00CA37DB" w:rsidP="008117D0">
            <w:pPr>
              <w:numPr>
                <w:ilvl w:val="0"/>
                <w:numId w:val="28"/>
              </w:numPr>
              <w:rPr>
                <w:rFonts w:ascii="Calibri" w:hAnsi="Calibri" w:cs="Calibri"/>
                <w:sz w:val="22"/>
                <w:szCs w:val="22"/>
              </w:rPr>
            </w:pPr>
            <w:r w:rsidRPr="008117D0">
              <w:rPr>
                <w:rFonts w:ascii="Calibri" w:hAnsi="Calibri" w:cs="Calibri"/>
                <w:sz w:val="22"/>
                <w:szCs w:val="22"/>
              </w:rPr>
              <w:t>can be confident that we will deliver the best health outcomes and value through a culture that supports continuous improvement, excellence in clinical practice, teaching, research and innovation</w:t>
            </w:r>
          </w:p>
          <w:p w14:paraId="61728895" w14:textId="77777777" w:rsidR="00CA37DB" w:rsidRPr="00CA37DB" w:rsidRDefault="00CA37DB" w:rsidP="00CA37DB">
            <w:pPr>
              <w:widowControl w:val="0"/>
              <w:autoSpaceDE w:val="0"/>
              <w:autoSpaceDN w:val="0"/>
              <w:adjustRightInd w:val="0"/>
              <w:rPr>
                <w:rFonts w:ascii="Calibri" w:hAnsi="Calibri" w:cs="Arial"/>
                <w:spacing w:val="9"/>
                <w:sz w:val="22"/>
                <w:szCs w:val="22"/>
              </w:rPr>
            </w:pPr>
            <w:r w:rsidRPr="00CA37DB">
              <w:rPr>
                <w:rFonts w:ascii="Calibri" w:hAnsi="Calibri" w:cs="Calibri"/>
                <w:bCs/>
                <w:iCs/>
                <w:color w:val="000000"/>
                <w:sz w:val="22"/>
                <w:szCs w:val="22"/>
              </w:rPr>
              <w:t xml:space="preserve"> </w:t>
            </w:r>
          </w:p>
        </w:tc>
      </w:tr>
      <w:tr w:rsidR="00CA37DB" w:rsidRPr="00CA37DB" w14:paraId="1CF47418" w14:textId="77777777" w:rsidTr="44111B5C">
        <w:tc>
          <w:tcPr>
            <w:tcW w:w="2364" w:type="dxa"/>
          </w:tcPr>
          <w:p w14:paraId="1302EFC8" w14:textId="77777777" w:rsidR="00CA37DB" w:rsidRPr="00CA37DB" w:rsidRDefault="00CA37DB" w:rsidP="00CA37DB">
            <w:pPr>
              <w:rPr>
                <w:rFonts w:ascii="Calibri" w:hAnsi="Calibri" w:cs="Arial"/>
                <w:b/>
                <w:bCs/>
                <w:sz w:val="22"/>
                <w:szCs w:val="22"/>
              </w:rPr>
            </w:pPr>
            <w:r w:rsidRPr="00CA37DB">
              <w:rPr>
                <w:rFonts w:ascii="Calibri" w:hAnsi="Calibri" w:cs="Arial"/>
                <w:b/>
                <w:bCs/>
                <w:sz w:val="22"/>
                <w:szCs w:val="22"/>
              </w:rPr>
              <w:t>Our Values</w:t>
            </w:r>
          </w:p>
          <w:p w14:paraId="72B57756" w14:textId="77777777" w:rsidR="00CA37DB" w:rsidRPr="00CA37DB" w:rsidRDefault="00CA37DB" w:rsidP="00CA37DB">
            <w:pPr>
              <w:jc w:val="right"/>
              <w:rPr>
                <w:rFonts w:ascii="Calibri" w:hAnsi="Calibri" w:cs="Arial"/>
                <w:sz w:val="22"/>
                <w:szCs w:val="22"/>
              </w:rPr>
            </w:pPr>
          </w:p>
        </w:tc>
        <w:tc>
          <w:tcPr>
            <w:tcW w:w="8394" w:type="dxa"/>
          </w:tcPr>
          <w:p w14:paraId="36B01A79" w14:textId="77777777" w:rsidR="00CA37DB" w:rsidRPr="00CA37DB" w:rsidRDefault="00CA37DB" w:rsidP="00CA37DB">
            <w:pPr>
              <w:autoSpaceDE w:val="0"/>
              <w:autoSpaceDN w:val="0"/>
              <w:adjustRightInd w:val="0"/>
              <w:rPr>
                <w:rFonts w:ascii="Calibri" w:hAnsi="Calibri" w:cs="Arial"/>
                <w:color w:val="000000"/>
                <w:sz w:val="22"/>
                <w:szCs w:val="22"/>
              </w:rPr>
            </w:pPr>
            <w:r w:rsidRPr="00CA37DB">
              <w:rPr>
                <w:rFonts w:ascii="Calibri" w:hAnsi="Calibri" w:cs="Calibri"/>
                <w:color w:val="1F1F1F"/>
                <w:sz w:val="22"/>
                <w:szCs w:val="22"/>
                <w:shd w:val="clear" w:color="auto" w:fill="FFFFFF"/>
              </w:rPr>
              <w:t xml:space="preserve">The HSE's values of </w:t>
            </w:r>
            <w:r w:rsidRPr="00CA37DB">
              <w:rPr>
                <w:rFonts w:ascii="Calibri" w:hAnsi="Calibri" w:cs="Calibri"/>
                <w:color w:val="040C28"/>
                <w:sz w:val="22"/>
                <w:szCs w:val="22"/>
              </w:rPr>
              <w:t>Care, Compassion, Trust and Learning</w:t>
            </w:r>
            <w:r w:rsidRPr="00CA37DB">
              <w:rPr>
                <w:rFonts w:ascii="Calibri" w:hAnsi="Calibri" w:cs="Calibri"/>
                <w:color w:val="1F1F1F"/>
                <w:sz w:val="22"/>
                <w:szCs w:val="22"/>
                <w:shd w:val="clear" w:color="auto" w:fill="FFFFFF"/>
              </w:rPr>
              <w:t>, influence everything the Health Regions do. All HSE Health Regions encourage a culture where all staff live by these values every day, as they interact and deal with colleagues and members of the public.</w:t>
            </w:r>
          </w:p>
        </w:tc>
      </w:tr>
      <w:tr w:rsidR="00CA37DB" w:rsidRPr="00CA37DB" w14:paraId="0855B13E" w14:textId="77777777" w:rsidTr="44111B5C">
        <w:tc>
          <w:tcPr>
            <w:tcW w:w="2364" w:type="dxa"/>
          </w:tcPr>
          <w:p w14:paraId="691671EA" w14:textId="77777777" w:rsidR="00CA37DB" w:rsidRPr="00CA37DB" w:rsidRDefault="00CA37DB" w:rsidP="00CA37DB">
            <w:pPr>
              <w:rPr>
                <w:rFonts w:ascii="Calibri" w:hAnsi="Calibri" w:cs="Arial"/>
                <w:b/>
                <w:bCs/>
                <w:sz w:val="22"/>
                <w:szCs w:val="22"/>
              </w:rPr>
            </w:pPr>
            <w:r w:rsidRPr="003D0D13">
              <w:rPr>
                <w:rFonts w:ascii="Calibri" w:hAnsi="Calibri" w:cs="Arial"/>
                <w:b/>
                <w:bCs/>
                <w:sz w:val="22"/>
                <w:szCs w:val="22"/>
              </w:rPr>
              <w:t>Reasonable Accommodations</w:t>
            </w:r>
          </w:p>
        </w:tc>
        <w:tc>
          <w:tcPr>
            <w:tcW w:w="8394" w:type="dxa"/>
          </w:tcPr>
          <w:p w14:paraId="01F4B596" w14:textId="701D9335" w:rsidR="43546DB0" w:rsidRDefault="43546DB0" w:rsidP="44111B5C">
            <w:pPr>
              <w:spacing w:line="276" w:lineRule="auto"/>
            </w:pPr>
            <w:r w:rsidRPr="44111B5C">
              <w:rPr>
                <w:rFonts w:ascii="Calibri" w:eastAsia="Calibri" w:hAnsi="Calibri" w:cs="Calibri"/>
                <w:color w:val="1F1F1F"/>
                <w:sz w:val="22"/>
                <w:szCs w:val="22"/>
              </w:rPr>
              <w:t xml:space="preserve">Candidates who require a Reasonable Accommodation/s to support their participation, at any stage, in the recruitment and selection process, should email </w:t>
            </w:r>
            <w:hyperlink r:id="rId18">
              <w:r w:rsidRPr="44111B5C">
                <w:rPr>
                  <w:rStyle w:val="Hyperlink"/>
                  <w:rFonts w:ascii="Arial" w:eastAsia="Arial" w:hAnsi="Arial" w:cs="Arial"/>
                  <w:i/>
                  <w:iCs/>
                  <w:sz w:val="22"/>
                  <w:szCs w:val="22"/>
                </w:rPr>
                <w:t>recruit.GUH@HSE.ie</w:t>
              </w:r>
            </w:hyperlink>
            <w:r w:rsidRPr="44111B5C">
              <w:rPr>
                <w:rFonts w:ascii="Arial" w:eastAsia="Arial" w:hAnsi="Arial" w:cs="Arial"/>
                <w:sz w:val="22"/>
                <w:szCs w:val="22"/>
              </w:rPr>
              <w:t>,</w:t>
            </w:r>
          </w:p>
          <w:p w14:paraId="683A357D" w14:textId="4CA45304" w:rsidR="43546DB0" w:rsidRDefault="43546DB0" w:rsidP="44111B5C">
            <w:pPr>
              <w:spacing w:line="276" w:lineRule="auto"/>
            </w:pPr>
            <w:r w:rsidRPr="44111B5C">
              <w:rPr>
                <w:rFonts w:ascii="Calibri" w:eastAsia="Calibri" w:hAnsi="Calibri" w:cs="Calibri"/>
                <w:color w:val="1F1F1F"/>
                <w:sz w:val="22"/>
                <w:szCs w:val="22"/>
              </w:rPr>
              <w:t>Recruitment Department</w:t>
            </w:r>
          </w:p>
          <w:p w14:paraId="00E9119F" w14:textId="77777777" w:rsidR="00CA37DB" w:rsidRPr="00CA37DB" w:rsidRDefault="00CA37DB" w:rsidP="00CA37DB">
            <w:pPr>
              <w:autoSpaceDE w:val="0"/>
              <w:autoSpaceDN w:val="0"/>
              <w:adjustRightInd w:val="0"/>
              <w:rPr>
                <w:rFonts w:ascii="Calibri" w:hAnsi="Calibri" w:cs="Calibri"/>
                <w:color w:val="1F1F1F"/>
                <w:sz w:val="22"/>
                <w:szCs w:val="22"/>
                <w:shd w:val="clear" w:color="auto" w:fill="FFFFFF"/>
              </w:rPr>
            </w:pPr>
          </w:p>
        </w:tc>
      </w:tr>
      <w:tr w:rsidR="003D0D13" w:rsidRPr="00CA37DB" w14:paraId="24F1754B" w14:textId="77777777" w:rsidTr="44111B5C">
        <w:tc>
          <w:tcPr>
            <w:tcW w:w="2364" w:type="dxa"/>
          </w:tcPr>
          <w:p w14:paraId="5A7D5F01" w14:textId="77777777" w:rsidR="003D0D13" w:rsidRPr="00CA37DB" w:rsidRDefault="003D0D13" w:rsidP="003D0D13">
            <w:pPr>
              <w:rPr>
                <w:rFonts w:ascii="Calibri" w:hAnsi="Calibri" w:cs="Arial"/>
                <w:b/>
                <w:bCs/>
                <w:sz w:val="22"/>
                <w:szCs w:val="22"/>
                <w:highlight w:val="yellow"/>
              </w:rPr>
            </w:pPr>
            <w:r w:rsidRPr="003D0D13">
              <w:rPr>
                <w:rFonts w:ascii="Calibri" w:hAnsi="Calibri" w:cs="Arial"/>
                <w:b/>
                <w:bCs/>
                <w:sz w:val="22"/>
                <w:szCs w:val="22"/>
              </w:rPr>
              <w:t>Reporting Relationship</w:t>
            </w:r>
          </w:p>
        </w:tc>
        <w:tc>
          <w:tcPr>
            <w:tcW w:w="8394" w:type="dxa"/>
          </w:tcPr>
          <w:p w14:paraId="5E0946E4" w14:textId="3952746A" w:rsidR="003D0D13" w:rsidRPr="00CA37DB" w:rsidRDefault="003D0D13" w:rsidP="003D0D13">
            <w:pPr>
              <w:rPr>
                <w:rFonts w:ascii="Calibri" w:hAnsi="Calibri" w:cs="Arial"/>
                <w:iCs/>
                <w:sz w:val="22"/>
                <w:szCs w:val="22"/>
              </w:rPr>
            </w:pPr>
            <w:r w:rsidRPr="00C43F62">
              <w:rPr>
                <w:rFonts w:asciiTheme="minorHAnsi" w:hAnsiTheme="minorHAnsi" w:cs="Arial"/>
                <w:iCs/>
                <w:sz w:val="22"/>
                <w:szCs w:val="22"/>
              </w:rPr>
              <w:t xml:space="preserve">The appointee will report to the </w:t>
            </w:r>
            <w:r w:rsidRPr="007D7041">
              <w:rPr>
                <w:rFonts w:asciiTheme="minorHAnsi" w:hAnsiTheme="minorHAnsi" w:cs="Arial"/>
                <w:iCs/>
                <w:sz w:val="22"/>
                <w:szCs w:val="22"/>
              </w:rPr>
              <w:t>General Manager, Galway University Hospital.</w:t>
            </w:r>
          </w:p>
        </w:tc>
      </w:tr>
      <w:tr w:rsidR="003D0D13" w:rsidRPr="00CA37DB" w14:paraId="224DD70A" w14:textId="77777777" w:rsidTr="44111B5C">
        <w:tc>
          <w:tcPr>
            <w:tcW w:w="2364" w:type="dxa"/>
          </w:tcPr>
          <w:p w14:paraId="5E2D7744" w14:textId="77777777" w:rsidR="003D0D13" w:rsidRPr="003D0D13" w:rsidRDefault="003D0D13" w:rsidP="003D0D13">
            <w:pPr>
              <w:rPr>
                <w:rFonts w:ascii="Calibri" w:hAnsi="Calibri" w:cs="Arial"/>
                <w:b/>
                <w:bCs/>
                <w:sz w:val="22"/>
                <w:szCs w:val="22"/>
              </w:rPr>
            </w:pPr>
            <w:r w:rsidRPr="003D0D13">
              <w:rPr>
                <w:rFonts w:ascii="Calibri" w:hAnsi="Calibri" w:cs="Arial"/>
                <w:b/>
                <w:bCs/>
                <w:sz w:val="22"/>
                <w:szCs w:val="22"/>
              </w:rPr>
              <w:t>Key Working Relationships</w:t>
            </w:r>
          </w:p>
          <w:p w14:paraId="11454E50" w14:textId="77777777" w:rsidR="003D0D13" w:rsidRPr="00CA37DB" w:rsidRDefault="003D0D13" w:rsidP="003D0D13">
            <w:pPr>
              <w:rPr>
                <w:rFonts w:ascii="Arial" w:hAnsi="Arial" w:cs="Arial"/>
                <w:b/>
                <w:bCs/>
                <w:highlight w:val="yellow"/>
              </w:rPr>
            </w:pPr>
          </w:p>
        </w:tc>
        <w:tc>
          <w:tcPr>
            <w:tcW w:w="8394" w:type="dxa"/>
          </w:tcPr>
          <w:p w14:paraId="5F8E2CCD" w14:textId="1189CF53" w:rsidR="003D0D13" w:rsidRPr="003D0D13" w:rsidRDefault="003D0D13" w:rsidP="003D0D13">
            <w:pPr>
              <w:rPr>
                <w:rFonts w:ascii="Calibri" w:eastAsia="Calibri" w:hAnsi="Calibri" w:cs="Calibri"/>
                <w:color w:val="1F1F1F"/>
                <w:sz w:val="22"/>
                <w:szCs w:val="22"/>
              </w:rPr>
            </w:pPr>
            <w:r w:rsidRPr="003D0D13">
              <w:rPr>
                <w:rFonts w:ascii="Calibri" w:eastAsia="Calibri" w:hAnsi="Calibri" w:cs="Calibri"/>
                <w:color w:val="1F1F1F"/>
                <w:sz w:val="22"/>
                <w:szCs w:val="22"/>
              </w:rPr>
              <w:t>Working with all services across Galway University Hospital, including directorate business managers, nursing administration, associate clinical directors, consultants, departmental managers.  Close working relationship with the General manager’s office and regional FOI office for IHA Galway and Roscommon.</w:t>
            </w:r>
          </w:p>
          <w:p w14:paraId="09732B39" w14:textId="77777777" w:rsidR="003D0D13" w:rsidRPr="00CA37DB" w:rsidRDefault="003D0D13" w:rsidP="003D0D13">
            <w:pPr>
              <w:rPr>
                <w:rFonts w:ascii="Arial" w:hAnsi="Arial" w:cs="Arial"/>
                <w:iCs/>
                <w:color w:val="000099"/>
                <w:highlight w:val="yellow"/>
              </w:rPr>
            </w:pPr>
          </w:p>
        </w:tc>
      </w:tr>
      <w:tr w:rsidR="003D0D13" w:rsidRPr="00CA37DB" w14:paraId="7BBECECF" w14:textId="77777777" w:rsidTr="44111B5C">
        <w:tc>
          <w:tcPr>
            <w:tcW w:w="2364" w:type="dxa"/>
          </w:tcPr>
          <w:p w14:paraId="1F3F705A" w14:textId="77777777" w:rsidR="003D0D13" w:rsidRPr="003D0D13" w:rsidRDefault="003D0D13" w:rsidP="003D0D13">
            <w:pPr>
              <w:rPr>
                <w:rFonts w:ascii="Calibri" w:hAnsi="Calibri" w:cs="Arial"/>
                <w:b/>
                <w:bCs/>
                <w:sz w:val="22"/>
                <w:szCs w:val="22"/>
              </w:rPr>
            </w:pPr>
            <w:r w:rsidRPr="003D0D13">
              <w:rPr>
                <w:rFonts w:ascii="Calibri" w:hAnsi="Calibri" w:cs="Arial"/>
                <w:b/>
                <w:bCs/>
                <w:sz w:val="22"/>
                <w:szCs w:val="22"/>
              </w:rPr>
              <w:lastRenderedPageBreak/>
              <w:t xml:space="preserve">Purpose of the Post </w:t>
            </w:r>
          </w:p>
          <w:p w14:paraId="5FC5FEBD" w14:textId="77777777" w:rsidR="003D0D13" w:rsidRPr="00CA37DB" w:rsidRDefault="003D0D13" w:rsidP="003D0D13">
            <w:pPr>
              <w:rPr>
                <w:rFonts w:ascii="Calibri" w:hAnsi="Calibri" w:cs="Arial"/>
                <w:b/>
                <w:bCs/>
                <w:sz w:val="22"/>
                <w:szCs w:val="22"/>
                <w:highlight w:val="yellow"/>
              </w:rPr>
            </w:pPr>
          </w:p>
        </w:tc>
        <w:tc>
          <w:tcPr>
            <w:tcW w:w="8394" w:type="dxa"/>
          </w:tcPr>
          <w:p w14:paraId="49CA94E4" w14:textId="6A865941" w:rsidR="003D0D13" w:rsidRPr="00CA37DB" w:rsidRDefault="003D0D13" w:rsidP="003D0D13">
            <w:pPr>
              <w:rPr>
                <w:rFonts w:ascii="Calibri" w:hAnsi="Calibri" w:cs="Arial"/>
                <w:iCs/>
                <w:color w:val="FF0000"/>
                <w:sz w:val="22"/>
                <w:szCs w:val="22"/>
              </w:rPr>
            </w:pPr>
            <w:r w:rsidRPr="007D7041">
              <w:rPr>
                <w:rFonts w:asciiTheme="minorHAnsi" w:hAnsiTheme="minorHAnsi" w:cs="Arial"/>
                <w:iCs/>
                <w:sz w:val="22"/>
                <w:szCs w:val="22"/>
              </w:rPr>
              <w:t>To provide a high level of support to the Freedom of Information Decision Maker</w:t>
            </w:r>
            <w:r>
              <w:rPr>
                <w:rFonts w:asciiTheme="minorHAnsi" w:hAnsiTheme="minorHAnsi" w:cs="Arial"/>
                <w:iCs/>
                <w:sz w:val="22"/>
                <w:szCs w:val="22"/>
              </w:rPr>
              <w:t>.</w:t>
            </w:r>
          </w:p>
        </w:tc>
      </w:tr>
      <w:tr w:rsidR="003D0D13" w:rsidRPr="00CA37DB" w14:paraId="677BC31F" w14:textId="77777777" w:rsidTr="44111B5C">
        <w:tc>
          <w:tcPr>
            <w:tcW w:w="2364" w:type="dxa"/>
          </w:tcPr>
          <w:p w14:paraId="6210CF30" w14:textId="77777777" w:rsidR="003D0D13" w:rsidRPr="00CA37DB" w:rsidRDefault="003D0D13" w:rsidP="003D0D13">
            <w:pPr>
              <w:rPr>
                <w:rFonts w:ascii="Calibri" w:hAnsi="Calibri" w:cs="Arial"/>
                <w:b/>
                <w:bCs/>
                <w:sz w:val="22"/>
                <w:szCs w:val="22"/>
              </w:rPr>
            </w:pPr>
            <w:r w:rsidRPr="00282A8D">
              <w:rPr>
                <w:rFonts w:ascii="Calibri" w:hAnsi="Calibri" w:cs="Arial"/>
                <w:b/>
                <w:bCs/>
                <w:sz w:val="22"/>
                <w:szCs w:val="22"/>
              </w:rPr>
              <w:t>Principal Duties and Responsibilities</w:t>
            </w:r>
          </w:p>
          <w:p w14:paraId="39E9452C" w14:textId="77777777" w:rsidR="003D0D13" w:rsidRPr="00CA37DB" w:rsidRDefault="003D0D13" w:rsidP="003D0D13">
            <w:pPr>
              <w:rPr>
                <w:rFonts w:ascii="Calibri" w:hAnsi="Calibri" w:cs="Arial"/>
                <w:b/>
                <w:bCs/>
                <w:sz w:val="22"/>
                <w:szCs w:val="22"/>
              </w:rPr>
            </w:pPr>
          </w:p>
        </w:tc>
        <w:tc>
          <w:tcPr>
            <w:tcW w:w="8394" w:type="dxa"/>
          </w:tcPr>
          <w:p w14:paraId="55C2C28D" w14:textId="77777777" w:rsidR="003D0D13" w:rsidRDefault="003D0D13" w:rsidP="003D0D13">
            <w:pPr>
              <w:pStyle w:val="ListParagraph"/>
              <w:numPr>
                <w:ilvl w:val="0"/>
                <w:numId w:val="34"/>
              </w:numPr>
              <w:rPr>
                <w:rFonts w:ascii="Calibri" w:hAnsi="Calibri" w:cs="Arial"/>
                <w:sz w:val="22"/>
                <w:szCs w:val="22"/>
                <w:lang w:val="en-IE"/>
              </w:rPr>
            </w:pPr>
            <w:r w:rsidRPr="003D0D13">
              <w:rPr>
                <w:rFonts w:ascii="Calibri" w:hAnsi="Calibri" w:cs="Arial"/>
                <w:sz w:val="22"/>
                <w:szCs w:val="22"/>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734F42CB" w14:textId="77777777" w:rsidR="003D0D13" w:rsidRPr="003D0D13" w:rsidRDefault="003D0D13" w:rsidP="003D0D13">
            <w:pPr>
              <w:pStyle w:val="ListParagraph"/>
              <w:numPr>
                <w:ilvl w:val="0"/>
                <w:numId w:val="34"/>
              </w:numPr>
              <w:rPr>
                <w:rFonts w:ascii="Calibri" w:hAnsi="Calibri" w:cs="Arial"/>
                <w:sz w:val="22"/>
                <w:szCs w:val="22"/>
                <w:lang w:val="en-IE"/>
              </w:rPr>
            </w:pPr>
            <w:r w:rsidRPr="003D0D13">
              <w:rPr>
                <w:rFonts w:ascii="Calibri" w:hAnsi="Calibri" w:cs="Arial"/>
                <w:sz w:val="22"/>
                <w:szCs w:val="22"/>
                <w:lang w:val="en-IE"/>
              </w:rPr>
              <w:t>Maintain awareness of the primacy of the patient in relation to all hospital activities</w:t>
            </w:r>
            <w:r w:rsidRPr="00CA37DB">
              <w:t>.</w:t>
            </w:r>
          </w:p>
          <w:p w14:paraId="53D3BA2A" w14:textId="409AF0C5" w:rsidR="003D0D13" w:rsidRPr="003D0D13" w:rsidRDefault="003D0D13" w:rsidP="003D0D13">
            <w:pPr>
              <w:pStyle w:val="ListParagraph"/>
              <w:numPr>
                <w:ilvl w:val="0"/>
                <w:numId w:val="34"/>
              </w:numPr>
              <w:rPr>
                <w:rFonts w:ascii="Calibri" w:hAnsi="Calibri" w:cs="Arial"/>
                <w:sz w:val="22"/>
                <w:szCs w:val="22"/>
                <w:lang w:val="en-IE"/>
              </w:rPr>
            </w:pPr>
            <w:r w:rsidRPr="003D0D13">
              <w:rPr>
                <w:rFonts w:ascii="Calibri" w:hAnsi="Calibri" w:cs="Arial"/>
                <w:sz w:val="22"/>
                <w:szCs w:val="22"/>
              </w:rPr>
              <w:t>Performance management systems are part of the role and you will be required to participate in the Group’s performance management programme</w:t>
            </w:r>
          </w:p>
          <w:p w14:paraId="7C99C3FB" w14:textId="77777777" w:rsidR="003D0D13" w:rsidRPr="009E5341" w:rsidRDefault="003D0D13" w:rsidP="003D0D13">
            <w:pPr>
              <w:numPr>
                <w:ilvl w:val="0"/>
                <w:numId w:val="33"/>
              </w:numPr>
              <w:rPr>
                <w:rFonts w:ascii="Calibri" w:hAnsi="Calibri" w:cs="Arial"/>
                <w:sz w:val="22"/>
                <w:szCs w:val="22"/>
                <w:lang w:val="en-IE"/>
              </w:rPr>
            </w:pPr>
            <w:r w:rsidRPr="009E5341">
              <w:rPr>
                <w:rFonts w:ascii="Calibri" w:hAnsi="Calibri" w:cs="Arial"/>
                <w:sz w:val="22"/>
                <w:szCs w:val="22"/>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32007583" w14:textId="77777777" w:rsidR="003D0D13" w:rsidRPr="009E5341" w:rsidRDefault="003D0D13" w:rsidP="003D0D13">
            <w:pPr>
              <w:numPr>
                <w:ilvl w:val="0"/>
                <w:numId w:val="33"/>
              </w:numPr>
              <w:rPr>
                <w:lang w:val="en-IE" w:eastAsia="en-US"/>
              </w:rPr>
            </w:pPr>
            <w:r w:rsidRPr="009E5341">
              <w:rPr>
                <w:rFonts w:ascii="Calibri" w:hAnsi="Calibri" w:cs="Arial"/>
                <w:sz w:val="22"/>
                <w:szCs w:val="22"/>
                <w:lang w:val="en-IE"/>
              </w:rPr>
              <w:t>Maintain awareness of the primacy of the patient in relation to all hospital activities</w:t>
            </w:r>
            <w:r w:rsidRPr="009E5341">
              <w:t>.</w:t>
            </w:r>
          </w:p>
          <w:p w14:paraId="56A8E9D8" w14:textId="77777777" w:rsidR="003D0D13" w:rsidRPr="009E5341" w:rsidRDefault="003D0D13" w:rsidP="003D0D13">
            <w:pPr>
              <w:numPr>
                <w:ilvl w:val="0"/>
                <w:numId w:val="33"/>
              </w:numPr>
              <w:rPr>
                <w:rFonts w:ascii="Calibri" w:hAnsi="Calibri" w:cs="Arial"/>
                <w:sz w:val="22"/>
                <w:szCs w:val="22"/>
              </w:rPr>
            </w:pPr>
            <w:r w:rsidRPr="009E5341">
              <w:rPr>
                <w:rFonts w:ascii="Calibri" w:hAnsi="Calibri" w:cs="Arial"/>
                <w:sz w:val="22"/>
                <w:szCs w:val="22"/>
              </w:rPr>
              <w:t>Performance management systems are part of the role and you will be required to participate in the Group’s performance management programme</w:t>
            </w:r>
          </w:p>
          <w:p w14:paraId="291FF9B5" w14:textId="77777777" w:rsidR="003D0D13" w:rsidRPr="009E5341" w:rsidRDefault="003D0D13" w:rsidP="003D0D13">
            <w:pPr>
              <w:pStyle w:val="ListParagraph"/>
              <w:numPr>
                <w:ilvl w:val="0"/>
                <w:numId w:val="33"/>
              </w:numPr>
              <w:rPr>
                <w:rFonts w:asciiTheme="minorHAnsi" w:hAnsiTheme="minorHAnsi" w:cs="Arial"/>
                <w:sz w:val="22"/>
                <w:szCs w:val="22"/>
              </w:rPr>
            </w:pPr>
            <w:r w:rsidRPr="009E5341">
              <w:rPr>
                <w:rFonts w:asciiTheme="minorHAnsi" w:hAnsiTheme="minorHAnsi" w:cs="Arial"/>
                <w:sz w:val="22"/>
                <w:szCs w:val="22"/>
              </w:rPr>
              <w:t xml:space="preserve">Co-ordination of the implementation of the Freedom of Information Act, 1997 at Galway University Hospitals. </w:t>
            </w:r>
          </w:p>
          <w:p w14:paraId="4ABB605B" w14:textId="71DB8A28" w:rsidR="003D0D13" w:rsidRPr="009E5341" w:rsidRDefault="003D0D13" w:rsidP="003D0D13">
            <w:pPr>
              <w:pStyle w:val="ListParagraph"/>
              <w:numPr>
                <w:ilvl w:val="0"/>
                <w:numId w:val="33"/>
              </w:numPr>
              <w:rPr>
                <w:rFonts w:asciiTheme="minorHAnsi" w:hAnsiTheme="minorHAnsi" w:cs="Arial"/>
                <w:sz w:val="22"/>
                <w:szCs w:val="22"/>
              </w:rPr>
            </w:pPr>
            <w:r w:rsidRPr="009E5341">
              <w:rPr>
                <w:rFonts w:asciiTheme="minorHAnsi" w:hAnsiTheme="minorHAnsi" w:cs="Arial"/>
                <w:sz w:val="22"/>
                <w:szCs w:val="22"/>
              </w:rPr>
              <w:t>Responsibility for day-to-day management and sourcing of records in respect of requests sought under the Freedom of Information Act, 1997 and under GDPR</w:t>
            </w:r>
          </w:p>
          <w:p w14:paraId="116C6777" w14:textId="77777777" w:rsidR="003D0D13" w:rsidRPr="009E5341" w:rsidRDefault="003D0D13" w:rsidP="003D0D13">
            <w:pPr>
              <w:pStyle w:val="ListParagraph"/>
              <w:numPr>
                <w:ilvl w:val="0"/>
                <w:numId w:val="33"/>
              </w:numPr>
              <w:rPr>
                <w:rFonts w:asciiTheme="minorHAnsi" w:hAnsiTheme="minorHAnsi" w:cs="Arial"/>
                <w:sz w:val="22"/>
                <w:szCs w:val="22"/>
              </w:rPr>
            </w:pPr>
            <w:r w:rsidRPr="009E5341">
              <w:rPr>
                <w:rFonts w:asciiTheme="minorHAnsi" w:hAnsiTheme="minorHAnsi" w:cs="Arial"/>
                <w:sz w:val="22"/>
                <w:szCs w:val="22"/>
              </w:rPr>
              <w:t>Responsibility for the operation of the Freedom of Information and GDPR Policies</w:t>
            </w:r>
            <w:r>
              <w:rPr>
                <w:rFonts w:asciiTheme="minorHAnsi" w:hAnsiTheme="minorHAnsi" w:cs="Arial"/>
                <w:sz w:val="22"/>
                <w:szCs w:val="22"/>
              </w:rPr>
              <w:t xml:space="preserve"> in GUH</w:t>
            </w:r>
            <w:r w:rsidRPr="009E5341">
              <w:rPr>
                <w:rFonts w:asciiTheme="minorHAnsi" w:hAnsiTheme="minorHAnsi" w:cs="Arial"/>
                <w:sz w:val="22"/>
                <w:szCs w:val="22"/>
              </w:rPr>
              <w:t>.</w:t>
            </w:r>
          </w:p>
          <w:p w14:paraId="06CA02FF" w14:textId="77777777" w:rsidR="003D0D13" w:rsidRPr="009E5341" w:rsidRDefault="003D0D13" w:rsidP="003D0D13">
            <w:pPr>
              <w:pStyle w:val="ListParagraph"/>
              <w:numPr>
                <w:ilvl w:val="0"/>
                <w:numId w:val="33"/>
              </w:numPr>
              <w:rPr>
                <w:rFonts w:asciiTheme="minorHAnsi" w:hAnsiTheme="minorHAnsi" w:cs="Arial"/>
                <w:sz w:val="22"/>
                <w:szCs w:val="22"/>
              </w:rPr>
            </w:pPr>
            <w:r w:rsidRPr="009E5341">
              <w:rPr>
                <w:rFonts w:asciiTheme="minorHAnsi" w:hAnsiTheme="minorHAnsi" w:cs="Arial"/>
                <w:sz w:val="22"/>
                <w:szCs w:val="22"/>
              </w:rPr>
              <w:t>Implementation of procedures and systems under FOI &amp; GDPR.</w:t>
            </w:r>
          </w:p>
          <w:p w14:paraId="0EE19E0C" w14:textId="77777777" w:rsidR="003D0D13" w:rsidRPr="009E5341" w:rsidRDefault="003D0D13" w:rsidP="003D0D13">
            <w:pPr>
              <w:pStyle w:val="ListParagraph"/>
              <w:numPr>
                <w:ilvl w:val="0"/>
                <w:numId w:val="33"/>
              </w:numPr>
              <w:rPr>
                <w:rFonts w:asciiTheme="minorHAnsi" w:hAnsiTheme="minorHAnsi" w:cs="Arial"/>
                <w:sz w:val="22"/>
                <w:szCs w:val="22"/>
              </w:rPr>
            </w:pPr>
            <w:r w:rsidRPr="009E5341">
              <w:rPr>
                <w:rFonts w:asciiTheme="minorHAnsi" w:hAnsiTheme="minorHAnsi" w:cs="Arial"/>
                <w:sz w:val="22"/>
                <w:szCs w:val="22"/>
              </w:rPr>
              <w:t>Compile information on requests and statistics.</w:t>
            </w:r>
          </w:p>
          <w:p w14:paraId="0078E8B0" w14:textId="77777777" w:rsidR="003D0D13" w:rsidRDefault="003D0D13" w:rsidP="003D0D13">
            <w:pPr>
              <w:pStyle w:val="ListParagraph"/>
              <w:numPr>
                <w:ilvl w:val="0"/>
                <w:numId w:val="33"/>
              </w:numPr>
              <w:rPr>
                <w:rFonts w:asciiTheme="minorHAnsi" w:hAnsiTheme="minorHAnsi" w:cs="Arial"/>
                <w:sz w:val="22"/>
                <w:szCs w:val="22"/>
              </w:rPr>
            </w:pPr>
            <w:r w:rsidRPr="009E5341">
              <w:rPr>
                <w:rFonts w:asciiTheme="minorHAnsi" w:hAnsiTheme="minorHAnsi" w:cs="Arial"/>
                <w:sz w:val="22"/>
                <w:szCs w:val="22"/>
              </w:rPr>
              <w:t>Advise on record management issues.</w:t>
            </w:r>
          </w:p>
          <w:p w14:paraId="39834F80" w14:textId="77777777" w:rsidR="003D0D13" w:rsidRPr="009E5341" w:rsidRDefault="003D0D13" w:rsidP="003D0D13">
            <w:pPr>
              <w:pStyle w:val="ListParagraph"/>
              <w:numPr>
                <w:ilvl w:val="0"/>
                <w:numId w:val="33"/>
              </w:numPr>
              <w:rPr>
                <w:rFonts w:asciiTheme="minorHAnsi" w:hAnsiTheme="minorHAnsi" w:cs="Arial"/>
                <w:sz w:val="22"/>
                <w:szCs w:val="22"/>
              </w:rPr>
            </w:pPr>
            <w:r>
              <w:rPr>
                <w:rFonts w:asciiTheme="minorHAnsi" w:hAnsiTheme="minorHAnsi" w:cs="Arial"/>
                <w:sz w:val="22"/>
                <w:szCs w:val="22"/>
              </w:rPr>
              <w:t>Work in collaboration with the Legal and Claims co-ordinator, GUH on applicable cases.</w:t>
            </w:r>
          </w:p>
          <w:p w14:paraId="7D8DB7BD" w14:textId="77777777" w:rsidR="003D0D13" w:rsidRPr="009E5341" w:rsidRDefault="003D0D13" w:rsidP="003D0D13">
            <w:pPr>
              <w:pStyle w:val="ListParagraph"/>
              <w:numPr>
                <w:ilvl w:val="0"/>
                <w:numId w:val="33"/>
              </w:numPr>
              <w:rPr>
                <w:rFonts w:asciiTheme="minorHAnsi" w:hAnsiTheme="minorHAnsi" w:cs="Arial"/>
                <w:sz w:val="22"/>
                <w:szCs w:val="22"/>
              </w:rPr>
            </w:pPr>
            <w:r w:rsidRPr="009E5341">
              <w:rPr>
                <w:rFonts w:asciiTheme="minorHAnsi" w:hAnsiTheme="minorHAnsi" w:cs="Arial"/>
                <w:sz w:val="22"/>
                <w:szCs w:val="22"/>
              </w:rPr>
              <w:t xml:space="preserve">Any other duties as may be assigned to him/her by the </w:t>
            </w:r>
            <w:r>
              <w:rPr>
                <w:rFonts w:asciiTheme="minorHAnsi" w:hAnsiTheme="minorHAnsi" w:cs="Arial"/>
                <w:sz w:val="22"/>
                <w:szCs w:val="22"/>
              </w:rPr>
              <w:t>General Manager</w:t>
            </w:r>
            <w:r w:rsidRPr="009E5341">
              <w:rPr>
                <w:rFonts w:asciiTheme="minorHAnsi" w:hAnsiTheme="minorHAnsi" w:cs="Arial"/>
                <w:sz w:val="22"/>
                <w:szCs w:val="22"/>
              </w:rPr>
              <w:t xml:space="preserve"> or other authorised Officer.   </w:t>
            </w:r>
          </w:p>
          <w:p w14:paraId="40CEDBF3" w14:textId="77777777" w:rsidR="003D0D13" w:rsidRDefault="003D0D13" w:rsidP="003D0D13">
            <w:pPr>
              <w:pStyle w:val="ListParagraph"/>
              <w:numPr>
                <w:ilvl w:val="0"/>
                <w:numId w:val="33"/>
              </w:numPr>
              <w:rPr>
                <w:rFonts w:asciiTheme="minorHAnsi" w:hAnsiTheme="minorHAnsi" w:cs="Arial"/>
                <w:sz w:val="22"/>
                <w:szCs w:val="22"/>
              </w:rPr>
            </w:pPr>
            <w:r w:rsidRPr="007503DD">
              <w:rPr>
                <w:rFonts w:asciiTheme="minorHAnsi" w:hAnsiTheme="minorHAnsi" w:cs="Arial"/>
                <w:sz w:val="22"/>
                <w:szCs w:val="22"/>
              </w:rPr>
              <w:t xml:space="preserve">He/she will report to the General Manager, GUH, whom he/she will be expected to provide a high level of support.  </w:t>
            </w:r>
          </w:p>
          <w:p w14:paraId="4ACBFBB5" w14:textId="63F788CF" w:rsidR="003D0D13" w:rsidRPr="003D0D13" w:rsidRDefault="003D0D13" w:rsidP="003D0D13">
            <w:pPr>
              <w:pStyle w:val="ListParagraph"/>
              <w:numPr>
                <w:ilvl w:val="0"/>
                <w:numId w:val="33"/>
              </w:numPr>
              <w:rPr>
                <w:rFonts w:asciiTheme="minorHAnsi" w:hAnsiTheme="minorHAnsi" w:cs="Arial"/>
                <w:sz w:val="22"/>
                <w:szCs w:val="22"/>
              </w:rPr>
            </w:pPr>
            <w:r>
              <w:rPr>
                <w:rFonts w:asciiTheme="minorHAnsi" w:hAnsiTheme="minorHAnsi" w:cs="Arial"/>
                <w:sz w:val="22"/>
                <w:szCs w:val="22"/>
              </w:rPr>
              <w:t>Staff management- The post holder will be responsible as line manager to staff within their department Staff.</w:t>
            </w:r>
          </w:p>
          <w:p w14:paraId="0E8438EE" w14:textId="77777777" w:rsidR="003D0D13" w:rsidRPr="00CA37DB" w:rsidRDefault="003D0D13" w:rsidP="003D0D13">
            <w:pPr>
              <w:ind w:left="360"/>
              <w:rPr>
                <w:rFonts w:ascii="Calibri" w:hAnsi="Calibri" w:cs="Arial"/>
                <w:sz w:val="22"/>
                <w:szCs w:val="22"/>
                <w:lang w:val="en-US" w:eastAsia="en-US"/>
              </w:rPr>
            </w:pPr>
          </w:p>
          <w:p w14:paraId="0188C4B4" w14:textId="77777777" w:rsidR="003D0D13" w:rsidRPr="00CA37DB" w:rsidRDefault="003D0D13" w:rsidP="003D0D13">
            <w:pPr>
              <w:rPr>
                <w:rFonts w:ascii="Calibri" w:hAnsi="Calibri" w:cs="Arial"/>
                <w:b/>
                <w:color w:val="000000"/>
                <w:sz w:val="22"/>
                <w:szCs w:val="22"/>
              </w:rPr>
            </w:pPr>
            <w:r w:rsidRPr="00CA37DB">
              <w:rPr>
                <w:rFonts w:ascii="Calibri" w:hAnsi="Calibri" w:cs="Arial"/>
                <w:b/>
                <w:color w:val="000000"/>
                <w:sz w:val="22"/>
                <w:szCs w:val="22"/>
              </w:rPr>
              <w:t>KPI’s</w:t>
            </w:r>
          </w:p>
          <w:p w14:paraId="76EED061" w14:textId="77777777" w:rsidR="003D0D13" w:rsidRPr="00CA37DB" w:rsidRDefault="003D0D13" w:rsidP="003D0D13">
            <w:pPr>
              <w:numPr>
                <w:ilvl w:val="0"/>
                <w:numId w:val="9"/>
              </w:numPr>
              <w:rPr>
                <w:rFonts w:ascii="Calibri" w:hAnsi="Calibri" w:cs="Arial"/>
                <w:sz w:val="22"/>
                <w:szCs w:val="22"/>
              </w:rPr>
            </w:pPr>
            <w:r w:rsidRPr="00CA37DB">
              <w:rPr>
                <w:rFonts w:ascii="Calibri" w:hAnsi="Calibri" w:cs="Arial"/>
                <w:sz w:val="22"/>
                <w:szCs w:val="22"/>
              </w:rPr>
              <w:t>The identification and development of Key Performance Indicators (KPIs) which are congruent with the Hospital’s service plan targets.</w:t>
            </w:r>
          </w:p>
          <w:p w14:paraId="42BD12C6" w14:textId="77777777" w:rsidR="003D0D13" w:rsidRPr="00CA37DB" w:rsidRDefault="003D0D13" w:rsidP="003D0D13">
            <w:pPr>
              <w:numPr>
                <w:ilvl w:val="0"/>
                <w:numId w:val="9"/>
              </w:numPr>
              <w:rPr>
                <w:rFonts w:ascii="Calibri" w:hAnsi="Calibri" w:cs="Arial"/>
                <w:sz w:val="22"/>
                <w:szCs w:val="22"/>
              </w:rPr>
            </w:pPr>
            <w:r w:rsidRPr="00CA37DB">
              <w:rPr>
                <w:rFonts w:ascii="Calibri" w:hAnsi="Calibri" w:cs="Arial"/>
                <w:sz w:val="22"/>
                <w:szCs w:val="22"/>
              </w:rPr>
              <w:t>The development of Action Plans to address KPI targets.</w:t>
            </w:r>
          </w:p>
          <w:p w14:paraId="6A860CC5" w14:textId="77777777" w:rsidR="003D0D13" w:rsidRPr="00CA37DB" w:rsidRDefault="003D0D13" w:rsidP="003D0D13">
            <w:pPr>
              <w:numPr>
                <w:ilvl w:val="0"/>
                <w:numId w:val="9"/>
              </w:numPr>
              <w:rPr>
                <w:rFonts w:ascii="Calibri" w:hAnsi="Calibri" w:cs="Arial"/>
                <w:b/>
                <w:sz w:val="22"/>
                <w:szCs w:val="22"/>
                <w:u w:val="single"/>
              </w:rPr>
            </w:pPr>
            <w:r w:rsidRPr="00CA37DB">
              <w:rPr>
                <w:rFonts w:ascii="Calibri" w:hAnsi="Calibri" w:cs="Arial"/>
                <w:sz w:val="22"/>
                <w:szCs w:val="22"/>
              </w:rPr>
              <w:t>Driving and promoting a Performance Management culture.</w:t>
            </w:r>
          </w:p>
          <w:p w14:paraId="33A4CF6A" w14:textId="77777777" w:rsidR="003D0D13" w:rsidRPr="00CA37DB" w:rsidRDefault="003D0D13" w:rsidP="003D0D13">
            <w:pPr>
              <w:numPr>
                <w:ilvl w:val="0"/>
                <w:numId w:val="9"/>
              </w:numPr>
              <w:rPr>
                <w:rFonts w:ascii="Calibri" w:hAnsi="Calibri" w:cs="Arial"/>
                <w:sz w:val="22"/>
                <w:szCs w:val="22"/>
              </w:rPr>
            </w:pPr>
            <w:r w:rsidRPr="00CA37DB">
              <w:rPr>
                <w:rFonts w:ascii="Calibri" w:hAnsi="Calibri" w:cs="Arial"/>
                <w:sz w:val="22"/>
                <w:szCs w:val="22"/>
              </w:rPr>
              <w:t>In conjunction with line manager assist in the development of a Performance Management system for your profession.</w:t>
            </w:r>
          </w:p>
          <w:p w14:paraId="54B5D3EC" w14:textId="77777777" w:rsidR="003D0D13" w:rsidRPr="00CA37DB" w:rsidRDefault="003D0D13" w:rsidP="003D0D13">
            <w:pPr>
              <w:numPr>
                <w:ilvl w:val="0"/>
                <w:numId w:val="9"/>
              </w:numPr>
              <w:rPr>
                <w:rFonts w:ascii="Calibri" w:hAnsi="Calibri" w:cs="Arial"/>
                <w:sz w:val="22"/>
                <w:szCs w:val="22"/>
              </w:rPr>
            </w:pPr>
            <w:r w:rsidRPr="00CA37DB">
              <w:rPr>
                <w:rFonts w:ascii="Calibri" w:hAnsi="Calibri" w:cs="Arial"/>
                <w:sz w:val="22"/>
                <w:szCs w:val="22"/>
              </w:rPr>
              <w:t>The management and delivery of KPIs as a routine and core business objective.</w:t>
            </w:r>
          </w:p>
          <w:p w14:paraId="5E8FEA56" w14:textId="77777777" w:rsidR="003D0D13" w:rsidRPr="00CA37DB" w:rsidRDefault="003D0D13" w:rsidP="003D0D13">
            <w:pPr>
              <w:rPr>
                <w:rFonts w:ascii="Calibri" w:hAnsi="Calibri" w:cs="Arial"/>
                <w:b/>
                <w:color w:val="000000"/>
                <w:sz w:val="22"/>
                <w:szCs w:val="22"/>
              </w:rPr>
            </w:pPr>
          </w:p>
          <w:p w14:paraId="521DCAC5" w14:textId="77777777" w:rsidR="003D0D13" w:rsidRPr="00CA37DB" w:rsidRDefault="003D0D13" w:rsidP="003D0D13">
            <w:pPr>
              <w:rPr>
                <w:rFonts w:ascii="Calibri" w:hAnsi="Calibri" w:cs="Arial"/>
                <w:b/>
                <w:color w:val="000000"/>
                <w:sz w:val="22"/>
                <w:szCs w:val="22"/>
              </w:rPr>
            </w:pPr>
            <w:r w:rsidRPr="00CA37DB">
              <w:rPr>
                <w:rFonts w:ascii="Calibri" w:hAnsi="Calibri" w:cs="Arial"/>
                <w:b/>
                <w:color w:val="000000"/>
                <w:sz w:val="22"/>
                <w:szCs w:val="22"/>
              </w:rPr>
              <w:t>PLEASE NOTE THE FOLLOWING GENERAL CONDITIONS:</w:t>
            </w:r>
          </w:p>
          <w:p w14:paraId="5BF8C620" w14:textId="77777777" w:rsidR="003D0D13" w:rsidRPr="00CA37DB" w:rsidRDefault="003D0D13" w:rsidP="003D0D13">
            <w:pPr>
              <w:numPr>
                <w:ilvl w:val="0"/>
                <w:numId w:val="3"/>
              </w:numPr>
              <w:tabs>
                <w:tab w:val="clear" w:pos="360"/>
                <w:tab w:val="num" w:pos="643"/>
              </w:tabs>
              <w:ind w:left="643"/>
              <w:rPr>
                <w:rFonts w:ascii="Calibri" w:hAnsi="Calibri" w:cs="Arial"/>
                <w:b/>
                <w:color w:val="000000"/>
                <w:sz w:val="22"/>
                <w:szCs w:val="22"/>
              </w:rPr>
            </w:pPr>
            <w:r w:rsidRPr="00CA37DB">
              <w:rPr>
                <w:rFonts w:ascii="Calibri" w:hAnsi="Calibri" w:cs="Arial"/>
                <w:color w:val="000000"/>
                <w:sz w:val="22"/>
                <w:szCs w:val="22"/>
              </w:rPr>
              <w:t>Employees must attend fire lectures periodically and must observe fire orders.</w:t>
            </w:r>
          </w:p>
          <w:p w14:paraId="71D59C4E" w14:textId="77777777" w:rsidR="003D0D13" w:rsidRPr="00CA37DB" w:rsidRDefault="003D0D13" w:rsidP="003D0D13">
            <w:pPr>
              <w:numPr>
                <w:ilvl w:val="0"/>
                <w:numId w:val="3"/>
              </w:numPr>
              <w:tabs>
                <w:tab w:val="clear" w:pos="360"/>
                <w:tab w:val="num" w:pos="643"/>
              </w:tabs>
              <w:ind w:left="643"/>
              <w:rPr>
                <w:rFonts w:ascii="Calibri" w:hAnsi="Calibri" w:cs="Arial"/>
                <w:b/>
                <w:color w:val="000000"/>
                <w:sz w:val="22"/>
                <w:szCs w:val="22"/>
              </w:rPr>
            </w:pPr>
            <w:r w:rsidRPr="00CA37DB">
              <w:rPr>
                <w:rFonts w:ascii="Calibri" w:hAnsi="Calibri" w:cs="Arial"/>
                <w:color w:val="000000"/>
                <w:sz w:val="22"/>
                <w:szCs w:val="22"/>
              </w:rPr>
              <w:t>All accidents within the Department must be reported immediately.</w:t>
            </w:r>
          </w:p>
          <w:p w14:paraId="2ADA3EA5" w14:textId="77777777" w:rsidR="003D0D13" w:rsidRPr="00CA37DB" w:rsidRDefault="003D0D13" w:rsidP="003D0D13">
            <w:pPr>
              <w:numPr>
                <w:ilvl w:val="0"/>
                <w:numId w:val="3"/>
              </w:numPr>
              <w:tabs>
                <w:tab w:val="clear" w:pos="360"/>
                <w:tab w:val="num" w:pos="643"/>
              </w:tabs>
              <w:ind w:left="643"/>
              <w:rPr>
                <w:rFonts w:ascii="Calibri" w:hAnsi="Calibri" w:cs="Arial"/>
                <w:b/>
                <w:color w:val="000000"/>
                <w:sz w:val="22"/>
                <w:szCs w:val="22"/>
              </w:rPr>
            </w:pPr>
            <w:r w:rsidRPr="00CA37DB">
              <w:rPr>
                <w:rFonts w:ascii="Calibri" w:hAnsi="Calibri" w:cs="Arial"/>
                <w:color w:val="000000"/>
                <w:sz w:val="22"/>
                <w:szCs w:val="22"/>
              </w:rPr>
              <w:t>Infection Control Policies must be adhered to.</w:t>
            </w:r>
          </w:p>
          <w:p w14:paraId="11A1FF69" w14:textId="77777777" w:rsidR="003D0D13" w:rsidRPr="00CA37DB" w:rsidRDefault="003D0D13" w:rsidP="003D0D13">
            <w:pPr>
              <w:numPr>
                <w:ilvl w:val="0"/>
                <w:numId w:val="4"/>
              </w:numPr>
              <w:tabs>
                <w:tab w:val="clear" w:pos="360"/>
                <w:tab w:val="num" w:pos="643"/>
              </w:tabs>
              <w:ind w:left="643"/>
              <w:rPr>
                <w:rFonts w:ascii="Calibri" w:hAnsi="Calibri" w:cs="Arial"/>
                <w:b/>
                <w:sz w:val="22"/>
                <w:szCs w:val="22"/>
              </w:rPr>
            </w:pPr>
            <w:r w:rsidRPr="00CA37DB">
              <w:rPr>
                <w:rFonts w:ascii="Calibri" w:hAnsi="Calibri" w:cs="Arial"/>
                <w:sz w:val="22"/>
                <w:szCs w:val="22"/>
              </w:rPr>
              <w:t>In line with the Safety, Health and Welfare at Work Acts 2005 and 2010 all staff must comply with all safety regulations and audits.</w:t>
            </w:r>
          </w:p>
          <w:p w14:paraId="0ED00CDB" w14:textId="77777777" w:rsidR="003D0D13" w:rsidRPr="00CA37DB" w:rsidRDefault="003D0D13" w:rsidP="003D0D13">
            <w:pPr>
              <w:numPr>
                <w:ilvl w:val="0"/>
                <w:numId w:val="4"/>
              </w:numPr>
              <w:tabs>
                <w:tab w:val="clear" w:pos="360"/>
                <w:tab w:val="num" w:pos="643"/>
              </w:tabs>
              <w:ind w:left="643"/>
              <w:rPr>
                <w:rFonts w:ascii="Calibri" w:hAnsi="Calibri" w:cs="Arial"/>
                <w:b/>
                <w:sz w:val="22"/>
                <w:szCs w:val="22"/>
                <w:lang w:eastAsia="en-US"/>
              </w:rPr>
            </w:pPr>
            <w:r w:rsidRPr="00CA37DB">
              <w:rPr>
                <w:rFonts w:ascii="Calibri" w:hAnsi="Calibri" w:cs="Arial"/>
                <w:sz w:val="22"/>
                <w:szCs w:val="22"/>
                <w:lang w:eastAsia="en-US"/>
              </w:rPr>
              <w:t>In line with the Public Health (Tobacco) (Amendment) Act 2004, smoking within the Hospital Buildings is not permitted.</w:t>
            </w:r>
          </w:p>
          <w:p w14:paraId="5E89D964" w14:textId="77777777" w:rsidR="003D0D13" w:rsidRPr="00CA37DB" w:rsidRDefault="003D0D13" w:rsidP="003D0D13">
            <w:pPr>
              <w:numPr>
                <w:ilvl w:val="0"/>
                <w:numId w:val="4"/>
              </w:numPr>
              <w:tabs>
                <w:tab w:val="clear" w:pos="360"/>
                <w:tab w:val="num" w:pos="643"/>
              </w:tabs>
              <w:ind w:hanging="77"/>
              <w:rPr>
                <w:rFonts w:ascii="Calibri" w:hAnsi="Calibri" w:cs="Arial"/>
                <w:b/>
                <w:color w:val="000000"/>
                <w:sz w:val="22"/>
                <w:szCs w:val="22"/>
              </w:rPr>
            </w:pPr>
            <w:r w:rsidRPr="00CA37DB">
              <w:rPr>
                <w:rFonts w:ascii="Calibri" w:hAnsi="Calibri" w:cs="Arial"/>
                <w:color w:val="000000"/>
                <w:sz w:val="22"/>
                <w:szCs w:val="22"/>
              </w:rPr>
              <w:t>Hospital uniform code must be adhered to.</w:t>
            </w:r>
          </w:p>
          <w:p w14:paraId="6965B521" w14:textId="77777777" w:rsidR="003D0D13" w:rsidRPr="00CA37DB" w:rsidRDefault="003D0D13" w:rsidP="003D0D13">
            <w:pPr>
              <w:numPr>
                <w:ilvl w:val="0"/>
                <w:numId w:val="4"/>
              </w:numPr>
              <w:tabs>
                <w:tab w:val="clear" w:pos="360"/>
                <w:tab w:val="num" w:pos="643"/>
              </w:tabs>
              <w:ind w:left="643"/>
              <w:rPr>
                <w:rFonts w:ascii="Calibri" w:hAnsi="Calibri" w:cs="Arial"/>
                <w:b/>
                <w:color w:val="000000"/>
                <w:sz w:val="22"/>
                <w:szCs w:val="22"/>
              </w:rPr>
            </w:pPr>
            <w:r w:rsidRPr="00CA37DB">
              <w:rPr>
                <w:rFonts w:ascii="Calibri" w:hAnsi="Calibri" w:cs="Arial"/>
                <w:color w:val="000000"/>
                <w:sz w:val="22"/>
                <w:szCs w:val="22"/>
              </w:rPr>
              <w:t>Provide information that meets the need of Senior Management.</w:t>
            </w:r>
          </w:p>
          <w:p w14:paraId="7DE2B117" w14:textId="77777777" w:rsidR="003D0D13" w:rsidRPr="00CA37DB" w:rsidRDefault="003D0D13" w:rsidP="003D0D13">
            <w:pPr>
              <w:numPr>
                <w:ilvl w:val="0"/>
                <w:numId w:val="4"/>
              </w:numPr>
              <w:tabs>
                <w:tab w:val="clear" w:pos="360"/>
                <w:tab w:val="num" w:pos="643"/>
              </w:tabs>
              <w:ind w:left="643"/>
              <w:rPr>
                <w:rFonts w:ascii="Calibri" w:hAnsi="Calibri" w:cs="Arial"/>
                <w:b/>
                <w:color w:val="000000"/>
                <w:sz w:val="22"/>
                <w:szCs w:val="22"/>
              </w:rPr>
            </w:pPr>
            <w:r w:rsidRPr="00CA37DB">
              <w:rPr>
                <w:rFonts w:ascii="Calibri" w:hAnsi="Calibri" w:cs="Arial"/>
                <w:color w:val="000000"/>
                <w:sz w:val="22"/>
                <w:szCs w:val="22"/>
                <w:lang w:val="en-IE" w:eastAsia="en-IE"/>
              </w:rPr>
              <w:lastRenderedPageBreak/>
              <w:t>To support, promote and actively participate in sustainable energy, water and waste initiatives to create a more sustainable, low carbon and efficient health service.</w:t>
            </w:r>
          </w:p>
          <w:p w14:paraId="7CB0B417" w14:textId="77777777" w:rsidR="003D0D13" w:rsidRPr="00CA37DB" w:rsidRDefault="003D0D13" w:rsidP="003D0D13">
            <w:pPr>
              <w:rPr>
                <w:rFonts w:ascii="Calibri" w:hAnsi="Calibri" w:cs="Arial"/>
                <w:b/>
                <w:color w:val="000000"/>
                <w:sz w:val="22"/>
                <w:szCs w:val="22"/>
              </w:rPr>
            </w:pPr>
          </w:p>
          <w:p w14:paraId="21F9D68F" w14:textId="77777777" w:rsidR="003D0D13" w:rsidRPr="00CA37DB" w:rsidRDefault="003D0D13" w:rsidP="003D0D13">
            <w:pPr>
              <w:rPr>
                <w:rFonts w:ascii="Calibri" w:hAnsi="Calibri" w:cs="Arial"/>
                <w:b/>
                <w:color w:val="000000"/>
                <w:sz w:val="22"/>
                <w:szCs w:val="22"/>
              </w:rPr>
            </w:pPr>
            <w:r w:rsidRPr="00CA37DB">
              <w:rPr>
                <w:rFonts w:ascii="Calibri" w:hAnsi="Calibri" w:cs="Arial"/>
                <w:b/>
                <w:color w:val="000000"/>
                <w:sz w:val="22"/>
                <w:szCs w:val="22"/>
              </w:rPr>
              <w:t>Risk Management, Infection Control, Hygiene Services and Health &amp; Safety</w:t>
            </w:r>
          </w:p>
          <w:p w14:paraId="08A8FDB3" w14:textId="77777777" w:rsidR="003D0D13" w:rsidRPr="00CA37DB" w:rsidRDefault="003D0D13" w:rsidP="003D0D13">
            <w:pPr>
              <w:numPr>
                <w:ilvl w:val="0"/>
                <w:numId w:val="7"/>
              </w:numPr>
              <w:rPr>
                <w:rFonts w:ascii="Calibri" w:hAnsi="Calibri" w:cs="Arial"/>
                <w:color w:val="000000"/>
                <w:sz w:val="22"/>
                <w:szCs w:val="22"/>
              </w:rPr>
            </w:pPr>
            <w:r w:rsidRPr="00CA37DB">
              <w:rPr>
                <w:rFonts w:ascii="Calibri" w:hAnsi="Calibri" w:cs="Arial"/>
                <w:color w:val="000000"/>
                <w:sz w:val="22"/>
                <w:szCs w:val="22"/>
              </w:rPr>
              <w:t xml:space="preserve">The management of Risk, Infection Control, Hygiene Services and Health &amp; Safety is the responsibility of everyone and will be achieved within a progressive, honest and open environment. </w:t>
            </w:r>
          </w:p>
          <w:p w14:paraId="56197605" w14:textId="77777777" w:rsidR="003D0D13" w:rsidRPr="00CA37DB" w:rsidRDefault="003D0D13" w:rsidP="003D0D13">
            <w:pPr>
              <w:numPr>
                <w:ilvl w:val="0"/>
                <w:numId w:val="7"/>
              </w:numPr>
              <w:rPr>
                <w:rFonts w:ascii="Calibri" w:hAnsi="Calibri" w:cs="Arial"/>
                <w:color w:val="000000"/>
                <w:sz w:val="22"/>
                <w:szCs w:val="22"/>
              </w:rPr>
            </w:pPr>
            <w:r w:rsidRPr="00CA37DB">
              <w:rPr>
                <w:rFonts w:ascii="Calibri" w:hAnsi="Calibri" w:cs="Arial"/>
                <w:color w:val="000000"/>
                <w:sz w:val="22"/>
                <w:szCs w:val="22"/>
              </w:rPr>
              <w:t xml:space="preserve">The post holder must be familiar with the necessary education, training and support to enable them to meet this responsibility. </w:t>
            </w:r>
          </w:p>
          <w:p w14:paraId="29D18E49" w14:textId="77777777" w:rsidR="003D0D13" w:rsidRPr="00CA37DB" w:rsidRDefault="003D0D13" w:rsidP="003D0D13">
            <w:pPr>
              <w:numPr>
                <w:ilvl w:val="0"/>
                <w:numId w:val="7"/>
              </w:numPr>
              <w:rPr>
                <w:rFonts w:ascii="Calibri" w:hAnsi="Calibri" w:cs="Arial"/>
                <w:color w:val="000000"/>
                <w:sz w:val="22"/>
                <w:szCs w:val="22"/>
              </w:rPr>
            </w:pPr>
            <w:r w:rsidRPr="00CA37DB">
              <w:rPr>
                <w:rFonts w:ascii="Calibri" w:hAnsi="Calibri" w:cs="Arial"/>
                <w:color w:val="000000"/>
                <w:sz w:val="22"/>
                <w:szCs w:val="22"/>
              </w:rPr>
              <w:t>The post holder has a duty to familiarise themselves with the relevant Organisational Policies, Procedures &amp; Standards and attend training as appropriate in the following areas:</w:t>
            </w:r>
          </w:p>
          <w:p w14:paraId="674C52A5" w14:textId="77777777" w:rsidR="003D0D13" w:rsidRPr="00CA37DB" w:rsidRDefault="003D0D13" w:rsidP="003D0D13">
            <w:pPr>
              <w:ind w:left="643"/>
              <w:rPr>
                <w:rFonts w:ascii="Calibri" w:hAnsi="Calibri" w:cs="Arial"/>
                <w:color w:val="000000"/>
                <w:sz w:val="22"/>
                <w:szCs w:val="22"/>
              </w:rPr>
            </w:pPr>
          </w:p>
          <w:p w14:paraId="760B72C2" w14:textId="77777777" w:rsidR="003D0D13" w:rsidRPr="00CA37DB" w:rsidRDefault="003D0D13" w:rsidP="003D0D13">
            <w:pPr>
              <w:numPr>
                <w:ilvl w:val="1"/>
                <w:numId w:val="5"/>
              </w:numPr>
              <w:rPr>
                <w:rFonts w:ascii="Calibri" w:hAnsi="Calibri" w:cs="Arial"/>
                <w:color w:val="000000"/>
                <w:sz w:val="22"/>
                <w:szCs w:val="22"/>
              </w:rPr>
            </w:pPr>
            <w:r w:rsidRPr="00CA37DB">
              <w:rPr>
                <w:rFonts w:ascii="Calibri" w:hAnsi="Calibri" w:cs="Arial"/>
                <w:color w:val="000000"/>
                <w:sz w:val="22"/>
                <w:szCs w:val="22"/>
              </w:rPr>
              <w:t>Continuous Quality Improvement Initiatives</w:t>
            </w:r>
          </w:p>
          <w:p w14:paraId="303E6F1E" w14:textId="77777777" w:rsidR="003D0D13" w:rsidRPr="00CA37DB" w:rsidRDefault="003D0D13" w:rsidP="003D0D13">
            <w:pPr>
              <w:numPr>
                <w:ilvl w:val="1"/>
                <w:numId w:val="5"/>
              </w:numPr>
              <w:rPr>
                <w:rFonts w:ascii="Calibri" w:hAnsi="Calibri" w:cs="Arial"/>
                <w:color w:val="000000"/>
                <w:sz w:val="22"/>
                <w:szCs w:val="22"/>
              </w:rPr>
            </w:pPr>
            <w:r w:rsidRPr="00CA37DB">
              <w:rPr>
                <w:rFonts w:ascii="Calibri" w:hAnsi="Calibri" w:cs="Arial"/>
                <w:color w:val="000000"/>
                <w:sz w:val="22"/>
                <w:szCs w:val="22"/>
              </w:rPr>
              <w:t>Document Control Information Management Systems</w:t>
            </w:r>
          </w:p>
          <w:p w14:paraId="6639A870" w14:textId="77777777" w:rsidR="003D0D13" w:rsidRPr="00CA37DB" w:rsidRDefault="003D0D13" w:rsidP="003D0D13">
            <w:pPr>
              <w:numPr>
                <w:ilvl w:val="1"/>
                <w:numId w:val="5"/>
              </w:numPr>
              <w:rPr>
                <w:rFonts w:ascii="Calibri" w:hAnsi="Calibri" w:cs="Arial"/>
                <w:color w:val="000000"/>
                <w:sz w:val="22"/>
                <w:szCs w:val="22"/>
              </w:rPr>
            </w:pPr>
            <w:r w:rsidRPr="00CA37DB">
              <w:rPr>
                <w:rFonts w:ascii="Calibri" w:hAnsi="Calibri" w:cs="Arial"/>
                <w:color w:val="000000"/>
                <w:sz w:val="22"/>
                <w:szCs w:val="22"/>
              </w:rPr>
              <w:t>Risk Management Strategy and Policies</w:t>
            </w:r>
          </w:p>
          <w:p w14:paraId="4CFFC906" w14:textId="77777777" w:rsidR="003D0D13" w:rsidRPr="00CA37DB" w:rsidRDefault="003D0D13" w:rsidP="003D0D13">
            <w:pPr>
              <w:numPr>
                <w:ilvl w:val="1"/>
                <w:numId w:val="5"/>
              </w:numPr>
              <w:rPr>
                <w:rFonts w:ascii="Calibri" w:hAnsi="Calibri" w:cs="Arial"/>
                <w:color w:val="000000"/>
                <w:sz w:val="22"/>
                <w:szCs w:val="22"/>
              </w:rPr>
            </w:pPr>
            <w:r w:rsidRPr="00CA37DB">
              <w:rPr>
                <w:rFonts w:ascii="Calibri" w:hAnsi="Calibri" w:cs="Arial"/>
                <w:color w:val="000000"/>
                <w:sz w:val="22"/>
                <w:szCs w:val="22"/>
              </w:rPr>
              <w:t>Hygiene Related Policies, Procedures and Standards</w:t>
            </w:r>
          </w:p>
          <w:p w14:paraId="0BCFBA15" w14:textId="77777777" w:rsidR="003D0D13" w:rsidRPr="00CA37DB" w:rsidRDefault="003D0D13" w:rsidP="003D0D13">
            <w:pPr>
              <w:numPr>
                <w:ilvl w:val="1"/>
                <w:numId w:val="5"/>
              </w:numPr>
              <w:rPr>
                <w:rFonts w:ascii="Calibri" w:hAnsi="Calibri" w:cs="Arial"/>
                <w:color w:val="000000"/>
                <w:sz w:val="22"/>
                <w:szCs w:val="22"/>
              </w:rPr>
            </w:pPr>
            <w:r w:rsidRPr="00CA37DB">
              <w:rPr>
                <w:rFonts w:ascii="Calibri" w:hAnsi="Calibri" w:cs="Arial"/>
                <w:color w:val="000000"/>
                <w:sz w:val="22"/>
                <w:szCs w:val="22"/>
              </w:rPr>
              <w:t>Decontamination Code of Practice</w:t>
            </w:r>
          </w:p>
          <w:p w14:paraId="3B22755F" w14:textId="77777777" w:rsidR="003D0D13" w:rsidRPr="00CA37DB" w:rsidRDefault="003D0D13" w:rsidP="003D0D13">
            <w:pPr>
              <w:numPr>
                <w:ilvl w:val="1"/>
                <w:numId w:val="5"/>
              </w:numPr>
              <w:rPr>
                <w:rFonts w:ascii="Calibri" w:hAnsi="Calibri" w:cs="Arial"/>
                <w:color w:val="000000"/>
                <w:sz w:val="22"/>
                <w:szCs w:val="22"/>
              </w:rPr>
            </w:pPr>
            <w:r w:rsidRPr="00CA37DB">
              <w:rPr>
                <w:rFonts w:ascii="Calibri" w:hAnsi="Calibri" w:cs="Arial"/>
                <w:color w:val="000000"/>
                <w:sz w:val="22"/>
                <w:szCs w:val="22"/>
              </w:rPr>
              <w:t>Infection Control Policies</w:t>
            </w:r>
          </w:p>
          <w:p w14:paraId="33FD8AC4" w14:textId="77777777" w:rsidR="003D0D13" w:rsidRPr="00CA37DB" w:rsidRDefault="003D0D13" w:rsidP="003D0D13">
            <w:pPr>
              <w:numPr>
                <w:ilvl w:val="1"/>
                <w:numId w:val="5"/>
              </w:numPr>
              <w:rPr>
                <w:rFonts w:ascii="Calibri" w:hAnsi="Calibri" w:cs="Arial"/>
                <w:color w:val="000000"/>
                <w:sz w:val="22"/>
                <w:szCs w:val="22"/>
              </w:rPr>
            </w:pPr>
            <w:r w:rsidRPr="00CA37DB">
              <w:rPr>
                <w:rFonts w:ascii="Calibri" w:hAnsi="Calibri" w:cs="Arial"/>
                <w:color w:val="000000"/>
                <w:sz w:val="22"/>
                <w:szCs w:val="22"/>
              </w:rPr>
              <w:t>Safety Statement, Health &amp; Safety Policies and Fire Procedure</w:t>
            </w:r>
          </w:p>
          <w:p w14:paraId="20C13F19" w14:textId="77777777" w:rsidR="003D0D13" w:rsidRPr="00CA37DB" w:rsidRDefault="003D0D13" w:rsidP="003D0D13">
            <w:pPr>
              <w:numPr>
                <w:ilvl w:val="1"/>
                <w:numId w:val="5"/>
              </w:numPr>
              <w:rPr>
                <w:rFonts w:ascii="Calibri" w:hAnsi="Calibri" w:cs="Arial"/>
                <w:color w:val="000000"/>
                <w:sz w:val="22"/>
                <w:szCs w:val="22"/>
              </w:rPr>
            </w:pPr>
            <w:r w:rsidRPr="00CA37DB">
              <w:rPr>
                <w:rFonts w:ascii="Calibri" w:hAnsi="Calibri" w:cs="Arial"/>
                <w:color w:val="000000"/>
                <w:sz w:val="22"/>
                <w:szCs w:val="22"/>
              </w:rPr>
              <w:t>Data Protection and confidentiality Policies</w:t>
            </w:r>
          </w:p>
          <w:p w14:paraId="309E56E8" w14:textId="77777777" w:rsidR="003D0D13" w:rsidRPr="00CA37DB" w:rsidRDefault="003D0D13" w:rsidP="003D0D13">
            <w:pPr>
              <w:ind w:left="643"/>
              <w:rPr>
                <w:rFonts w:ascii="Calibri" w:hAnsi="Calibri" w:cs="Arial"/>
                <w:color w:val="000000"/>
                <w:sz w:val="22"/>
                <w:szCs w:val="22"/>
              </w:rPr>
            </w:pPr>
          </w:p>
          <w:p w14:paraId="4578DE4B" w14:textId="77777777" w:rsidR="003D0D13" w:rsidRPr="00CA37DB" w:rsidRDefault="003D0D13" w:rsidP="003D0D13">
            <w:pPr>
              <w:numPr>
                <w:ilvl w:val="0"/>
                <w:numId w:val="6"/>
              </w:numPr>
              <w:rPr>
                <w:rFonts w:ascii="Calibri" w:hAnsi="Calibri" w:cs="Arial"/>
                <w:color w:val="000000"/>
                <w:sz w:val="22"/>
                <w:szCs w:val="22"/>
              </w:rPr>
            </w:pPr>
            <w:r w:rsidRPr="00CA37DB">
              <w:rPr>
                <w:rFonts w:ascii="Calibri" w:hAnsi="Calibri" w:cs="Arial"/>
                <w:color w:val="000000"/>
                <w:sz w:val="22"/>
                <w:szCs w:val="22"/>
              </w:rPr>
              <w:t>The post holder is responsible for ensuring that they become familiar with the requirements stated within the Risk Management Strategy and that they comply with the Group’s Risk Management Incident/Near miss reporting Policies and Procedures.</w:t>
            </w:r>
          </w:p>
          <w:p w14:paraId="48F4BF2F" w14:textId="77777777" w:rsidR="003D0D13" w:rsidRPr="00CA37DB" w:rsidRDefault="003D0D13" w:rsidP="003D0D13">
            <w:pPr>
              <w:numPr>
                <w:ilvl w:val="0"/>
                <w:numId w:val="6"/>
              </w:numPr>
              <w:rPr>
                <w:rFonts w:ascii="Calibri" w:hAnsi="Calibri" w:cs="Arial"/>
                <w:color w:val="000000"/>
                <w:sz w:val="22"/>
                <w:szCs w:val="22"/>
              </w:rPr>
            </w:pPr>
            <w:r w:rsidRPr="00CA37DB">
              <w:rPr>
                <w:rFonts w:ascii="Calibri" w:hAnsi="Calibri" w:cs="Arial"/>
                <w:color w:val="000000"/>
                <w:sz w:val="22"/>
                <w:szCs w:val="22"/>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7057430A" w14:textId="77777777" w:rsidR="003D0D13" w:rsidRPr="00CA37DB" w:rsidRDefault="003D0D13" w:rsidP="003D0D13">
            <w:pPr>
              <w:numPr>
                <w:ilvl w:val="0"/>
                <w:numId w:val="6"/>
              </w:numPr>
              <w:rPr>
                <w:rFonts w:ascii="Calibri" w:hAnsi="Calibri" w:cs="Arial"/>
                <w:color w:val="000000"/>
                <w:sz w:val="22"/>
                <w:szCs w:val="22"/>
              </w:rPr>
            </w:pPr>
            <w:r w:rsidRPr="00CA37DB">
              <w:rPr>
                <w:rFonts w:ascii="Calibri" w:hAnsi="Calibri" w:cs="Arial"/>
                <w:color w:val="000000"/>
                <w:sz w:val="22"/>
                <w:szCs w:val="22"/>
              </w:rPr>
              <w:t>The post holder must foster and support a quality improvement culture through-out your area of responsibility in relation to hygiene services.</w:t>
            </w:r>
          </w:p>
          <w:p w14:paraId="5EB3D616" w14:textId="77777777" w:rsidR="003D0D13" w:rsidRPr="00CA37DB" w:rsidRDefault="003D0D13" w:rsidP="003D0D13">
            <w:pPr>
              <w:numPr>
                <w:ilvl w:val="0"/>
                <w:numId w:val="6"/>
              </w:numPr>
              <w:rPr>
                <w:rFonts w:ascii="Calibri" w:hAnsi="Calibri" w:cs="Arial"/>
                <w:sz w:val="22"/>
                <w:szCs w:val="22"/>
              </w:rPr>
            </w:pPr>
            <w:r w:rsidRPr="00CA37DB">
              <w:rPr>
                <w:rFonts w:ascii="Calibri" w:hAnsi="Calibri" w:cs="Arial"/>
                <w:sz w:val="22"/>
                <w:szCs w:val="22"/>
              </w:rPr>
              <w:t>The post holders’ responsibility for Quality &amp; Risk Management, Hygiene Services and Health &amp; Safety will be clarified to you in the induction process and by your line manager.</w:t>
            </w:r>
          </w:p>
          <w:p w14:paraId="3428E2C9" w14:textId="77777777" w:rsidR="003D0D13" w:rsidRPr="00CA37DB" w:rsidRDefault="003D0D13" w:rsidP="003D0D13">
            <w:pPr>
              <w:numPr>
                <w:ilvl w:val="0"/>
                <w:numId w:val="6"/>
              </w:numPr>
              <w:rPr>
                <w:rFonts w:ascii="Calibri" w:hAnsi="Calibri" w:cs="Arial"/>
                <w:color w:val="000000"/>
                <w:sz w:val="22"/>
                <w:szCs w:val="22"/>
              </w:rPr>
            </w:pPr>
            <w:r w:rsidRPr="00CA37DB">
              <w:rPr>
                <w:rFonts w:ascii="Calibri" w:hAnsi="Calibri" w:cs="Arial"/>
                <w:color w:val="000000"/>
                <w:sz w:val="22"/>
                <w:szCs w:val="22"/>
              </w:rPr>
              <w:t>The post holder must take reasonable care for his or her own actions and the effect that these may have upon the safety of others.</w:t>
            </w:r>
          </w:p>
          <w:p w14:paraId="1F90F5DD" w14:textId="77777777" w:rsidR="003D0D13" w:rsidRPr="00CA37DB" w:rsidRDefault="003D0D13" w:rsidP="003D0D13">
            <w:pPr>
              <w:numPr>
                <w:ilvl w:val="0"/>
                <w:numId w:val="6"/>
              </w:numPr>
              <w:rPr>
                <w:rFonts w:ascii="Calibri" w:hAnsi="Calibri" w:cs="Arial"/>
                <w:color w:val="000000"/>
                <w:sz w:val="22"/>
                <w:szCs w:val="22"/>
              </w:rPr>
            </w:pPr>
            <w:r w:rsidRPr="00CA37DB">
              <w:rPr>
                <w:rFonts w:ascii="Calibri" w:hAnsi="Calibri" w:cs="Arial"/>
                <w:color w:val="000000"/>
                <w:sz w:val="22"/>
                <w:szCs w:val="22"/>
              </w:rPr>
              <w:t>The post holder must cooperate with management, attend Health &amp; Safety related training and not undertake any task for which they have not been authorised and adequately trained.</w:t>
            </w:r>
          </w:p>
          <w:p w14:paraId="1734E5A5" w14:textId="77777777" w:rsidR="003D0D13" w:rsidRPr="00CA37DB" w:rsidRDefault="003D0D13" w:rsidP="003D0D13">
            <w:pPr>
              <w:numPr>
                <w:ilvl w:val="0"/>
                <w:numId w:val="6"/>
              </w:numPr>
              <w:rPr>
                <w:rFonts w:ascii="Calibri" w:hAnsi="Calibri" w:cs="Arial"/>
                <w:b/>
                <w:color w:val="000000"/>
                <w:sz w:val="22"/>
                <w:szCs w:val="22"/>
              </w:rPr>
            </w:pPr>
            <w:r w:rsidRPr="00CA37DB">
              <w:rPr>
                <w:rFonts w:ascii="Calibri" w:hAnsi="Calibri" w:cs="Arial"/>
                <w:color w:val="000000"/>
                <w:sz w:val="22"/>
                <w:szCs w:val="22"/>
              </w:rPr>
              <w:t>The post holder is required to bring to the attention of a responsible person any perceived shortcoming in our safety arrangements or any defects in work equipment.</w:t>
            </w:r>
          </w:p>
          <w:p w14:paraId="635AB3EB" w14:textId="77777777" w:rsidR="003D0D13" w:rsidRPr="00CA37DB" w:rsidRDefault="003D0D13" w:rsidP="003D0D13">
            <w:pPr>
              <w:numPr>
                <w:ilvl w:val="0"/>
                <w:numId w:val="6"/>
              </w:numPr>
              <w:rPr>
                <w:rFonts w:ascii="Calibri" w:hAnsi="Calibri" w:cs="Arial"/>
                <w:sz w:val="22"/>
                <w:szCs w:val="22"/>
                <w:lang w:val="en-US" w:eastAsia="en-US"/>
              </w:rPr>
            </w:pPr>
            <w:r w:rsidRPr="00CA37DB">
              <w:rPr>
                <w:rFonts w:ascii="Calibri" w:hAnsi="Calibri" w:cs="Arial"/>
                <w:sz w:val="22"/>
                <w:szCs w:val="22"/>
                <w:lang w:val="en-US" w:eastAsia="en-US"/>
              </w:rPr>
              <w:t xml:space="preserve">It is the post holder’s responsibility to be aware of and comply with the </w:t>
            </w:r>
            <w:smartTag w:uri="urn:schemas-microsoft-com:office:smarttags" w:element="stockticker">
              <w:r w:rsidRPr="00CA37DB">
                <w:rPr>
                  <w:rFonts w:ascii="Calibri" w:hAnsi="Calibri" w:cs="Arial"/>
                  <w:sz w:val="22"/>
                  <w:szCs w:val="22"/>
                  <w:lang w:val="en-US" w:eastAsia="en-US"/>
                </w:rPr>
                <w:t>HSE</w:t>
              </w:r>
            </w:smartTag>
            <w:r w:rsidRPr="00CA37DB">
              <w:rPr>
                <w:rFonts w:ascii="Calibri" w:hAnsi="Calibri" w:cs="Arial"/>
                <w:sz w:val="22"/>
                <w:szCs w:val="22"/>
                <w:lang w:val="en-US" w:eastAsia="en-US"/>
              </w:rPr>
              <w:t xml:space="preserve"> Health Care Records Management/Integrated Discharge Planning (HCRM / IDP) Code of Practice.</w:t>
            </w:r>
          </w:p>
          <w:p w14:paraId="29B53B6E" w14:textId="77777777" w:rsidR="003D0D13" w:rsidRPr="00CA37DB" w:rsidRDefault="003D0D13" w:rsidP="003D0D13">
            <w:pPr>
              <w:rPr>
                <w:rFonts w:ascii="Calibri" w:hAnsi="Calibri" w:cs="Arial"/>
                <w:b/>
                <w:iCs/>
                <w:sz w:val="22"/>
                <w:szCs w:val="22"/>
                <w:lang w:val="en-IE"/>
              </w:rPr>
            </w:pPr>
          </w:p>
          <w:p w14:paraId="28B5A482" w14:textId="77777777" w:rsidR="003D0D13" w:rsidRPr="00CA37DB" w:rsidRDefault="003D0D13" w:rsidP="003D0D13">
            <w:pPr>
              <w:rPr>
                <w:rFonts w:ascii="Calibri" w:hAnsi="Calibri" w:cs="Arial"/>
                <w:b/>
                <w:iCs/>
                <w:sz w:val="22"/>
                <w:szCs w:val="22"/>
                <w:lang w:val="en-IE"/>
              </w:rPr>
            </w:pPr>
            <w:r w:rsidRPr="00CA37DB">
              <w:rPr>
                <w:rFonts w:ascii="Calibri" w:hAnsi="Calibri" w:cs="Arial"/>
                <w:b/>
                <w:iCs/>
                <w:sz w:val="22"/>
                <w:szCs w:val="22"/>
                <w:lang w:val="en-IE"/>
              </w:rPr>
              <w:t>Risk Management, Quality, Health &amp; Safety</w:t>
            </w:r>
          </w:p>
          <w:p w14:paraId="5B74D5E2" w14:textId="77777777" w:rsidR="003D0D13" w:rsidRPr="00CA37DB" w:rsidRDefault="003D0D13" w:rsidP="003D0D13">
            <w:pPr>
              <w:ind w:left="720"/>
              <w:rPr>
                <w:rFonts w:ascii="Arial" w:hAnsi="Arial" w:cs="Arial"/>
                <w:iCs/>
                <w:color w:val="FF0000"/>
              </w:rPr>
            </w:pPr>
          </w:p>
          <w:p w14:paraId="66F63436" w14:textId="4B6384C4" w:rsidR="003D0D13" w:rsidRPr="003D0D13" w:rsidRDefault="003D0D13" w:rsidP="003D0D13">
            <w:pPr>
              <w:numPr>
                <w:ilvl w:val="0"/>
                <w:numId w:val="16"/>
              </w:numPr>
              <w:rPr>
                <w:rFonts w:ascii="Calibri" w:hAnsi="Calibri" w:cs="Arial"/>
                <w:color w:val="000000"/>
                <w:sz w:val="22"/>
                <w:szCs w:val="22"/>
              </w:rPr>
            </w:pPr>
            <w:r w:rsidRPr="003D0D13">
              <w:rPr>
                <w:rFonts w:ascii="Calibri" w:hAnsi="Calibri" w:cs="Arial"/>
                <w:color w:val="000000"/>
                <w:sz w:val="22"/>
                <w:szCs w:val="22"/>
              </w:rPr>
              <w:t xml:space="preserve">Adequately identifies, assesses, manages and monitors risk within their area of responsibility. </w:t>
            </w:r>
          </w:p>
          <w:p w14:paraId="0E3DDD07" w14:textId="29E17DD5" w:rsidR="003D0D13" w:rsidRPr="003D0D13" w:rsidRDefault="003D0D13" w:rsidP="003D0D13">
            <w:pPr>
              <w:numPr>
                <w:ilvl w:val="0"/>
                <w:numId w:val="16"/>
              </w:numPr>
              <w:rPr>
                <w:rFonts w:ascii="Calibri" w:hAnsi="Calibri" w:cs="Arial"/>
                <w:color w:val="000000"/>
                <w:sz w:val="22"/>
                <w:szCs w:val="22"/>
              </w:rPr>
            </w:pPr>
            <w:r w:rsidRPr="003D0D13">
              <w:rPr>
                <w:rFonts w:ascii="Calibri" w:hAnsi="Calibri" w:cs="Arial"/>
                <w:color w:val="000000"/>
                <w:sz w:val="22"/>
                <w:szCs w:val="22"/>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76550E1C" w14:textId="77777777" w:rsidR="003D0D13" w:rsidRPr="003D0D13" w:rsidRDefault="003D0D13" w:rsidP="003D0D13">
            <w:pPr>
              <w:numPr>
                <w:ilvl w:val="0"/>
                <w:numId w:val="16"/>
              </w:numPr>
              <w:rPr>
                <w:rFonts w:ascii="Calibri" w:hAnsi="Calibri" w:cs="Arial"/>
                <w:color w:val="000000"/>
                <w:sz w:val="22"/>
                <w:szCs w:val="22"/>
              </w:rPr>
            </w:pPr>
            <w:r w:rsidRPr="003D0D13">
              <w:rPr>
                <w:rFonts w:ascii="Calibri" w:hAnsi="Calibri" w:cs="Arial"/>
                <w:color w:val="000000"/>
                <w:sz w:val="22"/>
                <w:szCs w:val="22"/>
              </w:rPr>
              <w:lastRenderedPageBreak/>
              <w:t>Support, promote and actively participate in sustainable energy, water and waste initiatives to create a more sustainable, low carbon and efficient health service.</w:t>
            </w:r>
          </w:p>
          <w:p w14:paraId="380B4DB2" w14:textId="77777777" w:rsidR="003D0D13" w:rsidRPr="00CA37DB" w:rsidRDefault="003D0D13" w:rsidP="003D0D13">
            <w:pPr>
              <w:rPr>
                <w:rFonts w:ascii="Arial" w:hAnsi="Arial" w:cs="Arial"/>
                <w:color w:val="000000"/>
                <w:lang w:val="en-IE" w:eastAsia="en-IE"/>
              </w:rPr>
            </w:pPr>
          </w:p>
          <w:p w14:paraId="24B07384" w14:textId="77777777" w:rsidR="003D0D13" w:rsidRPr="00CA37DB" w:rsidRDefault="003D0D13" w:rsidP="003D0D13">
            <w:pPr>
              <w:rPr>
                <w:rFonts w:ascii="Calibri" w:hAnsi="Calibri" w:cs="Arial"/>
                <w:b/>
                <w:iCs/>
                <w:sz w:val="22"/>
                <w:szCs w:val="22"/>
                <w:lang w:val="en-IE"/>
              </w:rPr>
            </w:pPr>
            <w:r w:rsidRPr="00CA37DB">
              <w:rPr>
                <w:rFonts w:ascii="Calibri" w:hAnsi="Calibri" w:cs="Arial"/>
                <w:b/>
                <w:iCs/>
                <w:sz w:val="22"/>
                <w:szCs w:val="22"/>
                <w:lang w:val="en-IE"/>
              </w:rPr>
              <w:t>Education &amp; Training</w:t>
            </w:r>
          </w:p>
          <w:p w14:paraId="204C5E3B" w14:textId="77777777" w:rsidR="003D0D13" w:rsidRPr="00CA37DB" w:rsidRDefault="003D0D13" w:rsidP="003D0D13">
            <w:pPr>
              <w:rPr>
                <w:rFonts w:ascii="Arial" w:hAnsi="Arial" w:cs="Arial"/>
                <w:color w:val="000000"/>
                <w:lang w:val="en-IE" w:eastAsia="en-IE"/>
              </w:rPr>
            </w:pPr>
          </w:p>
          <w:p w14:paraId="2CC7B7A8" w14:textId="77777777" w:rsidR="003D0D13" w:rsidRPr="003D0D13" w:rsidRDefault="003D0D13" w:rsidP="003D0D13">
            <w:pPr>
              <w:numPr>
                <w:ilvl w:val="0"/>
                <w:numId w:val="16"/>
              </w:numPr>
              <w:rPr>
                <w:rFonts w:ascii="Calibri" w:hAnsi="Calibri" w:cs="Arial"/>
                <w:color w:val="000000"/>
                <w:sz w:val="22"/>
                <w:szCs w:val="22"/>
              </w:rPr>
            </w:pPr>
            <w:r w:rsidRPr="003D0D13">
              <w:rPr>
                <w:rFonts w:ascii="Calibri" w:hAnsi="Calibri" w:cs="Arial"/>
                <w:color w:val="000000"/>
                <w:sz w:val="22"/>
                <w:szCs w:val="22"/>
              </w:rPr>
              <w:t>Engage in the HSE performance achievement process in conjunction with your Line Manager and staff as appropriate.</w:t>
            </w:r>
          </w:p>
          <w:p w14:paraId="04DD60AE" w14:textId="77777777" w:rsidR="003D0D13" w:rsidRPr="00CA37DB" w:rsidRDefault="003D0D13" w:rsidP="003D0D13">
            <w:pPr>
              <w:rPr>
                <w:rFonts w:ascii="Calibri" w:hAnsi="Calibri" w:cs="Arial"/>
                <w:sz w:val="22"/>
                <w:szCs w:val="22"/>
                <w:lang w:val="en-US" w:eastAsia="en-US"/>
              </w:rPr>
            </w:pPr>
          </w:p>
          <w:p w14:paraId="4400A30B" w14:textId="3BD2B2FA" w:rsidR="003D0D13" w:rsidRPr="00CA37DB" w:rsidRDefault="003D0D13" w:rsidP="003D0D13">
            <w:pPr>
              <w:rPr>
                <w:rFonts w:ascii="Calibri" w:hAnsi="Calibri" w:cs="Arial"/>
                <w:sz w:val="22"/>
                <w:szCs w:val="22"/>
                <w:lang w:val="en-US" w:eastAsia="en-US"/>
              </w:rPr>
            </w:pPr>
            <w:r w:rsidRPr="00CA37DB">
              <w:rPr>
                <w:rFonts w:ascii="Calibri" w:hAnsi="Calibri" w:cs="Arial"/>
                <w:b/>
                <w:iCs/>
                <w:sz w:val="22"/>
                <w:szCs w:val="22"/>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CA37DB">
              <w:rPr>
                <w:rFonts w:ascii="Calibri" w:hAnsi="Calibri" w:cs="Arial"/>
                <w:b/>
                <w:sz w:val="22"/>
                <w:szCs w:val="22"/>
              </w:rPr>
              <w:t xml:space="preserve">  </w:t>
            </w:r>
          </w:p>
        </w:tc>
      </w:tr>
      <w:tr w:rsidR="003D0D13" w:rsidRPr="00CA37DB" w14:paraId="09603C72" w14:textId="77777777" w:rsidTr="44111B5C">
        <w:tc>
          <w:tcPr>
            <w:tcW w:w="2364" w:type="dxa"/>
          </w:tcPr>
          <w:p w14:paraId="11F96C35" w14:textId="77777777" w:rsidR="003D0D13" w:rsidRPr="003D0D13" w:rsidRDefault="003D0D13" w:rsidP="003D0D13">
            <w:pPr>
              <w:rPr>
                <w:rFonts w:ascii="Calibri" w:hAnsi="Calibri" w:cs="Arial"/>
                <w:b/>
                <w:bCs/>
                <w:sz w:val="22"/>
                <w:szCs w:val="22"/>
              </w:rPr>
            </w:pPr>
            <w:r w:rsidRPr="003D0D13">
              <w:rPr>
                <w:rFonts w:ascii="Calibri" w:hAnsi="Calibri" w:cs="Arial"/>
                <w:b/>
                <w:bCs/>
                <w:sz w:val="22"/>
                <w:szCs w:val="22"/>
              </w:rPr>
              <w:lastRenderedPageBreak/>
              <w:t>Eligibility Criteria</w:t>
            </w:r>
          </w:p>
          <w:p w14:paraId="28B8EEF8" w14:textId="77777777" w:rsidR="003D0D13" w:rsidRPr="003D0D13" w:rsidRDefault="003D0D13" w:rsidP="003D0D13">
            <w:pPr>
              <w:rPr>
                <w:rFonts w:ascii="Calibri" w:hAnsi="Calibri" w:cs="Arial"/>
                <w:b/>
                <w:bCs/>
                <w:sz w:val="22"/>
                <w:szCs w:val="22"/>
              </w:rPr>
            </w:pPr>
          </w:p>
          <w:p w14:paraId="59B45F08" w14:textId="77777777" w:rsidR="003D0D13" w:rsidRPr="00CA37DB" w:rsidRDefault="003D0D13" w:rsidP="003D0D13">
            <w:pPr>
              <w:rPr>
                <w:rFonts w:ascii="Calibri" w:hAnsi="Calibri" w:cs="Arial"/>
                <w:b/>
                <w:bCs/>
                <w:sz w:val="22"/>
                <w:szCs w:val="22"/>
              </w:rPr>
            </w:pPr>
            <w:r w:rsidRPr="003D0D13">
              <w:rPr>
                <w:rFonts w:ascii="Calibri" w:hAnsi="Calibri" w:cs="Arial"/>
                <w:b/>
                <w:bCs/>
                <w:sz w:val="22"/>
                <w:szCs w:val="22"/>
              </w:rPr>
              <w:t>Qualifications and/ or experience</w:t>
            </w:r>
          </w:p>
          <w:p w14:paraId="77AEA5EC" w14:textId="77777777" w:rsidR="003D0D13" w:rsidRPr="00CA37DB" w:rsidRDefault="003D0D13" w:rsidP="003D0D13">
            <w:pPr>
              <w:rPr>
                <w:rFonts w:ascii="Calibri" w:hAnsi="Calibri" w:cs="Arial"/>
                <w:b/>
                <w:bCs/>
                <w:sz w:val="22"/>
                <w:szCs w:val="22"/>
              </w:rPr>
            </w:pPr>
          </w:p>
        </w:tc>
        <w:tc>
          <w:tcPr>
            <w:tcW w:w="8394" w:type="dxa"/>
          </w:tcPr>
          <w:p w14:paraId="35488C04" w14:textId="39816443" w:rsidR="008976FD" w:rsidRDefault="008976FD" w:rsidP="003D0D13">
            <w:pPr>
              <w:autoSpaceDE w:val="0"/>
              <w:autoSpaceDN w:val="0"/>
              <w:adjustRightInd w:val="0"/>
              <w:rPr>
                <w:rFonts w:ascii="Calibri" w:hAnsi="Calibri" w:cs="Arial"/>
                <w:b/>
                <w:bCs/>
                <w:color w:val="000000"/>
                <w:sz w:val="22"/>
                <w:szCs w:val="22"/>
                <w:lang w:val="en-US" w:eastAsia="en-US"/>
              </w:rPr>
            </w:pPr>
            <w:bookmarkStart w:id="3" w:name="_Hlk233905420"/>
            <w:r w:rsidRPr="008976FD">
              <w:rPr>
                <w:rFonts w:ascii="Calibri" w:hAnsi="Calibri" w:cs="Arial"/>
                <w:b/>
                <w:bCs/>
                <w:color w:val="000000"/>
                <w:sz w:val="22"/>
                <w:szCs w:val="22"/>
                <w:lang w:val="en-US" w:eastAsia="en-U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33F024B3" w14:textId="77777777" w:rsidR="008976FD" w:rsidRPr="008976FD" w:rsidRDefault="008976FD" w:rsidP="003D0D13">
            <w:pPr>
              <w:autoSpaceDE w:val="0"/>
              <w:autoSpaceDN w:val="0"/>
              <w:adjustRightInd w:val="0"/>
              <w:rPr>
                <w:rFonts w:ascii="Calibri" w:hAnsi="Calibri" w:cs="Arial"/>
                <w:b/>
                <w:bCs/>
                <w:color w:val="000000"/>
                <w:sz w:val="22"/>
                <w:szCs w:val="22"/>
                <w:lang w:val="en-US" w:eastAsia="en-US"/>
              </w:rPr>
            </w:pPr>
          </w:p>
          <w:p w14:paraId="5FDFBB40" w14:textId="3B304853" w:rsidR="003D0D13" w:rsidRPr="008976FD" w:rsidRDefault="003D0D13" w:rsidP="008976FD">
            <w:pPr>
              <w:autoSpaceDE w:val="0"/>
              <w:autoSpaceDN w:val="0"/>
              <w:adjustRightInd w:val="0"/>
              <w:rPr>
                <w:rFonts w:ascii="Calibri" w:hAnsi="Calibri" w:cs="Arial"/>
                <w:color w:val="000000"/>
                <w:sz w:val="22"/>
                <w:szCs w:val="22"/>
              </w:rPr>
            </w:pPr>
            <w:r w:rsidRPr="00CA37DB">
              <w:rPr>
                <w:rFonts w:ascii="Calibri" w:hAnsi="Calibri" w:cs="Arial"/>
                <w:color w:val="000000"/>
                <w:sz w:val="22"/>
                <w:szCs w:val="22"/>
                <w:lang w:val="en-US" w:eastAsia="en-US"/>
              </w:rPr>
              <w:t>Candidates must on the closing date:</w:t>
            </w:r>
          </w:p>
          <w:p w14:paraId="41FAC9E7" w14:textId="77777777" w:rsidR="003D0D13" w:rsidRDefault="003D0D13" w:rsidP="003D0D13">
            <w:pPr>
              <w:autoSpaceDE w:val="0"/>
              <w:autoSpaceDN w:val="0"/>
              <w:adjustRightInd w:val="0"/>
              <w:rPr>
                <w:rFonts w:ascii="Calibri" w:hAnsi="Calibri"/>
                <w:b/>
                <w:color w:val="000000"/>
                <w:sz w:val="22"/>
                <w:szCs w:val="22"/>
                <w:u w:val="single"/>
                <w:lang w:val="en-IE" w:eastAsia="en-IE"/>
              </w:rPr>
            </w:pPr>
          </w:p>
          <w:p w14:paraId="4D2087D9" w14:textId="77777777" w:rsidR="003D0D13" w:rsidRPr="00EA10FF" w:rsidRDefault="003D0D13" w:rsidP="003D0D13">
            <w:pPr>
              <w:autoSpaceDE w:val="0"/>
              <w:autoSpaceDN w:val="0"/>
              <w:adjustRightInd w:val="0"/>
              <w:rPr>
                <w:rFonts w:ascii="Calibri" w:hAnsi="Calibri"/>
                <w:color w:val="000000"/>
                <w:sz w:val="22"/>
                <w:szCs w:val="22"/>
                <w:u w:val="single"/>
                <w:lang w:val="en-IE" w:eastAsia="en-IE"/>
              </w:rPr>
            </w:pPr>
            <w:r w:rsidRPr="00EA10FF">
              <w:rPr>
                <w:rFonts w:ascii="Calibri" w:hAnsi="Calibri"/>
                <w:b/>
                <w:color w:val="000000"/>
                <w:sz w:val="22"/>
                <w:szCs w:val="22"/>
                <w:u w:val="single"/>
                <w:lang w:val="en-IE" w:eastAsia="en-IE"/>
              </w:rPr>
              <w:t>1.</w:t>
            </w:r>
            <w:r w:rsidRPr="00EA10FF">
              <w:rPr>
                <w:rFonts w:ascii="Calibri" w:hAnsi="Calibri"/>
                <w:color w:val="000000"/>
                <w:sz w:val="22"/>
                <w:szCs w:val="22"/>
                <w:u w:val="single"/>
                <w:lang w:val="en-IE" w:eastAsia="en-IE"/>
              </w:rPr>
              <w:t xml:space="preserve"> </w:t>
            </w:r>
            <w:r w:rsidRPr="00EA10FF">
              <w:rPr>
                <w:rFonts w:ascii="Calibri" w:hAnsi="Calibri"/>
                <w:b/>
                <w:bCs/>
                <w:color w:val="000000"/>
                <w:sz w:val="22"/>
                <w:szCs w:val="22"/>
                <w:u w:val="single"/>
                <w:lang w:val="en-IE" w:eastAsia="en-IE"/>
              </w:rPr>
              <w:t xml:space="preserve">Professional Qualifications, Experience, etc </w:t>
            </w:r>
          </w:p>
          <w:p w14:paraId="74085D01" w14:textId="77777777" w:rsidR="003D0D13" w:rsidRPr="003C764C" w:rsidRDefault="003D0D13" w:rsidP="003D0D13">
            <w:pPr>
              <w:autoSpaceDE w:val="0"/>
              <w:autoSpaceDN w:val="0"/>
              <w:adjustRightInd w:val="0"/>
              <w:rPr>
                <w:rFonts w:ascii="Calibri" w:hAnsi="Calibri"/>
                <w:color w:val="000000"/>
                <w:sz w:val="22"/>
                <w:szCs w:val="22"/>
                <w:lang w:val="en-IE" w:eastAsia="en-IE"/>
              </w:rPr>
            </w:pPr>
            <w:r w:rsidRPr="003C764C">
              <w:rPr>
                <w:rFonts w:ascii="Calibri" w:hAnsi="Calibri"/>
                <w:color w:val="000000"/>
                <w:sz w:val="22"/>
                <w:szCs w:val="22"/>
                <w:lang w:val="en-IE" w:eastAsia="en-IE"/>
              </w:rPr>
              <w:t xml:space="preserve">(a) Eligible applicants will be those who on the closing date for the competition: </w:t>
            </w:r>
          </w:p>
          <w:p w14:paraId="7FE4F302" w14:textId="77777777" w:rsidR="003D0D13" w:rsidRPr="00EA10FF" w:rsidRDefault="003D0D13" w:rsidP="003D0D13">
            <w:pPr>
              <w:pStyle w:val="Default"/>
              <w:rPr>
                <w:rFonts w:ascii="Calibri" w:hAnsi="Calibri"/>
                <w:sz w:val="22"/>
                <w:szCs w:val="22"/>
              </w:rPr>
            </w:pPr>
          </w:p>
          <w:p w14:paraId="0D4B997A" w14:textId="77777777" w:rsidR="003D0D13" w:rsidRPr="00EA10FF" w:rsidRDefault="003D0D13" w:rsidP="003D0D13">
            <w:pPr>
              <w:pStyle w:val="Default"/>
              <w:rPr>
                <w:rFonts w:ascii="Calibri" w:hAnsi="Calibri"/>
                <w:sz w:val="22"/>
                <w:szCs w:val="22"/>
              </w:rPr>
            </w:pPr>
            <w:r>
              <w:rPr>
                <w:rFonts w:ascii="Calibri" w:hAnsi="Calibri"/>
                <w:sz w:val="22"/>
                <w:szCs w:val="22"/>
              </w:rPr>
              <w:t>(</w:t>
            </w:r>
            <w:proofErr w:type="spellStart"/>
            <w:r>
              <w:rPr>
                <w:rFonts w:ascii="Calibri" w:hAnsi="Calibri"/>
                <w:sz w:val="22"/>
                <w:szCs w:val="22"/>
              </w:rPr>
              <w:t>i</w:t>
            </w:r>
            <w:proofErr w:type="spellEnd"/>
            <w:r>
              <w:rPr>
                <w:rFonts w:ascii="Calibri" w:hAnsi="Calibri"/>
                <w:sz w:val="22"/>
                <w:szCs w:val="22"/>
              </w:rPr>
              <w:t xml:space="preserve">) </w:t>
            </w:r>
            <w:r w:rsidRPr="00CC1BC4">
              <w:rPr>
                <w:rFonts w:ascii="Calibri" w:hAnsi="Calibri"/>
                <w:sz w:val="22"/>
                <w:szCs w:val="22"/>
              </w:rPr>
              <w:t xml:space="preserve">Have </w:t>
            </w:r>
            <w:r w:rsidRPr="00B263A9">
              <w:rPr>
                <w:rFonts w:ascii="Calibri" w:hAnsi="Calibri"/>
                <w:sz w:val="22"/>
                <w:szCs w:val="22"/>
              </w:rPr>
              <w:t>satisfactory experience as a Clerical Officer in the HSE, TUSLA, other statutory health agencies, or a body which provides services on behalf of the HSE under Section 38 of the Health Act 2004.</w:t>
            </w:r>
          </w:p>
          <w:p w14:paraId="284B99A4" w14:textId="77777777" w:rsidR="003D0D13" w:rsidRPr="00EA10FF" w:rsidRDefault="003D0D13" w:rsidP="003D0D13">
            <w:pPr>
              <w:pStyle w:val="Default"/>
              <w:jc w:val="center"/>
              <w:rPr>
                <w:rFonts w:ascii="Calibri" w:hAnsi="Calibri"/>
                <w:b/>
                <w:sz w:val="22"/>
                <w:szCs w:val="22"/>
              </w:rPr>
            </w:pPr>
            <w:r>
              <w:rPr>
                <w:rFonts w:ascii="Calibri" w:hAnsi="Calibri"/>
                <w:b/>
                <w:sz w:val="22"/>
                <w:szCs w:val="22"/>
              </w:rPr>
              <w:t>OR</w:t>
            </w:r>
          </w:p>
          <w:p w14:paraId="7751E485" w14:textId="77777777" w:rsidR="003D0D13" w:rsidRPr="00EA10FF" w:rsidRDefault="003D0D13" w:rsidP="003D0D13">
            <w:pPr>
              <w:pStyle w:val="Default"/>
              <w:rPr>
                <w:rFonts w:ascii="Calibri" w:hAnsi="Calibri"/>
                <w:sz w:val="22"/>
                <w:szCs w:val="22"/>
              </w:rPr>
            </w:pPr>
            <w:r w:rsidRPr="00EA10FF">
              <w:rPr>
                <w:rFonts w:ascii="Calibri" w:hAnsi="Calibri"/>
                <w:sz w:val="22"/>
                <w:szCs w:val="22"/>
              </w:rPr>
              <w:t>(ii) Have obtained a pass (Grade D) in at least five subjects from the approved list of subjects in the Department of Education Leaving Certificate Examination, including Mathematics and English or Irish (See Note 1). Candidates should have obtained at least Grade C on higher level papers in three subjects in that examination.</w:t>
            </w:r>
          </w:p>
          <w:p w14:paraId="1BB8A826" w14:textId="77777777" w:rsidR="003D0D13" w:rsidRPr="00EA10FF" w:rsidRDefault="003D0D13" w:rsidP="003D0D13">
            <w:pPr>
              <w:pStyle w:val="Default"/>
              <w:jc w:val="center"/>
              <w:rPr>
                <w:rFonts w:ascii="Calibri" w:hAnsi="Calibri"/>
                <w:b/>
                <w:sz w:val="22"/>
                <w:szCs w:val="22"/>
              </w:rPr>
            </w:pPr>
            <w:r>
              <w:rPr>
                <w:rFonts w:ascii="Calibri" w:hAnsi="Calibri"/>
                <w:b/>
                <w:sz w:val="22"/>
                <w:szCs w:val="22"/>
              </w:rPr>
              <w:t>OR</w:t>
            </w:r>
          </w:p>
          <w:p w14:paraId="16176797" w14:textId="77777777" w:rsidR="003D0D13" w:rsidRPr="00880B2E" w:rsidRDefault="003D0D13" w:rsidP="003D0D13">
            <w:pPr>
              <w:pStyle w:val="Default"/>
              <w:rPr>
                <w:rFonts w:ascii="Calibri" w:hAnsi="Calibri"/>
                <w:sz w:val="22"/>
                <w:szCs w:val="22"/>
              </w:rPr>
            </w:pPr>
            <w:r>
              <w:rPr>
                <w:rFonts w:ascii="Calibri" w:hAnsi="Calibri"/>
                <w:sz w:val="22"/>
                <w:szCs w:val="22"/>
              </w:rPr>
              <w:t>(i</w:t>
            </w:r>
            <w:r w:rsidRPr="00880B2E">
              <w:rPr>
                <w:rFonts w:ascii="Calibri" w:hAnsi="Calibri"/>
                <w:sz w:val="22"/>
                <w:szCs w:val="22"/>
              </w:rPr>
              <w:t>i</w:t>
            </w:r>
            <w:r>
              <w:rPr>
                <w:rFonts w:ascii="Calibri" w:hAnsi="Calibri"/>
                <w:sz w:val="22"/>
                <w:szCs w:val="22"/>
              </w:rPr>
              <w:t>i</w:t>
            </w:r>
            <w:r w:rsidRPr="00880B2E">
              <w:rPr>
                <w:rFonts w:ascii="Calibri" w:hAnsi="Calibri"/>
                <w:sz w:val="22"/>
                <w:szCs w:val="22"/>
              </w:rPr>
              <w:t>) Have completed a relevant examination at a comparable standard in any equivalent examination in another jurisdiction</w:t>
            </w:r>
          </w:p>
          <w:p w14:paraId="1AEDBEA9" w14:textId="77777777" w:rsidR="003D0D13" w:rsidRPr="00880B2E" w:rsidRDefault="003D0D13" w:rsidP="003D0D13">
            <w:pPr>
              <w:pStyle w:val="Default"/>
              <w:jc w:val="center"/>
              <w:rPr>
                <w:rFonts w:ascii="Calibri" w:hAnsi="Calibri"/>
                <w:b/>
                <w:sz w:val="22"/>
                <w:szCs w:val="22"/>
              </w:rPr>
            </w:pPr>
            <w:r>
              <w:rPr>
                <w:rFonts w:ascii="Calibri" w:hAnsi="Calibri"/>
                <w:b/>
                <w:sz w:val="22"/>
                <w:szCs w:val="22"/>
              </w:rPr>
              <w:t>OR</w:t>
            </w:r>
          </w:p>
          <w:p w14:paraId="2DB812B7" w14:textId="77777777" w:rsidR="003D0D13" w:rsidRPr="00880B2E" w:rsidRDefault="003D0D13" w:rsidP="003D0D13">
            <w:pPr>
              <w:pStyle w:val="Default"/>
              <w:rPr>
                <w:rFonts w:ascii="Calibri" w:hAnsi="Calibri"/>
                <w:sz w:val="22"/>
                <w:szCs w:val="22"/>
              </w:rPr>
            </w:pPr>
            <w:r>
              <w:rPr>
                <w:rFonts w:ascii="Calibri" w:hAnsi="Calibri"/>
                <w:sz w:val="22"/>
                <w:szCs w:val="22"/>
              </w:rPr>
              <w:t>(iv</w:t>
            </w:r>
            <w:r w:rsidRPr="00880B2E">
              <w:rPr>
                <w:rFonts w:ascii="Calibri" w:hAnsi="Calibri"/>
                <w:sz w:val="22"/>
                <w:szCs w:val="22"/>
              </w:rPr>
              <w:t>) Hold a comparable and relevant third level qualification of at least level 6 on the National Qualifications Framework maintained by Qualifications and Quality Ireland, (QQI).</w:t>
            </w:r>
          </w:p>
          <w:p w14:paraId="09B2CE9A" w14:textId="77777777" w:rsidR="003D0D13" w:rsidRPr="00880B2E" w:rsidRDefault="003D0D13" w:rsidP="003D0D13">
            <w:pPr>
              <w:pStyle w:val="Default"/>
              <w:rPr>
                <w:rFonts w:ascii="Calibri" w:hAnsi="Calibri"/>
                <w:sz w:val="22"/>
                <w:szCs w:val="22"/>
              </w:rPr>
            </w:pPr>
          </w:p>
          <w:p w14:paraId="2BAC8E70" w14:textId="77777777" w:rsidR="003D0D13" w:rsidRPr="00880B2E" w:rsidRDefault="003D0D13" w:rsidP="003D0D13">
            <w:pPr>
              <w:pStyle w:val="Default"/>
              <w:rPr>
                <w:rFonts w:ascii="Calibri" w:hAnsi="Calibri"/>
                <w:i/>
                <w:sz w:val="22"/>
                <w:szCs w:val="22"/>
              </w:rPr>
            </w:pPr>
            <w:r w:rsidRPr="00880B2E">
              <w:rPr>
                <w:rFonts w:ascii="Calibri" w:hAnsi="Calibri"/>
                <w:i/>
                <w:sz w:val="22"/>
                <w:szCs w:val="22"/>
              </w:rPr>
              <w:t>Note1: Candidates must achieve a pass in Ordinary or Higher level papers. A pass in a foundation level paper is not acceptable.</w:t>
            </w:r>
          </w:p>
          <w:p w14:paraId="15E123C6" w14:textId="77777777" w:rsidR="003D0D13" w:rsidRPr="00880B2E" w:rsidRDefault="003D0D13" w:rsidP="003D0D13">
            <w:pPr>
              <w:pStyle w:val="Default"/>
              <w:rPr>
                <w:rFonts w:ascii="Calibri" w:hAnsi="Calibri"/>
                <w:i/>
                <w:sz w:val="22"/>
                <w:szCs w:val="22"/>
              </w:rPr>
            </w:pPr>
            <w:r w:rsidRPr="00880B2E">
              <w:rPr>
                <w:rFonts w:ascii="Calibri" w:hAnsi="Calibri"/>
                <w:i/>
                <w:sz w:val="22"/>
                <w:szCs w:val="22"/>
              </w:rPr>
              <w:t>Candidates must have achieved these grades on the Leaving Certificate Established programme or the Leaving Certificate Vocational programme.</w:t>
            </w:r>
          </w:p>
          <w:p w14:paraId="79262889" w14:textId="77777777" w:rsidR="003D0D13" w:rsidRPr="00880B2E" w:rsidRDefault="003D0D13" w:rsidP="003D0D13">
            <w:pPr>
              <w:pStyle w:val="Default"/>
              <w:rPr>
                <w:rFonts w:ascii="Calibri" w:hAnsi="Calibri"/>
                <w:i/>
                <w:sz w:val="22"/>
                <w:szCs w:val="22"/>
              </w:rPr>
            </w:pPr>
            <w:r w:rsidRPr="00880B2E">
              <w:rPr>
                <w:rFonts w:ascii="Calibri" w:hAnsi="Calibri"/>
                <w:i/>
                <w:sz w:val="22"/>
                <w:szCs w:val="22"/>
              </w:rPr>
              <w:t>The Leaving Certification Applied Programme does not fulfil the eligibility criteria.</w:t>
            </w:r>
          </w:p>
          <w:p w14:paraId="47EE0628" w14:textId="77777777" w:rsidR="003D0D13" w:rsidRPr="00880B2E" w:rsidRDefault="003D0D13" w:rsidP="003D0D13">
            <w:pPr>
              <w:pStyle w:val="Default"/>
              <w:jc w:val="center"/>
              <w:rPr>
                <w:rFonts w:ascii="Calibri" w:hAnsi="Calibri"/>
                <w:b/>
                <w:sz w:val="22"/>
                <w:szCs w:val="22"/>
              </w:rPr>
            </w:pPr>
            <w:r>
              <w:rPr>
                <w:rFonts w:ascii="Calibri" w:hAnsi="Calibri"/>
                <w:b/>
                <w:sz w:val="22"/>
                <w:szCs w:val="22"/>
              </w:rPr>
              <w:t>AND</w:t>
            </w:r>
          </w:p>
          <w:p w14:paraId="116F0613" w14:textId="77777777" w:rsidR="003D0D13" w:rsidRPr="00880B2E" w:rsidRDefault="003D0D13" w:rsidP="003D0D13">
            <w:pPr>
              <w:pStyle w:val="Default"/>
              <w:rPr>
                <w:rFonts w:ascii="Calibri" w:hAnsi="Calibri"/>
                <w:sz w:val="22"/>
                <w:szCs w:val="22"/>
              </w:rPr>
            </w:pPr>
            <w:r>
              <w:rPr>
                <w:rFonts w:ascii="Calibri" w:hAnsi="Calibri"/>
                <w:sz w:val="22"/>
                <w:szCs w:val="22"/>
              </w:rPr>
              <w:t xml:space="preserve">(b) </w:t>
            </w:r>
            <w:r w:rsidRPr="00880B2E">
              <w:rPr>
                <w:rFonts w:ascii="Calibri" w:hAnsi="Calibri"/>
                <w:sz w:val="22"/>
                <w:szCs w:val="22"/>
              </w:rPr>
              <w:t xml:space="preserve">Candidates must possess the requisite knowledge and ability, including a high standard of suitability, for the proper discharge of the office. </w:t>
            </w:r>
          </w:p>
          <w:p w14:paraId="6B48BCB3" w14:textId="77777777" w:rsidR="003D0D13" w:rsidRPr="00CA37DB" w:rsidRDefault="003D0D13" w:rsidP="003D0D13">
            <w:pPr>
              <w:tabs>
                <w:tab w:val="left" w:pos="468"/>
              </w:tabs>
              <w:rPr>
                <w:rFonts w:ascii="Calibri" w:hAnsi="Calibri" w:cs="Arial"/>
                <w:sz w:val="22"/>
                <w:szCs w:val="22"/>
                <w:lang w:val="en-US" w:eastAsia="en-US"/>
              </w:rPr>
            </w:pPr>
          </w:p>
          <w:p w14:paraId="607C08E6" w14:textId="77777777" w:rsidR="003D0D13" w:rsidRPr="00CA37DB" w:rsidRDefault="003D0D13" w:rsidP="003D0D13">
            <w:pPr>
              <w:rPr>
                <w:rFonts w:ascii="Calibri" w:hAnsi="Calibri" w:cs="Arial"/>
                <w:b/>
                <w:sz w:val="22"/>
                <w:szCs w:val="22"/>
              </w:rPr>
            </w:pPr>
            <w:r w:rsidRPr="00CA37DB">
              <w:rPr>
                <w:rFonts w:ascii="Calibri" w:hAnsi="Calibri" w:cs="Arial"/>
                <w:b/>
                <w:sz w:val="22"/>
                <w:szCs w:val="22"/>
              </w:rPr>
              <w:t>Health</w:t>
            </w:r>
          </w:p>
          <w:p w14:paraId="116E52B9" w14:textId="77777777" w:rsidR="003D0D13" w:rsidRPr="00CA37DB" w:rsidRDefault="003D0D13" w:rsidP="003D0D13">
            <w:pPr>
              <w:rPr>
                <w:rFonts w:ascii="Calibri" w:hAnsi="Calibri" w:cs="Arial"/>
                <w:sz w:val="22"/>
                <w:szCs w:val="22"/>
              </w:rPr>
            </w:pPr>
            <w:r w:rsidRPr="00CA37DB">
              <w:rPr>
                <w:rFonts w:ascii="Calibri" w:hAnsi="Calibri"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0683DA7" w14:textId="77777777" w:rsidR="003D0D13" w:rsidRPr="00CA37DB" w:rsidRDefault="003D0D13" w:rsidP="003D0D13">
            <w:pPr>
              <w:ind w:right="-766"/>
              <w:rPr>
                <w:rFonts w:ascii="Calibri" w:hAnsi="Calibri" w:cs="Arial"/>
                <w:b/>
                <w:bCs/>
                <w:sz w:val="22"/>
                <w:szCs w:val="22"/>
              </w:rPr>
            </w:pPr>
          </w:p>
          <w:p w14:paraId="4A11FD38" w14:textId="77777777" w:rsidR="003D0D13" w:rsidRPr="00CA37DB" w:rsidRDefault="003D0D13" w:rsidP="003D0D13">
            <w:pPr>
              <w:ind w:right="-766"/>
              <w:rPr>
                <w:rFonts w:ascii="Calibri" w:hAnsi="Calibri" w:cs="Arial"/>
                <w:iCs/>
                <w:sz w:val="22"/>
                <w:szCs w:val="22"/>
              </w:rPr>
            </w:pPr>
            <w:r w:rsidRPr="00CA37DB">
              <w:rPr>
                <w:rFonts w:ascii="Calibri" w:hAnsi="Calibri" w:cs="Arial"/>
                <w:b/>
                <w:bCs/>
                <w:sz w:val="22"/>
                <w:szCs w:val="22"/>
              </w:rPr>
              <w:t>Character</w:t>
            </w:r>
          </w:p>
          <w:p w14:paraId="2F2C271C" w14:textId="77777777" w:rsidR="003D0D13" w:rsidRPr="00CA37DB" w:rsidRDefault="003D0D13" w:rsidP="003D0D13">
            <w:pPr>
              <w:ind w:right="-766"/>
              <w:rPr>
                <w:rFonts w:ascii="Calibri" w:hAnsi="Calibri" w:cs="Arial"/>
                <w:sz w:val="22"/>
                <w:szCs w:val="22"/>
              </w:rPr>
            </w:pPr>
            <w:r w:rsidRPr="00CA37DB">
              <w:rPr>
                <w:rFonts w:ascii="Calibri" w:hAnsi="Calibri" w:cs="Arial"/>
                <w:sz w:val="22"/>
                <w:szCs w:val="22"/>
              </w:rPr>
              <w:t>Each candidate for and any person holding the office must be of good character</w:t>
            </w:r>
          </w:p>
          <w:bookmarkEnd w:id="3"/>
          <w:p w14:paraId="5900A900" w14:textId="053137CC" w:rsidR="003D0D13" w:rsidRPr="003D0D13" w:rsidRDefault="003D0D13" w:rsidP="003D0D13">
            <w:pPr>
              <w:autoSpaceDE w:val="0"/>
              <w:autoSpaceDN w:val="0"/>
              <w:adjustRightInd w:val="0"/>
              <w:spacing w:line="240" w:lineRule="atLeast"/>
              <w:rPr>
                <w:rFonts w:ascii="Arial" w:hAnsi="Arial" w:cs="Arial"/>
                <w:color w:val="FF0000"/>
                <w:lang w:val="en-IE" w:eastAsia="en-IE"/>
              </w:rPr>
            </w:pPr>
          </w:p>
        </w:tc>
      </w:tr>
      <w:tr w:rsidR="003D0D13" w:rsidRPr="00CA37DB" w14:paraId="418D1AA4" w14:textId="77777777" w:rsidTr="003D0D13">
        <w:trPr>
          <w:trHeight w:val="699"/>
        </w:trPr>
        <w:tc>
          <w:tcPr>
            <w:tcW w:w="2364" w:type="dxa"/>
          </w:tcPr>
          <w:p w14:paraId="4BFB93EA" w14:textId="77777777" w:rsidR="003D0D13" w:rsidRPr="00CA37DB" w:rsidRDefault="003D0D13" w:rsidP="003D0D13">
            <w:pPr>
              <w:rPr>
                <w:rFonts w:ascii="Calibri" w:hAnsi="Calibri" w:cs="Arial"/>
                <w:b/>
                <w:bCs/>
                <w:color w:val="000000"/>
                <w:sz w:val="22"/>
                <w:szCs w:val="22"/>
                <w:highlight w:val="yellow"/>
              </w:rPr>
            </w:pPr>
            <w:r w:rsidRPr="003D0D13">
              <w:rPr>
                <w:rFonts w:ascii="Calibri" w:hAnsi="Calibri" w:cs="Arial"/>
                <w:b/>
                <w:bCs/>
                <w:color w:val="000000"/>
                <w:sz w:val="22"/>
                <w:szCs w:val="22"/>
              </w:rPr>
              <w:lastRenderedPageBreak/>
              <w:t>Post specific Requirements</w:t>
            </w:r>
          </w:p>
        </w:tc>
        <w:tc>
          <w:tcPr>
            <w:tcW w:w="8394" w:type="dxa"/>
          </w:tcPr>
          <w:p w14:paraId="2E4C5607" w14:textId="2A59822D" w:rsidR="003D0D13" w:rsidRPr="00CA37DB" w:rsidRDefault="003D0D13" w:rsidP="003D0D13">
            <w:pPr>
              <w:rPr>
                <w:rFonts w:ascii="Calibri" w:hAnsi="Calibri" w:cs="Arial"/>
                <w:color w:val="FF0000"/>
                <w:sz w:val="22"/>
                <w:szCs w:val="22"/>
              </w:rPr>
            </w:pPr>
            <w:r w:rsidRPr="00C43F62">
              <w:rPr>
                <w:rFonts w:asciiTheme="minorHAnsi" w:hAnsiTheme="minorHAnsi" w:cs="Arial"/>
                <w:iCs/>
                <w:sz w:val="22"/>
                <w:szCs w:val="22"/>
              </w:rPr>
              <w:t>A flexible approach to working hours is required to support the demands of this post.</w:t>
            </w:r>
          </w:p>
        </w:tc>
      </w:tr>
      <w:tr w:rsidR="003D0D13" w:rsidRPr="00CA37DB" w14:paraId="3E8BA1BD" w14:textId="77777777" w:rsidTr="44111B5C">
        <w:trPr>
          <w:trHeight w:val="1048"/>
        </w:trPr>
        <w:tc>
          <w:tcPr>
            <w:tcW w:w="2364" w:type="dxa"/>
          </w:tcPr>
          <w:p w14:paraId="5D43E616" w14:textId="77777777" w:rsidR="003D0D13" w:rsidRPr="00CA37DB" w:rsidRDefault="003D0D13" w:rsidP="003D0D13">
            <w:pPr>
              <w:rPr>
                <w:rFonts w:ascii="Calibri" w:hAnsi="Calibri" w:cs="Arial"/>
                <w:b/>
                <w:bCs/>
                <w:color w:val="000000"/>
                <w:sz w:val="22"/>
                <w:szCs w:val="22"/>
                <w:highlight w:val="yellow"/>
              </w:rPr>
            </w:pPr>
            <w:r w:rsidRPr="003D0D13">
              <w:rPr>
                <w:rFonts w:ascii="Calibri" w:hAnsi="Calibri" w:cs="Arial"/>
                <w:b/>
                <w:bCs/>
                <w:color w:val="000000"/>
                <w:sz w:val="22"/>
                <w:szCs w:val="22"/>
              </w:rPr>
              <w:t>Other requirements specific to the post</w:t>
            </w:r>
          </w:p>
        </w:tc>
        <w:tc>
          <w:tcPr>
            <w:tcW w:w="8394" w:type="dxa"/>
          </w:tcPr>
          <w:p w14:paraId="3383035E" w14:textId="21F820DE" w:rsidR="003D0D13" w:rsidRPr="003D0D13" w:rsidRDefault="003D0D13" w:rsidP="003D0D13">
            <w:pPr>
              <w:numPr>
                <w:ilvl w:val="0"/>
                <w:numId w:val="16"/>
              </w:numPr>
              <w:rPr>
                <w:rFonts w:ascii="Calibri" w:hAnsi="Calibri" w:cs="Arial"/>
                <w:color w:val="000000"/>
                <w:sz w:val="22"/>
                <w:szCs w:val="22"/>
              </w:rPr>
            </w:pPr>
            <w:r w:rsidRPr="003D0D13">
              <w:rPr>
                <w:rFonts w:ascii="Calibri" w:hAnsi="Calibri" w:cs="Arial"/>
                <w:color w:val="000000"/>
                <w:sz w:val="22"/>
                <w:szCs w:val="22"/>
              </w:rPr>
              <w:t>Working knowledge of all clinical and administrative systems within GUH to access patient records</w:t>
            </w:r>
            <w:r>
              <w:rPr>
                <w:rFonts w:ascii="Calibri" w:hAnsi="Calibri" w:cs="Arial"/>
                <w:color w:val="000000"/>
                <w:sz w:val="22"/>
                <w:szCs w:val="22"/>
              </w:rPr>
              <w:t>.</w:t>
            </w:r>
          </w:p>
          <w:p w14:paraId="44250890" w14:textId="4711A769" w:rsidR="003D0D13" w:rsidRPr="003D0D13" w:rsidRDefault="003D0D13" w:rsidP="003D0D13">
            <w:pPr>
              <w:numPr>
                <w:ilvl w:val="0"/>
                <w:numId w:val="16"/>
              </w:numPr>
              <w:rPr>
                <w:rFonts w:ascii="Calibri" w:hAnsi="Calibri" w:cs="Arial"/>
                <w:color w:val="000000"/>
                <w:sz w:val="22"/>
                <w:szCs w:val="22"/>
              </w:rPr>
            </w:pPr>
            <w:r w:rsidRPr="003D0D13">
              <w:rPr>
                <w:rFonts w:ascii="Calibri" w:hAnsi="Calibri" w:cs="Arial"/>
                <w:color w:val="000000"/>
                <w:sz w:val="22"/>
                <w:szCs w:val="22"/>
              </w:rPr>
              <w:t>Ability to work to deadlines and have an organised approach to workload management</w:t>
            </w:r>
            <w:r>
              <w:rPr>
                <w:rFonts w:ascii="Calibri" w:hAnsi="Calibri" w:cs="Arial"/>
                <w:color w:val="000000"/>
                <w:sz w:val="22"/>
                <w:szCs w:val="22"/>
              </w:rPr>
              <w:t>.</w:t>
            </w:r>
          </w:p>
          <w:p w14:paraId="5BC646DD" w14:textId="0B503AEB" w:rsidR="003D0D13" w:rsidRPr="003D0D13" w:rsidRDefault="003D0D13" w:rsidP="003D0D13">
            <w:pPr>
              <w:numPr>
                <w:ilvl w:val="0"/>
                <w:numId w:val="16"/>
              </w:numPr>
              <w:rPr>
                <w:rFonts w:ascii="Calibri" w:hAnsi="Calibri" w:cs="Arial"/>
                <w:color w:val="000000"/>
                <w:sz w:val="22"/>
                <w:szCs w:val="22"/>
              </w:rPr>
            </w:pPr>
            <w:r w:rsidRPr="003D0D13">
              <w:rPr>
                <w:rFonts w:ascii="Calibri" w:hAnsi="Calibri" w:cs="Arial"/>
                <w:color w:val="000000"/>
                <w:sz w:val="22"/>
                <w:szCs w:val="22"/>
              </w:rPr>
              <w:t>Working knowledge of FOI and GDPR legislation and application of same for healthcare services</w:t>
            </w:r>
            <w:r>
              <w:rPr>
                <w:rFonts w:ascii="Calibri" w:hAnsi="Calibri" w:cs="Arial"/>
                <w:color w:val="000000"/>
                <w:sz w:val="22"/>
                <w:szCs w:val="22"/>
              </w:rPr>
              <w:t>.</w:t>
            </w:r>
          </w:p>
          <w:p w14:paraId="0C6CA1E6" w14:textId="0AE2A28F" w:rsidR="003D0D13" w:rsidRPr="00CA37DB" w:rsidRDefault="003D0D13" w:rsidP="003D0D13">
            <w:pPr>
              <w:rPr>
                <w:rFonts w:ascii="Calibri" w:hAnsi="Calibri" w:cs="Arial"/>
                <w:color w:val="FF0000"/>
                <w:sz w:val="22"/>
                <w:szCs w:val="22"/>
              </w:rPr>
            </w:pPr>
          </w:p>
        </w:tc>
      </w:tr>
      <w:tr w:rsidR="003D0D13" w:rsidRPr="00CA37DB" w14:paraId="3C42AC5F" w14:textId="77777777" w:rsidTr="44111B5C">
        <w:trPr>
          <w:trHeight w:val="1048"/>
        </w:trPr>
        <w:tc>
          <w:tcPr>
            <w:tcW w:w="2364" w:type="dxa"/>
          </w:tcPr>
          <w:p w14:paraId="0DC89772" w14:textId="77777777" w:rsidR="003D0D13" w:rsidRPr="00282A8D" w:rsidRDefault="003D0D13" w:rsidP="003D0D13">
            <w:pPr>
              <w:rPr>
                <w:rFonts w:ascii="Calibri" w:hAnsi="Calibri" w:cs="Arial"/>
                <w:b/>
                <w:bCs/>
                <w:color w:val="000000"/>
                <w:sz w:val="22"/>
                <w:szCs w:val="22"/>
              </w:rPr>
            </w:pPr>
            <w:r w:rsidRPr="00282A8D">
              <w:rPr>
                <w:rFonts w:ascii="Calibri" w:hAnsi="Calibri" w:cs="Arial"/>
                <w:b/>
                <w:bCs/>
                <w:color w:val="000000"/>
                <w:sz w:val="22"/>
                <w:szCs w:val="22"/>
              </w:rPr>
              <w:t>Skills, competencies and/or knowledge</w:t>
            </w:r>
          </w:p>
          <w:p w14:paraId="6366A456" w14:textId="77777777" w:rsidR="003D0D13" w:rsidRPr="00CA37DB" w:rsidRDefault="003D0D13" w:rsidP="003D0D13">
            <w:pPr>
              <w:rPr>
                <w:rFonts w:ascii="Calibri" w:hAnsi="Calibri" w:cs="Arial"/>
                <w:b/>
                <w:bCs/>
                <w:color w:val="000000"/>
                <w:sz w:val="22"/>
                <w:szCs w:val="22"/>
                <w:highlight w:val="yellow"/>
              </w:rPr>
            </w:pPr>
          </w:p>
          <w:p w14:paraId="73BB72B9" w14:textId="77777777" w:rsidR="003D0D13" w:rsidRPr="00CA37DB" w:rsidRDefault="003D0D13" w:rsidP="003D0D13">
            <w:pPr>
              <w:rPr>
                <w:rFonts w:ascii="Calibri" w:hAnsi="Calibri" w:cs="Arial"/>
                <w:b/>
                <w:bCs/>
                <w:color w:val="000000"/>
                <w:sz w:val="22"/>
                <w:szCs w:val="22"/>
                <w:highlight w:val="yellow"/>
              </w:rPr>
            </w:pPr>
          </w:p>
        </w:tc>
        <w:tc>
          <w:tcPr>
            <w:tcW w:w="8394" w:type="dxa"/>
          </w:tcPr>
          <w:p w14:paraId="7ADA0AF2" w14:textId="020F179F" w:rsidR="003D0D13" w:rsidRDefault="003D0D13" w:rsidP="003D0D13">
            <w:pPr>
              <w:rPr>
                <w:rFonts w:asciiTheme="minorHAnsi" w:hAnsiTheme="minorHAnsi" w:cs="Arial"/>
                <w:b/>
                <w:iCs/>
                <w:sz w:val="22"/>
                <w:szCs w:val="22"/>
              </w:rPr>
            </w:pPr>
            <w:r w:rsidRPr="00C43F62">
              <w:rPr>
                <w:rFonts w:asciiTheme="minorHAnsi" w:hAnsiTheme="minorHAnsi" w:cs="Arial"/>
                <w:b/>
                <w:iCs/>
                <w:sz w:val="22"/>
                <w:szCs w:val="22"/>
              </w:rPr>
              <w:t>The successful candidate will be strong in the following competencies:</w:t>
            </w:r>
          </w:p>
          <w:p w14:paraId="1809D74D" w14:textId="77777777" w:rsidR="003D0D13" w:rsidRPr="00C43F62" w:rsidRDefault="003D0D13" w:rsidP="003D0D13">
            <w:pPr>
              <w:rPr>
                <w:rFonts w:asciiTheme="minorHAnsi" w:hAnsiTheme="minorHAnsi" w:cs="Arial"/>
                <w:b/>
                <w:iCs/>
                <w:sz w:val="22"/>
                <w:szCs w:val="22"/>
              </w:rPr>
            </w:pPr>
          </w:p>
          <w:p w14:paraId="2E1EFB9E" w14:textId="77777777" w:rsidR="003D0D13" w:rsidRPr="00C43F62" w:rsidRDefault="003D0D13" w:rsidP="003D0D13">
            <w:pPr>
              <w:jc w:val="both"/>
              <w:rPr>
                <w:rFonts w:asciiTheme="minorHAnsi" w:hAnsiTheme="minorHAnsi" w:cs="Arial"/>
                <w:b/>
                <w:iCs/>
                <w:sz w:val="22"/>
                <w:szCs w:val="22"/>
                <w:u w:val="single"/>
              </w:rPr>
            </w:pPr>
            <w:r w:rsidRPr="00C43F62">
              <w:rPr>
                <w:rFonts w:asciiTheme="minorHAnsi" w:hAnsiTheme="minorHAnsi" w:cs="Arial"/>
                <w:b/>
                <w:iCs/>
                <w:sz w:val="22"/>
                <w:szCs w:val="22"/>
                <w:u w:val="single"/>
              </w:rPr>
              <w:t>Knowledge &amp; Professional Knowledge</w:t>
            </w:r>
          </w:p>
          <w:p w14:paraId="75A798CA" w14:textId="77777777" w:rsidR="003D0D13" w:rsidRDefault="003D0D13" w:rsidP="003D0D13">
            <w:pPr>
              <w:numPr>
                <w:ilvl w:val="0"/>
                <w:numId w:val="37"/>
              </w:numPr>
              <w:rPr>
                <w:rFonts w:asciiTheme="minorHAnsi" w:hAnsiTheme="minorHAnsi" w:cs="Arial"/>
                <w:iCs/>
                <w:sz w:val="22"/>
                <w:szCs w:val="22"/>
              </w:rPr>
            </w:pPr>
            <w:r w:rsidRPr="009E5341">
              <w:rPr>
                <w:rFonts w:asciiTheme="minorHAnsi" w:hAnsiTheme="minorHAnsi" w:cs="Arial"/>
                <w:iCs/>
                <w:sz w:val="22"/>
                <w:szCs w:val="22"/>
              </w:rPr>
              <w:t>Demonstrate data management experience as relevant to the role, specifically data collation and reporting</w:t>
            </w:r>
          </w:p>
          <w:p w14:paraId="399D66A8" w14:textId="77777777" w:rsidR="003D0D13" w:rsidRPr="009E5341" w:rsidRDefault="003D0D13" w:rsidP="003D0D13">
            <w:pPr>
              <w:numPr>
                <w:ilvl w:val="0"/>
                <w:numId w:val="37"/>
              </w:numPr>
              <w:rPr>
                <w:rFonts w:asciiTheme="minorHAnsi" w:hAnsiTheme="minorHAnsi" w:cs="Arial"/>
                <w:iCs/>
                <w:sz w:val="22"/>
                <w:szCs w:val="22"/>
              </w:rPr>
            </w:pPr>
            <w:r>
              <w:rPr>
                <w:rFonts w:asciiTheme="minorHAnsi" w:hAnsiTheme="minorHAnsi" w:cs="Arial"/>
                <w:iCs/>
                <w:sz w:val="22"/>
                <w:szCs w:val="22"/>
              </w:rPr>
              <w:t xml:space="preserve">Demonstrate good knowledge of FOI and GDPR policies </w:t>
            </w:r>
          </w:p>
          <w:p w14:paraId="66781CD0" w14:textId="77777777" w:rsidR="003D0D13" w:rsidRPr="009E5341" w:rsidRDefault="003D0D13" w:rsidP="003D0D13">
            <w:pPr>
              <w:numPr>
                <w:ilvl w:val="0"/>
                <w:numId w:val="37"/>
              </w:numPr>
              <w:rPr>
                <w:rFonts w:asciiTheme="minorHAnsi" w:hAnsiTheme="minorHAnsi" w:cs="Arial"/>
                <w:iCs/>
                <w:sz w:val="22"/>
                <w:szCs w:val="22"/>
              </w:rPr>
            </w:pPr>
            <w:r w:rsidRPr="009E5341">
              <w:rPr>
                <w:rFonts w:asciiTheme="minorHAnsi" w:hAnsiTheme="minorHAnsi" w:cs="Arial"/>
                <w:iCs/>
                <w:sz w:val="22"/>
                <w:szCs w:val="22"/>
              </w:rPr>
              <w:t>Experience in working with medical records.</w:t>
            </w:r>
          </w:p>
          <w:p w14:paraId="28F632FA" w14:textId="77777777" w:rsidR="003D0D13" w:rsidRPr="00C43F62" w:rsidRDefault="003D0D13" w:rsidP="003D0D13">
            <w:pPr>
              <w:numPr>
                <w:ilvl w:val="0"/>
                <w:numId w:val="37"/>
              </w:numPr>
              <w:jc w:val="both"/>
              <w:rPr>
                <w:rFonts w:asciiTheme="minorHAnsi" w:hAnsiTheme="minorHAnsi" w:cs="Arial"/>
                <w:sz w:val="22"/>
                <w:szCs w:val="22"/>
              </w:rPr>
            </w:pPr>
            <w:r w:rsidRPr="00C43F62">
              <w:rPr>
                <w:rFonts w:asciiTheme="minorHAnsi" w:hAnsiTheme="minorHAnsi" w:cs="Arial"/>
                <w:sz w:val="22"/>
                <w:szCs w:val="22"/>
              </w:rPr>
              <w:t>Demonstrate evidence of achievement of monthly and yearly deadlines</w:t>
            </w:r>
          </w:p>
          <w:p w14:paraId="080E6B61" w14:textId="77777777" w:rsidR="003D0D13" w:rsidRPr="00C43F62" w:rsidRDefault="003D0D13" w:rsidP="003D0D13">
            <w:pPr>
              <w:numPr>
                <w:ilvl w:val="0"/>
                <w:numId w:val="37"/>
              </w:numPr>
              <w:jc w:val="both"/>
              <w:rPr>
                <w:rFonts w:asciiTheme="minorHAnsi" w:hAnsiTheme="minorHAnsi" w:cs="Arial"/>
                <w:b/>
                <w:iCs/>
                <w:sz w:val="22"/>
                <w:szCs w:val="22"/>
                <w:u w:val="single"/>
              </w:rPr>
            </w:pPr>
            <w:r w:rsidRPr="00C43F62">
              <w:rPr>
                <w:rFonts w:asciiTheme="minorHAnsi" w:hAnsiTheme="minorHAnsi" w:cs="Arial"/>
                <w:iCs/>
                <w:sz w:val="22"/>
                <w:szCs w:val="22"/>
              </w:rPr>
              <w:t>Demonstrate a working knowledge of relevant</w:t>
            </w:r>
            <w:r w:rsidRPr="009E5341">
              <w:rPr>
                <w:rFonts w:asciiTheme="minorHAnsi" w:hAnsiTheme="minorHAnsi" w:cs="Arial"/>
                <w:iCs/>
                <w:sz w:val="22"/>
                <w:szCs w:val="22"/>
              </w:rPr>
              <w:t xml:space="preserve"> hospital</w:t>
            </w:r>
            <w:r w:rsidRPr="00C43F62">
              <w:rPr>
                <w:rFonts w:asciiTheme="minorHAnsi" w:hAnsiTheme="minorHAnsi" w:cs="Arial"/>
                <w:iCs/>
                <w:sz w:val="22"/>
                <w:szCs w:val="22"/>
              </w:rPr>
              <w:t xml:space="preserve"> IT systems</w:t>
            </w:r>
          </w:p>
          <w:p w14:paraId="2C3A1173" w14:textId="77777777" w:rsidR="003D0D13" w:rsidRPr="00C43F62" w:rsidRDefault="003D0D13" w:rsidP="003D0D13">
            <w:pPr>
              <w:numPr>
                <w:ilvl w:val="0"/>
                <w:numId w:val="37"/>
              </w:numPr>
              <w:jc w:val="both"/>
              <w:rPr>
                <w:rFonts w:asciiTheme="minorHAnsi" w:hAnsiTheme="minorHAnsi" w:cs="Arial"/>
                <w:b/>
                <w:iCs/>
                <w:sz w:val="22"/>
                <w:szCs w:val="22"/>
                <w:u w:val="single"/>
              </w:rPr>
            </w:pPr>
            <w:r w:rsidRPr="00C43F62">
              <w:rPr>
                <w:rFonts w:asciiTheme="minorHAnsi" w:hAnsiTheme="minorHAnsi" w:cs="Arial"/>
                <w:iCs/>
                <w:sz w:val="22"/>
                <w:szCs w:val="22"/>
              </w:rPr>
              <w:t>Ability to develop own professional knowledge and expertise</w:t>
            </w:r>
          </w:p>
          <w:p w14:paraId="4ABC3EDF" w14:textId="77777777" w:rsidR="003D0D13" w:rsidRPr="00C43F62" w:rsidRDefault="003D0D13" w:rsidP="003D0D13">
            <w:pPr>
              <w:numPr>
                <w:ilvl w:val="0"/>
                <w:numId w:val="37"/>
              </w:numPr>
              <w:rPr>
                <w:rFonts w:asciiTheme="minorHAnsi" w:hAnsiTheme="minorHAnsi" w:cs="Arial"/>
                <w:bCs/>
                <w:iCs/>
                <w:sz w:val="22"/>
                <w:szCs w:val="22"/>
              </w:rPr>
            </w:pPr>
            <w:r w:rsidRPr="00C43F62">
              <w:rPr>
                <w:rFonts w:asciiTheme="minorHAnsi" w:hAnsiTheme="minorHAnsi" w:cs="Arial"/>
                <w:bCs/>
                <w:iCs/>
                <w:sz w:val="22"/>
                <w:szCs w:val="22"/>
              </w:rPr>
              <w:t xml:space="preserve">Be proficient in the use of Microsoft Office </w:t>
            </w:r>
          </w:p>
          <w:p w14:paraId="32C4BF8A" w14:textId="77777777" w:rsidR="003D0D13" w:rsidRPr="00C43F62" w:rsidRDefault="003D0D13" w:rsidP="003D0D13">
            <w:pPr>
              <w:rPr>
                <w:rFonts w:asciiTheme="minorHAnsi" w:hAnsiTheme="minorHAnsi" w:cs="Arial"/>
                <w:b/>
                <w:iCs/>
                <w:sz w:val="22"/>
                <w:szCs w:val="22"/>
                <w:u w:val="single"/>
              </w:rPr>
            </w:pPr>
          </w:p>
          <w:p w14:paraId="40F4D265" w14:textId="25DA48F2" w:rsidR="003D0D13" w:rsidRPr="00C43F62" w:rsidRDefault="003D0D13" w:rsidP="003D0D13">
            <w:pPr>
              <w:rPr>
                <w:rFonts w:asciiTheme="minorHAnsi" w:hAnsiTheme="minorHAnsi" w:cs="Arial"/>
                <w:b/>
                <w:iCs/>
                <w:sz w:val="22"/>
                <w:szCs w:val="22"/>
                <w:u w:val="single"/>
              </w:rPr>
            </w:pPr>
            <w:r w:rsidRPr="00C43F62">
              <w:rPr>
                <w:rFonts w:asciiTheme="minorHAnsi" w:hAnsiTheme="minorHAnsi" w:cs="Arial"/>
                <w:b/>
                <w:iCs/>
                <w:sz w:val="22"/>
                <w:szCs w:val="22"/>
                <w:u w:val="single"/>
              </w:rPr>
              <w:t xml:space="preserve">Planning &amp; </w:t>
            </w:r>
            <w:r w:rsidR="009E104F">
              <w:rPr>
                <w:rFonts w:asciiTheme="minorHAnsi" w:hAnsiTheme="minorHAnsi" w:cs="Arial"/>
                <w:b/>
                <w:iCs/>
                <w:sz w:val="22"/>
                <w:szCs w:val="22"/>
                <w:u w:val="single"/>
              </w:rPr>
              <w:t>Managing Resources</w:t>
            </w:r>
          </w:p>
          <w:p w14:paraId="0B384E8D" w14:textId="77777777" w:rsidR="003D0D13" w:rsidRPr="00C43F62" w:rsidRDefault="003D0D13" w:rsidP="003D0D13">
            <w:pPr>
              <w:numPr>
                <w:ilvl w:val="0"/>
                <w:numId w:val="37"/>
              </w:numPr>
              <w:jc w:val="both"/>
              <w:rPr>
                <w:rFonts w:asciiTheme="minorHAnsi" w:hAnsiTheme="minorHAnsi" w:cs="Arial"/>
                <w:sz w:val="22"/>
                <w:szCs w:val="22"/>
              </w:rPr>
            </w:pPr>
            <w:r w:rsidRPr="00C43F62">
              <w:rPr>
                <w:rFonts w:asciiTheme="minorHAnsi" w:hAnsiTheme="minorHAnsi" w:cs="Arial"/>
                <w:sz w:val="22"/>
                <w:szCs w:val="22"/>
              </w:rPr>
              <w:t>Demonstrate an ability to plan and organise work effectively addressing priority issues and ensuring the operation runs efficiently and effectively</w:t>
            </w:r>
          </w:p>
          <w:p w14:paraId="0A2A333E" w14:textId="77777777" w:rsidR="003D0D13" w:rsidRPr="00C43F62" w:rsidRDefault="003D0D13" w:rsidP="003D0D13">
            <w:pPr>
              <w:numPr>
                <w:ilvl w:val="0"/>
                <w:numId w:val="37"/>
              </w:numPr>
              <w:jc w:val="both"/>
              <w:rPr>
                <w:rFonts w:asciiTheme="minorHAnsi" w:hAnsiTheme="minorHAnsi" w:cs="Arial"/>
                <w:sz w:val="22"/>
                <w:szCs w:val="22"/>
              </w:rPr>
            </w:pPr>
            <w:r w:rsidRPr="00C43F62">
              <w:rPr>
                <w:rFonts w:asciiTheme="minorHAnsi" w:hAnsiTheme="minorHAnsi" w:cs="Arial"/>
                <w:sz w:val="22"/>
                <w:szCs w:val="22"/>
              </w:rPr>
              <w:t>Demonstrate excellent organisational and time management skills to meet objectives within agreed timeframes, achieving quality results.</w:t>
            </w:r>
          </w:p>
          <w:p w14:paraId="0FFC97F6" w14:textId="77777777" w:rsidR="003D0D13" w:rsidRPr="00C43F62" w:rsidRDefault="003D0D13" w:rsidP="003D0D13">
            <w:pPr>
              <w:numPr>
                <w:ilvl w:val="0"/>
                <w:numId w:val="37"/>
              </w:numPr>
              <w:jc w:val="both"/>
              <w:rPr>
                <w:rFonts w:asciiTheme="minorHAnsi" w:hAnsiTheme="minorHAnsi" w:cs="Arial"/>
                <w:sz w:val="22"/>
                <w:szCs w:val="22"/>
              </w:rPr>
            </w:pPr>
            <w:r w:rsidRPr="00C43F62">
              <w:rPr>
                <w:rFonts w:asciiTheme="minorHAnsi" w:hAnsiTheme="minorHAnsi" w:cs="Arial"/>
                <w:sz w:val="22"/>
                <w:szCs w:val="22"/>
              </w:rPr>
              <w:t>Demonstrate the ability to delegate appropriately and handle problems in a well-organised manner</w:t>
            </w:r>
          </w:p>
          <w:p w14:paraId="685E61F3" w14:textId="77777777" w:rsidR="003D0D13" w:rsidRDefault="003D0D13" w:rsidP="003D0D13">
            <w:pPr>
              <w:numPr>
                <w:ilvl w:val="0"/>
                <w:numId w:val="37"/>
              </w:numPr>
              <w:jc w:val="both"/>
              <w:rPr>
                <w:rFonts w:asciiTheme="minorHAnsi" w:hAnsiTheme="minorHAnsi" w:cs="Arial"/>
                <w:sz w:val="22"/>
                <w:szCs w:val="22"/>
              </w:rPr>
            </w:pPr>
            <w:r w:rsidRPr="00C43F62">
              <w:rPr>
                <w:rFonts w:asciiTheme="minorHAnsi" w:hAnsiTheme="minorHAnsi" w:cs="Arial"/>
                <w:sz w:val="22"/>
                <w:szCs w:val="22"/>
              </w:rPr>
              <w:t>Demonstrate the ability to use resources effectively, challenging processes to improve efficiencies where appropriate</w:t>
            </w:r>
          </w:p>
          <w:p w14:paraId="07E0A037" w14:textId="4E660151" w:rsidR="003D0D13" w:rsidRDefault="003D0D13" w:rsidP="003D0D13">
            <w:pPr>
              <w:numPr>
                <w:ilvl w:val="0"/>
                <w:numId w:val="37"/>
              </w:numPr>
              <w:jc w:val="both"/>
              <w:rPr>
                <w:rFonts w:asciiTheme="minorHAnsi" w:hAnsiTheme="minorHAnsi" w:cs="Arial"/>
                <w:sz w:val="22"/>
                <w:szCs w:val="22"/>
              </w:rPr>
            </w:pPr>
            <w:r>
              <w:rPr>
                <w:rFonts w:asciiTheme="minorHAnsi" w:hAnsiTheme="minorHAnsi" w:cs="Arial"/>
                <w:sz w:val="22"/>
                <w:szCs w:val="22"/>
              </w:rPr>
              <w:t>Demonstrate a procedural approach to management of workload</w:t>
            </w:r>
          </w:p>
          <w:p w14:paraId="3A4D7191" w14:textId="480AAC28" w:rsidR="00FC73F5" w:rsidRDefault="00FC73F5" w:rsidP="00FC73F5">
            <w:pPr>
              <w:jc w:val="both"/>
              <w:rPr>
                <w:rFonts w:asciiTheme="minorHAnsi" w:hAnsiTheme="minorHAnsi" w:cs="Arial"/>
                <w:sz w:val="22"/>
                <w:szCs w:val="22"/>
              </w:rPr>
            </w:pPr>
          </w:p>
          <w:p w14:paraId="7FF68DFC" w14:textId="77777777" w:rsidR="00FC73F5" w:rsidRPr="00C43F62" w:rsidRDefault="00FC73F5" w:rsidP="00FC73F5">
            <w:pPr>
              <w:spacing w:before="120"/>
              <w:outlineLvl w:val="0"/>
              <w:rPr>
                <w:rFonts w:asciiTheme="minorHAnsi" w:hAnsiTheme="minorHAnsi" w:cs="Arial"/>
                <w:b/>
                <w:iCs/>
                <w:sz w:val="22"/>
                <w:szCs w:val="22"/>
                <w:u w:val="single"/>
                <w:lang w:val="en-IE"/>
              </w:rPr>
            </w:pPr>
            <w:r w:rsidRPr="00C43F62">
              <w:rPr>
                <w:rFonts w:asciiTheme="minorHAnsi" w:hAnsiTheme="minorHAnsi" w:cs="Arial"/>
                <w:b/>
                <w:iCs/>
                <w:sz w:val="22"/>
                <w:szCs w:val="22"/>
                <w:u w:val="single"/>
                <w:lang w:val="en-IE"/>
              </w:rPr>
              <w:t>Commitment to a Quality Service</w:t>
            </w:r>
          </w:p>
          <w:p w14:paraId="30B1FFF9" w14:textId="77777777" w:rsidR="00FC73F5" w:rsidRPr="00C43F62" w:rsidRDefault="00FC73F5" w:rsidP="00FC73F5">
            <w:pPr>
              <w:numPr>
                <w:ilvl w:val="0"/>
                <w:numId w:val="37"/>
              </w:numPr>
              <w:spacing w:before="40"/>
              <w:outlineLvl w:val="0"/>
              <w:rPr>
                <w:rFonts w:asciiTheme="minorHAnsi" w:hAnsiTheme="minorHAnsi" w:cs="Arial"/>
                <w:sz w:val="22"/>
                <w:szCs w:val="22"/>
              </w:rPr>
            </w:pPr>
            <w:r w:rsidRPr="00C43F62">
              <w:rPr>
                <w:rFonts w:asciiTheme="minorHAnsi" w:hAnsiTheme="minorHAnsi" w:cs="Arial"/>
                <w:iCs/>
                <w:sz w:val="22"/>
                <w:szCs w:val="22"/>
                <w:lang w:val="en-IE"/>
              </w:rPr>
              <w:t xml:space="preserve">Demonstrate </w:t>
            </w:r>
            <w:r w:rsidRPr="00C43F62">
              <w:rPr>
                <w:rFonts w:asciiTheme="minorHAnsi" w:hAnsiTheme="minorHAnsi" w:cs="Arial"/>
                <w:iCs/>
                <w:sz w:val="22"/>
                <w:szCs w:val="22"/>
                <w:lang w:val="en-US" w:eastAsia="en-US"/>
              </w:rPr>
              <w:t>awareness and appreciation of the service user</w:t>
            </w:r>
          </w:p>
          <w:p w14:paraId="37B5BE03" w14:textId="77777777" w:rsidR="00FC73F5" w:rsidRPr="00C43F62" w:rsidRDefault="00FC73F5" w:rsidP="00FC73F5">
            <w:pPr>
              <w:numPr>
                <w:ilvl w:val="0"/>
                <w:numId w:val="37"/>
              </w:numPr>
              <w:spacing w:before="40"/>
              <w:outlineLvl w:val="0"/>
              <w:rPr>
                <w:rFonts w:asciiTheme="minorHAnsi" w:hAnsiTheme="minorHAnsi" w:cs="Arial"/>
                <w:sz w:val="22"/>
                <w:szCs w:val="22"/>
              </w:rPr>
            </w:pPr>
            <w:r w:rsidRPr="00C43F62">
              <w:rPr>
                <w:rFonts w:asciiTheme="minorHAnsi" w:hAnsiTheme="minorHAnsi" w:cs="Arial"/>
                <w:iCs/>
                <w:sz w:val="22"/>
                <w:szCs w:val="22"/>
                <w:lang w:val="en-US" w:eastAsia="en-US"/>
              </w:rPr>
              <w:t>Demonstrate a commitment to promoting and maintaining high work standards</w:t>
            </w:r>
          </w:p>
          <w:p w14:paraId="5C7B4442" w14:textId="0FE154A6" w:rsidR="00FC73F5" w:rsidRPr="00FC73F5" w:rsidRDefault="00FC73F5" w:rsidP="00FC73F5">
            <w:pPr>
              <w:numPr>
                <w:ilvl w:val="0"/>
                <w:numId w:val="37"/>
              </w:numPr>
              <w:spacing w:before="40"/>
              <w:outlineLvl w:val="0"/>
              <w:rPr>
                <w:rFonts w:asciiTheme="minorHAnsi" w:hAnsiTheme="minorHAnsi" w:cs="Arial"/>
                <w:sz w:val="22"/>
                <w:szCs w:val="22"/>
              </w:rPr>
            </w:pPr>
            <w:r w:rsidRPr="00C43F62">
              <w:rPr>
                <w:rFonts w:asciiTheme="minorHAnsi" w:hAnsiTheme="minorHAnsi" w:cs="Arial"/>
                <w:sz w:val="22"/>
                <w:szCs w:val="22"/>
              </w:rPr>
              <w:t xml:space="preserve">Demonstrate </w:t>
            </w:r>
            <w:r w:rsidRPr="00C43F62">
              <w:rPr>
                <w:rFonts w:asciiTheme="minorHAnsi" w:hAnsiTheme="minorHAnsi" w:cs="Arial"/>
                <w:iCs/>
                <w:sz w:val="22"/>
                <w:szCs w:val="22"/>
                <w:lang w:val="en-US" w:eastAsia="en-US"/>
              </w:rPr>
              <w:t>a commitment to providing a professional service to internal and external stakeholders</w:t>
            </w:r>
          </w:p>
          <w:p w14:paraId="4F6F17E6" w14:textId="77777777" w:rsidR="003D0D13" w:rsidRDefault="003D0D13" w:rsidP="003D0D13">
            <w:pPr>
              <w:ind w:left="360"/>
              <w:jc w:val="both"/>
              <w:rPr>
                <w:rFonts w:asciiTheme="minorHAnsi" w:hAnsiTheme="minorHAnsi" w:cs="Arial"/>
                <w:b/>
                <w:iCs/>
                <w:sz w:val="22"/>
                <w:szCs w:val="22"/>
                <w:u w:val="single"/>
              </w:rPr>
            </w:pPr>
          </w:p>
          <w:p w14:paraId="73F4BC0D" w14:textId="77777777" w:rsidR="003D0D13" w:rsidRPr="00510A51" w:rsidRDefault="003D0D13" w:rsidP="003D0D13">
            <w:pPr>
              <w:rPr>
                <w:rFonts w:ascii="Calibri" w:hAnsi="Calibri" w:cs="Arial"/>
                <w:b/>
                <w:bCs/>
                <w:iCs/>
                <w:sz w:val="22"/>
                <w:szCs w:val="22"/>
                <w:u w:val="single"/>
              </w:rPr>
            </w:pPr>
            <w:r w:rsidRPr="00510A51">
              <w:rPr>
                <w:rFonts w:ascii="Calibri" w:hAnsi="Calibri" w:cs="Arial"/>
                <w:b/>
                <w:bCs/>
                <w:iCs/>
                <w:sz w:val="22"/>
                <w:szCs w:val="22"/>
                <w:u w:val="single"/>
              </w:rPr>
              <w:t>Evaluating Information, Problem Solving &amp; Decision Making</w:t>
            </w:r>
          </w:p>
          <w:p w14:paraId="0EDF3556" w14:textId="77777777" w:rsidR="003D0D13" w:rsidRDefault="003D0D13" w:rsidP="003D0D13">
            <w:pPr>
              <w:numPr>
                <w:ilvl w:val="0"/>
                <w:numId w:val="38"/>
              </w:numPr>
              <w:rPr>
                <w:rFonts w:ascii="Calibri" w:hAnsi="Calibri" w:cs="Arial"/>
                <w:bCs/>
                <w:iCs/>
                <w:sz w:val="22"/>
                <w:szCs w:val="22"/>
              </w:rPr>
            </w:pPr>
            <w:r>
              <w:rPr>
                <w:rFonts w:ascii="Calibri" w:hAnsi="Calibri" w:cs="Arial"/>
                <w:bCs/>
                <w:iCs/>
                <w:sz w:val="22"/>
                <w:szCs w:val="22"/>
              </w:rPr>
              <w:t>Demonstrate the ability to appropriately analyse and interpret information, develop solutions and contribute to decisions quickly and accurately as appropriate</w:t>
            </w:r>
          </w:p>
          <w:p w14:paraId="240DEC66" w14:textId="77777777" w:rsidR="003D0D13" w:rsidRDefault="003D0D13" w:rsidP="003D0D13">
            <w:pPr>
              <w:numPr>
                <w:ilvl w:val="0"/>
                <w:numId w:val="38"/>
              </w:numPr>
              <w:rPr>
                <w:rFonts w:ascii="Calibri" w:hAnsi="Calibri" w:cs="Arial"/>
                <w:bCs/>
                <w:iCs/>
                <w:sz w:val="22"/>
                <w:szCs w:val="22"/>
              </w:rPr>
            </w:pPr>
            <w:r>
              <w:rPr>
                <w:rFonts w:ascii="Calibri" w:hAnsi="Calibri" w:cs="Arial"/>
                <w:bCs/>
                <w:iCs/>
                <w:sz w:val="22"/>
                <w:szCs w:val="22"/>
              </w:rPr>
              <w:t>Demonstrate initiative in the resolution of complex issues</w:t>
            </w:r>
          </w:p>
          <w:p w14:paraId="4532DBD2" w14:textId="77777777" w:rsidR="003D0D13" w:rsidRPr="00C43F62" w:rsidRDefault="003D0D13" w:rsidP="003D0D13">
            <w:pPr>
              <w:jc w:val="both"/>
              <w:rPr>
                <w:rFonts w:asciiTheme="minorHAnsi" w:hAnsiTheme="minorHAnsi" w:cs="Arial"/>
                <w:b/>
                <w:iCs/>
                <w:sz w:val="22"/>
                <w:szCs w:val="22"/>
                <w:u w:val="single"/>
              </w:rPr>
            </w:pPr>
          </w:p>
          <w:p w14:paraId="08AB789B" w14:textId="77777777" w:rsidR="00FC73F5" w:rsidRPr="00FC73F5" w:rsidRDefault="00FC73F5" w:rsidP="00FC73F5">
            <w:pPr>
              <w:jc w:val="both"/>
              <w:rPr>
                <w:rFonts w:asciiTheme="minorHAnsi" w:hAnsiTheme="minorHAnsi" w:cs="Arial"/>
                <w:iCs/>
                <w:sz w:val="22"/>
                <w:szCs w:val="22"/>
              </w:rPr>
            </w:pPr>
            <w:r w:rsidRPr="00FC73F5">
              <w:rPr>
                <w:rFonts w:asciiTheme="minorHAnsi" w:hAnsiTheme="minorHAnsi" w:cs="Arial"/>
                <w:b/>
                <w:sz w:val="22"/>
                <w:szCs w:val="22"/>
                <w:u w:val="single"/>
              </w:rPr>
              <w:t>Building &amp; Maintaining Relationships (including Team Skills &amp; Leadership Potential)</w:t>
            </w:r>
            <w:r w:rsidRPr="00FC73F5">
              <w:rPr>
                <w:rFonts w:asciiTheme="minorHAnsi" w:hAnsiTheme="minorHAnsi" w:cs="Arial"/>
                <w:b/>
                <w:sz w:val="22"/>
                <w:szCs w:val="22"/>
                <w:u w:val="single"/>
              </w:rPr>
              <w:t xml:space="preserve"> </w:t>
            </w:r>
          </w:p>
          <w:p w14:paraId="55E8AA28" w14:textId="3BC827CB" w:rsidR="003D0D13" w:rsidRPr="00C43F62" w:rsidRDefault="003D0D13" w:rsidP="003D0D13">
            <w:pPr>
              <w:numPr>
                <w:ilvl w:val="0"/>
                <w:numId w:val="37"/>
              </w:numPr>
              <w:jc w:val="both"/>
              <w:rPr>
                <w:rFonts w:asciiTheme="minorHAnsi" w:hAnsiTheme="minorHAnsi" w:cs="Arial"/>
                <w:iCs/>
                <w:sz w:val="22"/>
                <w:szCs w:val="22"/>
              </w:rPr>
            </w:pPr>
            <w:r w:rsidRPr="00C43F62">
              <w:rPr>
                <w:rFonts w:asciiTheme="minorHAnsi" w:hAnsiTheme="minorHAnsi" w:cs="Arial"/>
                <w:iCs/>
                <w:sz w:val="22"/>
                <w:szCs w:val="22"/>
              </w:rPr>
              <w:t>Demonstrate leadership and team management skills</w:t>
            </w:r>
          </w:p>
          <w:p w14:paraId="59D4A5C2" w14:textId="77777777" w:rsidR="003D0D13" w:rsidRPr="00C43F62" w:rsidRDefault="003D0D13" w:rsidP="003D0D13">
            <w:pPr>
              <w:numPr>
                <w:ilvl w:val="0"/>
                <w:numId w:val="37"/>
              </w:numPr>
              <w:jc w:val="both"/>
              <w:rPr>
                <w:rFonts w:asciiTheme="minorHAnsi" w:hAnsiTheme="minorHAnsi" w:cs="Arial"/>
                <w:iCs/>
                <w:sz w:val="22"/>
                <w:szCs w:val="22"/>
              </w:rPr>
            </w:pPr>
            <w:r w:rsidRPr="00C43F62">
              <w:rPr>
                <w:rFonts w:asciiTheme="minorHAnsi" w:hAnsiTheme="minorHAnsi" w:cs="Arial"/>
                <w:iCs/>
                <w:sz w:val="22"/>
                <w:szCs w:val="22"/>
              </w:rPr>
              <w:t>Flexibility, adaptability and openness to working effectively in a changing environment</w:t>
            </w:r>
          </w:p>
          <w:p w14:paraId="4DE7EC87" w14:textId="77777777" w:rsidR="003D0D13" w:rsidRPr="00C43F62" w:rsidRDefault="003D0D13" w:rsidP="003D0D13">
            <w:pPr>
              <w:numPr>
                <w:ilvl w:val="0"/>
                <w:numId w:val="37"/>
              </w:numPr>
              <w:jc w:val="both"/>
              <w:rPr>
                <w:rFonts w:asciiTheme="minorHAnsi" w:hAnsiTheme="minorHAnsi" w:cs="Arial"/>
                <w:iCs/>
                <w:sz w:val="22"/>
                <w:szCs w:val="22"/>
              </w:rPr>
            </w:pPr>
            <w:r w:rsidRPr="00C43F62">
              <w:rPr>
                <w:rFonts w:asciiTheme="minorHAnsi" w:hAnsiTheme="minorHAnsi" w:cs="Arial"/>
                <w:iCs/>
                <w:sz w:val="22"/>
                <w:szCs w:val="22"/>
              </w:rPr>
              <w:t>The ability to support, supervise, develop and empower staff in changing work practices in a challenging environment within existing resources</w:t>
            </w:r>
          </w:p>
          <w:p w14:paraId="5569C3D8" w14:textId="77777777" w:rsidR="003D0D13" w:rsidRPr="00510A51" w:rsidRDefault="003D0D13" w:rsidP="003D0D13">
            <w:pPr>
              <w:numPr>
                <w:ilvl w:val="0"/>
                <w:numId w:val="37"/>
              </w:numPr>
              <w:rPr>
                <w:rFonts w:asciiTheme="minorHAnsi" w:hAnsiTheme="minorHAnsi" w:cs="Arial"/>
                <w:bCs/>
                <w:iCs/>
                <w:sz w:val="22"/>
                <w:szCs w:val="22"/>
              </w:rPr>
            </w:pPr>
            <w:r w:rsidRPr="00C43F62">
              <w:rPr>
                <w:rFonts w:asciiTheme="minorHAnsi" w:hAnsiTheme="minorHAnsi" w:cs="Arial"/>
                <w:bCs/>
                <w:iCs/>
                <w:sz w:val="22"/>
                <w:szCs w:val="22"/>
              </w:rPr>
              <w:t>Ability to work successfully within a team with a focus on quality of work, speed of execution and results are vital to success in this role</w:t>
            </w:r>
          </w:p>
          <w:p w14:paraId="4D2D54D4" w14:textId="527925CB" w:rsidR="003D0D13" w:rsidRDefault="003D0D13" w:rsidP="003D0D13">
            <w:pPr>
              <w:spacing w:before="40"/>
              <w:outlineLvl w:val="0"/>
              <w:rPr>
                <w:rFonts w:asciiTheme="minorHAnsi" w:hAnsiTheme="minorHAnsi" w:cs="Arial"/>
                <w:sz w:val="22"/>
                <w:szCs w:val="22"/>
              </w:rPr>
            </w:pPr>
          </w:p>
          <w:p w14:paraId="0CABAD26" w14:textId="77777777" w:rsidR="00FC73F5" w:rsidRPr="003D0D13" w:rsidRDefault="00FC73F5" w:rsidP="003D0D13">
            <w:pPr>
              <w:spacing w:before="40"/>
              <w:outlineLvl w:val="0"/>
              <w:rPr>
                <w:rFonts w:asciiTheme="minorHAnsi" w:hAnsiTheme="minorHAnsi" w:cs="Arial"/>
                <w:sz w:val="22"/>
                <w:szCs w:val="22"/>
              </w:rPr>
            </w:pPr>
          </w:p>
          <w:p w14:paraId="722F7370" w14:textId="77777777" w:rsidR="003D0D13" w:rsidRPr="00C43F62" w:rsidRDefault="003D0D13" w:rsidP="003D0D13">
            <w:pPr>
              <w:jc w:val="both"/>
              <w:rPr>
                <w:rFonts w:asciiTheme="minorHAnsi" w:hAnsiTheme="minorHAnsi" w:cs="Arial"/>
                <w:b/>
                <w:sz w:val="22"/>
                <w:szCs w:val="22"/>
                <w:u w:val="single"/>
              </w:rPr>
            </w:pPr>
            <w:r w:rsidRPr="00C43F62">
              <w:rPr>
                <w:rFonts w:asciiTheme="minorHAnsi" w:hAnsiTheme="minorHAnsi" w:cs="Arial"/>
                <w:b/>
                <w:sz w:val="22"/>
                <w:szCs w:val="22"/>
                <w:u w:val="single"/>
              </w:rPr>
              <w:lastRenderedPageBreak/>
              <w:t xml:space="preserve">Communication &amp; Interpersonal </w:t>
            </w:r>
            <w:r>
              <w:rPr>
                <w:rFonts w:asciiTheme="minorHAnsi" w:hAnsiTheme="minorHAnsi" w:cs="Arial"/>
                <w:b/>
                <w:sz w:val="22"/>
                <w:szCs w:val="22"/>
                <w:u w:val="single"/>
              </w:rPr>
              <w:t>Skills</w:t>
            </w:r>
          </w:p>
          <w:p w14:paraId="216C8554" w14:textId="77777777" w:rsidR="003D0D13" w:rsidRPr="00C43F62" w:rsidRDefault="003D0D13" w:rsidP="003D0D13">
            <w:pPr>
              <w:numPr>
                <w:ilvl w:val="0"/>
                <w:numId w:val="37"/>
              </w:numPr>
              <w:jc w:val="both"/>
              <w:rPr>
                <w:rFonts w:asciiTheme="minorHAnsi" w:hAnsiTheme="minorHAnsi" w:cs="Arial"/>
                <w:sz w:val="22"/>
                <w:szCs w:val="22"/>
              </w:rPr>
            </w:pPr>
            <w:r w:rsidRPr="00C43F62">
              <w:rPr>
                <w:rFonts w:asciiTheme="minorHAnsi" w:hAnsiTheme="minorHAnsi" w:cs="Arial"/>
                <w:sz w:val="22"/>
                <w:szCs w:val="22"/>
              </w:rPr>
              <w:t>Demonstrate effective communication skills including the ability to present information in a clear and concise manner</w:t>
            </w:r>
          </w:p>
          <w:p w14:paraId="5B43A1E2" w14:textId="77777777" w:rsidR="003D0D13" w:rsidRPr="00C43F62" w:rsidRDefault="003D0D13" w:rsidP="003D0D13">
            <w:pPr>
              <w:numPr>
                <w:ilvl w:val="0"/>
                <w:numId w:val="37"/>
              </w:numPr>
              <w:jc w:val="both"/>
              <w:rPr>
                <w:rFonts w:asciiTheme="minorHAnsi" w:hAnsiTheme="minorHAnsi" w:cs="Arial"/>
                <w:sz w:val="22"/>
                <w:szCs w:val="22"/>
              </w:rPr>
            </w:pPr>
            <w:r w:rsidRPr="00C43F62">
              <w:rPr>
                <w:rFonts w:asciiTheme="minorHAnsi" w:hAnsiTheme="minorHAnsi" w:cs="Arial"/>
                <w:sz w:val="22"/>
                <w:szCs w:val="22"/>
              </w:rPr>
              <w:t>Demonstrate a high level of interpersonal and communication skills including negotiation skills, conflict resolution and the ability to build and maintain relationships with a wide range of stakeholders</w:t>
            </w:r>
          </w:p>
          <w:p w14:paraId="4CA6480C" w14:textId="77777777" w:rsidR="003D0D13" w:rsidRPr="00C43F62" w:rsidRDefault="003D0D13" w:rsidP="003D0D13">
            <w:pPr>
              <w:numPr>
                <w:ilvl w:val="0"/>
                <w:numId w:val="37"/>
              </w:numPr>
              <w:jc w:val="both"/>
              <w:rPr>
                <w:rFonts w:asciiTheme="minorHAnsi" w:hAnsiTheme="minorHAnsi" w:cs="Arial"/>
                <w:sz w:val="22"/>
                <w:szCs w:val="22"/>
              </w:rPr>
            </w:pPr>
            <w:r w:rsidRPr="00C43F62">
              <w:rPr>
                <w:rFonts w:asciiTheme="minorHAnsi" w:hAnsiTheme="minorHAnsi" w:cs="Arial"/>
                <w:sz w:val="22"/>
                <w:szCs w:val="22"/>
              </w:rPr>
              <w:t>Demonstrate experience in complex query handling through to completion</w:t>
            </w:r>
          </w:p>
          <w:p w14:paraId="17D75E20" w14:textId="77777777" w:rsidR="003D0D13" w:rsidRPr="00CA37DB" w:rsidRDefault="003D0D13" w:rsidP="003D0D13">
            <w:pPr>
              <w:rPr>
                <w:rFonts w:ascii="Calibri" w:hAnsi="Calibri" w:cs="Arial"/>
                <w:iCs/>
                <w:color w:val="FF0000"/>
                <w:sz w:val="22"/>
                <w:szCs w:val="22"/>
              </w:rPr>
            </w:pPr>
          </w:p>
        </w:tc>
      </w:tr>
      <w:tr w:rsidR="003D0D13" w:rsidRPr="00CA37DB" w14:paraId="62FDDF5C" w14:textId="77777777" w:rsidTr="44111B5C">
        <w:trPr>
          <w:trHeight w:val="1048"/>
        </w:trPr>
        <w:tc>
          <w:tcPr>
            <w:tcW w:w="2364" w:type="dxa"/>
          </w:tcPr>
          <w:p w14:paraId="64DB7B92" w14:textId="77777777" w:rsidR="003D0D13" w:rsidRPr="003D0D13" w:rsidRDefault="003D0D13" w:rsidP="003D0D13">
            <w:pPr>
              <w:rPr>
                <w:rFonts w:ascii="Calibri" w:hAnsi="Calibri" w:cs="Arial"/>
                <w:b/>
                <w:bCs/>
                <w:sz w:val="22"/>
                <w:szCs w:val="22"/>
              </w:rPr>
            </w:pPr>
            <w:r w:rsidRPr="003D0D13">
              <w:rPr>
                <w:rFonts w:ascii="Calibri" w:hAnsi="Calibri" w:cs="Arial"/>
                <w:b/>
                <w:bCs/>
                <w:sz w:val="22"/>
                <w:szCs w:val="22"/>
              </w:rPr>
              <w:lastRenderedPageBreak/>
              <w:t>Additional eligibility requirements:</w:t>
            </w:r>
          </w:p>
          <w:p w14:paraId="53207FAE" w14:textId="77777777" w:rsidR="003D0D13" w:rsidRPr="00CA37DB" w:rsidRDefault="003D0D13" w:rsidP="003D0D13">
            <w:pPr>
              <w:rPr>
                <w:rFonts w:ascii="Calibri" w:hAnsi="Calibri" w:cs="Arial"/>
                <w:b/>
                <w:bCs/>
                <w:color w:val="000000"/>
                <w:sz w:val="22"/>
                <w:szCs w:val="22"/>
                <w:highlight w:val="yellow"/>
              </w:rPr>
            </w:pPr>
          </w:p>
        </w:tc>
        <w:tc>
          <w:tcPr>
            <w:tcW w:w="8394" w:type="dxa"/>
          </w:tcPr>
          <w:p w14:paraId="20CF28C7" w14:textId="77777777" w:rsidR="003D0D13" w:rsidRPr="00282A8D" w:rsidRDefault="003D0D13" w:rsidP="003D0D13">
            <w:pPr>
              <w:autoSpaceDE w:val="0"/>
              <w:autoSpaceDN w:val="0"/>
              <w:adjustRightInd w:val="0"/>
              <w:rPr>
                <w:rFonts w:ascii="Verdana" w:hAnsi="Verdana" w:cs="Verdana"/>
                <w:color w:val="000000"/>
              </w:rPr>
            </w:pPr>
            <w:r w:rsidRPr="00282A8D">
              <w:rPr>
                <w:rFonts w:ascii="Verdana" w:hAnsi="Verdana" w:cs="Verdana"/>
                <w:b/>
                <w:bCs/>
                <w:color w:val="000000"/>
              </w:rPr>
              <w:t xml:space="preserve">Citizenship requirements </w:t>
            </w:r>
          </w:p>
          <w:p w14:paraId="465C29B8" w14:textId="77777777" w:rsidR="003D0D13" w:rsidRPr="00282A8D" w:rsidRDefault="003D0D13" w:rsidP="003D0D13">
            <w:pPr>
              <w:autoSpaceDE w:val="0"/>
              <w:autoSpaceDN w:val="0"/>
              <w:adjustRightInd w:val="0"/>
              <w:rPr>
                <w:rFonts w:asciiTheme="minorHAnsi" w:hAnsiTheme="minorHAnsi" w:cs="Arial"/>
                <w:sz w:val="22"/>
                <w:szCs w:val="22"/>
              </w:rPr>
            </w:pPr>
            <w:r w:rsidRPr="00282A8D">
              <w:rPr>
                <w:rFonts w:asciiTheme="minorHAnsi" w:hAnsiTheme="minorHAnsi" w:cs="Arial"/>
                <w:sz w:val="22"/>
                <w:szCs w:val="22"/>
              </w:rPr>
              <w:t xml:space="preserve">Eligible candidates must be: </w:t>
            </w:r>
          </w:p>
          <w:p w14:paraId="58B94000" w14:textId="77777777" w:rsidR="003D0D13" w:rsidRPr="00282A8D" w:rsidRDefault="003D0D13" w:rsidP="003D0D13">
            <w:pPr>
              <w:numPr>
                <w:ilvl w:val="0"/>
                <w:numId w:val="30"/>
              </w:numPr>
              <w:spacing w:after="120"/>
              <w:rPr>
                <w:rFonts w:asciiTheme="minorHAnsi" w:hAnsiTheme="minorHAnsi" w:cs="Arial"/>
                <w:sz w:val="22"/>
                <w:szCs w:val="22"/>
              </w:rPr>
            </w:pPr>
            <w:r w:rsidRPr="00282A8D">
              <w:rPr>
                <w:rFonts w:asciiTheme="minorHAnsi" w:hAnsiTheme="minorHAnsi" w:cs="Arial"/>
                <w:sz w:val="22"/>
                <w:szCs w:val="22"/>
              </w:rPr>
              <w:t xml:space="preserve">EEA, Swiss, or British citizens </w:t>
            </w:r>
          </w:p>
          <w:p w14:paraId="55D916C4" w14:textId="77777777" w:rsidR="003D0D13" w:rsidRPr="00282A8D" w:rsidRDefault="003D0D13" w:rsidP="003D0D13">
            <w:pPr>
              <w:spacing w:after="120"/>
              <w:ind w:left="360"/>
              <w:rPr>
                <w:rFonts w:ascii="Arial" w:hAnsi="Arial" w:cs="Arial"/>
                <w:b/>
                <w:sz w:val="18"/>
                <w:szCs w:val="18"/>
              </w:rPr>
            </w:pPr>
            <w:r w:rsidRPr="00282A8D">
              <w:rPr>
                <w:rFonts w:ascii="Arial" w:hAnsi="Arial" w:cs="Arial"/>
                <w:b/>
                <w:sz w:val="18"/>
                <w:szCs w:val="18"/>
              </w:rPr>
              <w:t>OR</w:t>
            </w:r>
          </w:p>
          <w:p w14:paraId="044B4415" w14:textId="77777777" w:rsidR="003D0D13" w:rsidRPr="00282A8D" w:rsidRDefault="003D0D13" w:rsidP="003D0D13">
            <w:pPr>
              <w:numPr>
                <w:ilvl w:val="0"/>
                <w:numId w:val="30"/>
              </w:numPr>
              <w:spacing w:after="120"/>
              <w:rPr>
                <w:rFonts w:asciiTheme="minorHAnsi" w:hAnsiTheme="minorHAnsi" w:cs="Arial"/>
                <w:sz w:val="22"/>
                <w:szCs w:val="22"/>
              </w:rPr>
            </w:pPr>
            <w:r w:rsidRPr="00282A8D">
              <w:rPr>
                <w:rFonts w:asciiTheme="minorHAnsi" w:hAnsiTheme="minorHAnsi" w:cs="Arial"/>
                <w:sz w:val="22"/>
                <w:szCs w:val="22"/>
              </w:rPr>
              <w:t xml:space="preserve">Non-European Economic Area citizens with permission to reside and work in the State </w:t>
            </w:r>
          </w:p>
          <w:p w14:paraId="567F9C2A" w14:textId="77777777" w:rsidR="003D0D13" w:rsidRPr="00282A8D" w:rsidRDefault="003D0D13" w:rsidP="003D0D13">
            <w:pPr>
              <w:autoSpaceDE w:val="0"/>
              <w:autoSpaceDN w:val="0"/>
              <w:adjustRightInd w:val="0"/>
              <w:ind w:left="1080"/>
              <w:rPr>
                <w:rFonts w:asciiTheme="minorHAnsi" w:hAnsiTheme="minorHAnsi" w:cs="Arial"/>
                <w:sz w:val="22"/>
                <w:szCs w:val="22"/>
              </w:rPr>
            </w:pPr>
            <w:r w:rsidRPr="00282A8D">
              <w:rPr>
                <w:rFonts w:asciiTheme="minorHAnsi" w:hAnsiTheme="minorHAnsi" w:cs="Arial"/>
                <w:sz w:val="22"/>
                <w:szCs w:val="22"/>
              </w:rPr>
              <w:t>Read Appendix 2 of the Additional Campaign Information for further information on accepted Stamps for Non-EEA citizens resident in the State, including those with refugee status.</w:t>
            </w:r>
          </w:p>
          <w:p w14:paraId="7896DC7C" w14:textId="77777777" w:rsidR="003D0D13" w:rsidRPr="00CA37DB" w:rsidRDefault="003D0D13" w:rsidP="003D0D13">
            <w:pPr>
              <w:spacing w:after="120"/>
              <w:ind w:left="1080"/>
              <w:contextualSpacing/>
              <w:rPr>
                <w:rFonts w:ascii="Arial" w:hAnsi="Arial" w:cs="Arial"/>
                <w:sz w:val="22"/>
                <w:szCs w:val="22"/>
              </w:rPr>
            </w:pPr>
          </w:p>
          <w:p w14:paraId="2EA09EEE" w14:textId="2D41BDA4" w:rsidR="003D0D13" w:rsidRPr="00282A8D" w:rsidRDefault="003D0D13" w:rsidP="00282A8D">
            <w:pPr>
              <w:autoSpaceDE w:val="0"/>
              <w:autoSpaceDN w:val="0"/>
              <w:adjustRightInd w:val="0"/>
              <w:rPr>
                <w:rFonts w:asciiTheme="minorHAnsi" w:hAnsiTheme="minorHAnsi" w:cs="Arial"/>
                <w:sz w:val="22"/>
                <w:szCs w:val="22"/>
              </w:rPr>
            </w:pPr>
            <w:r w:rsidRPr="00282A8D">
              <w:rPr>
                <w:rFonts w:asciiTheme="minorHAnsi" w:hAnsiTheme="minorHAnsi" w:cs="Arial"/>
                <w:sz w:val="22"/>
                <w:szCs w:val="22"/>
              </w:rPr>
              <w:t xml:space="preserve">To qualify candidates must be eligible by the closing date of the campaign. </w:t>
            </w:r>
            <w:r w:rsidRPr="00CA37DB">
              <w:rPr>
                <w:rFonts w:ascii="Arial" w:hAnsi="Arial" w:cs="Arial"/>
                <w:iCs/>
                <w:color w:val="000099"/>
                <w:sz w:val="22"/>
                <w:szCs w:val="22"/>
              </w:rPr>
              <w:t xml:space="preserve"> </w:t>
            </w:r>
          </w:p>
        </w:tc>
      </w:tr>
      <w:tr w:rsidR="003D0D13" w:rsidRPr="00CA37DB" w14:paraId="4CEBEE4A" w14:textId="77777777" w:rsidTr="44111B5C">
        <w:tc>
          <w:tcPr>
            <w:tcW w:w="2364" w:type="dxa"/>
          </w:tcPr>
          <w:p w14:paraId="406EB087" w14:textId="77777777" w:rsidR="003D0D13" w:rsidRPr="00CA37DB" w:rsidRDefault="003D0D13" w:rsidP="003D0D13">
            <w:pPr>
              <w:rPr>
                <w:rFonts w:ascii="Calibri" w:hAnsi="Calibri" w:cs="Arial"/>
                <w:b/>
                <w:bCs/>
                <w:sz w:val="22"/>
                <w:szCs w:val="22"/>
              </w:rPr>
            </w:pPr>
            <w:r w:rsidRPr="00CA37DB">
              <w:rPr>
                <w:rFonts w:ascii="Calibri" w:hAnsi="Calibri" w:cs="Arial"/>
                <w:b/>
                <w:bCs/>
                <w:sz w:val="22"/>
                <w:szCs w:val="22"/>
              </w:rPr>
              <w:t>Campaign Specific Selection Process</w:t>
            </w:r>
          </w:p>
          <w:p w14:paraId="7176F84B" w14:textId="77777777" w:rsidR="003D0D13" w:rsidRPr="00CA37DB" w:rsidRDefault="003D0D13" w:rsidP="003D0D13">
            <w:pPr>
              <w:rPr>
                <w:rFonts w:ascii="Calibri" w:hAnsi="Calibri" w:cs="Arial"/>
                <w:b/>
                <w:bCs/>
                <w:sz w:val="22"/>
                <w:szCs w:val="22"/>
              </w:rPr>
            </w:pPr>
          </w:p>
          <w:p w14:paraId="7C20397F" w14:textId="77777777" w:rsidR="003D0D13" w:rsidRPr="00CA37DB" w:rsidRDefault="003D0D13" w:rsidP="003D0D13">
            <w:pPr>
              <w:rPr>
                <w:rFonts w:ascii="Calibri" w:hAnsi="Calibri" w:cs="Arial"/>
                <w:b/>
                <w:bCs/>
                <w:sz w:val="22"/>
                <w:szCs w:val="22"/>
              </w:rPr>
            </w:pPr>
            <w:r w:rsidRPr="00CA37DB">
              <w:rPr>
                <w:rFonts w:ascii="Calibri" w:hAnsi="Calibri" w:cs="Arial"/>
                <w:b/>
                <w:bCs/>
                <w:sz w:val="22"/>
                <w:szCs w:val="22"/>
              </w:rPr>
              <w:t>Ranking/Shortlisting/ Interview</w:t>
            </w:r>
          </w:p>
        </w:tc>
        <w:tc>
          <w:tcPr>
            <w:tcW w:w="8394" w:type="dxa"/>
          </w:tcPr>
          <w:p w14:paraId="7B4ABED6" w14:textId="77777777" w:rsidR="003D0D13" w:rsidRPr="00CA37DB" w:rsidRDefault="003D0D13" w:rsidP="003D0D13">
            <w:pPr>
              <w:rPr>
                <w:rFonts w:ascii="Calibri" w:hAnsi="Calibri" w:cs="Arial"/>
                <w:sz w:val="22"/>
                <w:szCs w:val="22"/>
              </w:rPr>
            </w:pPr>
            <w:r w:rsidRPr="00CA37DB">
              <w:rPr>
                <w:rFonts w:ascii="Calibri" w:hAnsi="Calibri" w:cs="Arial"/>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D8801C3" w14:textId="77777777" w:rsidR="003D0D13" w:rsidRPr="00CA37DB" w:rsidRDefault="003D0D13" w:rsidP="003D0D13">
            <w:pPr>
              <w:rPr>
                <w:rFonts w:ascii="Calibri" w:hAnsi="Calibri" w:cs="Arial"/>
                <w:sz w:val="22"/>
                <w:szCs w:val="22"/>
              </w:rPr>
            </w:pPr>
          </w:p>
          <w:p w14:paraId="65B896F0" w14:textId="77777777" w:rsidR="003D0D13" w:rsidRPr="00CA37DB" w:rsidRDefault="003D0D13" w:rsidP="003D0D13">
            <w:pPr>
              <w:rPr>
                <w:rFonts w:ascii="Calibri" w:hAnsi="Calibri" w:cs="Arial"/>
                <w:sz w:val="22"/>
                <w:szCs w:val="22"/>
                <w:u w:val="single"/>
              </w:rPr>
            </w:pPr>
            <w:r w:rsidRPr="00CA37DB">
              <w:rPr>
                <w:rFonts w:ascii="Calibri" w:hAnsi="Calibri" w:cs="Arial"/>
                <w:sz w:val="22"/>
                <w:szCs w:val="22"/>
                <w:u w:val="single"/>
              </w:rPr>
              <w:t xml:space="preserve">Failure to include information regarding these requirements may result in you not being called forward to the next stage of the selection process.  </w:t>
            </w:r>
          </w:p>
          <w:p w14:paraId="75837430" w14:textId="77777777" w:rsidR="003D0D13" w:rsidRPr="00CA37DB" w:rsidRDefault="003D0D13" w:rsidP="003D0D13">
            <w:pPr>
              <w:rPr>
                <w:rFonts w:ascii="Calibri" w:hAnsi="Calibri" w:cs="Arial"/>
                <w:i/>
                <w:iCs/>
                <w:sz w:val="22"/>
                <w:szCs w:val="22"/>
              </w:rPr>
            </w:pPr>
          </w:p>
          <w:p w14:paraId="4F0D5112" w14:textId="77777777" w:rsidR="003D0D13" w:rsidRPr="00CA37DB" w:rsidRDefault="003D0D13" w:rsidP="003D0D13">
            <w:pPr>
              <w:rPr>
                <w:rFonts w:ascii="Calibri" w:hAnsi="Calibri" w:cs="Arial"/>
                <w:iCs/>
                <w:sz w:val="22"/>
                <w:szCs w:val="22"/>
              </w:rPr>
            </w:pPr>
            <w:r w:rsidRPr="00CA37DB">
              <w:rPr>
                <w:rFonts w:ascii="Calibri" w:hAnsi="Calibri" w:cs="Arial"/>
                <w:iCs/>
                <w:sz w:val="22"/>
                <w:szCs w:val="22"/>
              </w:rPr>
              <w:t>Those successful at the ranking stage of this process (where applied) will be placed on an order of merit and will be called to interview in ‘bands’ depending on the service needs of the organisation.</w:t>
            </w:r>
          </w:p>
        </w:tc>
      </w:tr>
      <w:tr w:rsidR="003D0D13" w:rsidRPr="00CA37DB" w14:paraId="54E866B9" w14:textId="77777777" w:rsidTr="44111B5C">
        <w:tc>
          <w:tcPr>
            <w:tcW w:w="2364" w:type="dxa"/>
          </w:tcPr>
          <w:p w14:paraId="1221630E" w14:textId="77777777" w:rsidR="003D0D13" w:rsidRPr="00CA37DB" w:rsidRDefault="003D0D13" w:rsidP="003D0D13">
            <w:pPr>
              <w:rPr>
                <w:rFonts w:ascii="Arial" w:hAnsi="Arial" w:cs="Arial"/>
                <w:b/>
                <w:bCs/>
              </w:rPr>
            </w:pPr>
            <w:r w:rsidRPr="00CA37DB">
              <w:rPr>
                <w:rFonts w:ascii="Arial" w:hAnsi="Arial" w:cs="Arial"/>
                <w:b/>
                <w:bCs/>
              </w:rPr>
              <w:t xml:space="preserve">Diversity, Equality and Inclusion </w:t>
            </w:r>
          </w:p>
          <w:p w14:paraId="25E1BF38" w14:textId="77777777" w:rsidR="003D0D13" w:rsidRPr="00CA37DB" w:rsidRDefault="003D0D13" w:rsidP="003D0D13">
            <w:pPr>
              <w:jc w:val="right"/>
              <w:rPr>
                <w:rFonts w:ascii="Arial" w:hAnsi="Arial" w:cs="Arial"/>
                <w:b/>
                <w:bCs/>
              </w:rPr>
            </w:pPr>
          </w:p>
        </w:tc>
        <w:tc>
          <w:tcPr>
            <w:tcW w:w="8394" w:type="dxa"/>
          </w:tcPr>
          <w:p w14:paraId="6071847C" w14:textId="77777777" w:rsidR="003D0D13" w:rsidRPr="00282A8D" w:rsidRDefault="003D0D13" w:rsidP="003D0D13">
            <w:pPr>
              <w:rPr>
                <w:rFonts w:ascii="Calibri" w:hAnsi="Calibri" w:cs="Arial"/>
                <w:sz w:val="22"/>
                <w:szCs w:val="22"/>
              </w:rPr>
            </w:pPr>
            <w:r w:rsidRPr="00282A8D">
              <w:rPr>
                <w:rFonts w:ascii="Calibri" w:hAnsi="Calibri" w:cs="Arial"/>
                <w:sz w:val="22"/>
                <w:szCs w:val="22"/>
              </w:rPr>
              <w:t>The HSE is an equal opportunities employer.</w:t>
            </w:r>
          </w:p>
          <w:p w14:paraId="7DF46B46" w14:textId="77777777" w:rsidR="003D0D13" w:rsidRPr="00282A8D" w:rsidRDefault="003D0D13" w:rsidP="003D0D13">
            <w:pPr>
              <w:rPr>
                <w:rFonts w:ascii="Calibri" w:hAnsi="Calibri" w:cs="Arial"/>
                <w:sz w:val="22"/>
                <w:szCs w:val="22"/>
              </w:rPr>
            </w:pPr>
          </w:p>
          <w:p w14:paraId="24C461A7" w14:textId="77777777" w:rsidR="003D0D13" w:rsidRPr="00282A8D" w:rsidRDefault="003D0D13" w:rsidP="003D0D13">
            <w:pPr>
              <w:rPr>
                <w:rFonts w:ascii="Calibri" w:hAnsi="Calibri" w:cs="Arial"/>
                <w:sz w:val="22"/>
                <w:szCs w:val="22"/>
              </w:rPr>
            </w:pPr>
            <w:r w:rsidRPr="00282A8D">
              <w:rPr>
                <w:rFonts w:ascii="Calibri" w:hAnsi="Calibri" w:cs="Arial"/>
                <w:sz w:val="22"/>
                <w:szCs w:val="22"/>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CE31C03" w14:textId="77777777" w:rsidR="003D0D13" w:rsidRPr="00282A8D" w:rsidRDefault="003D0D13" w:rsidP="003D0D13">
            <w:pPr>
              <w:rPr>
                <w:rFonts w:ascii="Calibri" w:hAnsi="Calibri" w:cs="Arial"/>
                <w:sz w:val="22"/>
                <w:szCs w:val="22"/>
              </w:rPr>
            </w:pPr>
          </w:p>
          <w:p w14:paraId="4FB6587C" w14:textId="77777777" w:rsidR="003D0D13" w:rsidRPr="00282A8D" w:rsidRDefault="003D0D13" w:rsidP="003D0D13">
            <w:pPr>
              <w:rPr>
                <w:rFonts w:ascii="Calibri" w:hAnsi="Calibri" w:cs="Arial"/>
                <w:sz w:val="22"/>
                <w:szCs w:val="22"/>
              </w:rPr>
            </w:pPr>
            <w:r w:rsidRPr="00282A8D">
              <w:rPr>
                <w:rFonts w:ascii="Calibri" w:hAnsi="Calibri" w:cs="Arial"/>
                <w:sz w:val="22"/>
                <w:szCs w:val="22"/>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16D6C22" w14:textId="77777777" w:rsidR="003D0D13" w:rsidRPr="00282A8D" w:rsidRDefault="003D0D13" w:rsidP="003D0D13">
            <w:pPr>
              <w:rPr>
                <w:rFonts w:ascii="Calibri" w:hAnsi="Calibri" w:cs="Arial"/>
                <w:sz w:val="22"/>
                <w:szCs w:val="22"/>
              </w:rPr>
            </w:pPr>
          </w:p>
          <w:p w14:paraId="7DDA1B15" w14:textId="77777777" w:rsidR="003D0D13" w:rsidRPr="00282A8D" w:rsidRDefault="003D0D13" w:rsidP="003D0D13">
            <w:pPr>
              <w:rPr>
                <w:rFonts w:ascii="Calibri" w:hAnsi="Calibri" w:cs="Arial"/>
                <w:sz w:val="22"/>
                <w:szCs w:val="22"/>
              </w:rPr>
            </w:pPr>
            <w:r w:rsidRPr="00282A8D">
              <w:rPr>
                <w:rFonts w:ascii="Calibri" w:hAnsi="Calibri" w:cs="Arial"/>
                <w:sz w:val="22"/>
                <w:szCs w:val="22"/>
              </w:rPr>
              <w:t xml:space="preserve">The HSE welcomes people with diverse backgrounds and offers a range of supports and resources to staff, such as those who require a reasonable accommodation at work because of a disability or long term health condition. </w:t>
            </w:r>
          </w:p>
          <w:p w14:paraId="334DE074" w14:textId="77777777" w:rsidR="003D0D13" w:rsidRPr="00282A8D" w:rsidRDefault="003D0D13" w:rsidP="003D0D13">
            <w:pPr>
              <w:rPr>
                <w:rFonts w:ascii="Calibri" w:hAnsi="Calibri" w:cs="Arial"/>
                <w:sz w:val="22"/>
                <w:szCs w:val="22"/>
              </w:rPr>
            </w:pPr>
          </w:p>
          <w:p w14:paraId="4DA8844D" w14:textId="77777777" w:rsidR="003D0D13" w:rsidRPr="00CA37DB" w:rsidRDefault="003D0D13" w:rsidP="003D0D13">
            <w:pPr>
              <w:rPr>
                <w:rFonts w:ascii="Arial" w:hAnsi="Arial" w:cs="Arial"/>
              </w:rPr>
            </w:pPr>
            <w:r w:rsidRPr="00282A8D">
              <w:rPr>
                <w:rFonts w:ascii="Calibri" w:hAnsi="Calibri" w:cs="Arial"/>
                <w:sz w:val="22"/>
                <w:szCs w:val="22"/>
              </w:rPr>
              <w:t xml:space="preserve">For further information on the HSE commitment to Diversity, Equality and Inclusion, please visit the Diversity, Equality and Inclusion web page at </w:t>
            </w:r>
            <w:hyperlink r:id="rId19" w:history="1">
              <w:r w:rsidRPr="00CA37DB">
                <w:rPr>
                  <w:rFonts w:ascii="Arial" w:hAnsi="Arial" w:cs="Arial"/>
                  <w:color w:val="0000FF"/>
                  <w:u w:val="single"/>
                </w:rPr>
                <w:t>https://www.hse.ie/eng/staff/resources/diversity/</w:t>
              </w:r>
            </w:hyperlink>
            <w:r w:rsidRPr="00CA37DB">
              <w:rPr>
                <w:rFonts w:ascii="Arial" w:hAnsi="Arial" w:cs="Arial"/>
              </w:rPr>
              <w:t xml:space="preserve"> </w:t>
            </w:r>
            <w:r w:rsidRPr="00CA37DB" w:rsidDel="009164B8">
              <w:rPr>
                <w:rFonts w:ascii="Arial" w:hAnsi="Arial" w:cs="Arial"/>
              </w:rPr>
              <w:t xml:space="preserve"> </w:t>
            </w:r>
          </w:p>
        </w:tc>
      </w:tr>
      <w:tr w:rsidR="003D0D13" w:rsidRPr="00CA37DB" w14:paraId="5FD002F2" w14:textId="77777777" w:rsidTr="44111B5C">
        <w:tc>
          <w:tcPr>
            <w:tcW w:w="2364" w:type="dxa"/>
          </w:tcPr>
          <w:p w14:paraId="72B99E7F" w14:textId="77777777" w:rsidR="003D0D13" w:rsidRPr="00CA37DB" w:rsidRDefault="003D0D13" w:rsidP="003D0D13">
            <w:pPr>
              <w:rPr>
                <w:rFonts w:ascii="Calibri" w:hAnsi="Calibri" w:cs="Arial"/>
                <w:b/>
                <w:bCs/>
                <w:sz w:val="22"/>
                <w:szCs w:val="22"/>
              </w:rPr>
            </w:pPr>
            <w:r w:rsidRPr="00CA37DB">
              <w:rPr>
                <w:rFonts w:ascii="Calibri" w:hAnsi="Calibri" w:cs="Arial"/>
                <w:b/>
                <w:bCs/>
                <w:sz w:val="22"/>
                <w:szCs w:val="22"/>
              </w:rPr>
              <w:t>Code of Practice</w:t>
            </w:r>
          </w:p>
        </w:tc>
        <w:tc>
          <w:tcPr>
            <w:tcW w:w="8394" w:type="dxa"/>
          </w:tcPr>
          <w:p w14:paraId="56025F6D" w14:textId="77777777" w:rsidR="003D0D13" w:rsidRPr="00CA37DB" w:rsidRDefault="003D0D13" w:rsidP="003D0D13">
            <w:pPr>
              <w:rPr>
                <w:rFonts w:ascii="Calibri" w:hAnsi="Calibri" w:cs="Arial"/>
                <w:sz w:val="22"/>
                <w:szCs w:val="22"/>
              </w:rPr>
            </w:pPr>
            <w:r w:rsidRPr="00CA37DB">
              <w:rPr>
                <w:rFonts w:ascii="Calibri" w:hAnsi="Calibri" w:cs="Arial"/>
                <w:sz w:val="22"/>
                <w:szCs w:val="22"/>
              </w:rPr>
              <w:t xml:space="preserve">The </w:t>
            </w:r>
            <w:r w:rsidRPr="00CA37DB">
              <w:rPr>
                <w:rFonts w:ascii="Calibri" w:hAnsi="Calibri" w:cs="Arial"/>
                <w:sz w:val="22"/>
                <w:szCs w:val="22"/>
                <w:lang w:val="en-IE"/>
              </w:rPr>
              <w:t xml:space="preserve">Health Service Executive / Public Appointments Service </w:t>
            </w:r>
            <w:r w:rsidRPr="00CA37DB">
              <w:rPr>
                <w:rFonts w:ascii="Calibri" w:hAnsi="Calibri" w:cs="Arial"/>
                <w:sz w:val="22"/>
                <w:szCs w:val="22"/>
              </w:rPr>
              <w:t xml:space="preserve">will run this campaign in compliance with the Code of Practice prepared by the Commission for Public Service </w:t>
            </w:r>
            <w:r w:rsidRPr="00CA37DB">
              <w:rPr>
                <w:rFonts w:ascii="Calibri" w:hAnsi="Calibri" w:cs="Arial"/>
                <w:sz w:val="22"/>
                <w:szCs w:val="22"/>
              </w:rPr>
              <w:lastRenderedPageBreak/>
              <w:t xml:space="preserve">Appointments (CPSA). The Code of Practice sets out how the core principles of probity, merit, equity and fairness might be applied on a principle basis. The Code also specifies the responsibilities placed on candidates, </w:t>
            </w:r>
            <w:r w:rsidRPr="00CA37DB">
              <w:rPr>
                <w:rFonts w:ascii="Calibri" w:hAnsi="Calibri" w:cs="Arial"/>
                <w:iCs/>
                <w:sz w:val="22"/>
                <w:szCs w:val="22"/>
              </w:rPr>
              <w:t xml:space="preserve">facilities for feedback to applicants </w:t>
            </w:r>
            <w:r w:rsidRPr="00CA37DB">
              <w:rPr>
                <w:rFonts w:ascii="Calibri" w:hAnsi="Calibri" w:cs="Arial"/>
                <w:sz w:val="22"/>
                <w:szCs w:val="22"/>
              </w:rPr>
              <w:t xml:space="preserve">on matters relating to their application when requested, and </w:t>
            </w:r>
            <w:r w:rsidRPr="00CA37DB">
              <w:rPr>
                <w:rFonts w:ascii="Calibri" w:hAnsi="Calibri" w:cs="Arial"/>
                <w:sz w:val="22"/>
                <w:szCs w:val="22"/>
                <w:lang w:val="en-US"/>
              </w:rPr>
              <w:t xml:space="preserve">outlines procedures in relation to requests for a review of the recruitment and selection process and review in relation to allegations of a breach of the Code of Practice. </w:t>
            </w:r>
            <w:r w:rsidRPr="00CA37DB">
              <w:rPr>
                <w:rFonts w:ascii="Calibri" w:hAnsi="Calibri" w:cs="Arial"/>
                <w:sz w:val="22"/>
                <w:szCs w:val="22"/>
              </w:rPr>
              <w:t xml:space="preserve"> Additional information on the </w:t>
            </w:r>
            <w:smartTag w:uri="urn:schemas-microsoft-com:office:smarttags" w:element="stockticker">
              <w:r w:rsidRPr="00CA37DB">
                <w:rPr>
                  <w:rFonts w:ascii="Calibri" w:hAnsi="Calibri" w:cs="Arial"/>
                  <w:sz w:val="22"/>
                  <w:szCs w:val="22"/>
                </w:rPr>
                <w:t>HSE</w:t>
              </w:r>
            </w:smartTag>
            <w:r w:rsidRPr="00CA37DB">
              <w:rPr>
                <w:rFonts w:ascii="Calibri" w:hAnsi="Calibri" w:cs="Arial"/>
                <w:sz w:val="22"/>
                <w:szCs w:val="22"/>
              </w:rPr>
              <w:t>’s review process is available in the document posted with each vacancy entitled “Code of Practice, information for candidates”.</w:t>
            </w:r>
          </w:p>
          <w:p w14:paraId="3413CB04" w14:textId="77777777" w:rsidR="003D0D13" w:rsidRPr="00CA37DB" w:rsidRDefault="003D0D13" w:rsidP="003D0D13">
            <w:pPr>
              <w:ind w:firstLine="720"/>
              <w:rPr>
                <w:rFonts w:ascii="Calibri" w:hAnsi="Calibri" w:cs="Arial"/>
                <w:sz w:val="22"/>
                <w:szCs w:val="22"/>
              </w:rPr>
            </w:pPr>
          </w:p>
          <w:p w14:paraId="766019F0" w14:textId="77777777" w:rsidR="003D0D13" w:rsidRPr="00CA37DB" w:rsidRDefault="003D0D13" w:rsidP="003D0D13">
            <w:pPr>
              <w:rPr>
                <w:rFonts w:ascii="Calibri" w:hAnsi="Calibri" w:cs="Arial"/>
                <w:sz w:val="22"/>
                <w:szCs w:val="22"/>
              </w:rPr>
            </w:pPr>
            <w:r w:rsidRPr="00CA37DB">
              <w:rPr>
                <w:rFonts w:ascii="Calibri" w:hAnsi="Calibri" w:cs="Arial"/>
                <w:sz w:val="22"/>
                <w:szCs w:val="22"/>
              </w:rPr>
              <w:t xml:space="preserve">Codes of practice are published by the CPSA and are available on </w:t>
            </w:r>
            <w:hyperlink r:id="rId20" w:history="1">
              <w:r w:rsidRPr="00CA37DB">
                <w:rPr>
                  <w:rFonts w:ascii="Calibri" w:hAnsi="Calibri" w:cs="Arial"/>
                  <w:color w:val="0000FF"/>
                  <w:sz w:val="22"/>
                  <w:szCs w:val="22"/>
                  <w:u w:val="single"/>
                </w:rPr>
                <w:t>www.cpsa.ie</w:t>
              </w:r>
            </w:hyperlink>
          </w:p>
        </w:tc>
      </w:tr>
      <w:tr w:rsidR="003D0D13" w:rsidRPr="00CA37DB" w14:paraId="6CCCF80C" w14:textId="77777777" w:rsidTr="44111B5C">
        <w:tc>
          <w:tcPr>
            <w:tcW w:w="10758" w:type="dxa"/>
            <w:gridSpan w:val="2"/>
          </w:tcPr>
          <w:p w14:paraId="4A0DFA5F" w14:textId="77777777" w:rsidR="003D0D13" w:rsidRPr="00CA37DB" w:rsidRDefault="003D0D13" w:rsidP="003D0D13">
            <w:pPr>
              <w:rPr>
                <w:rFonts w:ascii="Calibri" w:hAnsi="Calibri" w:cs="Arial"/>
                <w:sz w:val="22"/>
                <w:szCs w:val="22"/>
              </w:rPr>
            </w:pPr>
            <w:r w:rsidRPr="00CA37DB">
              <w:rPr>
                <w:rFonts w:ascii="Calibri" w:hAnsi="Calibri" w:cs="Arial"/>
                <w:sz w:val="22"/>
                <w:szCs w:val="22"/>
              </w:rPr>
              <w:lastRenderedPageBreak/>
              <w:t>The reform programme outlined for the Health Services may impact on this role and as structures change the job description may be reviewed.</w:t>
            </w:r>
          </w:p>
          <w:p w14:paraId="154ADD0A" w14:textId="77777777" w:rsidR="003D0D13" w:rsidRPr="00CA37DB" w:rsidRDefault="003D0D13" w:rsidP="003D0D13">
            <w:pPr>
              <w:rPr>
                <w:rFonts w:ascii="Calibri" w:hAnsi="Calibri" w:cs="Arial"/>
                <w:sz w:val="22"/>
                <w:szCs w:val="22"/>
              </w:rPr>
            </w:pPr>
          </w:p>
          <w:p w14:paraId="740E89E4" w14:textId="77777777" w:rsidR="003D0D13" w:rsidRPr="00CA37DB" w:rsidRDefault="003D0D13" w:rsidP="003D0D13">
            <w:pPr>
              <w:rPr>
                <w:rFonts w:ascii="Calibri" w:hAnsi="Calibri" w:cs="Arial"/>
                <w:sz w:val="22"/>
                <w:szCs w:val="22"/>
              </w:rPr>
            </w:pPr>
            <w:r w:rsidRPr="00CA37DB">
              <w:rPr>
                <w:rFonts w:ascii="Calibri" w:hAnsi="Calibri" w:cs="Arial"/>
                <w:sz w:val="22"/>
                <w:szCs w:val="22"/>
              </w:rPr>
              <w:t>This job description is a guide to the general range of duties assigned to the post holder. It is intended to be neither definitive nor restrictive and is subject to periodic review with the employee concerned.</w:t>
            </w:r>
          </w:p>
        </w:tc>
      </w:tr>
    </w:tbl>
    <w:p w14:paraId="0E54C6E5" w14:textId="77777777" w:rsidR="00CA37DB" w:rsidRPr="00CA37DB" w:rsidRDefault="00CA37DB" w:rsidP="00CA37DB">
      <w:pPr>
        <w:rPr>
          <w:rFonts w:ascii="Calibri" w:hAnsi="Calibri" w:cs="Arial"/>
          <w:b/>
          <w:sz w:val="22"/>
          <w:szCs w:val="22"/>
        </w:rPr>
        <w:sectPr w:rsidR="00CA37DB" w:rsidRPr="00CA37DB" w:rsidSect="00556300">
          <w:footerReference w:type="even" r:id="rId21"/>
          <w:footerReference w:type="default" r:id="rId22"/>
          <w:pgSz w:w="11906" w:h="16838"/>
          <w:pgMar w:top="284" w:right="746" w:bottom="1440" w:left="1800" w:header="708" w:footer="708" w:gutter="0"/>
          <w:cols w:space="708"/>
          <w:docGrid w:linePitch="360"/>
        </w:sectPr>
      </w:pPr>
    </w:p>
    <w:p w14:paraId="655EED45" w14:textId="77777777" w:rsidR="00CA37DB" w:rsidRPr="00CA37DB" w:rsidRDefault="00CA37DB" w:rsidP="00CA37DB">
      <w:pPr>
        <w:rPr>
          <w:rFonts w:ascii="Calibri" w:hAnsi="Calibri" w:cs="Arial"/>
          <w:b/>
          <w:sz w:val="22"/>
          <w:szCs w:val="22"/>
        </w:rPr>
      </w:pPr>
    </w:p>
    <w:p w14:paraId="05C1651C" w14:textId="77777777" w:rsidR="00CA37DB" w:rsidRPr="00CA37DB" w:rsidRDefault="00CA37DB" w:rsidP="00CA37DB">
      <w:pPr>
        <w:jc w:val="both"/>
        <w:rPr>
          <w:rFonts w:ascii="Calibri" w:hAnsi="Calibri" w:cs="Arial"/>
          <w:sz w:val="22"/>
          <w:szCs w:val="22"/>
        </w:rPr>
      </w:pPr>
    </w:p>
    <w:p w14:paraId="67508C01" w14:textId="77777777" w:rsidR="00CA37DB" w:rsidRPr="00CA37DB" w:rsidRDefault="00CA37DB" w:rsidP="00CA37DB">
      <w:pPr>
        <w:jc w:val="center"/>
        <w:rPr>
          <w:rFonts w:ascii="Calibri" w:hAnsi="Calibri" w:cs="Arial"/>
          <w:b/>
          <w:sz w:val="22"/>
          <w:szCs w:val="22"/>
        </w:rPr>
      </w:pPr>
      <w:r w:rsidRPr="00CA37DB">
        <w:rPr>
          <w:rFonts w:ascii="Calibri" w:hAnsi="Calibri" w:cs="Arial"/>
          <w:b/>
          <w:sz w:val="22"/>
          <w:szCs w:val="22"/>
        </w:rPr>
        <w:t>Terms and Conditions of Employment</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7144"/>
      </w:tblGrid>
      <w:tr w:rsidR="00CA37DB" w:rsidRPr="00CA37DB" w14:paraId="6D39C21B" w14:textId="77777777" w:rsidTr="00282A8D">
        <w:tc>
          <w:tcPr>
            <w:tcW w:w="3374" w:type="dxa"/>
          </w:tcPr>
          <w:p w14:paraId="18180258" w14:textId="77777777" w:rsidR="00CA37DB" w:rsidRPr="00CA37DB" w:rsidRDefault="00CA37DB" w:rsidP="00CA37DB">
            <w:pPr>
              <w:jc w:val="both"/>
              <w:rPr>
                <w:rFonts w:ascii="Calibri" w:hAnsi="Calibri" w:cs="Arial"/>
                <w:b/>
                <w:bCs/>
                <w:sz w:val="22"/>
                <w:szCs w:val="22"/>
              </w:rPr>
            </w:pPr>
            <w:r w:rsidRPr="00282A8D">
              <w:rPr>
                <w:rFonts w:ascii="Calibri" w:hAnsi="Calibri" w:cs="Arial"/>
                <w:b/>
                <w:bCs/>
                <w:sz w:val="22"/>
                <w:szCs w:val="22"/>
              </w:rPr>
              <w:t xml:space="preserve">Tenure </w:t>
            </w:r>
          </w:p>
        </w:tc>
        <w:tc>
          <w:tcPr>
            <w:tcW w:w="7144" w:type="dxa"/>
          </w:tcPr>
          <w:p w14:paraId="6C1EA6BC" w14:textId="25C0B9C2" w:rsidR="00CA37DB" w:rsidRPr="00282A8D" w:rsidRDefault="00CA37DB" w:rsidP="00CA37DB">
            <w:pPr>
              <w:tabs>
                <w:tab w:val="left" w:pos="-720"/>
                <w:tab w:val="left" w:pos="0"/>
                <w:tab w:val="left" w:pos="720"/>
              </w:tabs>
              <w:suppressAutoHyphens/>
              <w:jc w:val="both"/>
              <w:rPr>
                <w:rFonts w:ascii="Calibri" w:hAnsi="Calibri" w:cs="Arial"/>
                <w:spacing w:val="-3"/>
                <w:sz w:val="22"/>
                <w:szCs w:val="22"/>
              </w:rPr>
            </w:pPr>
            <w:r w:rsidRPr="00282A8D">
              <w:rPr>
                <w:rFonts w:ascii="Calibri" w:hAnsi="Calibri" w:cs="Arial"/>
                <w:spacing w:val="-3"/>
                <w:sz w:val="22"/>
                <w:szCs w:val="22"/>
              </w:rPr>
              <w:t>The current vacancy available is temporary and whole time</w:t>
            </w:r>
            <w:r w:rsidR="00282A8D" w:rsidRPr="00282A8D">
              <w:rPr>
                <w:rFonts w:ascii="Calibri" w:hAnsi="Calibri" w:cs="Arial"/>
                <w:spacing w:val="-3"/>
                <w:sz w:val="22"/>
                <w:szCs w:val="22"/>
              </w:rPr>
              <w:t>.</w:t>
            </w:r>
            <w:r w:rsidRPr="00282A8D">
              <w:rPr>
                <w:rFonts w:ascii="Calibri" w:hAnsi="Calibri" w:cs="Arial"/>
                <w:spacing w:val="-3"/>
                <w:sz w:val="22"/>
                <w:szCs w:val="22"/>
              </w:rPr>
              <w:t xml:space="preserve"> </w:t>
            </w:r>
          </w:p>
          <w:p w14:paraId="6EEF600C"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70449FF9" w14:textId="77777777" w:rsidR="00CA37DB" w:rsidRPr="00CA37DB" w:rsidRDefault="00CA37DB" w:rsidP="00CA37DB">
            <w:pPr>
              <w:tabs>
                <w:tab w:val="left" w:pos="-720"/>
                <w:tab w:val="left" w:pos="0"/>
                <w:tab w:val="left" w:pos="720"/>
              </w:tabs>
              <w:suppressAutoHyphens/>
              <w:jc w:val="both"/>
              <w:rPr>
                <w:rFonts w:ascii="Calibri" w:hAnsi="Calibri" w:cs="Helvetica"/>
                <w:color w:val="000000"/>
                <w:sz w:val="22"/>
                <w:szCs w:val="22"/>
              </w:rPr>
            </w:pPr>
            <w:r w:rsidRPr="00CA37DB">
              <w:rPr>
                <w:rFonts w:ascii="Calibri" w:hAnsi="Calibri" w:cs="Helvetica"/>
                <w:color w:val="000000"/>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13B9F7CA"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p>
          <w:p w14:paraId="6063BC40" w14:textId="77777777" w:rsidR="00CA37DB" w:rsidRPr="00CA37DB" w:rsidRDefault="00CA37DB" w:rsidP="00CA37DB">
            <w:pPr>
              <w:tabs>
                <w:tab w:val="left" w:pos="-720"/>
                <w:tab w:val="left" w:pos="0"/>
                <w:tab w:val="left" w:pos="720"/>
              </w:tabs>
              <w:suppressAutoHyphens/>
              <w:jc w:val="both"/>
              <w:rPr>
                <w:rFonts w:ascii="Calibri" w:hAnsi="Calibri" w:cs="Arial"/>
                <w:spacing w:val="-3"/>
                <w:sz w:val="22"/>
                <w:szCs w:val="22"/>
              </w:rPr>
            </w:pPr>
            <w:r w:rsidRPr="00CA37DB">
              <w:rPr>
                <w:rFonts w:ascii="Calibri" w:hAnsi="Calibri" w:cs="Arial"/>
                <w:spacing w:val="-3"/>
                <w:sz w:val="22"/>
                <w:szCs w:val="22"/>
              </w:rPr>
              <w:t>Appointment as an employee of the Health Service Executive is governed by the Health Act 2004 and the Public Service Management (Recruitment and Appointment) Act 2004 and Public Service Management (Recruitment and Appointments) Amendment Act 2013.</w:t>
            </w:r>
          </w:p>
        </w:tc>
      </w:tr>
      <w:tr w:rsidR="00CA37DB" w:rsidRPr="00CA37DB" w14:paraId="355EBA3C" w14:textId="77777777" w:rsidTr="00282A8D">
        <w:tc>
          <w:tcPr>
            <w:tcW w:w="3374" w:type="dxa"/>
          </w:tcPr>
          <w:p w14:paraId="5BD8845C" w14:textId="77777777" w:rsidR="00CA37DB" w:rsidRPr="00282A8D" w:rsidRDefault="00CA37DB" w:rsidP="00CA37DB">
            <w:pPr>
              <w:jc w:val="both"/>
              <w:rPr>
                <w:rFonts w:ascii="Calibri" w:hAnsi="Calibri" w:cs="Arial"/>
                <w:b/>
                <w:bCs/>
                <w:sz w:val="22"/>
                <w:szCs w:val="22"/>
              </w:rPr>
            </w:pPr>
            <w:r w:rsidRPr="00282A8D">
              <w:rPr>
                <w:rFonts w:ascii="Calibri" w:hAnsi="Calibri" w:cs="Arial"/>
                <w:b/>
                <w:bCs/>
                <w:sz w:val="22"/>
                <w:szCs w:val="22"/>
              </w:rPr>
              <w:t xml:space="preserve">Remuneration </w:t>
            </w:r>
          </w:p>
        </w:tc>
        <w:tc>
          <w:tcPr>
            <w:tcW w:w="7144" w:type="dxa"/>
          </w:tcPr>
          <w:p w14:paraId="2B7281AF" w14:textId="77777777" w:rsidR="00282A8D" w:rsidRPr="003D0D13" w:rsidRDefault="00282A8D" w:rsidP="00282A8D">
            <w:pPr>
              <w:spacing w:after="120"/>
              <w:jc w:val="both"/>
              <w:rPr>
                <w:rFonts w:ascii="Calibri" w:hAnsi="Calibri" w:cs="Arial"/>
                <w:sz w:val="22"/>
                <w:szCs w:val="22"/>
              </w:rPr>
            </w:pPr>
            <w:r w:rsidRPr="003D0D13">
              <w:rPr>
                <w:rFonts w:ascii="Calibri" w:hAnsi="Calibri" w:cs="Arial"/>
                <w:sz w:val="22"/>
                <w:szCs w:val="22"/>
              </w:rPr>
              <w:t xml:space="preserve">The salary scale for the post at (01/06/2026) is: </w:t>
            </w:r>
          </w:p>
          <w:p w14:paraId="62E5D058" w14:textId="77777777" w:rsidR="00282A8D" w:rsidRPr="006F3D46" w:rsidRDefault="00282A8D" w:rsidP="00282A8D">
            <w:pPr>
              <w:spacing w:after="120"/>
              <w:contextualSpacing/>
              <w:rPr>
                <w:rFonts w:ascii="Arial" w:hAnsi="Arial" w:cs="Arial"/>
                <w:bCs/>
                <w:iCs/>
              </w:rPr>
            </w:pPr>
            <w:r w:rsidRPr="006F3D46">
              <w:rPr>
                <w:rFonts w:ascii="Arial" w:hAnsi="Arial" w:cs="Arial"/>
                <w:bCs/>
                <w:iCs/>
              </w:rPr>
              <w:t>52,758</w:t>
            </w:r>
            <w:r>
              <w:rPr>
                <w:rFonts w:ascii="Arial" w:hAnsi="Arial" w:cs="Arial"/>
                <w:bCs/>
                <w:iCs/>
              </w:rPr>
              <w:t xml:space="preserve"> -</w:t>
            </w:r>
            <w:r w:rsidRPr="006F3D46">
              <w:rPr>
                <w:rFonts w:ascii="Arial" w:hAnsi="Arial" w:cs="Arial"/>
                <w:bCs/>
                <w:iCs/>
              </w:rPr>
              <w:t xml:space="preserve"> 54,336</w:t>
            </w:r>
            <w:r>
              <w:rPr>
                <w:rFonts w:ascii="Arial" w:hAnsi="Arial" w:cs="Arial"/>
                <w:bCs/>
                <w:iCs/>
              </w:rPr>
              <w:t xml:space="preserve"> -</w:t>
            </w:r>
            <w:r w:rsidRPr="006F3D46">
              <w:rPr>
                <w:rFonts w:ascii="Arial" w:hAnsi="Arial" w:cs="Arial"/>
                <w:bCs/>
                <w:iCs/>
              </w:rPr>
              <w:t xml:space="preserve"> 55,945 </w:t>
            </w:r>
            <w:r>
              <w:rPr>
                <w:rFonts w:ascii="Arial" w:hAnsi="Arial" w:cs="Arial"/>
                <w:bCs/>
                <w:iCs/>
              </w:rPr>
              <w:t xml:space="preserve">- </w:t>
            </w:r>
            <w:r w:rsidRPr="006F3D46">
              <w:rPr>
                <w:rFonts w:ascii="Arial" w:hAnsi="Arial" w:cs="Arial"/>
                <w:bCs/>
                <w:iCs/>
              </w:rPr>
              <w:t xml:space="preserve">57,591 </w:t>
            </w:r>
            <w:r>
              <w:rPr>
                <w:rFonts w:ascii="Arial" w:hAnsi="Arial" w:cs="Arial"/>
                <w:bCs/>
                <w:iCs/>
              </w:rPr>
              <w:t xml:space="preserve">- </w:t>
            </w:r>
            <w:r w:rsidRPr="006F3D46">
              <w:rPr>
                <w:rFonts w:ascii="Arial" w:hAnsi="Arial" w:cs="Arial"/>
                <w:bCs/>
                <w:iCs/>
              </w:rPr>
              <w:t xml:space="preserve">59,245 </w:t>
            </w:r>
            <w:r>
              <w:rPr>
                <w:rFonts w:ascii="Arial" w:hAnsi="Arial" w:cs="Arial"/>
                <w:bCs/>
                <w:iCs/>
              </w:rPr>
              <w:t xml:space="preserve">- </w:t>
            </w:r>
            <w:r w:rsidRPr="006F3D46">
              <w:rPr>
                <w:rFonts w:ascii="Arial" w:hAnsi="Arial" w:cs="Arial"/>
                <w:b/>
                <w:iCs/>
              </w:rPr>
              <w:t xml:space="preserve">61,174 </w:t>
            </w:r>
            <w:r>
              <w:rPr>
                <w:rFonts w:ascii="Arial" w:hAnsi="Arial" w:cs="Arial"/>
                <w:b/>
                <w:iCs/>
              </w:rPr>
              <w:t xml:space="preserve">- </w:t>
            </w:r>
            <w:r w:rsidRPr="006F3D46">
              <w:rPr>
                <w:rFonts w:ascii="Arial" w:hAnsi="Arial" w:cs="Arial"/>
                <w:b/>
                <w:iCs/>
              </w:rPr>
              <w:t>63,110 LSIs</w:t>
            </w:r>
          </w:p>
          <w:p w14:paraId="5EF8C281" w14:textId="77777777" w:rsidR="00CA37DB" w:rsidRPr="00CA37DB" w:rsidRDefault="00CA37DB" w:rsidP="00CA37DB">
            <w:pPr>
              <w:jc w:val="both"/>
              <w:rPr>
                <w:rFonts w:ascii="Calibri" w:hAnsi="Calibri" w:cs="Arial"/>
                <w:color w:val="FF0000"/>
                <w:sz w:val="22"/>
                <w:szCs w:val="22"/>
              </w:rPr>
            </w:pPr>
          </w:p>
          <w:p w14:paraId="084AB71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CA37DB" w:rsidRPr="00CA37DB" w14:paraId="5EC819D8" w14:textId="77777777" w:rsidTr="00282A8D">
        <w:tc>
          <w:tcPr>
            <w:tcW w:w="3374" w:type="dxa"/>
          </w:tcPr>
          <w:p w14:paraId="0E1B5136" w14:textId="77777777" w:rsidR="00CA37DB" w:rsidRPr="00282A8D" w:rsidRDefault="00CA37DB" w:rsidP="00CA37DB">
            <w:pPr>
              <w:jc w:val="both"/>
              <w:rPr>
                <w:rFonts w:ascii="Calibri" w:hAnsi="Calibri" w:cs="Arial"/>
                <w:b/>
                <w:bCs/>
                <w:sz w:val="22"/>
                <w:szCs w:val="22"/>
              </w:rPr>
            </w:pPr>
            <w:r w:rsidRPr="00282A8D">
              <w:rPr>
                <w:rFonts w:ascii="Calibri" w:hAnsi="Calibri" w:cs="Arial"/>
                <w:b/>
                <w:bCs/>
                <w:sz w:val="22"/>
                <w:szCs w:val="22"/>
              </w:rPr>
              <w:t>Working Week</w:t>
            </w:r>
          </w:p>
          <w:p w14:paraId="49074E0C" w14:textId="77777777" w:rsidR="00CA37DB" w:rsidRPr="00282A8D" w:rsidRDefault="00CA37DB" w:rsidP="00CA37DB">
            <w:pPr>
              <w:jc w:val="both"/>
              <w:rPr>
                <w:rFonts w:ascii="Calibri" w:hAnsi="Calibri" w:cs="Arial"/>
                <w:b/>
                <w:bCs/>
                <w:sz w:val="22"/>
                <w:szCs w:val="22"/>
              </w:rPr>
            </w:pPr>
          </w:p>
        </w:tc>
        <w:tc>
          <w:tcPr>
            <w:tcW w:w="7144" w:type="dxa"/>
          </w:tcPr>
          <w:p w14:paraId="4E52EFD8" w14:textId="33B43A32" w:rsidR="00CA37DB" w:rsidRPr="00282A8D" w:rsidRDefault="00CA37DB" w:rsidP="00CA37DB">
            <w:pPr>
              <w:spacing w:line="276" w:lineRule="auto"/>
              <w:jc w:val="both"/>
              <w:textAlignment w:val="baseline"/>
              <w:rPr>
                <w:rFonts w:ascii="Arial" w:eastAsia="Calibri" w:hAnsi="Arial" w:cs="Arial"/>
                <w:lang w:val="en-IE" w:eastAsia="en-US"/>
              </w:rPr>
            </w:pPr>
            <w:r w:rsidRPr="003E1448">
              <w:rPr>
                <w:rFonts w:ascii="Calibri" w:hAnsi="Calibri" w:cs="Arial"/>
                <w:sz w:val="22"/>
                <w:szCs w:val="22"/>
              </w:rPr>
              <w:t xml:space="preserve">The standard weekly working hours of attendance for your grade are </w:t>
            </w:r>
            <w:r w:rsidR="00282A8D" w:rsidRPr="003E1448">
              <w:rPr>
                <w:rFonts w:ascii="Calibri" w:hAnsi="Calibri" w:cs="Arial"/>
                <w:sz w:val="22"/>
                <w:szCs w:val="22"/>
              </w:rPr>
              <w:t>35</w:t>
            </w:r>
            <w:r w:rsidRPr="003E1448">
              <w:rPr>
                <w:rFonts w:ascii="Calibri" w:hAnsi="Calibri" w:cs="Arial"/>
                <w:sz w:val="22"/>
                <w:szCs w:val="22"/>
              </w:rPr>
              <w:t xml:space="preserve"> hours per week. Your normal weekly working hours are </w:t>
            </w:r>
            <w:r w:rsidR="00282A8D" w:rsidRPr="003E1448">
              <w:rPr>
                <w:rFonts w:ascii="Calibri" w:hAnsi="Calibri" w:cs="Arial"/>
                <w:sz w:val="22"/>
                <w:szCs w:val="22"/>
              </w:rPr>
              <w:t>35</w:t>
            </w:r>
            <w:r w:rsidRPr="003E1448">
              <w:rPr>
                <w:rFonts w:ascii="Calibri" w:hAnsi="Calibri" w:cs="Arial"/>
                <w:sz w:val="22"/>
                <w:szCs w:val="22"/>
              </w:rPr>
              <w:t xml:space="preserve"> hours. Contracted hours that are less than the standard weekly working hours for your grade will be paid pro rata to the full time equivalent.</w:t>
            </w:r>
          </w:p>
        </w:tc>
      </w:tr>
      <w:tr w:rsidR="00CA37DB" w:rsidRPr="00CA37DB" w14:paraId="7EDCF37A" w14:textId="77777777" w:rsidTr="00282A8D">
        <w:tc>
          <w:tcPr>
            <w:tcW w:w="3374" w:type="dxa"/>
          </w:tcPr>
          <w:p w14:paraId="3D944E48"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Annual Leave</w:t>
            </w:r>
          </w:p>
        </w:tc>
        <w:tc>
          <w:tcPr>
            <w:tcW w:w="7144" w:type="dxa"/>
          </w:tcPr>
          <w:p w14:paraId="7D8BFFB0" w14:textId="77777777" w:rsidR="00CA37DB" w:rsidRPr="00CA37DB" w:rsidRDefault="00CA37DB" w:rsidP="00CA37DB">
            <w:pPr>
              <w:rPr>
                <w:rFonts w:ascii="Calibri" w:hAnsi="Calibri" w:cs="Arial"/>
                <w:sz w:val="22"/>
                <w:szCs w:val="22"/>
              </w:rPr>
            </w:pPr>
            <w:r w:rsidRPr="00CA37DB">
              <w:rPr>
                <w:rFonts w:ascii="Calibri" w:hAnsi="Calibri" w:cs="Arial"/>
                <w:sz w:val="22"/>
                <w:szCs w:val="22"/>
              </w:rPr>
              <w:t>The annual leave associated with the post will be confirmed at contracting stage.</w:t>
            </w:r>
          </w:p>
        </w:tc>
      </w:tr>
      <w:tr w:rsidR="00CA37DB" w:rsidRPr="00CA37DB" w14:paraId="1278239C" w14:textId="77777777" w:rsidTr="00282A8D">
        <w:tc>
          <w:tcPr>
            <w:tcW w:w="3374" w:type="dxa"/>
          </w:tcPr>
          <w:p w14:paraId="7D7588ED"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Superannuation</w:t>
            </w:r>
          </w:p>
          <w:p w14:paraId="2112E4CF" w14:textId="77777777" w:rsidR="00CA37DB" w:rsidRPr="00CA37DB" w:rsidRDefault="00CA37DB" w:rsidP="00CA37DB">
            <w:pPr>
              <w:jc w:val="both"/>
              <w:rPr>
                <w:rFonts w:ascii="Calibri" w:hAnsi="Calibri" w:cs="Arial"/>
                <w:b/>
                <w:bCs/>
                <w:sz w:val="22"/>
                <w:szCs w:val="22"/>
              </w:rPr>
            </w:pPr>
          </w:p>
          <w:p w14:paraId="6CE0A4A6" w14:textId="77777777" w:rsidR="00CA37DB" w:rsidRPr="00CA37DB" w:rsidRDefault="00CA37DB" w:rsidP="00CA37DB">
            <w:pPr>
              <w:jc w:val="both"/>
              <w:rPr>
                <w:rFonts w:ascii="Calibri" w:hAnsi="Calibri" w:cs="Arial"/>
                <w:b/>
                <w:bCs/>
                <w:sz w:val="22"/>
                <w:szCs w:val="22"/>
              </w:rPr>
            </w:pPr>
          </w:p>
        </w:tc>
        <w:tc>
          <w:tcPr>
            <w:tcW w:w="7144" w:type="dxa"/>
          </w:tcPr>
          <w:p w14:paraId="481616DE" w14:textId="0A9A0F31" w:rsidR="00CA37DB" w:rsidRPr="003E1448" w:rsidRDefault="00CA37DB" w:rsidP="00CA37DB">
            <w:pPr>
              <w:jc w:val="both"/>
              <w:rPr>
                <w:rFonts w:ascii="Calibri" w:hAnsi="Calibri" w:cs="Arial"/>
                <w:sz w:val="22"/>
                <w:szCs w:val="22"/>
              </w:rPr>
            </w:pPr>
            <w:r w:rsidRPr="00CA37DB">
              <w:rPr>
                <w:rFonts w:ascii="Calibri" w:hAnsi="Calibri" w:cs="Arial"/>
                <w:sz w:val="22"/>
                <w:szCs w:val="22"/>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01st January 2005 pursuant to Section 60 of the Health Act 2004 are entitled to superannuation benefit terms under the HSE Scheme which are no less favourable to those which they were entitled to at 31st December 2004.</w:t>
            </w:r>
          </w:p>
        </w:tc>
      </w:tr>
      <w:tr w:rsidR="00CA37DB" w:rsidRPr="00CA37DB" w14:paraId="2B467A61" w14:textId="77777777" w:rsidTr="00282A8D">
        <w:tc>
          <w:tcPr>
            <w:tcW w:w="3374" w:type="dxa"/>
          </w:tcPr>
          <w:p w14:paraId="25FAD84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Age</w:t>
            </w:r>
          </w:p>
        </w:tc>
        <w:tc>
          <w:tcPr>
            <w:tcW w:w="7144" w:type="dxa"/>
          </w:tcPr>
          <w:p w14:paraId="23474BD9" w14:textId="77777777" w:rsidR="00CA37DB" w:rsidRPr="00CA37DB" w:rsidRDefault="00CA37DB" w:rsidP="00CA37DB">
            <w:pPr>
              <w:autoSpaceDE w:val="0"/>
              <w:autoSpaceDN w:val="0"/>
              <w:spacing w:line="276" w:lineRule="auto"/>
              <w:rPr>
                <w:rFonts w:ascii="Calibri" w:eastAsia="Calibri" w:hAnsi="Calibri" w:cs="Arial"/>
                <w:i/>
                <w:iCs/>
                <w:color w:val="000000"/>
                <w:sz w:val="22"/>
                <w:szCs w:val="22"/>
                <w:lang w:eastAsia="en-US"/>
              </w:rPr>
            </w:pPr>
            <w:r w:rsidRPr="00CA37DB">
              <w:rPr>
                <w:rFonts w:ascii="Calibri" w:hAnsi="Calibri" w:cs="Arial"/>
                <w:color w:val="000000"/>
                <w:sz w:val="22"/>
                <w:szCs w:val="22"/>
              </w:rPr>
              <w:t>The Public Service Superannuation (Age of Retirement) Act, 2018* set 70 years as the compulsory retirement age for public servants.</w:t>
            </w:r>
            <w:r w:rsidRPr="00CA37DB">
              <w:rPr>
                <w:rFonts w:ascii="Calibri" w:hAnsi="Calibri" w:cs="Arial"/>
                <w:i/>
                <w:iCs/>
                <w:color w:val="000000"/>
                <w:sz w:val="22"/>
                <w:szCs w:val="22"/>
              </w:rPr>
              <w:t xml:space="preserve"> </w:t>
            </w:r>
          </w:p>
          <w:p w14:paraId="01357E94" w14:textId="77777777" w:rsidR="00CA37DB" w:rsidRPr="00CA37DB" w:rsidRDefault="00CA37DB" w:rsidP="00CA37DB">
            <w:pPr>
              <w:autoSpaceDE w:val="0"/>
              <w:autoSpaceDN w:val="0"/>
              <w:spacing w:line="276" w:lineRule="auto"/>
              <w:rPr>
                <w:rFonts w:ascii="Calibri" w:hAnsi="Calibri" w:cs="Arial"/>
                <w:i/>
                <w:iCs/>
                <w:color w:val="000000"/>
                <w:sz w:val="22"/>
                <w:szCs w:val="22"/>
              </w:rPr>
            </w:pPr>
          </w:p>
          <w:p w14:paraId="7C45B6D3" w14:textId="77777777" w:rsidR="00CA37DB" w:rsidRPr="00CA37DB" w:rsidRDefault="00CA37DB" w:rsidP="00CA37DB">
            <w:pPr>
              <w:autoSpaceDE w:val="0"/>
              <w:autoSpaceDN w:val="0"/>
              <w:spacing w:line="276" w:lineRule="auto"/>
              <w:rPr>
                <w:rFonts w:ascii="Calibri" w:hAnsi="Calibri" w:cs="Arial"/>
                <w:b/>
                <w:bCs/>
                <w:i/>
                <w:iCs/>
                <w:color w:val="000000"/>
                <w:sz w:val="22"/>
                <w:szCs w:val="22"/>
                <w:u w:val="single"/>
              </w:rPr>
            </w:pPr>
            <w:r w:rsidRPr="00CA37DB">
              <w:rPr>
                <w:rFonts w:ascii="Calibri" w:hAnsi="Calibri" w:cs="Arial"/>
                <w:b/>
                <w:bCs/>
                <w:i/>
                <w:iCs/>
                <w:color w:val="000000"/>
                <w:sz w:val="22"/>
                <w:szCs w:val="22"/>
              </w:rPr>
              <w:t xml:space="preserve">* </w:t>
            </w:r>
            <w:r w:rsidRPr="00CA37DB">
              <w:rPr>
                <w:rFonts w:ascii="Calibri" w:hAnsi="Calibri" w:cs="Arial"/>
                <w:b/>
                <w:bCs/>
                <w:i/>
                <w:iCs/>
                <w:color w:val="000000"/>
                <w:sz w:val="22"/>
                <w:szCs w:val="22"/>
                <w:u w:val="single"/>
              </w:rPr>
              <w:t>Public Servants not affected by this legislation:</w:t>
            </w:r>
          </w:p>
          <w:p w14:paraId="1983AC4D" w14:textId="77777777" w:rsidR="00CA37DB" w:rsidRPr="00CA37DB" w:rsidRDefault="00CA37DB" w:rsidP="00CA37DB">
            <w:pPr>
              <w:autoSpaceDE w:val="0"/>
              <w:autoSpaceDN w:val="0"/>
              <w:spacing w:line="276" w:lineRule="auto"/>
              <w:rPr>
                <w:rFonts w:ascii="Calibri" w:hAnsi="Calibri" w:cs="Arial"/>
                <w:color w:val="000000"/>
                <w:sz w:val="22"/>
                <w:szCs w:val="22"/>
              </w:rPr>
            </w:pPr>
            <w:r w:rsidRPr="00CA37DB">
              <w:rPr>
                <w:rFonts w:ascii="Calibri" w:hAnsi="Calibri" w:cs="Arial"/>
                <w:color w:val="000000"/>
                <w:sz w:val="22"/>
                <w:szCs w:val="22"/>
              </w:rPr>
              <w:t>Public servants joining the public service or re-joining the public service with a 26 week break in service, between 1 April 2004 and 31 December 2012 (new entrants) have no compulsory retirement age.</w:t>
            </w:r>
          </w:p>
          <w:p w14:paraId="6B75B759" w14:textId="77777777" w:rsidR="00CA37DB" w:rsidRPr="00CA37DB" w:rsidRDefault="00CA37DB" w:rsidP="00CA37DB">
            <w:pPr>
              <w:autoSpaceDE w:val="0"/>
              <w:autoSpaceDN w:val="0"/>
              <w:spacing w:line="276" w:lineRule="auto"/>
              <w:rPr>
                <w:rFonts w:ascii="Calibri" w:hAnsi="Calibri" w:cs="Arial"/>
                <w:color w:val="000000"/>
                <w:sz w:val="22"/>
                <w:szCs w:val="22"/>
              </w:rPr>
            </w:pPr>
          </w:p>
          <w:p w14:paraId="1E07C613" w14:textId="61078541"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color w:val="000000"/>
                <w:spacing w:val="-3"/>
                <w:sz w:val="22"/>
                <w:szCs w:val="22"/>
                <w:lang w:eastAsia="en-US"/>
              </w:rPr>
              <w:t xml:space="preserve">Public servants, joining the public service or re-joining the public service after a </w:t>
            </w:r>
            <w:r w:rsidR="00282A8D" w:rsidRPr="00CA37DB">
              <w:rPr>
                <w:rFonts w:ascii="Calibri" w:hAnsi="Calibri" w:cs="Arial"/>
                <w:color w:val="000000"/>
                <w:spacing w:val="-3"/>
                <w:sz w:val="22"/>
                <w:szCs w:val="22"/>
                <w:lang w:eastAsia="en-US"/>
              </w:rPr>
              <w:t>26-week</w:t>
            </w:r>
            <w:r w:rsidRPr="00CA37DB">
              <w:rPr>
                <w:rFonts w:ascii="Calibri" w:hAnsi="Calibri" w:cs="Arial"/>
                <w:color w:val="000000"/>
                <w:spacing w:val="-3"/>
                <w:sz w:val="22"/>
                <w:szCs w:val="22"/>
                <w:lang w:eastAsia="en-US"/>
              </w:rPr>
              <w:t xml:space="preserve"> break, after 1 January 2013 are members of the Single Pension Scheme and have a compulsory retirement age of 70.</w:t>
            </w:r>
          </w:p>
        </w:tc>
      </w:tr>
      <w:tr w:rsidR="00CA37DB" w:rsidRPr="00CA37DB" w14:paraId="281C677F" w14:textId="77777777" w:rsidTr="00282A8D">
        <w:tc>
          <w:tcPr>
            <w:tcW w:w="3374" w:type="dxa"/>
          </w:tcPr>
          <w:p w14:paraId="49D1ACE9"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Probation</w:t>
            </w:r>
          </w:p>
        </w:tc>
        <w:tc>
          <w:tcPr>
            <w:tcW w:w="7144" w:type="dxa"/>
          </w:tcPr>
          <w:p w14:paraId="0BE3400A" w14:textId="77777777" w:rsidR="00CA37DB" w:rsidRPr="00CA37DB" w:rsidRDefault="00CA37DB" w:rsidP="00CA37DB">
            <w:pPr>
              <w:keepNext/>
              <w:tabs>
                <w:tab w:val="left" w:pos="-720"/>
                <w:tab w:val="left" w:pos="0"/>
                <w:tab w:val="left" w:pos="720"/>
              </w:tabs>
              <w:suppressAutoHyphens/>
              <w:jc w:val="both"/>
              <w:outlineLvl w:val="6"/>
              <w:rPr>
                <w:rFonts w:ascii="Calibri" w:hAnsi="Calibri" w:cs="Arial"/>
                <w:spacing w:val="-3"/>
                <w:sz w:val="22"/>
                <w:szCs w:val="22"/>
                <w:lang w:eastAsia="en-US"/>
              </w:rPr>
            </w:pPr>
            <w:r w:rsidRPr="00CA37DB">
              <w:rPr>
                <w:rFonts w:ascii="Calibri" w:hAnsi="Calibri" w:cs="Arial"/>
                <w:spacing w:val="-3"/>
                <w:sz w:val="22"/>
                <w:szCs w:val="22"/>
                <w:lang w:eastAsia="en-US"/>
              </w:rPr>
              <w:t xml:space="preserve">Every appointment of a person who is not already a permanent officer of the </w:t>
            </w:r>
            <w:r w:rsidRPr="00CA37DB">
              <w:rPr>
                <w:rFonts w:ascii="Calibri" w:hAnsi="Calibri" w:cs="Arial"/>
                <w:spacing w:val="-3"/>
                <w:sz w:val="22"/>
                <w:szCs w:val="22"/>
                <w:shd w:val="clear" w:color="auto" w:fill="FFFFFF"/>
                <w:lang w:eastAsia="en-US"/>
              </w:rPr>
              <w:t>Health Service Executive or of a Local Authority</w:t>
            </w:r>
            <w:r w:rsidRPr="00CA37DB">
              <w:rPr>
                <w:rFonts w:ascii="Calibri" w:hAnsi="Calibri" w:cs="Arial"/>
                <w:spacing w:val="-3"/>
                <w:sz w:val="22"/>
                <w:szCs w:val="22"/>
                <w:lang w:eastAsia="en-US"/>
              </w:rPr>
              <w:t xml:space="preserve"> shall be subject to a probationary period of 12 months as stipulated in the Department of Health Circular No.10/71.</w:t>
            </w:r>
          </w:p>
        </w:tc>
      </w:tr>
      <w:tr w:rsidR="00CA37DB" w:rsidRPr="00CA37DB" w14:paraId="582C7DBD" w14:textId="77777777" w:rsidTr="00282A8D">
        <w:tc>
          <w:tcPr>
            <w:tcW w:w="3374" w:type="dxa"/>
          </w:tcPr>
          <w:p w14:paraId="64BB3EE3"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Protection of Children Guidance and Legislation</w:t>
            </w:r>
          </w:p>
          <w:p w14:paraId="7E687CCD" w14:textId="77777777" w:rsidR="00CA37DB" w:rsidRPr="00CA37DB" w:rsidRDefault="00CA37DB" w:rsidP="00CA37DB">
            <w:pPr>
              <w:rPr>
                <w:rFonts w:ascii="Arial" w:hAnsi="Arial" w:cs="Arial"/>
                <w:b/>
                <w:bCs/>
              </w:rPr>
            </w:pPr>
          </w:p>
        </w:tc>
        <w:tc>
          <w:tcPr>
            <w:tcW w:w="7144" w:type="dxa"/>
          </w:tcPr>
          <w:p w14:paraId="0988CBB9"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The welfare and protection of children is the responsibility of all HSE staff. You must be aware of and understand your specific responsibilities under the Children First Act 2015, the Protections for Persons Reporting Child Abuse </w:t>
            </w:r>
            <w:r w:rsidRPr="00CA37DB">
              <w:rPr>
                <w:rFonts w:ascii="Calibri" w:hAnsi="Calibri" w:cs="Calibri"/>
                <w:color w:val="000000"/>
                <w:sz w:val="22"/>
                <w:szCs w:val="22"/>
                <w:lang w:val="en-IE" w:eastAsia="en-IE"/>
              </w:rPr>
              <w:lastRenderedPageBreak/>
              <w:t xml:space="preserve">Act 1998 in accordance with Section 2, Children First National Guidance and other relevant child safeguarding legislation and policies. </w:t>
            </w:r>
          </w:p>
          <w:p w14:paraId="5FFC2670"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All Mandated Persons under the Children First Act 2015, within the HSE, are appointed as Designated Officers under the Protections for Persons Reporting Child Abuse Act, 1998.</w:t>
            </w:r>
          </w:p>
          <w:p w14:paraId="675B734C"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Mandated Persons such as line managers, doctors, nurses, physiotherapists, occupational therapists, speech and language therapists, social workers, social care workers, and emergency technicians have additional responsibilities. </w:t>
            </w:r>
          </w:p>
          <w:p w14:paraId="3A6317EE"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You should check if you are a </w:t>
            </w:r>
            <w:hyperlink r:id="rId23" w:history="1">
              <w:r w:rsidRPr="00CA37DB">
                <w:rPr>
                  <w:rFonts w:ascii="Calibri" w:hAnsi="Calibri" w:cs="Calibri"/>
                  <w:color w:val="0000FF"/>
                  <w:sz w:val="22"/>
                  <w:szCs w:val="22"/>
                  <w:u w:val="single"/>
                  <w:lang w:val="en-IE" w:eastAsia="en-IE"/>
                </w:rPr>
                <w:t>Mandated Person</w:t>
              </w:r>
            </w:hyperlink>
            <w:r w:rsidRPr="00CA37DB">
              <w:rPr>
                <w:rFonts w:ascii="Calibri" w:hAnsi="Calibri" w:cs="Calibri"/>
                <w:color w:val="000000"/>
                <w:sz w:val="22"/>
                <w:szCs w:val="22"/>
                <w:lang w:val="en-IE" w:eastAsia="en-IE"/>
              </w:rPr>
              <w:t xml:space="preserve"> and be familiar with the related roles and legal responsibilities.</w:t>
            </w:r>
          </w:p>
          <w:p w14:paraId="0699DFD4" w14:textId="77777777" w:rsidR="00CA37DB" w:rsidRPr="00CA37DB" w:rsidRDefault="00CA37DB" w:rsidP="00CA37DB">
            <w:pPr>
              <w:spacing w:before="100" w:beforeAutospacing="1" w:after="100" w:afterAutospacing="1"/>
              <w:rPr>
                <w:rFonts w:ascii="Calibri" w:hAnsi="Calibri" w:cs="Calibri"/>
                <w:color w:val="000000"/>
                <w:sz w:val="22"/>
                <w:szCs w:val="22"/>
                <w:lang w:val="en-IE" w:eastAsia="en-IE"/>
              </w:rPr>
            </w:pPr>
            <w:r w:rsidRPr="00CA37DB">
              <w:rPr>
                <w:rFonts w:ascii="Calibri" w:hAnsi="Calibri" w:cs="Calibri"/>
                <w:color w:val="000000"/>
                <w:sz w:val="22"/>
                <w:szCs w:val="22"/>
                <w:lang w:val="en-IE" w:eastAsia="en-IE"/>
              </w:rPr>
              <w:t xml:space="preserve">Visit </w:t>
            </w:r>
            <w:hyperlink r:id="rId24" w:history="1">
              <w:r w:rsidRPr="00CA37DB">
                <w:rPr>
                  <w:rFonts w:ascii="Calibri" w:hAnsi="Calibri" w:cs="Calibri"/>
                  <w:color w:val="0000FF"/>
                  <w:sz w:val="22"/>
                  <w:szCs w:val="22"/>
                  <w:u w:val="single"/>
                  <w:lang w:val="en-IE" w:eastAsia="en-IE"/>
                </w:rPr>
                <w:t>HSE Children First</w:t>
              </w:r>
            </w:hyperlink>
            <w:r w:rsidRPr="00CA37DB">
              <w:rPr>
                <w:rFonts w:ascii="Calibri" w:hAnsi="Calibri" w:cs="Calibri"/>
                <w:color w:val="000000"/>
                <w:sz w:val="22"/>
                <w:szCs w:val="22"/>
                <w:lang w:val="en-IE" w:eastAsia="en-IE"/>
              </w:rPr>
              <w:t xml:space="preserve"> for further information, guidance and resources.</w:t>
            </w:r>
          </w:p>
        </w:tc>
      </w:tr>
      <w:tr w:rsidR="00CA37DB" w:rsidRPr="00CA37DB" w14:paraId="47EE0FC9" w14:textId="77777777" w:rsidTr="00282A8D">
        <w:trPr>
          <w:trHeight w:val="1138"/>
        </w:trPr>
        <w:tc>
          <w:tcPr>
            <w:tcW w:w="3374" w:type="dxa"/>
            <w:tcBorders>
              <w:top w:val="single" w:sz="4" w:space="0" w:color="auto"/>
              <w:left w:val="single" w:sz="4" w:space="0" w:color="auto"/>
              <w:bottom w:val="single" w:sz="4" w:space="0" w:color="auto"/>
              <w:right w:val="single" w:sz="4" w:space="0" w:color="auto"/>
            </w:tcBorders>
          </w:tcPr>
          <w:p w14:paraId="3DE09E91"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lastRenderedPageBreak/>
              <w:t>Infection Control</w:t>
            </w:r>
          </w:p>
        </w:tc>
        <w:tc>
          <w:tcPr>
            <w:tcW w:w="7144" w:type="dxa"/>
            <w:tcBorders>
              <w:top w:val="single" w:sz="4" w:space="0" w:color="auto"/>
              <w:left w:val="single" w:sz="4" w:space="0" w:color="auto"/>
              <w:bottom w:val="single" w:sz="4" w:space="0" w:color="auto"/>
              <w:right w:val="single" w:sz="4" w:space="0" w:color="auto"/>
            </w:tcBorders>
          </w:tcPr>
          <w:p w14:paraId="6D2FF185"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63517B24" w14:textId="77777777" w:rsidR="00CA37DB" w:rsidRPr="00CA37DB" w:rsidRDefault="00CA37DB" w:rsidP="00CA37DB">
            <w:pPr>
              <w:jc w:val="both"/>
              <w:rPr>
                <w:rFonts w:ascii="Calibri" w:hAnsi="Calibri" w:cs="Arial"/>
                <w:sz w:val="22"/>
                <w:szCs w:val="22"/>
              </w:rPr>
            </w:pPr>
          </w:p>
        </w:tc>
      </w:tr>
      <w:tr w:rsidR="00CA37DB" w:rsidRPr="00CA37DB" w14:paraId="68DC3EF6" w14:textId="77777777" w:rsidTr="00282A8D">
        <w:trPr>
          <w:trHeight w:val="1138"/>
        </w:trPr>
        <w:tc>
          <w:tcPr>
            <w:tcW w:w="3374" w:type="dxa"/>
            <w:tcBorders>
              <w:top w:val="single" w:sz="4" w:space="0" w:color="auto"/>
              <w:left w:val="single" w:sz="4" w:space="0" w:color="auto"/>
              <w:bottom w:val="single" w:sz="4" w:space="0" w:color="auto"/>
              <w:right w:val="single" w:sz="4" w:space="0" w:color="auto"/>
            </w:tcBorders>
            <w:hideMark/>
          </w:tcPr>
          <w:p w14:paraId="12E06797" w14:textId="77777777" w:rsidR="00CA37DB" w:rsidRPr="00CA37DB" w:rsidRDefault="00CA37DB" w:rsidP="00CA37DB">
            <w:pPr>
              <w:jc w:val="both"/>
              <w:rPr>
                <w:rFonts w:ascii="Calibri" w:hAnsi="Calibri" w:cs="Arial"/>
                <w:b/>
                <w:bCs/>
                <w:sz w:val="22"/>
                <w:szCs w:val="22"/>
              </w:rPr>
            </w:pPr>
            <w:r w:rsidRPr="00CA37DB">
              <w:rPr>
                <w:rFonts w:ascii="Calibri" w:hAnsi="Calibri" w:cs="Arial"/>
                <w:b/>
                <w:bCs/>
                <w:sz w:val="22"/>
                <w:szCs w:val="22"/>
              </w:rPr>
              <w:t>Health &amp; Safety</w:t>
            </w:r>
          </w:p>
        </w:tc>
        <w:tc>
          <w:tcPr>
            <w:tcW w:w="7144" w:type="dxa"/>
            <w:tcBorders>
              <w:top w:val="single" w:sz="4" w:space="0" w:color="auto"/>
              <w:left w:val="single" w:sz="4" w:space="0" w:color="auto"/>
              <w:bottom w:val="single" w:sz="4" w:space="0" w:color="auto"/>
              <w:right w:val="single" w:sz="4" w:space="0" w:color="auto"/>
            </w:tcBorders>
          </w:tcPr>
          <w:p w14:paraId="45F2CFF7" w14:textId="17779629"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r w:rsidR="00282A8D" w:rsidRPr="00CA37DB">
              <w:rPr>
                <w:rFonts w:ascii="Calibri" w:hAnsi="Calibri" w:cs="Arial"/>
                <w:sz w:val="22"/>
                <w:szCs w:val="22"/>
              </w:rPr>
              <w:t>Site-Specific</w:t>
            </w:r>
            <w:r w:rsidRPr="00CA37DB">
              <w:rPr>
                <w:rFonts w:ascii="Calibri" w:hAnsi="Calibri" w:cs="Arial"/>
                <w:sz w:val="22"/>
                <w:szCs w:val="22"/>
              </w:rPr>
              <w:t xml:space="preserve"> Safety Statement (SSSS). </w:t>
            </w:r>
          </w:p>
          <w:p w14:paraId="0F2114D8" w14:textId="77777777" w:rsidR="00CA37DB" w:rsidRPr="00CA37DB" w:rsidRDefault="00CA37DB" w:rsidP="00CA37DB">
            <w:pPr>
              <w:jc w:val="both"/>
              <w:rPr>
                <w:rFonts w:ascii="Calibri" w:hAnsi="Calibri" w:cs="Arial"/>
                <w:sz w:val="22"/>
                <w:szCs w:val="22"/>
              </w:rPr>
            </w:pPr>
          </w:p>
          <w:p w14:paraId="03295B58"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Key responsibilities include:</w:t>
            </w:r>
          </w:p>
          <w:p w14:paraId="64A1ED46" w14:textId="77777777" w:rsidR="00CA37DB" w:rsidRPr="00CA37DB" w:rsidRDefault="00CA37DB" w:rsidP="00CA37DB">
            <w:pPr>
              <w:jc w:val="both"/>
              <w:rPr>
                <w:rFonts w:ascii="Calibri" w:hAnsi="Calibri" w:cs="Arial"/>
                <w:sz w:val="22"/>
                <w:szCs w:val="22"/>
              </w:rPr>
            </w:pPr>
          </w:p>
          <w:p w14:paraId="33187A0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Developing a SSSS for the department/service</w:t>
            </w:r>
            <w:r w:rsidRPr="00CA37DB">
              <w:rPr>
                <w:rFonts w:ascii="Calibri" w:eastAsia="Calibri" w:hAnsi="Calibri" w:cs="Arial"/>
                <w:sz w:val="22"/>
                <w:szCs w:val="22"/>
                <w:vertAlign w:val="superscript"/>
              </w:rPr>
              <w:footnoteReference w:id="1"/>
            </w:r>
            <w:r w:rsidRPr="00CA37DB">
              <w:rPr>
                <w:rFonts w:ascii="Calibri" w:hAnsi="Calibri"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4D0D9EE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1E96E223"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Consulting and communicating with staff and safety representatives on OSH matters.</w:t>
            </w:r>
          </w:p>
          <w:p w14:paraId="1D6E0BBE"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a training needs assessment (TNA) is undertaken for employees, facilitating their attendance at statutory OSH training, and ensuring records are maintained for each employee.</w:t>
            </w:r>
          </w:p>
          <w:p w14:paraId="21C54640"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Ensuring that all incidents occurring within the relevant department/service are appropriately managed and investigated in accordance with HSE procedures</w:t>
            </w:r>
            <w:r w:rsidRPr="00CA37DB">
              <w:rPr>
                <w:rFonts w:ascii="Calibri" w:eastAsia="Calibri" w:hAnsi="Calibri" w:cs="Arial"/>
                <w:sz w:val="22"/>
                <w:szCs w:val="22"/>
                <w:vertAlign w:val="superscript"/>
              </w:rPr>
              <w:footnoteReference w:id="2"/>
            </w:r>
            <w:r w:rsidRPr="00CA37DB">
              <w:rPr>
                <w:rFonts w:ascii="Calibri" w:hAnsi="Calibri" w:cs="Arial"/>
                <w:sz w:val="22"/>
                <w:szCs w:val="22"/>
              </w:rPr>
              <w:t>.</w:t>
            </w:r>
          </w:p>
          <w:p w14:paraId="2824D101"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t>Seeking advice from health and safety professionals through the National Health and Safety Function Helpdesk as appropriate.</w:t>
            </w:r>
          </w:p>
          <w:p w14:paraId="2772DF58" w14:textId="77777777" w:rsidR="00CA37DB" w:rsidRPr="00CA37DB" w:rsidRDefault="00CA37DB" w:rsidP="006E618B">
            <w:pPr>
              <w:numPr>
                <w:ilvl w:val="0"/>
                <w:numId w:val="14"/>
              </w:numPr>
              <w:ind w:left="714" w:hanging="357"/>
              <w:contextualSpacing/>
              <w:jc w:val="both"/>
              <w:rPr>
                <w:rFonts w:ascii="Calibri" w:hAnsi="Calibri" w:cs="Arial"/>
                <w:sz w:val="22"/>
                <w:szCs w:val="22"/>
              </w:rPr>
            </w:pPr>
            <w:r w:rsidRPr="00CA37DB">
              <w:rPr>
                <w:rFonts w:ascii="Calibri" w:hAnsi="Calibri" w:cs="Arial"/>
                <w:sz w:val="22"/>
                <w:szCs w:val="22"/>
              </w:rPr>
              <w:lastRenderedPageBreak/>
              <w:t>Reviewing the health and safety performance of the ward/department/service and staff through, respectively, local audit and performance achievement meetings for example.</w:t>
            </w:r>
          </w:p>
          <w:p w14:paraId="7CEEED7C" w14:textId="77777777" w:rsidR="00CA37DB" w:rsidRPr="00CA37DB" w:rsidRDefault="00CA37DB" w:rsidP="00CA37DB">
            <w:pPr>
              <w:jc w:val="both"/>
              <w:rPr>
                <w:rFonts w:ascii="Calibri" w:hAnsi="Calibri" w:cs="Arial"/>
                <w:sz w:val="22"/>
                <w:szCs w:val="22"/>
              </w:rPr>
            </w:pPr>
          </w:p>
          <w:p w14:paraId="7519A8ED" w14:textId="77777777" w:rsidR="00CA37DB" w:rsidRPr="00CA37DB" w:rsidRDefault="00CA37DB" w:rsidP="00CA37DB">
            <w:pPr>
              <w:jc w:val="both"/>
              <w:rPr>
                <w:rFonts w:ascii="Calibri" w:hAnsi="Calibri" w:cs="Arial"/>
                <w:sz w:val="22"/>
                <w:szCs w:val="22"/>
              </w:rPr>
            </w:pPr>
            <w:r w:rsidRPr="00CA37DB">
              <w:rPr>
                <w:rFonts w:ascii="Calibri" w:hAnsi="Calibri" w:cs="Arial"/>
                <w:sz w:val="22"/>
                <w:szCs w:val="22"/>
              </w:rPr>
              <w:t xml:space="preserve">Note: Detailed roles and responsibilities of Line Managers are outlined in local SSSS. </w:t>
            </w:r>
          </w:p>
          <w:p w14:paraId="7472881A" w14:textId="77777777" w:rsidR="00CA37DB" w:rsidRPr="00CA37DB" w:rsidRDefault="00CA37DB" w:rsidP="00CA37DB">
            <w:pPr>
              <w:jc w:val="both"/>
              <w:rPr>
                <w:rFonts w:ascii="Calibri" w:hAnsi="Calibri" w:cs="Arial"/>
                <w:sz w:val="22"/>
                <w:szCs w:val="22"/>
              </w:rPr>
            </w:pPr>
          </w:p>
        </w:tc>
      </w:tr>
    </w:tbl>
    <w:p w14:paraId="2F030F2D" w14:textId="236A0C63" w:rsidR="00CA37DB" w:rsidRDefault="00CA37DB" w:rsidP="00CA37DB">
      <w:pPr>
        <w:tabs>
          <w:tab w:val="left" w:pos="8364"/>
        </w:tabs>
        <w:rPr>
          <w:rFonts w:ascii="Calibri" w:hAnsi="Calibri" w:cs="Arial"/>
          <w:sz w:val="22"/>
          <w:szCs w:val="22"/>
        </w:rPr>
      </w:pPr>
    </w:p>
    <w:p w14:paraId="366A000B" w14:textId="1B9063D1" w:rsidR="00CA37DB" w:rsidRDefault="00CA37DB" w:rsidP="00CA37DB">
      <w:pPr>
        <w:tabs>
          <w:tab w:val="left" w:pos="8364"/>
        </w:tabs>
        <w:rPr>
          <w:rFonts w:ascii="Calibri" w:hAnsi="Calibri" w:cs="Arial"/>
          <w:sz w:val="22"/>
          <w:szCs w:val="22"/>
        </w:rPr>
      </w:pPr>
    </w:p>
    <w:p w14:paraId="0D51F6C9" w14:textId="1C7536CB" w:rsidR="00CA37DB" w:rsidRDefault="00CA37DB" w:rsidP="00CA37DB">
      <w:pPr>
        <w:tabs>
          <w:tab w:val="left" w:pos="8364"/>
        </w:tabs>
        <w:rPr>
          <w:rFonts w:ascii="Calibri" w:hAnsi="Calibri" w:cs="Arial"/>
          <w:sz w:val="22"/>
          <w:szCs w:val="22"/>
        </w:rPr>
      </w:pPr>
    </w:p>
    <w:p w14:paraId="57C3BEF2" w14:textId="0B812268" w:rsidR="00CA37DB" w:rsidRDefault="00CA37DB" w:rsidP="00CA37DB">
      <w:pPr>
        <w:tabs>
          <w:tab w:val="left" w:pos="8364"/>
        </w:tabs>
        <w:rPr>
          <w:rFonts w:ascii="Calibri" w:hAnsi="Calibri" w:cs="Arial"/>
          <w:sz w:val="22"/>
          <w:szCs w:val="22"/>
        </w:rPr>
      </w:pPr>
    </w:p>
    <w:p w14:paraId="51DE59CF" w14:textId="5A2845DF" w:rsidR="00CA37DB" w:rsidRDefault="00CA37DB" w:rsidP="00CA37DB">
      <w:pPr>
        <w:tabs>
          <w:tab w:val="left" w:pos="8364"/>
        </w:tabs>
        <w:rPr>
          <w:rFonts w:ascii="Calibri" w:hAnsi="Calibri" w:cs="Arial"/>
          <w:sz w:val="22"/>
          <w:szCs w:val="22"/>
        </w:rPr>
      </w:pPr>
    </w:p>
    <w:sectPr w:rsidR="00CA37DB" w:rsidSect="00556300">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230" w14:textId="77777777" w:rsidR="006E618B" w:rsidRDefault="006E618B">
      <w:r>
        <w:separator/>
      </w:r>
    </w:p>
  </w:endnote>
  <w:endnote w:type="continuationSeparator" w:id="0">
    <w:p w14:paraId="06C31EC8" w14:textId="77777777" w:rsidR="006E618B" w:rsidRDefault="006E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BAC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40CB98" w14:textId="77777777" w:rsidR="00CA37DB" w:rsidRDefault="00C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614B" w14:textId="77777777" w:rsidR="00CA37DB" w:rsidRDefault="00CA37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2D440D4" w14:textId="77777777" w:rsidR="00CA37DB" w:rsidRDefault="00C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DFA2" w14:textId="77777777" w:rsidR="006E618B" w:rsidRDefault="006E618B">
      <w:r>
        <w:separator/>
      </w:r>
    </w:p>
  </w:footnote>
  <w:footnote w:type="continuationSeparator" w:id="0">
    <w:p w14:paraId="3E8E5BA6" w14:textId="77777777" w:rsidR="006E618B" w:rsidRDefault="006E618B">
      <w:r>
        <w:continuationSeparator/>
      </w:r>
    </w:p>
  </w:footnote>
  <w:footnote w:id="1">
    <w:p w14:paraId="486094C4" w14:textId="77777777" w:rsidR="00CA37DB" w:rsidRDefault="00CA37DB" w:rsidP="00CA37DB">
      <w:pPr>
        <w:pStyle w:val="FootnoteText"/>
      </w:pPr>
      <w:r>
        <w:rPr>
          <w:rStyle w:val="FootnoteReference"/>
        </w:rPr>
        <w:footnoteRef/>
      </w:r>
      <w:r>
        <w:t xml:space="preserve"> A template SSSS and guidelines are available on the National Health and Safety Function/H&amp;S web-pages</w:t>
      </w:r>
    </w:p>
  </w:footnote>
  <w:footnote w:id="2">
    <w:p w14:paraId="3C37EDE8" w14:textId="77777777" w:rsidR="00CA37DB" w:rsidRDefault="00CA37DB" w:rsidP="00CA37DB">
      <w:pPr>
        <w:pStyle w:val="FootnoteText"/>
      </w:pPr>
      <w:r>
        <w:rPr>
          <w:rStyle w:val="FootnoteReference"/>
        </w:rPr>
        <w:footnoteRef/>
      </w:r>
      <w: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B598A"/>
    <w:multiLevelType w:val="hybridMultilevel"/>
    <w:tmpl w:val="C37E4AEC"/>
    <w:lvl w:ilvl="0" w:tplc="8E8AC75A">
      <w:start w:val="1"/>
      <w:numFmt w:val="bullet"/>
      <w:lvlText w:val=""/>
      <w:lvlJc w:val="left"/>
      <w:pPr>
        <w:ind w:left="720" w:hanging="360"/>
      </w:pPr>
      <w:rPr>
        <w:rFonts w:ascii="Wingdings" w:hAnsi="Wingdings"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ACE459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C5939CE"/>
    <w:multiLevelType w:val="hybridMultilevel"/>
    <w:tmpl w:val="8A54631E"/>
    <w:lvl w:ilvl="0" w:tplc="D390F256">
      <w:start w:val="1"/>
      <w:numFmt w:val="bullet"/>
      <w:lvlText w:val="•"/>
      <w:lvlJc w:val="left"/>
      <w:pPr>
        <w:tabs>
          <w:tab w:val="num" w:pos="720"/>
        </w:tabs>
        <w:ind w:left="720" w:hanging="360"/>
      </w:pPr>
      <w:rPr>
        <w:rFonts w:ascii="Arial" w:hAnsi="Arial" w:cs="Times New Roman" w:hint="default"/>
      </w:rPr>
    </w:lvl>
    <w:lvl w:ilvl="1" w:tplc="94E6A86A">
      <w:start w:val="1"/>
      <w:numFmt w:val="bullet"/>
      <w:lvlText w:val="•"/>
      <w:lvlJc w:val="left"/>
      <w:pPr>
        <w:tabs>
          <w:tab w:val="num" w:pos="1440"/>
        </w:tabs>
        <w:ind w:left="1440" w:hanging="360"/>
      </w:pPr>
      <w:rPr>
        <w:rFonts w:ascii="Arial" w:hAnsi="Arial" w:cs="Times New Roman" w:hint="default"/>
      </w:rPr>
    </w:lvl>
    <w:lvl w:ilvl="2" w:tplc="592A3D1C">
      <w:start w:val="1"/>
      <w:numFmt w:val="bullet"/>
      <w:lvlText w:val="•"/>
      <w:lvlJc w:val="left"/>
      <w:pPr>
        <w:tabs>
          <w:tab w:val="num" w:pos="2160"/>
        </w:tabs>
        <w:ind w:left="2160" w:hanging="360"/>
      </w:pPr>
      <w:rPr>
        <w:rFonts w:ascii="Arial" w:hAnsi="Arial" w:cs="Times New Roman" w:hint="default"/>
      </w:rPr>
    </w:lvl>
    <w:lvl w:ilvl="3" w:tplc="D9DE97D0">
      <w:start w:val="1"/>
      <w:numFmt w:val="bullet"/>
      <w:lvlText w:val="•"/>
      <w:lvlJc w:val="left"/>
      <w:pPr>
        <w:tabs>
          <w:tab w:val="num" w:pos="2880"/>
        </w:tabs>
        <w:ind w:left="2880" w:hanging="360"/>
      </w:pPr>
      <w:rPr>
        <w:rFonts w:ascii="Arial" w:hAnsi="Arial" w:cs="Times New Roman" w:hint="default"/>
      </w:rPr>
    </w:lvl>
    <w:lvl w:ilvl="4" w:tplc="831A219C">
      <w:start w:val="1"/>
      <w:numFmt w:val="bullet"/>
      <w:lvlText w:val="•"/>
      <w:lvlJc w:val="left"/>
      <w:pPr>
        <w:tabs>
          <w:tab w:val="num" w:pos="3600"/>
        </w:tabs>
        <w:ind w:left="3600" w:hanging="360"/>
      </w:pPr>
      <w:rPr>
        <w:rFonts w:ascii="Arial" w:hAnsi="Arial" w:cs="Times New Roman" w:hint="default"/>
      </w:rPr>
    </w:lvl>
    <w:lvl w:ilvl="5" w:tplc="E39A1C8A">
      <w:start w:val="1"/>
      <w:numFmt w:val="bullet"/>
      <w:lvlText w:val="•"/>
      <w:lvlJc w:val="left"/>
      <w:pPr>
        <w:tabs>
          <w:tab w:val="num" w:pos="4320"/>
        </w:tabs>
        <w:ind w:left="4320" w:hanging="360"/>
      </w:pPr>
      <w:rPr>
        <w:rFonts w:ascii="Arial" w:hAnsi="Arial" w:cs="Times New Roman" w:hint="default"/>
      </w:rPr>
    </w:lvl>
    <w:lvl w:ilvl="6" w:tplc="3D14790E">
      <w:start w:val="1"/>
      <w:numFmt w:val="bullet"/>
      <w:lvlText w:val="•"/>
      <w:lvlJc w:val="left"/>
      <w:pPr>
        <w:tabs>
          <w:tab w:val="num" w:pos="5040"/>
        </w:tabs>
        <w:ind w:left="5040" w:hanging="360"/>
      </w:pPr>
      <w:rPr>
        <w:rFonts w:ascii="Arial" w:hAnsi="Arial" w:cs="Times New Roman" w:hint="default"/>
      </w:rPr>
    </w:lvl>
    <w:lvl w:ilvl="7" w:tplc="8182D02C">
      <w:start w:val="1"/>
      <w:numFmt w:val="bullet"/>
      <w:lvlText w:val="•"/>
      <w:lvlJc w:val="left"/>
      <w:pPr>
        <w:tabs>
          <w:tab w:val="num" w:pos="5760"/>
        </w:tabs>
        <w:ind w:left="5760" w:hanging="360"/>
      </w:pPr>
      <w:rPr>
        <w:rFonts w:ascii="Arial" w:hAnsi="Arial" w:cs="Times New Roman" w:hint="default"/>
      </w:rPr>
    </w:lvl>
    <w:lvl w:ilvl="8" w:tplc="D48EFF0E">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2FA45117"/>
    <w:multiLevelType w:val="hybridMultilevel"/>
    <w:tmpl w:val="220EF058"/>
    <w:lvl w:ilvl="0" w:tplc="18090001">
      <w:start w:val="1"/>
      <w:numFmt w:val="bullet"/>
      <w:lvlText w:val=""/>
      <w:lvlJc w:val="left"/>
      <w:pPr>
        <w:ind w:left="720" w:hanging="360"/>
      </w:pPr>
      <w:rPr>
        <w:rFonts w:ascii="Symbol" w:hAnsi="Symbol" w:hint="default"/>
      </w:r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B75378C"/>
    <w:multiLevelType w:val="hybridMultilevel"/>
    <w:tmpl w:val="ADCAA274"/>
    <w:lvl w:ilvl="0" w:tplc="D1C40152">
      <w:start w:val="1"/>
      <w:numFmt w:val="bullet"/>
      <w:lvlText w:val=""/>
      <w:lvlJc w:val="left"/>
      <w:pPr>
        <w:tabs>
          <w:tab w:val="num" w:pos="720"/>
        </w:tabs>
        <w:ind w:left="720" w:hanging="360"/>
      </w:pPr>
      <w:rPr>
        <w:rFonts w:ascii="Symbol" w:hAnsi="Symbol" w:hint="default"/>
        <w:color w:val="FF000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79127B"/>
    <w:multiLevelType w:val="hybridMultilevel"/>
    <w:tmpl w:val="8E8E82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7CF1A55"/>
    <w:multiLevelType w:val="hybridMultilevel"/>
    <w:tmpl w:val="C01681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1485F02"/>
    <w:multiLevelType w:val="hybridMultilevel"/>
    <w:tmpl w:val="4D121F9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06061CE"/>
    <w:multiLevelType w:val="hybridMultilevel"/>
    <w:tmpl w:val="EC8072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1E941B0"/>
    <w:multiLevelType w:val="hybridMultilevel"/>
    <w:tmpl w:val="58C88E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2614364"/>
    <w:multiLevelType w:val="hybridMultilevel"/>
    <w:tmpl w:val="1C24E4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251EE7"/>
    <w:multiLevelType w:val="hybridMultilevel"/>
    <w:tmpl w:val="4CE0A938"/>
    <w:lvl w:ilvl="0" w:tplc="4DA410D2">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2"/>
  </w:num>
  <w:num w:numId="3">
    <w:abstractNumId w:val="22"/>
  </w:num>
  <w:num w:numId="4">
    <w:abstractNumId w:val="19"/>
  </w:num>
  <w:num w:numId="5">
    <w:abstractNumId w:val="26"/>
  </w:num>
  <w:num w:numId="6">
    <w:abstractNumId w:val="4"/>
  </w:num>
  <w:num w:numId="7">
    <w:abstractNumId w:val="36"/>
  </w:num>
  <w:num w:numId="8">
    <w:abstractNumId w:val="39"/>
  </w:num>
  <w:num w:numId="9">
    <w:abstractNumId w:val="38"/>
  </w:num>
  <w:num w:numId="10">
    <w:abstractNumId w:val="17"/>
  </w:num>
  <w:num w:numId="11">
    <w:abstractNumId w:val="28"/>
  </w:num>
  <w:num w:numId="12">
    <w:abstractNumId w:val="5"/>
  </w:num>
  <w:num w:numId="13">
    <w:abstractNumId w:val="8"/>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24"/>
  </w:num>
  <w:num w:numId="17">
    <w:abstractNumId w:val="31"/>
  </w:num>
  <w:num w:numId="18">
    <w:abstractNumId w:val="21"/>
  </w:num>
  <w:num w:numId="19">
    <w:abstractNumId w:val="30"/>
  </w:num>
  <w:num w:numId="20">
    <w:abstractNumId w:val="7"/>
  </w:num>
  <w:num w:numId="21">
    <w:abstractNumId w:val="27"/>
  </w:num>
  <w:num w:numId="22">
    <w:abstractNumId w:val="15"/>
  </w:num>
  <w:num w:numId="23">
    <w:abstractNumId w:val="3"/>
  </w:num>
  <w:num w:numId="24">
    <w:abstractNumId w:val="11"/>
  </w:num>
  <w:num w:numId="25">
    <w:abstractNumId w:val="32"/>
  </w:num>
  <w:num w:numId="26">
    <w:abstractNumId w:val="16"/>
  </w:num>
  <w:num w:numId="27">
    <w:abstractNumId w:val="24"/>
  </w:num>
  <w:num w:numId="28">
    <w:abstractNumId w:val="29"/>
  </w:num>
  <w:num w:numId="29">
    <w:abstractNumId w:val="9"/>
  </w:num>
  <w:num w:numId="30">
    <w:abstractNumId w:val="10"/>
  </w:num>
  <w:num w:numId="31">
    <w:abstractNumId w:val="23"/>
  </w:num>
  <w:num w:numId="32">
    <w:abstractNumId w:val="6"/>
  </w:num>
  <w:num w:numId="33">
    <w:abstractNumId w:val="18"/>
  </w:num>
  <w:num w:numId="34">
    <w:abstractNumId w:val="35"/>
  </w:num>
  <w:num w:numId="35">
    <w:abstractNumId w:val="34"/>
  </w:num>
  <w:num w:numId="36">
    <w:abstractNumId w:val="20"/>
  </w:num>
  <w:num w:numId="37">
    <w:abstractNumId w:val="33"/>
  </w:num>
  <w:num w:numId="3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CB"/>
    <w:rsid w:val="00010A41"/>
    <w:rsid w:val="00010EFB"/>
    <w:rsid w:val="00030ADE"/>
    <w:rsid w:val="000343DC"/>
    <w:rsid w:val="00047F2B"/>
    <w:rsid w:val="00084562"/>
    <w:rsid w:val="000A5514"/>
    <w:rsid w:val="000C2BAF"/>
    <w:rsid w:val="000C604D"/>
    <w:rsid w:val="000E4C1D"/>
    <w:rsid w:val="000E512B"/>
    <w:rsid w:val="000F048B"/>
    <w:rsid w:val="00121DD1"/>
    <w:rsid w:val="00126C83"/>
    <w:rsid w:val="0014041D"/>
    <w:rsid w:val="00140D27"/>
    <w:rsid w:val="00146DAE"/>
    <w:rsid w:val="0019117D"/>
    <w:rsid w:val="001970D5"/>
    <w:rsid w:val="001B0006"/>
    <w:rsid w:val="001B500A"/>
    <w:rsid w:val="001C686C"/>
    <w:rsid w:val="001F2FA9"/>
    <w:rsid w:val="001F64A3"/>
    <w:rsid w:val="00212784"/>
    <w:rsid w:val="00243D2B"/>
    <w:rsid w:val="00252016"/>
    <w:rsid w:val="00282A8D"/>
    <w:rsid w:val="002C769E"/>
    <w:rsid w:val="002D5D1F"/>
    <w:rsid w:val="00301E98"/>
    <w:rsid w:val="00301FD7"/>
    <w:rsid w:val="00324823"/>
    <w:rsid w:val="0034039D"/>
    <w:rsid w:val="00342F86"/>
    <w:rsid w:val="00363F42"/>
    <w:rsid w:val="00381A4D"/>
    <w:rsid w:val="003C344F"/>
    <w:rsid w:val="003D0D13"/>
    <w:rsid w:val="003D32A6"/>
    <w:rsid w:val="003E1448"/>
    <w:rsid w:val="003E145E"/>
    <w:rsid w:val="004041F5"/>
    <w:rsid w:val="0041620B"/>
    <w:rsid w:val="00424B6D"/>
    <w:rsid w:val="0042735B"/>
    <w:rsid w:val="00431EDD"/>
    <w:rsid w:val="00435F45"/>
    <w:rsid w:val="00477496"/>
    <w:rsid w:val="0048129F"/>
    <w:rsid w:val="00492C50"/>
    <w:rsid w:val="00493248"/>
    <w:rsid w:val="004A134C"/>
    <w:rsid w:val="004A6CE9"/>
    <w:rsid w:val="004B5676"/>
    <w:rsid w:val="004D1748"/>
    <w:rsid w:val="004D47F8"/>
    <w:rsid w:val="004D7E86"/>
    <w:rsid w:val="004F31C3"/>
    <w:rsid w:val="0050435D"/>
    <w:rsid w:val="00514546"/>
    <w:rsid w:val="00521A2F"/>
    <w:rsid w:val="0052591B"/>
    <w:rsid w:val="0053644D"/>
    <w:rsid w:val="005407A6"/>
    <w:rsid w:val="005423A4"/>
    <w:rsid w:val="00545953"/>
    <w:rsid w:val="00556120"/>
    <w:rsid w:val="00556300"/>
    <w:rsid w:val="00573F37"/>
    <w:rsid w:val="00577917"/>
    <w:rsid w:val="00582C55"/>
    <w:rsid w:val="00591B79"/>
    <w:rsid w:val="005B1134"/>
    <w:rsid w:val="005C25F5"/>
    <w:rsid w:val="005D2AA7"/>
    <w:rsid w:val="00600CE5"/>
    <w:rsid w:val="00612084"/>
    <w:rsid w:val="00620E7E"/>
    <w:rsid w:val="00625F5A"/>
    <w:rsid w:val="0062623C"/>
    <w:rsid w:val="00641533"/>
    <w:rsid w:val="00641FAB"/>
    <w:rsid w:val="00652681"/>
    <w:rsid w:val="00654150"/>
    <w:rsid w:val="00655B40"/>
    <w:rsid w:val="00670C4A"/>
    <w:rsid w:val="00697E3A"/>
    <w:rsid w:val="006A52B1"/>
    <w:rsid w:val="006A6785"/>
    <w:rsid w:val="006C5C6C"/>
    <w:rsid w:val="006C7C36"/>
    <w:rsid w:val="006E618B"/>
    <w:rsid w:val="007003EB"/>
    <w:rsid w:val="00703B35"/>
    <w:rsid w:val="00721D6D"/>
    <w:rsid w:val="00725909"/>
    <w:rsid w:val="00746659"/>
    <w:rsid w:val="00756D60"/>
    <w:rsid w:val="00775A8E"/>
    <w:rsid w:val="007870E6"/>
    <w:rsid w:val="0079303C"/>
    <w:rsid w:val="007A3333"/>
    <w:rsid w:val="007A58F5"/>
    <w:rsid w:val="007B194B"/>
    <w:rsid w:val="007B54B6"/>
    <w:rsid w:val="007C7EDE"/>
    <w:rsid w:val="007D11D5"/>
    <w:rsid w:val="007D1377"/>
    <w:rsid w:val="007D3D74"/>
    <w:rsid w:val="007E6D42"/>
    <w:rsid w:val="007E79D1"/>
    <w:rsid w:val="008117D0"/>
    <w:rsid w:val="0084385C"/>
    <w:rsid w:val="00844A25"/>
    <w:rsid w:val="00850B8D"/>
    <w:rsid w:val="008547AB"/>
    <w:rsid w:val="00854E73"/>
    <w:rsid w:val="0086265E"/>
    <w:rsid w:val="008976FD"/>
    <w:rsid w:val="008B35C4"/>
    <w:rsid w:val="008B59EF"/>
    <w:rsid w:val="008B5D57"/>
    <w:rsid w:val="008D6E67"/>
    <w:rsid w:val="008E101B"/>
    <w:rsid w:val="008E6892"/>
    <w:rsid w:val="00941A68"/>
    <w:rsid w:val="00941CCE"/>
    <w:rsid w:val="00946371"/>
    <w:rsid w:val="00952CA6"/>
    <w:rsid w:val="0096487F"/>
    <w:rsid w:val="00971285"/>
    <w:rsid w:val="00975484"/>
    <w:rsid w:val="009A2C1C"/>
    <w:rsid w:val="009B223A"/>
    <w:rsid w:val="009C6660"/>
    <w:rsid w:val="009D0C49"/>
    <w:rsid w:val="009D4252"/>
    <w:rsid w:val="009E104F"/>
    <w:rsid w:val="009E47C4"/>
    <w:rsid w:val="009E5756"/>
    <w:rsid w:val="00A11675"/>
    <w:rsid w:val="00A14B87"/>
    <w:rsid w:val="00A27CB0"/>
    <w:rsid w:val="00A35173"/>
    <w:rsid w:val="00A64EDC"/>
    <w:rsid w:val="00A725F7"/>
    <w:rsid w:val="00A74A2D"/>
    <w:rsid w:val="00A907E5"/>
    <w:rsid w:val="00AA025C"/>
    <w:rsid w:val="00AA6D48"/>
    <w:rsid w:val="00AC134C"/>
    <w:rsid w:val="00AC619B"/>
    <w:rsid w:val="00AD3E2F"/>
    <w:rsid w:val="00AE16DB"/>
    <w:rsid w:val="00AF093B"/>
    <w:rsid w:val="00B204A9"/>
    <w:rsid w:val="00B3376B"/>
    <w:rsid w:val="00B41581"/>
    <w:rsid w:val="00B53145"/>
    <w:rsid w:val="00B82D6A"/>
    <w:rsid w:val="00BB004F"/>
    <w:rsid w:val="00BB15F7"/>
    <w:rsid w:val="00BB3BD1"/>
    <w:rsid w:val="00BC489C"/>
    <w:rsid w:val="00BC5A28"/>
    <w:rsid w:val="00BD06A5"/>
    <w:rsid w:val="00BD6544"/>
    <w:rsid w:val="00BE62F9"/>
    <w:rsid w:val="00BF04DE"/>
    <w:rsid w:val="00BF0C99"/>
    <w:rsid w:val="00C078FB"/>
    <w:rsid w:val="00C110BC"/>
    <w:rsid w:val="00C541CA"/>
    <w:rsid w:val="00C557F9"/>
    <w:rsid w:val="00C57B71"/>
    <w:rsid w:val="00C67A92"/>
    <w:rsid w:val="00C707BD"/>
    <w:rsid w:val="00C7113C"/>
    <w:rsid w:val="00C778BC"/>
    <w:rsid w:val="00C80783"/>
    <w:rsid w:val="00C850E5"/>
    <w:rsid w:val="00C928E9"/>
    <w:rsid w:val="00CA37DB"/>
    <w:rsid w:val="00CE6E04"/>
    <w:rsid w:val="00CF049C"/>
    <w:rsid w:val="00CF0F7C"/>
    <w:rsid w:val="00D15C21"/>
    <w:rsid w:val="00D1602C"/>
    <w:rsid w:val="00D2427F"/>
    <w:rsid w:val="00D26FA1"/>
    <w:rsid w:val="00D34A41"/>
    <w:rsid w:val="00D367D8"/>
    <w:rsid w:val="00D46269"/>
    <w:rsid w:val="00D50A67"/>
    <w:rsid w:val="00D7158E"/>
    <w:rsid w:val="00D86E41"/>
    <w:rsid w:val="00DA5DD7"/>
    <w:rsid w:val="00DA6966"/>
    <w:rsid w:val="00DC32D4"/>
    <w:rsid w:val="00DC6975"/>
    <w:rsid w:val="00E040B4"/>
    <w:rsid w:val="00E30ABA"/>
    <w:rsid w:val="00E30FF1"/>
    <w:rsid w:val="00E311BA"/>
    <w:rsid w:val="00E34EAC"/>
    <w:rsid w:val="00E35A34"/>
    <w:rsid w:val="00E520CB"/>
    <w:rsid w:val="00E53E3E"/>
    <w:rsid w:val="00E64ACD"/>
    <w:rsid w:val="00E64E18"/>
    <w:rsid w:val="00E71333"/>
    <w:rsid w:val="00E835A6"/>
    <w:rsid w:val="00E9429F"/>
    <w:rsid w:val="00EA0B7E"/>
    <w:rsid w:val="00EA4D2F"/>
    <w:rsid w:val="00EC0220"/>
    <w:rsid w:val="00EC513D"/>
    <w:rsid w:val="00EC5B3B"/>
    <w:rsid w:val="00EF118C"/>
    <w:rsid w:val="00EF7B87"/>
    <w:rsid w:val="00F272AB"/>
    <w:rsid w:val="00F42AA7"/>
    <w:rsid w:val="00F4759C"/>
    <w:rsid w:val="00F60B8D"/>
    <w:rsid w:val="00F6709A"/>
    <w:rsid w:val="00F74C49"/>
    <w:rsid w:val="00F85A40"/>
    <w:rsid w:val="00F86AF3"/>
    <w:rsid w:val="00FB706F"/>
    <w:rsid w:val="00FC56F4"/>
    <w:rsid w:val="00FC73F5"/>
    <w:rsid w:val="00FD0620"/>
    <w:rsid w:val="00FD0B32"/>
    <w:rsid w:val="00FE01FF"/>
    <w:rsid w:val="00FF6837"/>
    <w:rsid w:val="00FF7B95"/>
    <w:rsid w:val="028574BB"/>
    <w:rsid w:val="2C991D9C"/>
    <w:rsid w:val="34FCD7A8"/>
    <w:rsid w:val="41E69C4E"/>
    <w:rsid w:val="43546DB0"/>
    <w:rsid w:val="44111B5C"/>
    <w:rsid w:val="4E529A30"/>
    <w:rsid w:val="529A435E"/>
    <w:rsid w:val="603FC7CF"/>
    <w:rsid w:val="6E8CC9A8"/>
    <w:rsid w:val="74848E9A"/>
    <w:rsid w:val="7A0A7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D668282"/>
  <w15:chartTrackingRefBased/>
  <w15:docId w15:val="{80944BC1-406E-43ED-A5EC-69B287F0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D5"/>
    <w:rPr>
      <w:lang w:val="en-GB" w:eastAsia="en-GB"/>
    </w:rPr>
  </w:style>
  <w:style w:type="paragraph" w:styleId="Heading1">
    <w:name w:val="heading 1"/>
    <w:basedOn w:val="Normal"/>
    <w:next w:val="Normal"/>
    <w:qFormat/>
    <w:rsid w:val="001970D5"/>
    <w:pPr>
      <w:keepNext/>
      <w:outlineLvl w:val="0"/>
    </w:pPr>
    <w:rPr>
      <w:rFonts w:ascii="Arial" w:hAnsi="Arial" w:cs="Arial"/>
      <w:b/>
      <w:bCs/>
    </w:rPr>
  </w:style>
  <w:style w:type="paragraph" w:styleId="Heading2">
    <w:name w:val="heading 2"/>
    <w:basedOn w:val="Normal"/>
    <w:next w:val="Normal"/>
    <w:qFormat/>
    <w:rsid w:val="001970D5"/>
    <w:pPr>
      <w:keepNext/>
      <w:ind w:left="103"/>
      <w:jc w:val="both"/>
      <w:outlineLvl w:val="1"/>
    </w:pPr>
    <w:rPr>
      <w:rFonts w:ascii="Arial" w:hAnsi="Arial" w:cs="Arial"/>
      <w:b/>
      <w:bCs/>
      <w:i/>
      <w:iCs/>
      <w:sz w:val="24"/>
      <w:szCs w:val="22"/>
    </w:rPr>
  </w:style>
  <w:style w:type="paragraph" w:styleId="Heading7">
    <w:name w:val="heading 7"/>
    <w:basedOn w:val="Normal"/>
    <w:next w:val="Normal"/>
    <w:qFormat/>
    <w:rsid w:val="001970D5"/>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970D5"/>
    <w:pPr>
      <w:tabs>
        <w:tab w:val="center" w:pos="4320"/>
        <w:tab w:val="right" w:pos="8640"/>
      </w:tabs>
    </w:pPr>
  </w:style>
  <w:style w:type="character" w:styleId="PageNumber">
    <w:name w:val="page number"/>
    <w:basedOn w:val="DefaultParagraphFont"/>
    <w:rsid w:val="001970D5"/>
  </w:style>
  <w:style w:type="paragraph" w:styleId="Header">
    <w:name w:val="header"/>
    <w:basedOn w:val="Normal"/>
    <w:rsid w:val="001970D5"/>
    <w:pPr>
      <w:tabs>
        <w:tab w:val="center" w:pos="4153"/>
        <w:tab w:val="right" w:pos="8306"/>
      </w:tabs>
    </w:pPr>
  </w:style>
  <w:style w:type="paragraph" w:styleId="BodyTextIndent">
    <w:name w:val="Body Text Indent"/>
    <w:basedOn w:val="Normal"/>
    <w:link w:val="BodyTextIndentChar"/>
    <w:rsid w:val="001970D5"/>
    <w:pPr>
      <w:ind w:left="360"/>
    </w:pPr>
    <w:rPr>
      <w:rFonts w:ascii="Arial" w:hAnsi="Arial"/>
      <w:sz w:val="24"/>
      <w:lang w:val="x-none"/>
    </w:rPr>
  </w:style>
  <w:style w:type="paragraph" w:styleId="BodyText">
    <w:name w:val="Body Text"/>
    <w:basedOn w:val="Normal"/>
    <w:link w:val="BodyTextChar"/>
    <w:rsid w:val="001970D5"/>
    <w:rPr>
      <w:rFonts w:ascii="Arial" w:hAnsi="Arial"/>
      <w:sz w:val="24"/>
    </w:rPr>
  </w:style>
  <w:style w:type="paragraph" w:styleId="BodyText2">
    <w:name w:val="Body Text 2"/>
    <w:basedOn w:val="Normal"/>
    <w:rsid w:val="001970D5"/>
    <w:pPr>
      <w:jc w:val="both"/>
    </w:pPr>
    <w:rPr>
      <w:rFonts w:ascii="Arial" w:hAnsi="Arial" w:cs="Arial"/>
    </w:rPr>
  </w:style>
  <w:style w:type="paragraph" w:customStyle="1" w:styleId="a">
    <w:name w:val="_"/>
    <w:basedOn w:val="Normal"/>
    <w:rsid w:val="001970D5"/>
    <w:pPr>
      <w:widowControl w:val="0"/>
      <w:ind w:left="720" w:hanging="720"/>
    </w:pPr>
    <w:rPr>
      <w:snapToGrid w:val="0"/>
      <w:sz w:val="24"/>
      <w:lang w:val="en-US" w:eastAsia="en-US"/>
    </w:rPr>
  </w:style>
  <w:style w:type="character" w:styleId="Strong">
    <w:name w:val="Strong"/>
    <w:qFormat/>
    <w:rsid w:val="001970D5"/>
    <w:rPr>
      <w:b/>
    </w:rPr>
  </w:style>
  <w:style w:type="paragraph" w:styleId="BodyTextIndent2">
    <w:name w:val="Body Text Indent 2"/>
    <w:basedOn w:val="Normal"/>
    <w:rsid w:val="001970D5"/>
    <w:pPr>
      <w:ind w:left="283"/>
    </w:pPr>
    <w:rPr>
      <w:rFonts w:ascii="Arial" w:hAnsi="Arial" w:cs="Arial"/>
      <w:sz w:val="22"/>
      <w:szCs w:val="22"/>
    </w:rPr>
  </w:style>
  <w:style w:type="paragraph" w:styleId="BodyTextIndent3">
    <w:name w:val="Body Text Indent 3"/>
    <w:basedOn w:val="Normal"/>
    <w:rsid w:val="001970D5"/>
    <w:pPr>
      <w:ind w:left="1440" w:hanging="1440"/>
    </w:pPr>
    <w:rPr>
      <w:rFonts w:ascii="Arial" w:hAnsi="Arial" w:cs="Arial"/>
      <w:sz w:val="24"/>
    </w:rPr>
  </w:style>
  <w:style w:type="paragraph" w:styleId="BodyText3">
    <w:name w:val="Body Text 3"/>
    <w:basedOn w:val="Normal"/>
    <w:rsid w:val="001970D5"/>
    <w:pPr>
      <w:ind w:right="26"/>
    </w:pPr>
    <w:rPr>
      <w:rFonts w:ascii="Arial" w:hAnsi="Arial" w:cs="Arial"/>
      <w:sz w:val="24"/>
      <w:szCs w:val="22"/>
    </w:rPr>
  </w:style>
  <w:style w:type="character" w:styleId="Hyperlink">
    <w:name w:val="Hyperlink"/>
    <w:rsid w:val="001970D5"/>
    <w:rPr>
      <w:color w:val="0000FF"/>
      <w:u w:val="single"/>
    </w:rPr>
  </w:style>
  <w:style w:type="paragraph" w:styleId="NormalWeb">
    <w:name w:val="Normal (Web)"/>
    <w:basedOn w:val="Normal"/>
    <w:uiPriority w:val="99"/>
    <w:rsid w:val="001970D5"/>
    <w:rPr>
      <w:rFonts w:ascii="Verdana, Helvetica" w:hAnsi="Verdana, Helvetica"/>
      <w:lang w:eastAsia="en-US"/>
    </w:rPr>
  </w:style>
  <w:style w:type="paragraph" w:styleId="BalloonText">
    <w:name w:val="Balloon Text"/>
    <w:basedOn w:val="Normal"/>
    <w:semiHidden/>
    <w:rsid w:val="001970D5"/>
    <w:rPr>
      <w:rFonts w:ascii="Tahoma" w:hAnsi="Tahoma" w:cs="Tahoma"/>
      <w:sz w:val="16"/>
      <w:szCs w:val="16"/>
    </w:rPr>
  </w:style>
  <w:style w:type="character" w:styleId="CommentReference">
    <w:name w:val="annotation reference"/>
    <w:semiHidden/>
    <w:rsid w:val="001970D5"/>
    <w:rPr>
      <w:sz w:val="16"/>
      <w:szCs w:val="16"/>
    </w:rPr>
  </w:style>
  <w:style w:type="paragraph" w:styleId="CommentText">
    <w:name w:val="annotation text"/>
    <w:basedOn w:val="Normal"/>
    <w:semiHidden/>
    <w:rsid w:val="001970D5"/>
  </w:style>
  <w:style w:type="paragraph" w:styleId="CommentSubject">
    <w:name w:val="annotation subject"/>
    <w:basedOn w:val="CommentText"/>
    <w:next w:val="CommentText"/>
    <w:semiHidden/>
    <w:rsid w:val="001970D5"/>
    <w:rPr>
      <w:b/>
      <w:bCs/>
    </w:rPr>
  </w:style>
  <w:style w:type="paragraph" w:styleId="Salutation">
    <w:name w:val="Salutation"/>
    <w:basedOn w:val="Normal"/>
    <w:rsid w:val="001970D5"/>
    <w:rPr>
      <w:sz w:val="24"/>
      <w:lang w:eastAsia="en-US"/>
    </w:rPr>
  </w:style>
  <w:style w:type="paragraph" w:customStyle="1" w:styleId="CharCharCharCharCharCharCharChar">
    <w:name w:val="Char Char Char Char Char Char Char Char"/>
    <w:basedOn w:val="Normal"/>
    <w:rsid w:val="001970D5"/>
    <w:pPr>
      <w:autoSpaceDE w:val="0"/>
      <w:autoSpaceDN w:val="0"/>
      <w:spacing w:after="160" w:line="240" w:lineRule="exact"/>
    </w:pPr>
    <w:rPr>
      <w:rFonts w:ascii="Arial" w:hAnsi="Arial" w:cs="Arial"/>
      <w:lang w:val="en-US" w:eastAsia="en-US"/>
    </w:rPr>
  </w:style>
  <w:style w:type="paragraph" w:customStyle="1" w:styleId="Default">
    <w:name w:val="Default"/>
    <w:rsid w:val="00C078FB"/>
    <w:pPr>
      <w:autoSpaceDE w:val="0"/>
      <w:autoSpaceDN w:val="0"/>
      <w:adjustRightInd w:val="0"/>
    </w:pPr>
    <w:rPr>
      <w:rFonts w:ascii="Verdana" w:hAnsi="Verdana" w:cs="Verdana"/>
      <w:color w:val="000000"/>
      <w:sz w:val="24"/>
      <w:szCs w:val="24"/>
      <w:lang w:val="en-GB" w:eastAsia="en-GB"/>
    </w:rPr>
  </w:style>
  <w:style w:type="paragraph" w:styleId="ListParagraph">
    <w:name w:val="List Paragraph"/>
    <w:aliases w:val="List Paragraph4,List Paragraph3"/>
    <w:basedOn w:val="Normal"/>
    <w:link w:val="ListParagraphChar"/>
    <w:uiPriority w:val="34"/>
    <w:qFormat/>
    <w:rsid w:val="00C778BC"/>
    <w:pPr>
      <w:ind w:left="720"/>
      <w:contextualSpacing/>
    </w:pPr>
  </w:style>
  <w:style w:type="character" w:customStyle="1" w:styleId="BodyTextIndentChar">
    <w:name w:val="Body Text Indent Char"/>
    <w:link w:val="BodyTextIndent"/>
    <w:rsid w:val="00E35A34"/>
    <w:rPr>
      <w:rFonts w:ascii="Arial" w:hAnsi="Arial" w:cs="Arial"/>
      <w:sz w:val="24"/>
      <w:lang w:eastAsia="en-GB"/>
    </w:rPr>
  </w:style>
  <w:style w:type="character" w:customStyle="1" w:styleId="BodyTextChar">
    <w:name w:val="Body Text Char"/>
    <w:link w:val="BodyText"/>
    <w:rsid w:val="00E35A34"/>
    <w:rPr>
      <w:rFonts w:ascii="Arial" w:hAnsi="Arial" w:cs="Arial"/>
      <w:sz w:val="24"/>
      <w:lang w:val="en-GB" w:eastAsia="en-GB"/>
    </w:rPr>
  </w:style>
  <w:style w:type="paragraph" w:styleId="FootnoteText">
    <w:name w:val="footnote text"/>
    <w:basedOn w:val="Normal"/>
    <w:link w:val="FootnoteTextChar"/>
    <w:uiPriority w:val="99"/>
    <w:unhideWhenUsed/>
    <w:rsid w:val="00545953"/>
    <w:rPr>
      <w:rFonts w:ascii="Calibri" w:eastAsia="Calibri" w:hAnsi="Calibri"/>
      <w:lang w:eastAsia="en-US"/>
    </w:rPr>
  </w:style>
  <w:style w:type="character" w:customStyle="1" w:styleId="FootnoteTextChar">
    <w:name w:val="Footnote Text Char"/>
    <w:link w:val="FootnoteText"/>
    <w:uiPriority w:val="99"/>
    <w:rsid w:val="00545953"/>
    <w:rPr>
      <w:rFonts w:ascii="Calibri" w:eastAsia="Calibri" w:hAnsi="Calibri"/>
      <w:lang w:val="en-GB" w:eastAsia="en-US"/>
    </w:rPr>
  </w:style>
  <w:style w:type="character" w:styleId="FootnoteReference">
    <w:name w:val="footnote reference"/>
    <w:uiPriority w:val="99"/>
    <w:semiHidden/>
    <w:unhideWhenUsed/>
    <w:rsid w:val="00545953"/>
    <w:rPr>
      <w:vertAlign w:val="superscript"/>
    </w:rPr>
  </w:style>
  <w:style w:type="character" w:styleId="BookTitle">
    <w:name w:val="Book Title"/>
    <w:uiPriority w:val="33"/>
    <w:qFormat/>
    <w:rsid w:val="00514546"/>
    <w:rPr>
      <w:b/>
      <w:bCs/>
      <w:smallCaps/>
      <w:spacing w:val="5"/>
    </w:rPr>
  </w:style>
  <w:style w:type="character" w:customStyle="1" w:styleId="ListParagraphChar">
    <w:name w:val="List Paragraph Char"/>
    <w:aliases w:val="List Paragraph4 Char,List Paragraph3 Char"/>
    <w:link w:val="ListParagraph"/>
    <w:uiPriority w:val="34"/>
    <w:locked/>
    <w:rsid w:val="0042735B"/>
    <w:rPr>
      <w:lang w:val="en-GB" w:eastAsia="en-GB"/>
    </w:rPr>
  </w:style>
  <w:style w:type="paragraph" w:styleId="NoSpacing">
    <w:name w:val="No Spacing"/>
    <w:uiPriority w:val="1"/>
    <w:qFormat/>
    <w:rsid w:val="0042735B"/>
    <w:rPr>
      <w:rFonts w:ascii="Calibri" w:eastAsia="Calibri" w:hAnsi="Calibri"/>
      <w:sz w:val="22"/>
      <w:szCs w:val="22"/>
      <w:lang w:val="en-IE" w:eastAsia="en-US"/>
    </w:rPr>
  </w:style>
  <w:style w:type="character" w:customStyle="1" w:styleId="FooterChar">
    <w:name w:val="Footer Char"/>
    <w:basedOn w:val="DefaultParagraphFont"/>
    <w:link w:val="Footer"/>
    <w:rsid w:val="00CA37DB"/>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4973">
      <w:bodyDiv w:val="1"/>
      <w:marLeft w:val="0"/>
      <w:marRight w:val="0"/>
      <w:marTop w:val="0"/>
      <w:marBottom w:val="0"/>
      <w:divBdr>
        <w:top w:val="none" w:sz="0" w:space="0" w:color="auto"/>
        <w:left w:val="none" w:sz="0" w:space="0" w:color="auto"/>
        <w:bottom w:val="none" w:sz="0" w:space="0" w:color="auto"/>
        <w:right w:val="none" w:sz="0" w:space="0" w:color="auto"/>
      </w:divBdr>
    </w:div>
    <w:div w:id="169608865">
      <w:bodyDiv w:val="1"/>
      <w:marLeft w:val="0"/>
      <w:marRight w:val="0"/>
      <w:marTop w:val="0"/>
      <w:marBottom w:val="0"/>
      <w:divBdr>
        <w:top w:val="none" w:sz="0" w:space="0" w:color="auto"/>
        <w:left w:val="none" w:sz="0" w:space="0" w:color="auto"/>
        <w:bottom w:val="none" w:sz="0" w:space="0" w:color="auto"/>
        <w:right w:val="none" w:sz="0" w:space="0" w:color="auto"/>
      </w:divBdr>
    </w:div>
    <w:div w:id="292911637">
      <w:bodyDiv w:val="1"/>
      <w:marLeft w:val="0"/>
      <w:marRight w:val="0"/>
      <w:marTop w:val="0"/>
      <w:marBottom w:val="0"/>
      <w:divBdr>
        <w:top w:val="none" w:sz="0" w:space="0" w:color="auto"/>
        <w:left w:val="none" w:sz="0" w:space="0" w:color="auto"/>
        <w:bottom w:val="none" w:sz="0" w:space="0" w:color="auto"/>
        <w:right w:val="none" w:sz="0" w:space="0" w:color="auto"/>
      </w:divBdr>
    </w:div>
    <w:div w:id="322782615">
      <w:bodyDiv w:val="1"/>
      <w:marLeft w:val="0"/>
      <w:marRight w:val="0"/>
      <w:marTop w:val="0"/>
      <w:marBottom w:val="0"/>
      <w:divBdr>
        <w:top w:val="none" w:sz="0" w:space="0" w:color="auto"/>
        <w:left w:val="none" w:sz="0" w:space="0" w:color="auto"/>
        <w:bottom w:val="none" w:sz="0" w:space="0" w:color="auto"/>
        <w:right w:val="none" w:sz="0" w:space="0" w:color="auto"/>
      </w:divBdr>
    </w:div>
    <w:div w:id="560482720">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206943565">
      <w:bodyDiv w:val="1"/>
      <w:marLeft w:val="0"/>
      <w:marRight w:val="0"/>
      <w:marTop w:val="0"/>
      <w:marBottom w:val="0"/>
      <w:divBdr>
        <w:top w:val="none" w:sz="0" w:space="0" w:color="auto"/>
        <w:left w:val="none" w:sz="0" w:space="0" w:color="auto"/>
        <w:bottom w:val="none" w:sz="0" w:space="0" w:color="auto"/>
        <w:right w:val="none" w:sz="0" w:space="0" w:color="auto"/>
      </w:divBdr>
    </w:div>
    <w:div w:id="1333492043">
      <w:bodyDiv w:val="1"/>
      <w:marLeft w:val="0"/>
      <w:marRight w:val="0"/>
      <w:marTop w:val="0"/>
      <w:marBottom w:val="0"/>
      <w:divBdr>
        <w:top w:val="none" w:sz="0" w:space="0" w:color="auto"/>
        <w:left w:val="none" w:sz="0" w:space="0" w:color="auto"/>
        <w:bottom w:val="none" w:sz="0" w:space="0" w:color="auto"/>
        <w:right w:val="none" w:sz="0" w:space="0" w:color="auto"/>
      </w:divBdr>
    </w:div>
    <w:div w:id="1402749550">
      <w:bodyDiv w:val="1"/>
      <w:marLeft w:val="0"/>
      <w:marRight w:val="0"/>
      <w:marTop w:val="0"/>
      <w:marBottom w:val="0"/>
      <w:divBdr>
        <w:top w:val="none" w:sz="0" w:space="0" w:color="auto"/>
        <w:left w:val="none" w:sz="0" w:space="0" w:color="auto"/>
        <w:bottom w:val="none" w:sz="0" w:space="0" w:color="auto"/>
        <w:right w:val="none" w:sz="0" w:space="0" w:color="auto"/>
      </w:divBdr>
    </w:div>
    <w:div w:id="2028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recruit.GUH@HSE.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5.jpg@01DB1A34.BA2E7530" TargetMode="External"/><Relationship Id="rId17" Type="http://schemas.openxmlformats.org/officeDocument/2006/relationships/hyperlink" Target="mailto:Chris.Kane@hse.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2.healthservice.hse.ie/organisation/national-pppgs/guidelines-on-terms-and-conditions-of-employment/" TargetMode="External"/><Relationship Id="rId20" Type="http://schemas.openxmlformats.org/officeDocument/2006/relationships/hyperlink" Target="http://www.cpsa.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se.ie/eng/services/list/2/primarycare/childrenfirst/resources/designatedofficers.pdf" TargetMode="External"/><Relationship Id="rId5" Type="http://schemas.openxmlformats.org/officeDocument/2006/relationships/numbering" Target="numbering.xml"/><Relationship Id="rId15" Type="http://schemas.openxmlformats.org/officeDocument/2006/relationships/hyperlink" Target="https://healthservice.hse.ie/staff/benefits-services/pay/pay-scales.html" TargetMode="External"/><Relationship Id="rId23" Type="http://schemas.openxmlformats.org/officeDocument/2006/relationships/hyperlink" Target="https://www.hse.ie/eng/services/list/2/primarycare/childrenfirst/resources/mandated-persons.pdf" TargetMode="External"/><Relationship Id="rId10" Type="http://schemas.openxmlformats.org/officeDocument/2006/relationships/endnotes" Target="endnotes.xml"/><Relationship Id="rId19" Type="http://schemas.openxmlformats.org/officeDocument/2006/relationships/hyperlink" Target="https://www.hse.ie/eng/staff/resources/divers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bf5869a6df38d558eb8232eb6676441a">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83ae0e78c22ae17b589d0253eea4a8b4"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50AA4-0D2D-4E25-AFA4-605EA3649E52}">
  <ds:schemaRefs>
    <ds:schemaRef ds:uri="http://schemas.microsoft.com/sharepoint/v3/contenttype/forms"/>
  </ds:schemaRefs>
</ds:datastoreItem>
</file>

<file path=customXml/itemProps2.xml><?xml version="1.0" encoding="utf-8"?>
<ds:datastoreItem xmlns:ds="http://schemas.openxmlformats.org/officeDocument/2006/customXml" ds:itemID="{3ED1D124-395A-4BCA-84D6-E1D28A0E24FC}">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EC0A9EC7-CE2F-40C1-9E75-C3C44682A12F}">
  <ds:schemaRefs>
    <ds:schemaRef ds:uri="http://schemas.openxmlformats.org/officeDocument/2006/bibliography"/>
  </ds:schemaRefs>
</ds:datastoreItem>
</file>

<file path=customXml/itemProps4.xml><?xml version="1.0" encoding="utf-8"?>
<ds:datastoreItem xmlns:ds="http://schemas.openxmlformats.org/officeDocument/2006/customXml" ds:itemID="{F32D70C4-F089-4F7E-BEF0-10FA28503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4203</Words>
  <Characters>25005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29150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Lauren Smith3</cp:lastModifiedBy>
  <cp:revision>11</cp:revision>
  <cp:lastPrinted>2011-06-21T19:59:00Z</cp:lastPrinted>
  <dcterms:created xsi:type="dcterms:W3CDTF">2026-03-04T09:35:00Z</dcterms:created>
  <dcterms:modified xsi:type="dcterms:W3CDTF">2026-07-03T07:53:00Z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