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248448F2" w14:textId="2A188D1E" w:rsidR="00F6498D" w:rsidRPr="00F6498D" w:rsidRDefault="006F0040" w:rsidP="006C4EDA">
      <w:pPr>
        <w:widowControl w:val="0"/>
        <w:autoSpaceDE w:val="0"/>
        <w:autoSpaceDN w:val="0"/>
        <w:adjustRightInd w:val="0"/>
        <w:spacing w:before="240" w:after="0" w:line="240" w:lineRule="auto"/>
        <w:jc w:val="center"/>
        <w:rPr>
          <w:rFonts w:eastAsia="Times New Roman" w:cs="Arial"/>
          <w:b/>
          <w:bCs/>
          <w:sz w:val="24"/>
          <w:szCs w:val="24"/>
          <w:lang w:val="en-US" w:eastAsia="en-IE"/>
        </w:rPr>
      </w:pPr>
      <w:r w:rsidRPr="69F386EC">
        <w:rPr>
          <w:rFonts w:eastAsia="Times New Roman" w:cs="Arial"/>
          <w:b/>
          <w:bCs/>
          <w:sz w:val="24"/>
          <w:szCs w:val="24"/>
          <w:lang w:eastAsia="en-IE"/>
        </w:rPr>
        <w:t xml:space="preserve">Recruitment reference no: </w:t>
      </w:r>
      <w:r w:rsidR="00A27F84">
        <w:rPr>
          <w:rFonts w:eastAsia="Times New Roman" w:cs="Arial"/>
          <w:b/>
          <w:bCs/>
          <w:sz w:val="24"/>
          <w:szCs w:val="24"/>
          <w:lang w:eastAsia="en-IE"/>
        </w:rPr>
        <w:t xml:space="preserve">G9065 </w:t>
      </w:r>
      <w:r w:rsidR="00F6498D" w:rsidRPr="00F6498D">
        <w:rPr>
          <w:rFonts w:eastAsia="Times New Roman" w:cs="Arial"/>
          <w:b/>
          <w:bCs/>
          <w:sz w:val="24"/>
          <w:szCs w:val="24"/>
          <w:lang w:val="en-US" w:eastAsia="en-IE"/>
        </w:rPr>
        <w:t>Quality &amp; Patient Safety</w:t>
      </w:r>
      <w:r w:rsidR="00C47A2F">
        <w:rPr>
          <w:rFonts w:eastAsia="Times New Roman" w:cs="Arial"/>
          <w:b/>
          <w:bCs/>
          <w:sz w:val="24"/>
          <w:szCs w:val="24"/>
          <w:lang w:val="en-US" w:eastAsia="en-IE"/>
        </w:rPr>
        <w:t xml:space="preserve"> Peri Operative</w:t>
      </w:r>
      <w:r w:rsidR="00F6498D" w:rsidRPr="00F6498D">
        <w:rPr>
          <w:rFonts w:eastAsia="Times New Roman" w:cs="Arial"/>
          <w:b/>
          <w:bCs/>
          <w:sz w:val="24"/>
          <w:szCs w:val="24"/>
          <w:lang w:val="en-US" w:eastAsia="en-IE"/>
        </w:rPr>
        <w:t xml:space="preserve"> Co-Ordinator </w:t>
      </w:r>
      <w:r w:rsidR="00F6498D" w:rsidRPr="00F6498D">
        <w:rPr>
          <w:rFonts w:eastAsia="Times New Roman" w:cs="Arial"/>
          <w:b/>
          <w:bCs/>
          <w:iCs/>
          <w:sz w:val="24"/>
          <w:szCs w:val="24"/>
          <w:lang w:val="en-GB" w:eastAsia="en-IE"/>
        </w:rPr>
        <w:t>(Grade VII)</w:t>
      </w:r>
      <w:r w:rsidR="00F6498D" w:rsidRPr="00F6498D">
        <w:rPr>
          <w:rFonts w:eastAsia="Times New Roman" w:cs="Arial"/>
          <w:b/>
          <w:bCs/>
          <w:sz w:val="24"/>
          <w:szCs w:val="24"/>
          <w:lang w:val="en-GB" w:eastAsia="en-IE"/>
        </w:rPr>
        <w:t xml:space="preserve"> (</w:t>
      </w:r>
      <w:proofErr w:type="spellStart"/>
      <w:r w:rsidR="00F6498D" w:rsidRPr="00F6498D">
        <w:rPr>
          <w:rFonts w:eastAsia="Times New Roman" w:cs="Arial"/>
          <w:b/>
          <w:bCs/>
          <w:iCs/>
          <w:sz w:val="24"/>
          <w:szCs w:val="24"/>
          <w:lang w:val="en-GB" w:eastAsia="en-IE"/>
        </w:rPr>
        <w:t>Grád</w:t>
      </w:r>
      <w:proofErr w:type="spellEnd"/>
      <w:r w:rsidR="00F6498D" w:rsidRPr="00F6498D">
        <w:rPr>
          <w:rFonts w:eastAsia="Times New Roman" w:cs="Arial"/>
          <w:b/>
          <w:bCs/>
          <w:iCs/>
          <w:sz w:val="24"/>
          <w:szCs w:val="24"/>
          <w:lang w:val="en-GB" w:eastAsia="en-IE"/>
        </w:rPr>
        <w:t xml:space="preserve"> VII) </w:t>
      </w:r>
    </w:p>
    <w:p w14:paraId="6BB259D8" w14:textId="731361EE" w:rsidR="006F0040" w:rsidRPr="00F6498D" w:rsidRDefault="00F6498D" w:rsidP="00F6498D">
      <w:pPr>
        <w:widowControl w:val="0"/>
        <w:autoSpaceDE w:val="0"/>
        <w:autoSpaceDN w:val="0"/>
        <w:adjustRightInd w:val="0"/>
        <w:spacing w:before="240" w:after="0" w:line="240" w:lineRule="auto"/>
        <w:jc w:val="center"/>
        <w:rPr>
          <w:rFonts w:eastAsia="Times New Roman" w:cs="Arial"/>
          <w:b/>
          <w:bCs/>
          <w:sz w:val="24"/>
          <w:szCs w:val="24"/>
          <w:lang w:eastAsia="en-IE"/>
        </w:rPr>
      </w:pPr>
      <w:r w:rsidRPr="00F6498D">
        <w:rPr>
          <w:rFonts w:eastAsia="Times New Roman" w:cs="Arial"/>
          <w:b/>
          <w:bCs/>
          <w:iCs/>
          <w:sz w:val="24"/>
          <w:szCs w:val="24"/>
          <w:lang w:val="en-GB" w:eastAsia="en-IE"/>
        </w:rPr>
        <w:t>Galway university Hospitals</w:t>
      </w:r>
    </w:p>
    <w:p w14:paraId="342D91CE" w14:textId="1B9A86F6" w:rsidR="006F0040" w:rsidRPr="00F6498D"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F6498D">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238B2C9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F6498D" w:rsidRPr="00E562A7">
          <w:rPr>
            <w:rStyle w:val="Hyperlink"/>
            <w:rFonts w:ascii="Arial" w:eastAsia="Times New Roman" w:hAnsi="Arial" w:cs="Arial"/>
            <w:sz w:val="20"/>
            <w:szCs w:val="20"/>
          </w:rPr>
          <w:t>recruit.guh@hse.ie</w:t>
        </w:r>
      </w:hyperlink>
      <w:r w:rsidR="00F6498D">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3F779CF1" w14:textId="0733E88C" w:rsidR="004A703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8772294" w:history="1">
            <w:r w:rsidR="004A703B" w:rsidRPr="00E44310">
              <w:rPr>
                <w:rStyle w:val="Hyperlink"/>
                <w:rFonts w:eastAsia="Times New Roman" w:cs="Arial"/>
                <w:noProof/>
                <w:lang w:val="en-US"/>
              </w:rPr>
              <w:t>Who should apply?</w:t>
            </w:r>
            <w:r w:rsidR="004A703B">
              <w:rPr>
                <w:noProof/>
                <w:webHidden/>
              </w:rPr>
              <w:tab/>
            </w:r>
            <w:r w:rsidR="004A703B">
              <w:rPr>
                <w:noProof/>
                <w:webHidden/>
              </w:rPr>
              <w:fldChar w:fldCharType="begin"/>
            </w:r>
            <w:r w:rsidR="004A703B">
              <w:rPr>
                <w:noProof/>
                <w:webHidden/>
              </w:rPr>
              <w:instrText xml:space="preserve"> PAGEREF _Toc218772294 \h </w:instrText>
            </w:r>
            <w:r w:rsidR="004A703B">
              <w:rPr>
                <w:noProof/>
                <w:webHidden/>
              </w:rPr>
            </w:r>
            <w:r w:rsidR="004A703B">
              <w:rPr>
                <w:noProof/>
                <w:webHidden/>
              </w:rPr>
              <w:fldChar w:fldCharType="separate"/>
            </w:r>
            <w:r w:rsidR="004A703B">
              <w:rPr>
                <w:noProof/>
                <w:webHidden/>
              </w:rPr>
              <w:t>2</w:t>
            </w:r>
            <w:r w:rsidR="004A703B">
              <w:rPr>
                <w:noProof/>
                <w:webHidden/>
              </w:rPr>
              <w:fldChar w:fldCharType="end"/>
            </w:r>
          </w:hyperlink>
        </w:p>
        <w:p w14:paraId="6ACCAB1B" w14:textId="10DD9B39" w:rsidR="004A703B" w:rsidRDefault="00A27F84">
          <w:pPr>
            <w:pStyle w:val="TOC1"/>
            <w:rPr>
              <w:rFonts w:asciiTheme="minorHAnsi" w:eastAsiaTheme="minorEastAsia" w:hAnsiTheme="minorHAnsi"/>
              <w:noProof/>
              <w:sz w:val="22"/>
              <w:lang w:eastAsia="en-IE"/>
            </w:rPr>
          </w:pPr>
          <w:hyperlink w:anchor="_Toc218772295" w:history="1">
            <w:r w:rsidR="004A703B" w:rsidRPr="00E44310">
              <w:rPr>
                <w:rStyle w:val="Hyperlink"/>
                <w:rFonts w:eastAsia="Times New Roman" w:cs="Arial"/>
                <w:noProof/>
                <w:lang w:val="en-US"/>
              </w:rPr>
              <w:t>How to apply for this post.</w:t>
            </w:r>
            <w:r w:rsidR="004A703B">
              <w:rPr>
                <w:noProof/>
                <w:webHidden/>
              </w:rPr>
              <w:tab/>
            </w:r>
            <w:r w:rsidR="004A703B">
              <w:rPr>
                <w:noProof/>
                <w:webHidden/>
              </w:rPr>
              <w:fldChar w:fldCharType="begin"/>
            </w:r>
            <w:r w:rsidR="004A703B">
              <w:rPr>
                <w:noProof/>
                <w:webHidden/>
              </w:rPr>
              <w:instrText xml:space="preserve"> PAGEREF _Toc218772295 \h </w:instrText>
            </w:r>
            <w:r w:rsidR="004A703B">
              <w:rPr>
                <w:noProof/>
                <w:webHidden/>
              </w:rPr>
            </w:r>
            <w:r w:rsidR="004A703B">
              <w:rPr>
                <w:noProof/>
                <w:webHidden/>
              </w:rPr>
              <w:fldChar w:fldCharType="separate"/>
            </w:r>
            <w:r w:rsidR="004A703B">
              <w:rPr>
                <w:noProof/>
                <w:webHidden/>
              </w:rPr>
              <w:t>2</w:t>
            </w:r>
            <w:r w:rsidR="004A703B">
              <w:rPr>
                <w:noProof/>
                <w:webHidden/>
              </w:rPr>
              <w:fldChar w:fldCharType="end"/>
            </w:r>
          </w:hyperlink>
        </w:p>
        <w:p w14:paraId="48CD17AE" w14:textId="6431AFFD" w:rsidR="004A703B" w:rsidRDefault="00A27F84">
          <w:pPr>
            <w:pStyle w:val="TOC1"/>
            <w:rPr>
              <w:rFonts w:asciiTheme="minorHAnsi" w:eastAsiaTheme="minorEastAsia" w:hAnsiTheme="minorHAnsi"/>
              <w:noProof/>
              <w:sz w:val="22"/>
              <w:lang w:eastAsia="en-IE"/>
            </w:rPr>
          </w:pPr>
          <w:hyperlink w:anchor="_Toc218772296" w:history="1">
            <w:r w:rsidR="004A703B" w:rsidRPr="00E44310">
              <w:rPr>
                <w:rStyle w:val="Hyperlink"/>
                <w:rFonts w:cs="Arial"/>
                <w:bCs/>
                <w:noProof/>
              </w:rPr>
              <w:t>Candidates on existing panels</w:t>
            </w:r>
            <w:r w:rsidR="004A703B">
              <w:rPr>
                <w:noProof/>
                <w:webHidden/>
              </w:rPr>
              <w:tab/>
            </w:r>
            <w:r w:rsidR="004A703B">
              <w:rPr>
                <w:noProof/>
                <w:webHidden/>
              </w:rPr>
              <w:fldChar w:fldCharType="begin"/>
            </w:r>
            <w:r w:rsidR="004A703B">
              <w:rPr>
                <w:noProof/>
                <w:webHidden/>
              </w:rPr>
              <w:instrText xml:space="preserve"> PAGEREF _Toc218772296 \h </w:instrText>
            </w:r>
            <w:r w:rsidR="004A703B">
              <w:rPr>
                <w:noProof/>
                <w:webHidden/>
              </w:rPr>
            </w:r>
            <w:r w:rsidR="004A703B">
              <w:rPr>
                <w:noProof/>
                <w:webHidden/>
              </w:rPr>
              <w:fldChar w:fldCharType="separate"/>
            </w:r>
            <w:r w:rsidR="004A703B">
              <w:rPr>
                <w:noProof/>
                <w:webHidden/>
              </w:rPr>
              <w:t>3</w:t>
            </w:r>
            <w:r w:rsidR="004A703B">
              <w:rPr>
                <w:noProof/>
                <w:webHidden/>
              </w:rPr>
              <w:fldChar w:fldCharType="end"/>
            </w:r>
          </w:hyperlink>
        </w:p>
        <w:p w14:paraId="7F124533" w14:textId="136B2DA7" w:rsidR="004A703B" w:rsidRDefault="00A27F84">
          <w:pPr>
            <w:pStyle w:val="TOC1"/>
            <w:rPr>
              <w:rFonts w:asciiTheme="minorHAnsi" w:eastAsiaTheme="minorEastAsia" w:hAnsiTheme="minorHAnsi"/>
              <w:noProof/>
              <w:sz w:val="22"/>
              <w:lang w:eastAsia="en-IE"/>
            </w:rPr>
          </w:pPr>
          <w:hyperlink w:anchor="_Toc218772297" w:history="1">
            <w:r w:rsidR="004A703B" w:rsidRPr="00E44310">
              <w:rPr>
                <w:rStyle w:val="Hyperlink"/>
                <w:rFonts w:cs="Arial"/>
                <w:bCs/>
                <w:noProof/>
              </w:rPr>
              <w:t>How we will manage the selection process.</w:t>
            </w:r>
            <w:r w:rsidR="004A703B">
              <w:rPr>
                <w:noProof/>
                <w:webHidden/>
              </w:rPr>
              <w:tab/>
            </w:r>
            <w:r w:rsidR="004A703B">
              <w:rPr>
                <w:noProof/>
                <w:webHidden/>
              </w:rPr>
              <w:fldChar w:fldCharType="begin"/>
            </w:r>
            <w:r w:rsidR="004A703B">
              <w:rPr>
                <w:noProof/>
                <w:webHidden/>
              </w:rPr>
              <w:instrText xml:space="preserve"> PAGEREF _Toc218772297 \h </w:instrText>
            </w:r>
            <w:r w:rsidR="004A703B">
              <w:rPr>
                <w:noProof/>
                <w:webHidden/>
              </w:rPr>
            </w:r>
            <w:r w:rsidR="004A703B">
              <w:rPr>
                <w:noProof/>
                <w:webHidden/>
              </w:rPr>
              <w:fldChar w:fldCharType="separate"/>
            </w:r>
            <w:r w:rsidR="004A703B">
              <w:rPr>
                <w:noProof/>
                <w:webHidden/>
              </w:rPr>
              <w:t>3</w:t>
            </w:r>
            <w:r w:rsidR="004A703B">
              <w:rPr>
                <w:noProof/>
                <w:webHidden/>
              </w:rPr>
              <w:fldChar w:fldCharType="end"/>
            </w:r>
          </w:hyperlink>
        </w:p>
        <w:p w14:paraId="7AF5B14E" w14:textId="6A88FC46" w:rsidR="004A703B" w:rsidRDefault="00A27F84">
          <w:pPr>
            <w:pStyle w:val="TOC1"/>
            <w:rPr>
              <w:rFonts w:asciiTheme="minorHAnsi" w:eastAsiaTheme="minorEastAsia" w:hAnsiTheme="minorHAnsi"/>
              <w:noProof/>
              <w:sz w:val="22"/>
              <w:lang w:eastAsia="en-IE"/>
            </w:rPr>
          </w:pPr>
          <w:hyperlink w:anchor="_Toc218772298" w:history="1">
            <w:r w:rsidR="004A703B" w:rsidRPr="00E44310">
              <w:rPr>
                <w:rStyle w:val="Hyperlink"/>
                <w:rFonts w:cs="Arial"/>
                <w:noProof/>
              </w:rPr>
              <w:t>Candidate Supports</w:t>
            </w:r>
            <w:r w:rsidR="004A703B">
              <w:rPr>
                <w:noProof/>
                <w:webHidden/>
              </w:rPr>
              <w:tab/>
            </w:r>
            <w:r w:rsidR="004A703B">
              <w:rPr>
                <w:noProof/>
                <w:webHidden/>
              </w:rPr>
              <w:fldChar w:fldCharType="begin"/>
            </w:r>
            <w:r w:rsidR="004A703B">
              <w:rPr>
                <w:noProof/>
                <w:webHidden/>
              </w:rPr>
              <w:instrText xml:space="preserve"> PAGEREF _Toc218772298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3EA0003C" w14:textId="6E7DCF1E" w:rsidR="004A703B" w:rsidRDefault="00A27F84">
          <w:pPr>
            <w:pStyle w:val="TOC1"/>
            <w:rPr>
              <w:rFonts w:asciiTheme="minorHAnsi" w:eastAsiaTheme="minorEastAsia" w:hAnsiTheme="minorHAnsi"/>
              <w:noProof/>
              <w:sz w:val="22"/>
              <w:lang w:eastAsia="en-IE"/>
            </w:rPr>
          </w:pPr>
          <w:hyperlink w:anchor="_Toc218772299" w:history="1">
            <w:r w:rsidR="004A703B" w:rsidRPr="00E44310">
              <w:rPr>
                <w:rStyle w:val="Hyperlink"/>
                <w:noProof/>
              </w:rPr>
              <w:t>Reasonable Accommodations Requests for Candidates with Disabilities</w:t>
            </w:r>
            <w:r w:rsidR="004A703B">
              <w:rPr>
                <w:noProof/>
                <w:webHidden/>
              </w:rPr>
              <w:tab/>
            </w:r>
            <w:r w:rsidR="004A703B">
              <w:rPr>
                <w:noProof/>
                <w:webHidden/>
              </w:rPr>
              <w:fldChar w:fldCharType="begin"/>
            </w:r>
            <w:r w:rsidR="004A703B">
              <w:rPr>
                <w:noProof/>
                <w:webHidden/>
              </w:rPr>
              <w:instrText xml:space="preserve"> PAGEREF _Toc218772299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1B35E43A" w14:textId="1C11C4A1" w:rsidR="004A703B" w:rsidRDefault="00A27F84">
          <w:pPr>
            <w:pStyle w:val="TOC1"/>
            <w:rPr>
              <w:rFonts w:asciiTheme="minorHAnsi" w:eastAsiaTheme="minorEastAsia" w:hAnsiTheme="minorHAnsi"/>
              <w:noProof/>
              <w:sz w:val="22"/>
              <w:lang w:eastAsia="en-IE"/>
            </w:rPr>
          </w:pPr>
          <w:hyperlink w:anchor="_Toc218772300" w:history="1">
            <w:r w:rsidR="004A703B" w:rsidRPr="00E44310">
              <w:rPr>
                <w:rStyle w:val="Hyperlink"/>
                <w:rFonts w:cs="Arial"/>
                <w:noProof/>
              </w:rPr>
              <w:t>Interview Notes</w:t>
            </w:r>
            <w:r w:rsidR="004A703B">
              <w:rPr>
                <w:noProof/>
                <w:webHidden/>
              </w:rPr>
              <w:tab/>
            </w:r>
            <w:r w:rsidR="004A703B">
              <w:rPr>
                <w:noProof/>
                <w:webHidden/>
              </w:rPr>
              <w:fldChar w:fldCharType="begin"/>
            </w:r>
            <w:r w:rsidR="004A703B">
              <w:rPr>
                <w:noProof/>
                <w:webHidden/>
              </w:rPr>
              <w:instrText xml:space="preserve"> PAGEREF _Toc218772300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7D814428" w14:textId="2B7E348B" w:rsidR="004A703B" w:rsidRDefault="00A27F84">
          <w:pPr>
            <w:pStyle w:val="TOC1"/>
            <w:rPr>
              <w:rFonts w:asciiTheme="minorHAnsi" w:eastAsiaTheme="minorEastAsia" w:hAnsiTheme="minorHAnsi"/>
              <w:noProof/>
              <w:sz w:val="22"/>
              <w:lang w:eastAsia="en-IE"/>
            </w:rPr>
          </w:pPr>
          <w:hyperlink w:anchor="_Toc218772301" w:history="1">
            <w:r w:rsidR="004A703B" w:rsidRPr="00E44310">
              <w:rPr>
                <w:rStyle w:val="Hyperlink"/>
                <w:rFonts w:cs="Arial"/>
                <w:noProof/>
              </w:rPr>
              <w:t>Formation of Panels</w:t>
            </w:r>
            <w:r w:rsidR="004A703B">
              <w:rPr>
                <w:noProof/>
                <w:webHidden/>
              </w:rPr>
              <w:tab/>
            </w:r>
            <w:r w:rsidR="004A703B">
              <w:rPr>
                <w:noProof/>
                <w:webHidden/>
              </w:rPr>
              <w:fldChar w:fldCharType="begin"/>
            </w:r>
            <w:r w:rsidR="004A703B">
              <w:rPr>
                <w:noProof/>
                <w:webHidden/>
              </w:rPr>
              <w:instrText xml:space="preserve"> PAGEREF _Toc218772301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6320B07C" w14:textId="5C50636B" w:rsidR="004A703B" w:rsidRDefault="00A27F84">
          <w:pPr>
            <w:pStyle w:val="TOC1"/>
            <w:rPr>
              <w:rFonts w:asciiTheme="minorHAnsi" w:eastAsiaTheme="minorEastAsia" w:hAnsiTheme="minorHAnsi"/>
              <w:noProof/>
              <w:sz w:val="22"/>
              <w:lang w:eastAsia="en-IE"/>
            </w:rPr>
          </w:pPr>
          <w:hyperlink w:anchor="_Toc218772302" w:history="1">
            <w:r w:rsidR="004A703B" w:rsidRPr="00E44310">
              <w:rPr>
                <w:rStyle w:val="Hyperlink"/>
                <w:noProof/>
              </w:rPr>
              <w:t>Marking System</w:t>
            </w:r>
            <w:r w:rsidR="004A703B">
              <w:rPr>
                <w:noProof/>
                <w:webHidden/>
              </w:rPr>
              <w:tab/>
            </w:r>
            <w:r w:rsidR="004A703B">
              <w:rPr>
                <w:noProof/>
                <w:webHidden/>
              </w:rPr>
              <w:fldChar w:fldCharType="begin"/>
            </w:r>
            <w:r w:rsidR="004A703B">
              <w:rPr>
                <w:noProof/>
                <w:webHidden/>
              </w:rPr>
              <w:instrText xml:space="preserve"> PAGEREF _Toc218772302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781F6BEC" w14:textId="378B9FE0" w:rsidR="004A703B" w:rsidRDefault="00A27F84">
          <w:pPr>
            <w:pStyle w:val="TOC1"/>
            <w:rPr>
              <w:rFonts w:asciiTheme="minorHAnsi" w:eastAsiaTheme="minorEastAsia" w:hAnsiTheme="minorHAnsi"/>
              <w:noProof/>
              <w:sz w:val="22"/>
              <w:lang w:eastAsia="en-IE"/>
            </w:rPr>
          </w:pPr>
          <w:hyperlink w:anchor="_Toc218772303" w:history="1">
            <w:r w:rsidR="004A703B" w:rsidRPr="00E44310">
              <w:rPr>
                <w:rStyle w:val="Hyperlink"/>
                <w:noProof/>
              </w:rPr>
              <w:t>Future panels</w:t>
            </w:r>
            <w:r w:rsidR="004A703B">
              <w:rPr>
                <w:noProof/>
                <w:webHidden/>
              </w:rPr>
              <w:tab/>
            </w:r>
            <w:r w:rsidR="004A703B">
              <w:rPr>
                <w:noProof/>
                <w:webHidden/>
              </w:rPr>
              <w:fldChar w:fldCharType="begin"/>
            </w:r>
            <w:r w:rsidR="004A703B">
              <w:rPr>
                <w:noProof/>
                <w:webHidden/>
              </w:rPr>
              <w:instrText xml:space="preserve"> PAGEREF _Toc218772303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687C25A2" w14:textId="595B76AC" w:rsidR="004A703B" w:rsidRDefault="00A27F84">
          <w:pPr>
            <w:pStyle w:val="TOC1"/>
            <w:rPr>
              <w:rFonts w:asciiTheme="minorHAnsi" w:eastAsiaTheme="minorEastAsia" w:hAnsiTheme="minorHAnsi"/>
              <w:noProof/>
              <w:sz w:val="22"/>
              <w:lang w:eastAsia="en-IE"/>
            </w:rPr>
          </w:pPr>
          <w:hyperlink w:anchor="_Toc218772304" w:history="1">
            <w:r w:rsidR="004A703B" w:rsidRPr="00E44310">
              <w:rPr>
                <w:rStyle w:val="Hyperlink"/>
                <w:rFonts w:eastAsia="Times New Roman" w:cs="Arial"/>
                <w:noProof/>
                <w:lang w:val="en-US"/>
              </w:rPr>
              <w:t>Acceptance / Declination of a Recommendation to Proceed</w:t>
            </w:r>
            <w:r w:rsidR="004A703B">
              <w:rPr>
                <w:noProof/>
                <w:webHidden/>
              </w:rPr>
              <w:tab/>
            </w:r>
            <w:r w:rsidR="004A703B">
              <w:rPr>
                <w:noProof/>
                <w:webHidden/>
              </w:rPr>
              <w:fldChar w:fldCharType="begin"/>
            </w:r>
            <w:r w:rsidR="004A703B">
              <w:rPr>
                <w:noProof/>
                <w:webHidden/>
              </w:rPr>
              <w:instrText xml:space="preserve"> PAGEREF _Toc218772304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7DBC9D14" w14:textId="4A31CE39" w:rsidR="004A703B" w:rsidRDefault="00A27F84">
          <w:pPr>
            <w:pStyle w:val="TOC1"/>
            <w:rPr>
              <w:rFonts w:asciiTheme="minorHAnsi" w:eastAsiaTheme="minorEastAsia" w:hAnsiTheme="minorHAnsi"/>
              <w:noProof/>
              <w:sz w:val="22"/>
              <w:lang w:eastAsia="en-IE"/>
            </w:rPr>
          </w:pPr>
          <w:hyperlink w:anchor="_Toc218772305" w:history="1">
            <w:r w:rsidR="004A703B" w:rsidRPr="00E44310">
              <w:rPr>
                <w:rStyle w:val="Hyperlink"/>
                <w:rFonts w:eastAsia="Times New Roman" w:cs="Arial"/>
                <w:noProof/>
                <w:lang w:val="en-US"/>
              </w:rPr>
              <w:t>Recruitment Process Time Scales</w:t>
            </w:r>
            <w:r w:rsidR="004A703B">
              <w:rPr>
                <w:noProof/>
                <w:webHidden/>
              </w:rPr>
              <w:tab/>
            </w:r>
            <w:r w:rsidR="004A703B">
              <w:rPr>
                <w:noProof/>
                <w:webHidden/>
              </w:rPr>
              <w:fldChar w:fldCharType="begin"/>
            </w:r>
            <w:r w:rsidR="004A703B">
              <w:rPr>
                <w:noProof/>
                <w:webHidden/>
              </w:rPr>
              <w:instrText xml:space="preserve"> PAGEREF _Toc218772305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47E2F151" w14:textId="48A4C20D" w:rsidR="004A703B" w:rsidRDefault="00A27F84">
          <w:pPr>
            <w:pStyle w:val="TOC1"/>
            <w:rPr>
              <w:rFonts w:asciiTheme="minorHAnsi" w:eastAsiaTheme="minorEastAsia" w:hAnsiTheme="minorHAnsi"/>
              <w:noProof/>
              <w:sz w:val="22"/>
              <w:lang w:eastAsia="en-IE"/>
            </w:rPr>
          </w:pPr>
          <w:hyperlink w:anchor="_Toc218772306" w:history="1">
            <w:r w:rsidR="004A703B" w:rsidRPr="00E44310">
              <w:rPr>
                <w:rStyle w:val="Hyperlink"/>
                <w:rFonts w:eastAsia="Times New Roman" w:cs="Arial"/>
                <w:noProof/>
                <w:lang w:val="en-US"/>
              </w:rPr>
              <w:t>Security Clearance</w:t>
            </w:r>
            <w:r w:rsidR="004A703B">
              <w:rPr>
                <w:noProof/>
                <w:webHidden/>
              </w:rPr>
              <w:tab/>
            </w:r>
            <w:r w:rsidR="004A703B">
              <w:rPr>
                <w:noProof/>
                <w:webHidden/>
              </w:rPr>
              <w:fldChar w:fldCharType="begin"/>
            </w:r>
            <w:r w:rsidR="004A703B">
              <w:rPr>
                <w:noProof/>
                <w:webHidden/>
              </w:rPr>
              <w:instrText xml:space="preserve"> PAGEREF _Toc218772306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68507D60" w14:textId="47D730B3" w:rsidR="004A703B" w:rsidRDefault="00A27F84">
          <w:pPr>
            <w:pStyle w:val="TOC1"/>
            <w:rPr>
              <w:rFonts w:asciiTheme="minorHAnsi" w:eastAsiaTheme="minorEastAsia" w:hAnsiTheme="minorHAnsi"/>
              <w:noProof/>
              <w:sz w:val="22"/>
              <w:lang w:eastAsia="en-IE"/>
            </w:rPr>
          </w:pPr>
          <w:hyperlink w:anchor="_Toc218772307" w:history="1">
            <w:r w:rsidR="004A703B" w:rsidRPr="00E44310">
              <w:rPr>
                <w:rStyle w:val="Hyperlink"/>
                <w:rFonts w:cs="Arial"/>
                <w:noProof/>
              </w:rPr>
              <w:t>Review and Complaint Procedure (CPSA)</w:t>
            </w:r>
            <w:r w:rsidR="004A703B">
              <w:rPr>
                <w:noProof/>
                <w:webHidden/>
              </w:rPr>
              <w:tab/>
            </w:r>
            <w:r w:rsidR="004A703B">
              <w:rPr>
                <w:noProof/>
                <w:webHidden/>
              </w:rPr>
              <w:fldChar w:fldCharType="begin"/>
            </w:r>
            <w:r w:rsidR="004A703B">
              <w:rPr>
                <w:noProof/>
                <w:webHidden/>
              </w:rPr>
              <w:instrText xml:space="preserve"> PAGEREF _Toc218772307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72E6BA9E" w14:textId="1A2A3238" w:rsidR="004A703B" w:rsidRDefault="00A27F84">
          <w:pPr>
            <w:pStyle w:val="TOC1"/>
            <w:rPr>
              <w:rFonts w:asciiTheme="minorHAnsi" w:eastAsiaTheme="minorEastAsia" w:hAnsiTheme="minorHAnsi"/>
              <w:noProof/>
              <w:sz w:val="22"/>
              <w:lang w:eastAsia="en-IE"/>
            </w:rPr>
          </w:pPr>
          <w:hyperlink w:anchor="_Toc218772308" w:history="1">
            <w:r w:rsidR="004A703B" w:rsidRPr="00E44310">
              <w:rPr>
                <w:rStyle w:val="Hyperlink"/>
                <w:rFonts w:cs="Arial"/>
                <w:noProof/>
              </w:rPr>
              <w:t>HSE Privacy Policy</w:t>
            </w:r>
            <w:r w:rsidR="004A703B">
              <w:rPr>
                <w:noProof/>
                <w:webHidden/>
              </w:rPr>
              <w:tab/>
            </w:r>
            <w:r w:rsidR="004A703B">
              <w:rPr>
                <w:noProof/>
                <w:webHidden/>
              </w:rPr>
              <w:fldChar w:fldCharType="begin"/>
            </w:r>
            <w:r w:rsidR="004A703B">
              <w:rPr>
                <w:noProof/>
                <w:webHidden/>
              </w:rPr>
              <w:instrText xml:space="preserve"> PAGEREF _Toc218772308 \h </w:instrText>
            </w:r>
            <w:r w:rsidR="004A703B">
              <w:rPr>
                <w:noProof/>
                <w:webHidden/>
              </w:rPr>
            </w:r>
            <w:r w:rsidR="004A703B">
              <w:rPr>
                <w:noProof/>
                <w:webHidden/>
              </w:rPr>
              <w:fldChar w:fldCharType="separate"/>
            </w:r>
            <w:r w:rsidR="004A703B">
              <w:rPr>
                <w:noProof/>
                <w:webHidden/>
              </w:rPr>
              <w:t>7</w:t>
            </w:r>
            <w:r w:rsidR="004A703B">
              <w:rPr>
                <w:noProof/>
                <w:webHidden/>
              </w:rPr>
              <w:fldChar w:fldCharType="end"/>
            </w:r>
          </w:hyperlink>
        </w:p>
        <w:p w14:paraId="18922B13" w14:textId="11C038DF" w:rsidR="004A703B" w:rsidRDefault="00A27F84">
          <w:pPr>
            <w:pStyle w:val="TOC1"/>
            <w:rPr>
              <w:rFonts w:asciiTheme="minorHAnsi" w:eastAsiaTheme="minorEastAsia" w:hAnsiTheme="minorHAnsi"/>
              <w:noProof/>
              <w:sz w:val="22"/>
              <w:lang w:eastAsia="en-IE"/>
            </w:rPr>
          </w:pPr>
          <w:hyperlink w:anchor="_Toc218772309" w:history="1">
            <w:r w:rsidR="004A703B" w:rsidRPr="00E44310">
              <w:rPr>
                <w:rStyle w:val="Hyperlink"/>
                <w:noProof/>
              </w:rPr>
              <w:t>Superannuation / Pension Information</w:t>
            </w:r>
            <w:r w:rsidR="004A703B">
              <w:rPr>
                <w:noProof/>
                <w:webHidden/>
              </w:rPr>
              <w:tab/>
            </w:r>
            <w:r w:rsidR="004A703B">
              <w:rPr>
                <w:noProof/>
                <w:webHidden/>
              </w:rPr>
              <w:fldChar w:fldCharType="begin"/>
            </w:r>
            <w:r w:rsidR="004A703B">
              <w:rPr>
                <w:noProof/>
                <w:webHidden/>
              </w:rPr>
              <w:instrText xml:space="preserve"> PAGEREF _Toc218772309 \h </w:instrText>
            </w:r>
            <w:r w:rsidR="004A703B">
              <w:rPr>
                <w:noProof/>
                <w:webHidden/>
              </w:rPr>
            </w:r>
            <w:r w:rsidR="004A703B">
              <w:rPr>
                <w:noProof/>
                <w:webHidden/>
              </w:rPr>
              <w:fldChar w:fldCharType="separate"/>
            </w:r>
            <w:r w:rsidR="004A703B">
              <w:rPr>
                <w:noProof/>
                <w:webHidden/>
              </w:rPr>
              <w:t>7</w:t>
            </w:r>
            <w:r w:rsidR="004A703B">
              <w:rPr>
                <w:noProof/>
                <w:webHidden/>
              </w:rPr>
              <w:fldChar w:fldCharType="end"/>
            </w:r>
          </w:hyperlink>
        </w:p>
        <w:p w14:paraId="3A8B2C21" w14:textId="1FF4C8B6" w:rsidR="004A703B" w:rsidRDefault="00A27F84">
          <w:pPr>
            <w:pStyle w:val="TOC1"/>
            <w:rPr>
              <w:rFonts w:asciiTheme="minorHAnsi" w:eastAsiaTheme="minorEastAsia" w:hAnsiTheme="minorHAnsi"/>
              <w:noProof/>
              <w:sz w:val="22"/>
              <w:lang w:eastAsia="en-IE"/>
            </w:rPr>
          </w:pPr>
          <w:hyperlink w:anchor="_Toc218772310" w:history="1">
            <w:r w:rsidR="004A703B" w:rsidRPr="00E44310">
              <w:rPr>
                <w:rStyle w:val="Hyperlink"/>
                <w:rFonts w:cs="Arial"/>
                <w:noProof/>
              </w:rPr>
              <w:t>Appendices: Supplementary recruitment and selection process information</w:t>
            </w:r>
            <w:r w:rsidR="004A703B">
              <w:rPr>
                <w:noProof/>
                <w:webHidden/>
              </w:rPr>
              <w:tab/>
            </w:r>
            <w:r w:rsidR="004A703B">
              <w:rPr>
                <w:noProof/>
                <w:webHidden/>
              </w:rPr>
              <w:fldChar w:fldCharType="begin"/>
            </w:r>
            <w:r w:rsidR="004A703B">
              <w:rPr>
                <w:noProof/>
                <w:webHidden/>
              </w:rPr>
              <w:instrText xml:space="preserve"> PAGEREF _Toc218772310 \h </w:instrText>
            </w:r>
            <w:r w:rsidR="004A703B">
              <w:rPr>
                <w:noProof/>
                <w:webHidden/>
              </w:rPr>
            </w:r>
            <w:r w:rsidR="004A703B">
              <w:rPr>
                <w:noProof/>
                <w:webHidden/>
              </w:rPr>
              <w:fldChar w:fldCharType="separate"/>
            </w:r>
            <w:r w:rsidR="004A703B">
              <w:rPr>
                <w:noProof/>
                <w:webHidden/>
              </w:rPr>
              <w:t>9</w:t>
            </w:r>
            <w:r w:rsidR="004A703B">
              <w:rPr>
                <w:noProof/>
                <w:webHidden/>
              </w:rPr>
              <w:fldChar w:fldCharType="end"/>
            </w:r>
          </w:hyperlink>
        </w:p>
        <w:p w14:paraId="0828B89F" w14:textId="0F9DD7B7" w:rsidR="004A703B" w:rsidRDefault="00A27F84">
          <w:pPr>
            <w:pStyle w:val="TOC2"/>
            <w:tabs>
              <w:tab w:val="right" w:leader="dot" w:pos="9288"/>
            </w:tabs>
            <w:rPr>
              <w:rFonts w:asciiTheme="minorHAnsi" w:eastAsiaTheme="minorEastAsia" w:hAnsiTheme="minorHAnsi"/>
              <w:noProof/>
              <w:sz w:val="22"/>
              <w:lang w:eastAsia="en-IE"/>
            </w:rPr>
          </w:pPr>
          <w:hyperlink w:anchor="_Toc218772311" w:history="1">
            <w:r w:rsidR="004A703B" w:rsidRPr="00E44310">
              <w:rPr>
                <w:rStyle w:val="Hyperlink"/>
                <w:noProof/>
              </w:rPr>
              <w:t>Appendix 1: Eligibility Criteria</w:t>
            </w:r>
            <w:r w:rsidR="004A703B">
              <w:rPr>
                <w:noProof/>
                <w:webHidden/>
              </w:rPr>
              <w:tab/>
            </w:r>
            <w:r w:rsidR="004A703B">
              <w:rPr>
                <w:noProof/>
                <w:webHidden/>
              </w:rPr>
              <w:fldChar w:fldCharType="begin"/>
            </w:r>
            <w:r w:rsidR="004A703B">
              <w:rPr>
                <w:noProof/>
                <w:webHidden/>
              </w:rPr>
              <w:instrText xml:space="preserve"> PAGEREF _Toc218772311 \h </w:instrText>
            </w:r>
            <w:r w:rsidR="004A703B">
              <w:rPr>
                <w:noProof/>
                <w:webHidden/>
              </w:rPr>
            </w:r>
            <w:r w:rsidR="004A703B">
              <w:rPr>
                <w:noProof/>
                <w:webHidden/>
              </w:rPr>
              <w:fldChar w:fldCharType="separate"/>
            </w:r>
            <w:r w:rsidR="004A703B">
              <w:rPr>
                <w:noProof/>
                <w:webHidden/>
              </w:rPr>
              <w:t>9</w:t>
            </w:r>
            <w:r w:rsidR="004A703B">
              <w:rPr>
                <w:noProof/>
                <w:webHidden/>
              </w:rPr>
              <w:fldChar w:fldCharType="end"/>
            </w:r>
          </w:hyperlink>
        </w:p>
        <w:p w14:paraId="1D3F5BF1" w14:textId="290DA9FC" w:rsidR="004A703B" w:rsidRDefault="00A27F84">
          <w:pPr>
            <w:pStyle w:val="TOC2"/>
            <w:tabs>
              <w:tab w:val="right" w:leader="dot" w:pos="9288"/>
            </w:tabs>
            <w:rPr>
              <w:rFonts w:asciiTheme="minorHAnsi" w:eastAsiaTheme="minorEastAsia" w:hAnsiTheme="minorHAnsi"/>
              <w:noProof/>
              <w:sz w:val="22"/>
              <w:lang w:eastAsia="en-IE"/>
            </w:rPr>
          </w:pPr>
          <w:hyperlink w:anchor="_Toc218772312" w:history="1">
            <w:r w:rsidR="004A703B" w:rsidRPr="00E44310">
              <w:rPr>
                <w:rStyle w:val="Hyperlink"/>
                <w:noProof/>
              </w:rPr>
              <w:t>Appendix 2: EEA, Swiss, British and Non-EEA Applicants</w:t>
            </w:r>
            <w:r w:rsidR="004A703B">
              <w:rPr>
                <w:noProof/>
                <w:webHidden/>
              </w:rPr>
              <w:tab/>
            </w:r>
            <w:r w:rsidR="004A703B">
              <w:rPr>
                <w:noProof/>
                <w:webHidden/>
              </w:rPr>
              <w:fldChar w:fldCharType="begin"/>
            </w:r>
            <w:r w:rsidR="004A703B">
              <w:rPr>
                <w:noProof/>
                <w:webHidden/>
              </w:rPr>
              <w:instrText xml:space="preserve"> PAGEREF _Toc218772312 \h </w:instrText>
            </w:r>
            <w:r w:rsidR="004A703B">
              <w:rPr>
                <w:noProof/>
                <w:webHidden/>
              </w:rPr>
            </w:r>
            <w:r w:rsidR="004A703B">
              <w:rPr>
                <w:noProof/>
                <w:webHidden/>
              </w:rPr>
              <w:fldChar w:fldCharType="separate"/>
            </w:r>
            <w:r w:rsidR="004A703B">
              <w:rPr>
                <w:noProof/>
                <w:webHidden/>
              </w:rPr>
              <w:t>11</w:t>
            </w:r>
            <w:r w:rsidR="004A703B">
              <w:rPr>
                <w:noProof/>
                <w:webHidden/>
              </w:rPr>
              <w:fldChar w:fldCharType="end"/>
            </w:r>
          </w:hyperlink>
        </w:p>
        <w:p w14:paraId="22B6FE86" w14:textId="7EF1E56A" w:rsidR="004A703B" w:rsidRDefault="00A27F84">
          <w:pPr>
            <w:pStyle w:val="TOC2"/>
            <w:tabs>
              <w:tab w:val="right" w:leader="dot" w:pos="9288"/>
            </w:tabs>
            <w:rPr>
              <w:rFonts w:asciiTheme="minorHAnsi" w:eastAsiaTheme="minorEastAsia" w:hAnsiTheme="minorHAnsi"/>
              <w:noProof/>
              <w:sz w:val="22"/>
              <w:lang w:eastAsia="en-IE"/>
            </w:rPr>
          </w:pPr>
          <w:hyperlink w:anchor="_Toc218772313" w:history="1">
            <w:r w:rsidR="004A703B" w:rsidRPr="00E44310">
              <w:rPr>
                <w:rStyle w:val="Hyperlink"/>
                <w:noProof/>
              </w:rPr>
              <w:t>Appendix 3: Clearances</w:t>
            </w:r>
            <w:r w:rsidR="004A703B">
              <w:rPr>
                <w:noProof/>
                <w:webHidden/>
              </w:rPr>
              <w:tab/>
            </w:r>
            <w:r w:rsidR="004A703B">
              <w:rPr>
                <w:noProof/>
                <w:webHidden/>
              </w:rPr>
              <w:fldChar w:fldCharType="begin"/>
            </w:r>
            <w:r w:rsidR="004A703B">
              <w:rPr>
                <w:noProof/>
                <w:webHidden/>
              </w:rPr>
              <w:instrText xml:space="preserve"> PAGEREF _Toc218772313 \h </w:instrText>
            </w:r>
            <w:r w:rsidR="004A703B">
              <w:rPr>
                <w:noProof/>
                <w:webHidden/>
              </w:rPr>
            </w:r>
            <w:r w:rsidR="004A703B">
              <w:rPr>
                <w:noProof/>
                <w:webHidden/>
              </w:rPr>
              <w:fldChar w:fldCharType="separate"/>
            </w:r>
            <w:r w:rsidR="004A703B">
              <w:rPr>
                <w:noProof/>
                <w:webHidden/>
              </w:rPr>
              <w:t>12</w:t>
            </w:r>
            <w:r w:rsidR="004A703B">
              <w:rPr>
                <w:noProof/>
                <w:webHidden/>
              </w:rPr>
              <w:fldChar w:fldCharType="end"/>
            </w:r>
          </w:hyperlink>
        </w:p>
        <w:p w14:paraId="614F2994" w14:textId="556819DB" w:rsidR="004A703B" w:rsidRDefault="00A27F84">
          <w:pPr>
            <w:pStyle w:val="TOC2"/>
            <w:tabs>
              <w:tab w:val="right" w:leader="dot" w:pos="9288"/>
            </w:tabs>
            <w:rPr>
              <w:rFonts w:asciiTheme="minorHAnsi" w:eastAsiaTheme="minorEastAsia" w:hAnsiTheme="minorHAnsi"/>
              <w:noProof/>
              <w:sz w:val="22"/>
              <w:lang w:eastAsia="en-IE"/>
            </w:rPr>
          </w:pPr>
          <w:hyperlink w:anchor="_Toc218772314" w:history="1">
            <w:r w:rsidR="004A703B" w:rsidRPr="00E44310">
              <w:rPr>
                <w:rStyle w:val="Hyperlink"/>
                <w:noProof/>
              </w:rPr>
              <w:t>Appendix: 4 Interview Reasonable Accommodation (RA) Requests Process Flowchart for Candidates</w:t>
            </w:r>
            <w:r w:rsidR="004A703B">
              <w:rPr>
                <w:noProof/>
                <w:webHidden/>
              </w:rPr>
              <w:tab/>
            </w:r>
            <w:r w:rsidR="004A703B">
              <w:rPr>
                <w:noProof/>
                <w:webHidden/>
              </w:rPr>
              <w:fldChar w:fldCharType="begin"/>
            </w:r>
            <w:r w:rsidR="004A703B">
              <w:rPr>
                <w:noProof/>
                <w:webHidden/>
              </w:rPr>
              <w:instrText xml:space="preserve"> PAGEREF _Toc218772314 \h </w:instrText>
            </w:r>
            <w:r w:rsidR="004A703B">
              <w:rPr>
                <w:noProof/>
                <w:webHidden/>
              </w:rPr>
            </w:r>
            <w:r w:rsidR="004A703B">
              <w:rPr>
                <w:noProof/>
                <w:webHidden/>
              </w:rPr>
              <w:fldChar w:fldCharType="separate"/>
            </w:r>
            <w:r w:rsidR="004A703B">
              <w:rPr>
                <w:noProof/>
                <w:webHidden/>
              </w:rPr>
              <w:t>13</w:t>
            </w:r>
            <w:r w:rsidR="004A703B">
              <w:rPr>
                <w:noProof/>
                <w:webHidden/>
              </w:rPr>
              <w:fldChar w:fldCharType="end"/>
            </w:r>
          </w:hyperlink>
        </w:p>
        <w:p w14:paraId="34FAF6DF" w14:textId="718413B7" w:rsidR="004A703B" w:rsidRDefault="00A27F84">
          <w:pPr>
            <w:pStyle w:val="TOC2"/>
            <w:tabs>
              <w:tab w:val="right" w:leader="dot" w:pos="9288"/>
            </w:tabs>
            <w:rPr>
              <w:rFonts w:asciiTheme="minorHAnsi" w:eastAsiaTheme="minorEastAsia" w:hAnsiTheme="minorHAnsi"/>
              <w:noProof/>
              <w:sz w:val="22"/>
              <w:lang w:eastAsia="en-IE"/>
            </w:rPr>
          </w:pPr>
          <w:hyperlink w:anchor="_Toc218772315" w:history="1">
            <w:r w:rsidR="004A703B" w:rsidRPr="00E44310">
              <w:rPr>
                <w:rStyle w:val="Hyperlink"/>
                <w:noProof/>
              </w:rPr>
              <w:t>Appendix: 5 Panel Management Rules</w:t>
            </w:r>
            <w:r w:rsidR="004A703B">
              <w:rPr>
                <w:noProof/>
                <w:webHidden/>
              </w:rPr>
              <w:tab/>
            </w:r>
            <w:r w:rsidR="004A703B">
              <w:rPr>
                <w:noProof/>
                <w:webHidden/>
              </w:rPr>
              <w:fldChar w:fldCharType="begin"/>
            </w:r>
            <w:r w:rsidR="004A703B">
              <w:rPr>
                <w:noProof/>
                <w:webHidden/>
              </w:rPr>
              <w:instrText xml:space="preserve"> PAGEREF _Toc218772315 \h </w:instrText>
            </w:r>
            <w:r w:rsidR="004A703B">
              <w:rPr>
                <w:noProof/>
                <w:webHidden/>
              </w:rPr>
            </w:r>
            <w:r w:rsidR="004A703B">
              <w:rPr>
                <w:noProof/>
                <w:webHidden/>
              </w:rPr>
              <w:fldChar w:fldCharType="separate"/>
            </w:r>
            <w:r w:rsidR="004A703B">
              <w:rPr>
                <w:noProof/>
                <w:webHidden/>
              </w:rPr>
              <w:t>13</w:t>
            </w:r>
            <w:r w:rsidR="004A703B">
              <w:rPr>
                <w:noProof/>
                <w:webHidden/>
              </w:rPr>
              <w:fldChar w:fldCharType="end"/>
            </w:r>
          </w:hyperlink>
        </w:p>
        <w:p w14:paraId="15561078" w14:textId="1ADD9644"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877229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2" w:history="1">
        <w:r w:rsidRPr="00BB11C9">
          <w:rPr>
            <w:rStyle w:val="Hyperlink"/>
            <w:rFonts w:cs="Arial"/>
          </w:rPr>
          <w:t>on</w:t>
        </w:r>
      </w:hyperlink>
      <w:r w:rsidRPr="00691308">
        <w:rPr>
          <w:rFonts w:cs="Arial"/>
        </w:rPr>
        <w:t xml:space="preserve"> </w:t>
      </w:r>
      <w:hyperlink r:id="rId13"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877229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8772296"/>
      <w:r w:rsidRPr="00186DF2">
        <w:rPr>
          <w:rStyle w:val="Strong"/>
          <w:rFonts w:cs="Arial"/>
          <w:szCs w:val="20"/>
        </w:rPr>
        <w:t>Candidates on existing panels</w:t>
      </w:r>
      <w:bookmarkEnd w:id="2"/>
    </w:p>
    <w:p w14:paraId="1F504632" w14:textId="77777777" w:rsidR="006F0040" w:rsidRPr="00F6498D" w:rsidRDefault="006F0040" w:rsidP="006F0040">
      <w:pPr>
        <w:spacing w:before="240" w:after="120" w:line="240" w:lineRule="auto"/>
        <w:rPr>
          <w:rFonts w:eastAsia="Times New Roman" w:cs="Arial"/>
          <w:szCs w:val="20"/>
          <w:lang w:eastAsia="en-IE"/>
        </w:rPr>
      </w:pPr>
      <w:r w:rsidRPr="00F6498D">
        <w:rPr>
          <w:rFonts w:eastAsia="Times New Roman" w:cs="Arial"/>
          <w:szCs w:val="20"/>
          <w:lang w:eastAsia="en-IE"/>
        </w:rPr>
        <w:t>Include this section or parts of the section if this is relevant to your recruitment campaign.</w:t>
      </w:r>
    </w:p>
    <w:p w14:paraId="65A1BDC2" w14:textId="3B2775C0"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you are currently on a </w:t>
      </w:r>
      <w:r w:rsidRPr="00F6498D">
        <w:rPr>
          <w:rFonts w:cs="Arial"/>
          <w:b/>
          <w:szCs w:val="20"/>
        </w:rPr>
        <w:t>Local</w:t>
      </w:r>
      <w:r w:rsidR="00F6498D" w:rsidRPr="00F6498D">
        <w:rPr>
          <w:rFonts w:cs="Arial"/>
          <w:b/>
          <w:szCs w:val="20"/>
        </w:rPr>
        <w:t xml:space="preserve"> </w:t>
      </w:r>
      <w:r w:rsidRPr="00F6498D">
        <w:rPr>
          <w:rFonts w:cs="Arial"/>
          <w:szCs w:val="20"/>
        </w:rPr>
        <w:t xml:space="preserve">Panel </w:t>
      </w:r>
      <w:r w:rsidR="00A604F6" w:rsidRPr="00F6498D">
        <w:rPr>
          <w:rFonts w:cs="Arial"/>
          <w:szCs w:val="20"/>
        </w:rPr>
        <w:t>for Quality</w:t>
      </w:r>
      <w:r w:rsidR="00F6498D" w:rsidRPr="00F6498D">
        <w:rPr>
          <w:rFonts w:cs="Arial"/>
          <w:b/>
          <w:szCs w:val="20"/>
          <w:lang w:val="en-US"/>
        </w:rPr>
        <w:t xml:space="preserve"> &amp; Patient Safety</w:t>
      </w:r>
      <w:r w:rsidR="00C47A2F">
        <w:rPr>
          <w:rFonts w:cs="Arial"/>
          <w:b/>
          <w:szCs w:val="20"/>
          <w:lang w:val="en-US"/>
        </w:rPr>
        <w:t xml:space="preserve"> Peri-Operative</w:t>
      </w:r>
      <w:r w:rsidR="00F6498D" w:rsidRPr="00F6498D">
        <w:rPr>
          <w:rFonts w:cs="Arial"/>
          <w:b/>
          <w:szCs w:val="20"/>
          <w:lang w:val="en-US"/>
        </w:rPr>
        <w:t xml:space="preserve"> Co-Ordinator </w:t>
      </w:r>
      <w:r w:rsidR="00F6498D" w:rsidRPr="00F6498D">
        <w:rPr>
          <w:rFonts w:cs="Arial"/>
          <w:b/>
          <w:iCs/>
          <w:szCs w:val="20"/>
          <w:lang w:val="en-GB"/>
        </w:rPr>
        <w:t>(Grade VII)</w:t>
      </w:r>
      <w:r w:rsidR="00F6498D" w:rsidRPr="00F6498D">
        <w:rPr>
          <w:rFonts w:cs="Arial"/>
          <w:szCs w:val="20"/>
          <w:lang w:val="en-GB"/>
        </w:rPr>
        <w:t xml:space="preserve"> (</w:t>
      </w:r>
      <w:proofErr w:type="spellStart"/>
      <w:r w:rsidR="00F6498D" w:rsidRPr="00F6498D">
        <w:rPr>
          <w:rFonts w:cs="Arial"/>
          <w:b/>
          <w:iCs/>
          <w:szCs w:val="20"/>
          <w:lang w:val="en-GB"/>
        </w:rPr>
        <w:t>Grád</w:t>
      </w:r>
      <w:proofErr w:type="spellEnd"/>
      <w:r w:rsidR="00F6498D" w:rsidRPr="00F6498D">
        <w:rPr>
          <w:rFonts w:cs="Arial"/>
          <w:b/>
          <w:iCs/>
          <w:szCs w:val="20"/>
          <w:lang w:val="en-GB"/>
        </w:rPr>
        <w:t xml:space="preserve"> VII) Galway university Hospitals</w:t>
      </w:r>
      <w:r w:rsidR="00F6498D" w:rsidRPr="00F6498D">
        <w:rPr>
          <w:rFonts w:cs="Arial"/>
          <w:b/>
          <w:szCs w:val="20"/>
          <w:lang w:val="en-US"/>
        </w:rPr>
        <w:t xml:space="preserve"> </w:t>
      </w:r>
      <w:r w:rsidRPr="00F6498D">
        <w:rPr>
          <w:rFonts w:cs="Arial"/>
          <w:szCs w:val="20"/>
        </w:rPr>
        <w:t xml:space="preserve">you will have received a separate communication by email.  This communication will advise whether the panel you are on is due to expire. </w:t>
      </w:r>
    </w:p>
    <w:p w14:paraId="08F9B444" w14:textId="37F9559C"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you are not currently on a Panel for </w:t>
      </w:r>
      <w:r w:rsidR="00C47A2F" w:rsidRPr="00C47A2F">
        <w:rPr>
          <w:rFonts w:cs="Arial"/>
          <w:b/>
          <w:bCs/>
        </w:rPr>
        <w:t xml:space="preserve">Quality &amp; Patient Safety </w:t>
      </w:r>
      <w:bookmarkStart w:id="3" w:name="_Hlk225947486"/>
      <w:r w:rsidR="00C47A2F" w:rsidRPr="00C47A2F">
        <w:rPr>
          <w:rFonts w:cs="Arial"/>
          <w:b/>
          <w:bCs/>
        </w:rPr>
        <w:t xml:space="preserve">Peri-Operative </w:t>
      </w:r>
      <w:bookmarkEnd w:id="3"/>
      <w:r w:rsidR="00C47A2F" w:rsidRPr="00C47A2F">
        <w:rPr>
          <w:rFonts w:cs="Arial"/>
          <w:b/>
          <w:bCs/>
        </w:rPr>
        <w:t>Co-Ordinator</w:t>
      </w:r>
      <w:r w:rsidR="00C47A2F">
        <w:rPr>
          <w:rFonts w:cs="Arial"/>
        </w:rPr>
        <w:t xml:space="preserve"> </w:t>
      </w:r>
      <w:r w:rsidR="00F6498D" w:rsidRPr="00F6498D">
        <w:rPr>
          <w:rFonts w:cs="Arial"/>
          <w:b/>
          <w:iCs/>
          <w:szCs w:val="20"/>
          <w:lang w:val="en-GB"/>
        </w:rPr>
        <w:t>(Grade VII)</w:t>
      </w:r>
      <w:r w:rsidR="00F6498D" w:rsidRPr="00F6498D">
        <w:rPr>
          <w:rFonts w:cs="Arial"/>
          <w:szCs w:val="20"/>
          <w:lang w:val="en-GB"/>
        </w:rPr>
        <w:t xml:space="preserve"> (</w:t>
      </w:r>
      <w:proofErr w:type="spellStart"/>
      <w:r w:rsidR="00F6498D" w:rsidRPr="00F6498D">
        <w:rPr>
          <w:rFonts w:cs="Arial"/>
          <w:b/>
          <w:iCs/>
          <w:szCs w:val="20"/>
          <w:lang w:val="en-GB"/>
        </w:rPr>
        <w:t>Grád</w:t>
      </w:r>
      <w:proofErr w:type="spellEnd"/>
      <w:r w:rsidR="00F6498D" w:rsidRPr="00F6498D">
        <w:rPr>
          <w:rFonts w:cs="Arial"/>
          <w:b/>
          <w:iCs/>
          <w:szCs w:val="20"/>
          <w:lang w:val="en-GB"/>
        </w:rPr>
        <w:t xml:space="preserve"> VII) Galway university Hospitals</w:t>
      </w:r>
      <w:r w:rsidRPr="00F6498D">
        <w:rPr>
          <w:rFonts w:cs="Arial"/>
          <w:szCs w:val="20"/>
        </w:rPr>
        <w:t>the below information is not relevant or applicable to you.</w:t>
      </w:r>
    </w:p>
    <w:p w14:paraId="6E8540AF" w14:textId="7B2FDE0E"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the panel you are on is due to expire, and you want to be considered for future </w:t>
      </w:r>
      <w:r w:rsidR="00F6498D" w:rsidRPr="00F6498D">
        <w:rPr>
          <w:rFonts w:cs="Arial"/>
          <w:b/>
          <w:szCs w:val="20"/>
          <w:lang w:val="en-US"/>
        </w:rPr>
        <w:t>Quality &amp; Patient Safety</w:t>
      </w:r>
      <w:r w:rsidR="00003771">
        <w:rPr>
          <w:rFonts w:cs="Arial"/>
          <w:b/>
          <w:szCs w:val="20"/>
          <w:lang w:val="en-US"/>
        </w:rPr>
        <w:t xml:space="preserve"> </w:t>
      </w:r>
      <w:r w:rsidR="00C47A2F" w:rsidRPr="00C47A2F">
        <w:rPr>
          <w:rFonts w:cs="Arial"/>
          <w:b/>
          <w:bCs/>
        </w:rPr>
        <w:t xml:space="preserve">Peri-Operative </w:t>
      </w:r>
      <w:r w:rsidR="00F6498D" w:rsidRPr="00F6498D">
        <w:rPr>
          <w:rFonts w:cs="Arial"/>
          <w:b/>
          <w:szCs w:val="20"/>
          <w:lang w:val="en-US"/>
        </w:rPr>
        <w:t xml:space="preserve">Co-Ordinator </w:t>
      </w:r>
      <w:r w:rsidR="00F6498D" w:rsidRPr="00F6498D">
        <w:rPr>
          <w:rFonts w:cs="Arial"/>
          <w:b/>
          <w:iCs/>
          <w:szCs w:val="20"/>
          <w:lang w:val="en-GB"/>
        </w:rPr>
        <w:t>(Grade VII)</w:t>
      </w:r>
      <w:r w:rsidR="00F6498D" w:rsidRPr="00F6498D">
        <w:rPr>
          <w:rFonts w:cs="Arial"/>
          <w:szCs w:val="20"/>
          <w:lang w:val="en-GB"/>
        </w:rPr>
        <w:t xml:space="preserve"> (</w:t>
      </w:r>
      <w:proofErr w:type="spellStart"/>
      <w:r w:rsidR="00F6498D" w:rsidRPr="00F6498D">
        <w:rPr>
          <w:rFonts w:cs="Arial"/>
          <w:b/>
          <w:iCs/>
          <w:szCs w:val="20"/>
          <w:lang w:val="en-GB"/>
        </w:rPr>
        <w:t>Grád</w:t>
      </w:r>
      <w:proofErr w:type="spellEnd"/>
      <w:r w:rsidR="00F6498D" w:rsidRPr="00F6498D">
        <w:rPr>
          <w:rFonts w:cs="Arial"/>
          <w:b/>
          <w:iCs/>
          <w:szCs w:val="20"/>
          <w:lang w:val="en-GB"/>
        </w:rPr>
        <w:t xml:space="preserve"> VII) Galway university Hospitals</w:t>
      </w:r>
      <w:r w:rsidRPr="00F6498D">
        <w:rPr>
          <w:rFonts w:cs="Arial"/>
          <w:szCs w:val="20"/>
        </w:rPr>
        <w:t>opportunities, you can apply for this new supplementary campaign.</w:t>
      </w:r>
    </w:p>
    <w:p w14:paraId="090F6B52" w14:textId="77777777" w:rsidR="006F0040" w:rsidRPr="00F6498D" w:rsidRDefault="006F0040" w:rsidP="006F0040">
      <w:pPr>
        <w:shd w:val="clear" w:color="auto" w:fill="FFFFFF"/>
        <w:spacing w:before="240" w:after="120" w:line="240" w:lineRule="auto"/>
        <w:rPr>
          <w:rFonts w:cs="Arial"/>
          <w:szCs w:val="20"/>
        </w:rPr>
      </w:pPr>
      <w:r w:rsidRPr="00F6498D">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1169B3A5" w:rsidR="006F0040" w:rsidRPr="00F6498D" w:rsidRDefault="006F0040" w:rsidP="006F0040">
      <w:pPr>
        <w:shd w:val="clear" w:color="auto" w:fill="FFFFFF"/>
        <w:spacing w:before="240" w:after="120" w:line="240" w:lineRule="auto"/>
        <w:rPr>
          <w:rFonts w:cs="Arial"/>
          <w:szCs w:val="20"/>
        </w:rPr>
      </w:pPr>
      <w:r w:rsidRPr="00F6498D">
        <w:rPr>
          <w:rFonts w:cs="Arial"/>
          <w:szCs w:val="20"/>
        </w:rPr>
        <w:t>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w:t>
      </w:r>
      <w:r w:rsidR="00F6498D" w:rsidRPr="00F6498D">
        <w:rPr>
          <w:rFonts w:cs="Arial"/>
          <w:szCs w:val="20"/>
        </w:rPr>
        <w:t xml:space="preserve"> </w:t>
      </w:r>
      <w:hyperlink r:id="rId14" w:history="1">
        <w:r w:rsidR="00F6498D" w:rsidRPr="00F6498D">
          <w:rPr>
            <w:rStyle w:val="Hyperlink"/>
            <w:rFonts w:cs="Arial"/>
            <w:color w:val="auto"/>
            <w:szCs w:val="20"/>
          </w:rPr>
          <w:t>recruit.guh@hse.ie</w:t>
        </w:r>
      </w:hyperlink>
      <w:r w:rsidR="00F6498D" w:rsidRPr="00F6498D">
        <w:rPr>
          <w:rFonts w:cs="Arial"/>
          <w:szCs w:val="20"/>
        </w:rPr>
        <w:t xml:space="preserve"> </w:t>
      </w:r>
      <w:r w:rsidRPr="00F6498D">
        <w:rPr>
          <w:rFonts w:cs="Arial"/>
          <w:szCs w:val="20"/>
        </w:rPr>
        <w:t xml:space="preserve"> before the closing date of the supplementary campaign</w:t>
      </w:r>
      <w:r w:rsidR="00F6498D" w:rsidRPr="00F6498D">
        <w:rPr>
          <w:rFonts w:cs="Arial"/>
          <w:szCs w:val="20"/>
        </w:rPr>
        <w:t xml:space="preserve"> 10:00am </w:t>
      </w:r>
      <w:r w:rsidR="00A27F84">
        <w:rPr>
          <w:rFonts w:cs="Arial"/>
          <w:szCs w:val="20"/>
        </w:rPr>
        <w:t>Tuesday 21st</w:t>
      </w:r>
      <w:r w:rsidR="0040232A">
        <w:rPr>
          <w:rFonts w:cs="Arial"/>
          <w:szCs w:val="20"/>
        </w:rPr>
        <w:t xml:space="preserve"> of April 2026</w:t>
      </w:r>
      <w:r w:rsidRPr="00F6498D">
        <w:rPr>
          <w:rFonts w:cs="Arial"/>
          <w:szCs w:val="20"/>
        </w:rPr>
        <w:t xml:space="preserve">. </w:t>
      </w:r>
      <w:r w:rsidR="00A27F84">
        <w:rPr>
          <w:rFonts w:cs="Arial"/>
          <w:szCs w:val="20"/>
        </w:rPr>
        <w:t xml:space="preserve"> </w:t>
      </w:r>
    </w:p>
    <w:p w14:paraId="7B4BFFF6" w14:textId="77777777" w:rsidR="006F0040" w:rsidRPr="00F6498D" w:rsidRDefault="006F0040" w:rsidP="006F0040">
      <w:pPr>
        <w:shd w:val="clear" w:color="auto" w:fill="FFFFFF"/>
        <w:spacing w:before="240" w:after="120" w:line="240" w:lineRule="auto"/>
      </w:pPr>
      <w:r w:rsidRPr="00F6498D">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218772297"/>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276A8744"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A604F6">
        <w:rPr>
          <w:rFonts w:eastAsia="Times New Roman" w:cs="Arial"/>
          <w:color w:val="000000" w:themeColor="text1"/>
          <w:lang w:eastAsia="en-IE"/>
        </w:rPr>
        <w:t>inte</w:t>
      </w:r>
      <w:r w:rsidRPr="00A604F6">
        <w:rPr>
          <w:rFonts w:eastAsiaTheme="minorEastAsia" w:cs="Arial"/>
          <w:color w:val="000000" w:themeColor="text1"/>
          <w:szCs w:val="20"/>
          <w:lang w:eastAsia="en-IE"/>
        </w:rPr>
        <w:t>rview dates will be</w:t>
      </w:r>
      <w:r w:rsidR="73CDA80B" w:rsidRPr="00A604F6">
        <w:rPr>
          <w:rFonts w:eastAsiaTheme="minorEastAsia" w:cs="Arial"/>
          <w:color w:val="000000" w:themeColor="text1"/>
          <w:szCs w:val="20"/>
          <w:lang w:eastAsia="en-IE"/>
        </w:rPr>
        <w:t xml:space="preserve"> </w:t>
      </w:r>
      <w:r w:rsidRPr="00A604F6">
        <w:rPr>
          <w:rFonts w:eastAsiaTheme="minorEastAsia" w:cs="Arial"/>
          <w:color w:val="000000" w:themeColor="text1"/>
          <w:szCs w:val="20"/>
          <w:lang w:eastAsia="en-IE"/>
        </w:rPr>
        <w:t>indicated at a later stage. Usually, candidates will receive, at least, two weeks' notice of interview. It may be less, in exceptional circumstances</w:t>
      </w:r>
      <w:r w:rsidR="00A604F6" w:rsidRPr="00A604F6">
        <w:rPr>
          <w:rFonts w:eastAsiaTheme="minorEastAsia" w:cs="Arial"/>
          <w:color w:val="000000" w:themeColor="text1"/>
          <w:szCs w:val="20"/>
          <w:lang w:eastAsia="en-IE"/>
        </w:rPr>
        <w:t>.</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218772298"/>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5"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6"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7"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A27F84"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Applying for a job in the HSE</w:t>
        </w:r>
      </w:hyperlink>
    </w:p>
    <w:p w14:paraId="7624BB8C" w14:textId="77777777" w:rsidR="006F0040" w:rsidRPr="00186DF2" w:rsidRDefault="00A27F84" w:rsidP="006F0040">
      <w:pPr>
        <w:pStyle w:val="ListParagraph"/>
        <w:numPr>
          <w:ilvl w:val="1"/>
          <w:numId w:val="3"/>
        </w:numPr>
        <w:spacing w:before="240" w:after="0" w:line="240" w:lineRule="auto"/>
        <w:ind w:hanging="357"/>
        <w:contextualSpacing w:val="0"/>
        <w:rPr>
          <w:rFonts w:cs="Arial"/>
          <w:szCs w:val="20"/>
        </w:rPr>
      </w:pPr>
      <w:hyperlink r:id="rId19" w:history="1">
        <w:r w:rsidR="006F0040" w:rsidRPr="00186DF2">
          <w:rPr>
            <w:rStyle w:val="Hyperlink"/>
            <w:rFonts w:cs="Arial"/>
            <w:szCs w:val="20"/>
          </w:rPr>
          <w:t>About interviewing in the HSE</w:t>
        </w:r>
      </w:hyperlink>
    </w:p>
    <w:p w14:paraId="7A3BCF9C" w14:textId="77777777" w:rsidR="006F0040" w:rsidRPr="00186DF2" w:rsidRDefault="00A27F8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20"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1"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2"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218772299"/>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218772300"/>
      <w:r w:rsidRPr="002E719E">
        <w:rPr>
          <w:rFonts w:cs="Arial"/>
          <w:szCs w:val="20"/>
        </w:rPr>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218772301"/>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218772302"/>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218772303"/>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8772304"/>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8772305"/>
      <w:r w:rsidRPr="002E719E">
        <w:rPr>
          <w:rFonts w:eastAsia="Times New Roman" w:cs="Arial"/>
          <w:szCs w:val="20"/>
          <w:lang w:val="en-US"/>
        </w:rPr>
        <w:lastRenderedPageBreak/>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218772306"/>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218772307"/>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3">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218772308"/>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4">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218772309"/>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21877231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5C25C05D" w:rsidR="006F0040" w:rsidRDefault="006F0040" w:rsidP="006F0040">
      <w:pPr>
        <w:pStyle w:val="Heading2"/>
      </w:pPr>
      <w:bookmarkStart w:id="18" w:name="_Appendix_1:_Eligibility"/>
      <w:bookmarkStart w:id="19" w:name="_Toc218772311"/>
      <w:bookmarkEnd w:id="18"/>
      <w:r w:rsidRPr="00BD636C">
        <w:t>Appendix 1: Eligibility Criteria</w:t>
      </w:r>
      <w:bookmarkEnd w:id="19"/>
    </w:p>
    <w:p w14:paraId="2F51862E" w14:textId="65956235" w:rsidR="00B972FB" w:rsidRDefault="00B972FB" w:rsidP="00B972FB"/>
    <w:tbl>
      <w:tblPr>
        <w:tblW w:w="1163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7"/>
      </w:tblGrid>
      <w:tr w:rsidR="00F0709A" w:rsidRPr="00507F24" w14:paraId="430A2A9E" w14:textId="77777777" w:rsidTr="00A604F6">
        <w:tc>
          <w:tcPr>
            <w:tcW w:w="11637" w:type="dxa"/>
          </w:tcPr>
          <w:p w14:paraId="1DF991D0" w14:textId="77777777" w:rsidR="00F0709A" w:rsidRPr="00C513F3" w:rsidRDefault="00F0709A" w:rsidP="00F0709A">
            <w:pPr>
              <w:pStyle w:val="Default"/>
              <w:jc w:val="both"/>
              <w:rPr>
                <w:b/>
                <w:bCs/>
                <w:sz w:val="20"/>
                <w:szCs w:val="20"/>
              </w:rPr>
            </w:pPr>
            <w:r w:rsidRPr="00C513F3">
              <w:rPr>
                <w:b/>
                <w:b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0A5B89F2" w14:textId="77777777" w:rsidR="00F0709A" w:rsidRPr="00C513F3" w:rsidRDefault="00F0709A" w:rsidP="00F0709A">
            <w:pPr>
              <w:pStyle w:val="Default"/>
              <w:rPr>
                <w:b/>
                <w:bCs/>
                <w:sz w:val="20"/>
                <w:szCs w:val="20"/>
              </w:rPr>
            </w:pPr>
          </w:p>
          <w:p w14:paraId="74C7B0EC" w14:textId="77777777" w:rsidR="00F0709A" w:rsidRPr="00C513F3" w:rsidRDefault="00F0709A" w:rsidP="00F0709A">
            <w:pPr>
              <w:pStyle w:val="Default"/>
              <w:rPr>
                <w:i/>
                <w:iCs/>
                <w:sz w:val="20"/>
                <w:szCs w:val="20"/>
              </w:rPr>
            </w:pPr>
            <w:r w:rsidRPr="00C513F3">
              <w:rPr>
                <w:i/>
                <w:iCs/>
                <w:sz w:val="20"/>
                <w:szCs w:val="20"/>
              </w:rPr>
              <w:t xml:space="preserve">* A list of ‘other statutory health agencies’ can be found: https://www.gov.ie/en/organisation-information/9c9c03-bodies-under-the-aegis-of-thedepartment-of-health/?referrer=http://www.health.gov.ie/about-us/agencies-health-bodies/ </w:t>
            </w:r>
          </w:p>
          <w:p w14:paraId="2BDB4DCA" w14:textId="77777777" w:rsidR="00F0709A" w:rsidRPr="00C513F3" w:rsidRDefault="00F0709A" w:rsidP="00F0709A">
            <w:pPr>
              <w:pStyle w:val="Default"/>
              <w:rPr>
                <w:sz w:val="20"/>
                <w:szCs w:val="20"/>
              </w:rPr>
            </w:pPr>
            <w:r w:rsidRPr="00C513F3">
              <w:rPr>
                <w:sz w:val="20"/>
                <w:szCs w:val="20"/>
              </w:rPr>
              <w:t xml:space="preserve"> </w:t>
            </w:r>
          </w:p>
          <w:p w14:paraId="17440232" w14:textId="77777777" w:rsidR="00F0709A" w:rsidRPr="00C513F3" w:rsidRDefault="00F0709A" w:rsidP="00F0709A">
            <w:pPr>
              <w:rPr>
                <w:rFonts w:eastAsia="Calibri" w:cs="Arial"/>
                <w:b/>
                <w:bCs/>
                <w:u w:val="single"/>
              </w:rPr>
            </w:pPr>
            <w:r w:rsidRPr="00C513F3">
              <w:rPr>
                <w:rFonts w:eastAsia="Calibri" w:cs="Arial"/>
                <w:b/>
                <w:bCs/>
                <w:u w:val="single"/>
              </w:rPr>
              <w:t>Eligible applicants will be those who on the closing date</w:t>
            </w:r>
          </w:p>
          <w:p w14:paraId="2714FA67" w14:textId="77777777" w:rsidR="00F0709A" w:rsidRPr="00C513F3" w:rsidRDefault="00F0709A" w:rsidP="00F0709A">
            <w:pPr>
              <w:rPr>
                <w:rFonts w:eastAsia="Calibri" w:cs="Arial"/>
                <w:b/>
                <w:bCs/>
                <w:u w:val="single"/>
              </w:rPr>
            </w:pPr>
            <w:r w:rsidRPr="00C513F3">
              <w:rPr>
                <w:rFonts w:eastAsia="Calibri" w:cs="Arial"/>
                <w:b/>
                <w:bCs/>
                <w:u w:val="single"/>
              </w:rPr>
              <w:t>for the competition:</w:t>
            </w:r>
          </w:p>
          <w:p w14:paraId="6AD70AC5" w14:textId="77777777" w:rsidR="00F0709A" w:rsidRPr="00C513F3" w:rsidRDefault="00F0709A" w:rsidP="00A27F84">
            <w:pPr>
              <w:pStyle w:val="NoSpacing"/>
            </w:pPr>
          </w:p>
          <w:p w14:paraId="6393ADE5" w14:textId="159A59CC" w:rsidR="00F0709A" w:rsidRPr="00C513F3" w:rsidRDefault="00F0709A" w:rsidP="00A27F84">
            <w:pPr>
              <w:pStyle w:val="NoSpacing"/>
            </w:pPr>
            <w:r w:rsidRPr="00C513F3">
              <w:t>An academic award in Healthcare, Risk or Quality or Patient</w:t>
            </w:r>
            <w:r w:rsidR="00A27F84">
              <w:t xml:space="preserve"> </w:t>
            </w:r>
            <w:r w:rsidRPr="00C513F3">
              <w:t>Safety Management in Healthcare at level 6 (or higher) on the</w:t>
            </w:r>
          </w:p>
          <w:p w14:paraId="497CDC2F" w14:textId="090338F5" w:rsidR="00F0709A" w:rsidRDefault="00F0709A" w:rsidP="00A27F84">
            <w:pPr>
              <w:pStyle w:val="NoSpacing"/>
            </w:pPr>
            <w:r w:rsidRPr="00C513F3">
              <w:t>Quality and Qualifications Ireland (QQI) framework or equivalent</w:t>
            </w:r>
          </w:p>
          <w:p w14:paraId="5BACC2EE" w14:textId="77777777" w:rsidR="00A27F84" w:rsidRPr="00F0709A" w:rsidRDefault="00A27F84" w:rsidP="00A27F84">
            <w:pPr>
              <w:pStyle w:val="NoSpacing"/>
            </w:pPr>
          </w:p>
          <w:p w14:paraId="69B0DE72" w14:textId="1455BCD1" w:rsidR="00F0709A" w:rsidRDefault="00F0709A" w:rsidP="00A27F84">
            <w:pPr>
              <w:pStyle w:val="NoSpacing"/>
              <w:jc w:val="center"/>
              <w:rPr>
                <w:b/>
                <w:bCs/>
              </w:rPr>
            </w:pPr>
            <w:r w:rsidRPr="00C513F3">
              <w:rPr>
                <w:b/>
                <w:bCs/>
              </w:rPr>
              <w:t>OR</w:t>
            </w:r>
          </w:p>
          <w:p w14:paraId="38394B1C" w14:textId="77777777" w:rsidR="00A27F84" w:rsidRPr="00C513F3" w:rsidRDefault="00A27F84" w:rsidP="00A27F84">
            <w:pPr>
              <w:pStyle w:val="NoSpacing"/>
              <w:jc w:val="center"/>
              <w:rPr>
                <w:b/>
                <w:bCs/>
              </w:rPr>
            </w:pPr>
          </w:p>
          <w:p w14:paraId="1C989DB9" w14:textId="367025B0" w:rsidR="00F0709A" w:rsidRPr="00F0709A" w:rsidRDefault="00F0709A" w:rsidP="00A27F84">
            <w:pPr>
              <w:pStyle w:val="NoSpacing"/>
            </w:pPr>
            <w:r w:rsidRPr="00C513F3">
              <w:t>A professional qualification in a health-related area</w:t>
            </w:r>
          </w:p>
          <w:p w14:paraId="3B866D27" w14:textId="553D243A" w:rsidR="00F0709A" w:rsidRDefault="00F0709A" w:rsidP="00A27F84">
            <w:pPr>
              <w:pStyle w:val="NoSpacing"/>
              <w:jc w:val="center"/>
              <w:rPr>
                <w:b/>
                <w:bCs/>
              </w:rPr>
            </w:pPr>
            <w:r w:rsidRPr="00C513F3">
              <w:rPr>
                <w:b/>
                <w:bCs/>
              </w:rPr>
              <w:t>AND</w:t>
            </w:r>
          </w:p>
          <w:p w14:paraId="25A3B4A4" w14:textId="77777777" w:rsidR="00A27F84" w:rsidRPr="00C513F3" w:rsidRDefault="00A27F84" w:rsidP="00A27F84">
            <w:pPr>
              <w:pStyle w:val="NoSpacing"/>
              <w:jc w:val="center"/>
              <w:rPr>
                <w:b/>
                <w:bCs/>
              </w:rPr>
            </w:pPr>
          </w:p>
          <w:p w14:paraId="03CA0E9A" w14:textId="39B5DEDE" w:rsidR="00F0709A" w:rsidRPr="00C513F3" w:rsidRDefault="00F0709A" w:rsidP="00A27F84">
            <w:pPr>
              <w:pStyle w:val="NoSpacing"/>
            </w:pPr>
            <w:r w:rsidRPr="00C513F3">
              <w:t>Experience of working in a healthcare role that has involved</w:t>
            </w:r>
            <w:r w:rsidR="00A27F84">
              <w:t xml:space="preserve"> </w:t>
            </w:r>
            <w:r w:rsidRPr="00C513F3">
              <w:t>quality, patient safety and risk management and improvement as</w:t>
            </w:r>
          </w:p>
          <w:p w14:paraId="603697AB" w14:textId="706C3862" w:rsidR="00F0709A" w:rsidRDefault="00F0709A" w:rsidP="00A27F84">
            <w:pPr>
              <w:pStyle w:val="NoSpacing"/>
            </w:pPr>
            <w:r w:rsidRPr="00C513F3">
              <w:t>relevant to this role.</w:t>
            </w:r>
          </w:p>
          <w:p w14:paraId="3452FB2C" w14:textId="5E276811" w:rsidR="00F0709A" w:rsidRDefault="00F0709A" w:rsidP="00A27F84">
            <w:pPr>
              <w:pStyle w:val="NoSpacing"/>
              <w:jc w:val="center"/>
              <w:rPr>
                <w:b/>
                <w:bCs/>
              </w:rPr>
            </w:pPr>
            <w:r w:rsidRPr="00C513F3">
              <w:rPr>
                <w:b/>
                <w:bCs/>
              </w:rPr>
              <w:t>AND</w:t>
            </w:r>
          </w:p>
          <w:p w14:paraId="28D02C38" w14:textId="77777777" w:rsidR="00A27F84" w:rsidRPr="00C513F3" w:rsidRDefault="00A27F84" w:rsidP="00A27F84">
            <w:pPr>
              <w:pStyle w:val="NoSpacing"/>
              <w:jc w:val="center"/>
              <w:rPr>
                <w:b/>
                <w:bCs/>
              </w:rPr>
            </w:pPr>
          </w:p>
          <w:p w14:paraId="6F116BFF" w14:textId="09FA419A" w:rsidR="00F0709A" w:rsidRPr="00C513F3" w:rsidRDefault="00F0709A" w:rsidP="00A27F84">
            <w:pPr>
              <w:pStyle w:val="NoSpacing"/>
            </w:pPr>
            <w:r w:rsidRPr="00C513F3">
              <w:t>Experience of collaborating with multiple stakeholders in leading</w:t>
            </w:r>
            <w:r w:rsidR="00A27F84">
              <w:t xml:space="preserve"> </w:t>
            </w:r>
            <w:r w:rsidRPr="00C513F3">
              <w:t>on patient safety projects/initiatives within a complex</w:t>
            </w:r>
          </w:p>
          <w:p w14:paraId="7C552C67" w14:textId="00D7EEEE" w:rsidR="00F0709A" w:rsidRPr="00C513F3" w:rsidRDefault="00F0709A" w:rsidP="00A27F84">
            <w:pPr>
              <w:pStyle w:val="NoSpacing"/>
            </w:pPr>
            <w:r w:rsidRPr="00C513F3">
              <w:t>environment.</w:t>
            </w:r>
          </w:p>
          <w:p w14:paraId="7E324867" w14:textId="262629AA" w:rsidR="00F0709A" w:rsidRDefault="00F0709A" w:rsidP="00A27F84">
            <w:pPr>
              <w:pStyle w:val="NoSpacing"/>
              <w:jc w:val="center"/>
              <w:rPr>
                <w:b/>
                <w:bCs/>
              </w:rPr>
            </w:pPr>
            <w:r w:rsidRPr="00C513F3">
              <w:rPr>
                <w:b/>
                <w:bCs/>
              </w:rPr>
              <w:t>AND</w:t>
            </w:r>
          </w:p>
          <w:p w14:paraId="21192EDC" w14:textId="77777777" w:rsidR="00A27F84" w:rsidRPr="00C513F3" w:rsidRDefault="00A27F84" w:rsidP="00A27F84">
            <w:pPr>
              <w:pStyle w:val="NoSpacing"/>
              <w:jc w:val="center"/>
              <w:rPr>
                <w:b/>
                <w:bCs/>
              </w:rPr>
            </w:pPr>
          </w:p>
          <w:p w14:paraId="1A339979" w14:textId="5F87793B" w:rsidR="00F0709A" w:rsidRPr="00C513F3" w:rsidRDefault="00F0709A" w:rsidP="00A27F84">
            <w:pPr>
              <w:pStyle w:val="NoSpacing"/>
            </w:pPr>
            <w:r w:rsidRPr="00C513F3">
              <w:t>b) The candidate must possess the requisite knowledge and</w:t>
            </w:r>
            <w:r w:rsidR="00A27F84">
              <w:t xml:space="preserve"> </w:t>
            </w:r>
            <w:r w:rsidRPr="00C513F3">
              <w:t>ability (including a high standard of suitability and</w:t>
            </w:r>
          </w:p>
          <w:p w14:paraId="5CF378A3" w14:textId="76F19D19" w:rsidR="00F0709A" w:rsidRPr="00C513F3" w:rsidRDefault="00F0709A" w:rsidP="00A27F84">
            <w:pPr>
              <w:pStyle w:val="NoSpacing"/>
            </w:pPr>
            <w:r w:rsidRPr="00C513F3">
              <w:t>management ability) for the proper discharge of the duties of</w:t>
            </w:r>
            <w:r w:rsidR="00A27F84">
              <w:t xml:space="preserve"> </w:t>
            </w:r>
            <w:r w:rsidRPr="00C513F3">
              <w:t>the office.</w:t>
            </w:r>
          </w:p>
          <w:p w14:paraId="0367F636" w14:textId="77777777" w:rsidR="00F0709A" w:rsidRDefault="00F0709A" w:rsidP="00A27F84">
            <w:pPr>
              <w:pStyle w:val="NoSpacing"/>
              <w:rPr>
                <w:b/>
                <w:bCs/>
              </w:rPr>
            </w:pPr>
          </w:p>
          <w:p w14:paraId="465D25CC" w14:textId="77777777" w:rsidR="00F0709A" w:rsidRPr="00A27F84" w:rsidRDefault="00F0709A" w:rsidP="00F0709A">
            <w:pPr>
              <w:rPr>
                <w:rFonts w:eastAsia="Calibri" w:cs="Arial"/>
                <w:b/>
                <w:bCs/>
                <w:u w:val="single"/>
              </w:rPr>
            </w:pPr>
            <w:r w:rsidRPr="00A27F84">
              <w:rPr>
                <w:rFonts w:eastAsia="Calibri" w:cs="Arial"/>
                <w:b/>
                <w:bCs/>
                <w:u w:val="single"/>
              </w:rPr>
              <w:t>2. Health</w:t>
            </w:r>
          </w:p>
          <w:p w14:paraId="091E5588" w14:textId="5418EAC8" w:rsidR="00F0709A" w:rsidRPr="00C513F3" w:rsidRDefault="00F0709A" w:rsidP="00F0709A">
            <w:pPr>
              <w:rPr>
                <w:rFonts w:eastAsia="Calibri" w:cs="Arial"/>
              </w:rPr>
            </w:pPr>
            <w:r w:rsidRPr="00C513F3">
              <w:rPr>
                <w:rFonts w:eastAsia="Calibri" w:cs="Arial"/>
              </w:rPr>
              <w:t>A candidate for and any person holding the office must be fully</w:t>
            </w:r>
            <w:r w:rsidR="00A27F84">
              <w:rPr>
                <w:rFonts w:eastAsia="Calibri" w:cs="Arial"/>
              </w:rPr>
              <w:t xml:space="preserve"> </w:t>
            </w:r>
            <w:r w:rsidRPr="00C513F3">
              <w:rPr>
                <w:rFonts w:eastAsia="Calibri" w:cs="Arial"/>
              </w:rPr>
              <w:t>competent and capable of undertaking the duties attached to the</w:t>
            </w:r>
          </w:p>
          <w:p w14:paraId="59495EED" w14:textId="5A9E561B" w:rsidR="00F0709A" w:rsidRPr="00C513F3" w:rsidRDefault="00F0709A" w:rsidP="00F0709A">
            <w:pPr>
              <w:rPr>
                <w:rFonts w:eastAsia="Calibri" w:cs="Arial"/>
              </w:rPr>
            </w:pPr>
            <w:r w:rsidRPr="00C513F3">
              <w:rPr>
                <w:rFonts w:eastAsia="Calibri" w:cs="Arial"/>
              </w:rPr>
              <w:t>office and be in a state of health such as would indicate a</w:t>
            </w:r>
            <w:r w:rsidR="00A27F84">
              <w:rPr>
                <w:rFonts w:eastAsia="Calibri" w:cs="Arial"/>
              </w:rPr>
              <w:t xml:space="preserve"> </w:t>
            </w:r>
            <w:r w:rsidRPr="00C513F3">
              <w:rPr>
                <w:rFonts w:eastAsia="Calibri" w:cs="Arial"/>
              </w:rPr>
              <w:t>reasonable prospect of ability to render regular and efficient</w:t>
            </w:r>
          </w:p>
          <w:p w14:paraId="1182D500" w14:textId="66AB9F2D" w:rsidR="00F0709A" w:rsidRPr="00C513F3" w:rsidRDefault="00F0709A" w:rsidP="00F0709A">
            <w:pPr>
              <w:rPr>
                <w:rFonts w:eastAsia="Calibri" w:cs="Arial"/>
              </w:rPr>
            </w:pPr>
            <w:r w:rsidRPr="00C513F3">
              <w:rPr>
                <w:rFonts w:eastAsia="Calibri" w:cs="Arial"/>
              </w:rPr>
              <w:t>service.</w:t>
            </w:r>
          </w:p>
          <w:p w14:paraId="63321346" w14:textId="77777777" w:rsidR="00F0709A" w:rsidRPr="00A27F84" w:rsidRDefault="00F0709A" w:rsidP="00F0709A">
            <w:pPr>
              <w:rPr>
                <w:rFonts w:eastAsia="Calibri" w:cs="Arial"/>
                <w:b/>
                <w:bCs/>
                <w:u w:val="single"/>
              </w:rPr>
            </w:pPr>
            <w:r w:rsidRPr="00A27F84">
              <w:rPr>
                <w:rFonts w:eastAsia="Calibri" w:cs="Arial"/>
                <w:b/>
                <w:bCs/>
                <w:u w:val="single"/>
              </w:rPr>
              <w:t>3. Character</w:t>
            </w:r>
          </w:p>
          <w:p w14:paraId="75E41469" w14:textId="2824C855" w:rsidR="00F0709A" w:rsidRPr="00C513F3" w:rsidRDefault="00F0709A" w:rsidP="00F0709A">
            <w:pPr>
              <w:rPr>
                <w:rFonts w:eastAsia="Calibri" w:cs="Arial"/>
              </w:rPr>
            </w:pPr>
            <w:r w:rsidRPr="00C513F3">
              <w:rPr>
                <w:rFonts w:eastAsia="Calibri" w:cs="Arial"/>
              </w:rPr>
              <w:t>Each candidate for and any person holding the office must be of</w:t>
            </w:r>
            <w:r w:rsidR="00A27F84">
              <w:rPr>
                <w:rFonts w:eastAsia="Calibri" w:cs="Arial"/>
              </w:rPr>
              <w:t xml:space="preserve"> </w:t>
            </w:r>
            <w:r w:rsidRPr="00C513F3">
              <w:rPr>
                <w:rFonts w:eastAsia="Calibri" w:cs="Arial"/>
              </w:rPr>
              <w:t>good character.</w:t>
            </w:r>
          </w:p>
          <w:p w14:paraId="49EFEEBD" w14:textId="77777777" w:rsidR="00F0709A" w:rsidRPr="00C513F3" w:rsidRDefault="00F0709A" w:rsidP="00F0709A">
            <w:pPr>
              <w:rPr>
                <w:rFonts w:eastAsia="Calibri" w:cs="Arial"/>
              </w:rPr>
            </w:pPr>
          </w:p>
          <w:p w14:paraId="5A81DD0D" w14:textId="1C7B1E54" w:rsidR="00F0709A" w:rsidRPr="00507F24" w:rsidRDefault="00F0709A" w:rsidP="00F0709A">
            <w:pPr>
              <w:pStyle w:val="Default"/>
              <w:rPr>
                <w:bCs/>
                <w:color w:val="FF0000"/>
                <w:sz w:val="20"/>
                <w:szCs w:val="20"/>
                <w:lang w:val="en-US" w:bidi="en-IE"/>
              </w:rPr>
            </w:pPr>
          </w:p>
        </w:tc>
      </w:tr>
    </w:tbl>
    <w:p w14:paraId="2EE580BE" w14:textId="77777777" w:rsidR="00B972FB" w:rsidRPr="00B972FB" w:rsidRDefault="00B972FB" w:rsidP="00B972FB"/>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218772312"/>
      <w:bookmarkEnd w:id="20"/>
      <w:r w:rsidRPr="0062775A">
        <w:lastRenderedPageBreak/>
        <w:t xml:space="preserve">Appendix 2: </w:t>
      </w:r>
      <w:r>
        <w:t>EEA,</w:t>
      </w:r>
      <w:r w:rsidRPr="0062775A">
        <w:t xml:space="preserve"> Swiss, British and Non-EEA Applicants</w:t>
      </w:r>
      <w:bookmarkEnd w:id="21"/>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218772313"/>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A27F84"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A27F84"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A27F84"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A27F84"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218772314"/>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1B4950C0" w:rsidR="006F0040" w:rsidRDefault="006F0040" w:rsidP="006F0040">
      <w:pPr>
        <w:pStyle w:val="Heading2"/>
      </w:pPr>
      <w:bookmarkStart w:id="27" w:name="_Appendix:_5_Panel"/>
      <w:bookmarkStart w:id="28" w:name="_Toc218772315"/>
      <w:bookmarkEnd w:id="27"/>
      <w:r>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C676B2"/>
    <w:multiLevelType w:val="hybridMultilevel"/>
    <w:tmpl w:val="C73CE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71F2262"/>
    <w:multiLevelType w:val="hybridMultilevel"/>
    <w:tmpl w:val="9830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493C29"/>
    <w:multiLevelType w:val="hybridMultilevel"/>
    <w:tmpl w:val="78526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4"/>
  </w:num>
  <w:num w:numId="4">
    <w:abstractNumId w:val="27"/>
  </w:num>
  <w:num w:numId="5">
    <w:abstractNumId w:val="4"/>
  </w:num>
  <w:num w:numId="6">
    <w:abstractNumId w:val="7"/>
  </w:num>
  <w:num w:numId="7">
    <w:abstractNumId w:val="32"/>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3"/>
  </w:num>
  <w:num w:numId="16">
    <w:abstractNumId w:val="29"/>
  </w:num>
  <w:num w:numId="17">
    <w:abstractNumId w:val="39"/>
  </w:num>
  <w:num w:numId="18">
    <w:abstractNumId w:val="6"/>
  </w:num>
  <w:num w:numId="19">
    <w:abstractNumId w:val="20"/>
  </w:num>
  <w:num w:numId="20">
    <w:abstractNumId w:val="22"/>
  </w:num>
  <w:num w:numId="21">
    <w:abstractNumId w:val="30"/>
  </w:num>
  <w:num w:numId="22">
    <w:abstractNumId w:val="10"/>
  </w:num>
  <w:num w:numId="23">
    <w:abstractNumId w:val="3"/>
  </w:num>
  <w:num w:numId="24">
    <w:abstractNumId w:val="11"/>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7"/>
  </w:num>
  <w:num w:numId="32">
    <w:abstractNumId w:val="19"/>
  </w:num>
  <w:num w:numId="33">
    <w:abstractNumId w:val="5"/>
  </w:num>
  <w:num w:numId="34">
    <w:abstractNumId w:val="35"/>
  </w:num>
  <w:num w:numId="35">
    <w:abstractNumId w:val="26"/>
  </w:num>
  <w:num w:numId="36">
    <w:abstractNumId w:val="1"/>
  </w:num>
  <w:num w:numId="37">
    <w:abstractNumId w:val="15"/>
  </w:num>
  <w:num w:numId="38">
    <w:abstractNumId w:val="18"/>
  </w:num>
  <w:num w:numId="39">
    <w:abstractNumId w:val="13"/>
  </w:num>
  <w:num w:numId="40">
    <w:abstractNumId w:val="3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03771"/>
    <w:rsid w:val="004010D3"/>
    <w:rsid w:val="0040232A"/>
    <w:rsid w:val="00430805"/>
    <w:rsid w:val="004A703B"/>
    <w:rsid w:val="006C4EDA"/>
    <w:rsid w:val="006F0040"/>
    <w:rsid w:val="00A21349"/>
    <w:rsid w:val="00A27F84"/>
    <w:rsid w:val="00A604F6"/>
    <w:rsid w:val="00B972FB"/>
    <w:rsid w:val="00BE78EC"/>
    <w:rsid w:val="00C47A2F"/>
    <w:rsid w:val="00F0709A"/>
    <w:rsid w:val="00F27B1B"/>
    <w:rsid w:val="00F6498D"/>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6498D"/>
    <w:rPr>
      <w:color w:val="605E5C"/>
      <w:shd w:val="clear" w:color="auto" w:fill="E1DFDD"/>
    </w:rPr>
  </w:style>
  <w:style w:type="paragraph" w:styleId="NoSpacing">
    <w:name w:val="No Spacing"/>
    <w:uiPriority w:val="1"/>
    <w:qFormat/>
    <w:rsid w:val="00A27F8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terprise.gov.ie/en/what-we-do/workplace-and-skills/employment-permits/employment-permit-eligibility/labour-market-needs-test/" TargetMode="External"/><Relationship Id="rId18" Type="http://schemas.openxmlformats.org/officeDocument/2006/relationships/hyperlink" Target="https://careerhub.hse.ie/wp-content/themes/hsetalent/assets/hseLearning/mod1/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careerhub.hse.ie/"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settings" Target="settings.xml"/><Relationship Id="rId12" Type="http://schemas.openxmlformats.org/officeDocument/2006/relationships/hyperlink" Target="http://on" TargetMode="External"/><Relationship Id="rId17" Type="http://schemas.openxmlformats.org/officeDocument/2006/relationships/hyperlink" Target="https://www.hse.ie/eng/staff/jobs/recruitment-process/"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wp-content/themes/hsetalent/assets/hseLearning/mod3/story.html"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guh@hse.ie" TargetMode="External"/><Relationship Id="rId24" Type="http://schemas.openxmlformats.org/officeDocument/2006/relationships/hyperlink" Target="https://www2.hse.ie/privacy-statement/"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se.ie/eng/staff/jobs/recruitment-process/" TargetMode="External"/><Relationship Id="rId23" Type="http://schemas.openxmlformats.org/officeDocument/2006/relationships/hyperlink" Target="mailto:XXXX@hse.ie"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areerhub.hse.ie/wp-content/themes/hsetalent/assets/hseLearning/mod2/story.html" TargetMode="External"/><Relationship Id="rId31" Type="http://schemas.openxmlformats.org/officeDocument/2006/relationships/hyperlink" Target="https://www.gov.uk/browse/working/finding-j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guh@hse.ie" TargetMode="External"/><Relationship Id="rId22" Type="http://schemas.openxmlformats.org/officeDocument/2006/relationships/hyperlink" Target="https://about.hse.ie/jobs/job-search/"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DB9D3-D186-4E56-A3EF-FA71BAE6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19</cp:revision>
  <dcterms:created xsi:type="dcterms:W3CDTF">2025-07-01T13:46:00Z</dcterms:created>
  <dcterms:modified xsi:type="dcterms:W3CDTF">2026-04-07T09:48:00Z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