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F62490B" w14:textId="4E1591B2" w:rsidR="008C170A" w:rsidRPr="00E057FD" w:rsidRDefault="00E057FD" w:rsidP="00E057FD">
      <w:pPr>
        <w:jc w:val="center"/>
        <w:rPr>
          <w:rFonts w:eastAsia="Times New Roman" w:cs="Arial"/>
          <w:b/>
          <w:iCs/>
          <w:sz w:val="32"/>
          <w:szCs w:val="32"/>
          <w:lang w:eastAsia="en-IE"/>
        </w:rPr>
      </w:pPr>
      <w:r w:rsidRPr="00E057FD">
        <w:rPr>
          <w:rFonts w:eastAsia="Times New Roman" w:cs="Arial"/>
          <w:b/>
          <w:iCs/>
          <w:sz w:val="28"/>
          <w:szCs w:val="28"/>
          <w:lang w:eastAsia="en-IE"/>
        </w:rPr>
        <w:t>GSNP</w:t>
      </w:r>
      <w:r w:rsidR="00FF4517" w:rsidRPr="00E057FD">
        <w:rPr>
          <w:rFonts w:eastAsia="Times New Roman" w:cs="Arial"/>
          <w:b/>
          <w:iCs/>
          <w:sz w:val="28"/>
          <w:szCs w:val="28"/>
          <w:lang w:eastAsia="en-IE"/>
        </w:rPr>
        <w:t>LUH20</w:t>
      </w:r>
      <w:r w:rsidR="00ED2DBC" w:rsidRPr="00E057FD">
        <w:rPr>
          <w:rFonts w:eastAsia="Times New Roman" w:cs="Arial"/>
          <w:b/>
          <w:iCs/>
          <w:sz w:val="28"/>
          <w:szCs w:val="28"/>
          <w:lang w:eastAsia="en-IE"/>
        </w:rPr>
        <w:t>26:</w:t>
      </w:r>
      <w:r w:rsidR="00ED2DBC" w:rsidRPr="00E057FD">
        <w:rPr>
          <w:rFonts w:eastAsia="Times New Roman" w:cs="Arial"/>
          <w:b/>
          <w:iCs/>
          <w:sz w:val="32"/>
          <w:szCs w:val="32"/>
          <w:lang w:eastAsia="en-IE"/>
        </w:rPr>
        <w:t xml:space="preserve"> </w:t>
      </w:r>
      <w:r w:rsidRPr="00E057FD">
        <w:rPr>
          <w:rFonts w:ascii="Calibri" w:hAnsi="Calibri" w:cs="Calibri"/>
          <w:b/>
          <w:sz w:val="32"/>
          <w:szCs w:val="32"/>
        </w:rPr>
        <w:t>Graduate General Nursing Programme</w:t>
      </w:r>
    </w:p>
    <w:p w14:paraId="0D7E0CA4" w14:textId="2CC4207D" w:rsidR="00C941EE" w:rsidRPr="00036C75" w:rsidRDefault="00870FB9"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Letterkenny</w:t>
      </w:r>
      <w:r w:rsidR="00ED2DBC" w:rsidRPr="00ED2DBC">
        <w:rPr>
          <w:rFonts w:eastAsia="Times New Roman" w:cs="Arial"/>
          <w:b/>
          <w:iCs/>
          <w:sz w:val="24"/>
          <w:szCs w:val="24"/>
          <w:lang w:eastAsia="en-IE"/>
        </w:rPr>
        <w:t xml:space="preserve"> University Hospital</w:t>
      </w:r>
    </w:p>
    <w:p w14:paraId="4123DF8E" w14:textId="56B8E4E4"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4369A783" w14:textId="77777777" w:rsidR="00870FB9" w:rsidRDefault="00870FB9" w:rsidP="00870FB9">
      <w:pPr>
        <w:pStyle w:val="NormalWeb"/>
        <w:spacing w:before="240" w:after="120"/>
        <w:textAlignment w:val="baseline"/>
        <w:rPr>
          <w:rFonts w:ascii="Arial" w:eastAsia="Times New Roman" w:hAnsi="Arial" w:cs="Arial"/>
          <w:b/>
          <w:color w:val="006152"/>
          <w:sz w:val="20"/>
          <w:szCs w:val="20"/>
        </w:rPr>
      </w:pPr>
      <w:r>
        <w:rPr>
          <w:rFonts w:ascii="Arial" w:eastAsia="Times New Roman" w:hAnsi="Arial" w:cs="Arial"/>
          <w:b/>
          <w:color w:val="006152"/>
          <w:sz w:val="20"/>
          <w:szCs w:val="20"/>
        </w:rPr>
        <w:t xml:space="preserve">The HR / Recruitment Team Contact details: </w:t>
      </w:r>
    </w:p>
    <w:p w14:paraId="474C163F" w14:textId="77777777" w:rsidR="00870FB9" w:rsidRDefault="00870FB9" w:rsidP="00870FB9">
      <w:pPr>
        <w:pStyle w:val="NormalWeb"/>
        <w:numPr>
          <w:ilvl w:val="0"/>
          <w:numId w:val="46"/>
        </w:numPr>
        <w:spacing w:before="240"/>
        <w:ind w:left="357" w:hanging="357"/>
        <w:textAlignment w:val="baseline"/>
        <w:rPr>
          <w:rFonts w:ascii="Arial" w:eastAsia="Times New Roman" w:hAnsi="Arial" w:cs="Arial"/>
          <w:sz w:val="20"/>
          <w:szCs w:val="20"/>
        </w:rPr>
      </w:pPr>
      <w:r>
        <w:rPr>
          <w:rFonts w:ascii="Arial" w:eastAsia="Times New Roman" w:hAnsi="Arial" w:cs="Arial"/>
          <w:sz w:val="20"/>
          <w:szCs w:val="20"/>
        </w:rPr>
        <w:t xml:space="preserve">For any queries regarding the Recruitment process please contact: </w:t>
      </w:r>
      <w:hyperlink r:id="rId8" w:history="1">
        <w:r>
          <w:rPr>
            <w:rStyle w:val="Hyperlink"/>
          </w:rPr>
          <w:t>recruit.luh@hse.ie</w:t>
        </w:r>
      </w:hyperlink>
      <w:r>
        <w:t xml:space="preserve"> </w:t>
      </w:r>
    </w:p>
    <w:p w14:paraId="4CFE3791" w14:textId="77777777" w:rsidR="00870FB9" w:rsidRDefault="00870FB9" w:rsidP="00870FB9">
      <w:pPr>
        <w:pStyle w:val="NormalWeb"/>
        <w:numPr>
          <w:ilvl w:val="0"/>
          <w:numId w:val="46"/>
        </w:numPr>
        <w:spacing w:before="240"/>
        <w:ind w:left="357" w:hanging="357"/>
        <w:textAlignment w:val="baseline"/>
        <w:rPr>
          <w:rFonts w:ascii="Arial" w:hAnsi="Arial" w:cs="Arial"/>
          <w:sz w:val="20"/>
          <w:szCs w:val="20"/>
        </w:rPr>
      </w:pPr>
      <w:r>
        <w:rPr>
          <w:rFonts w:ascii="Arial" w:eastAsia="Times New Roman" w:hAnsi="Arial" w:cs="Arial"/>
          <w:sz w:val="20"/>
          <w:szCs w:val="20"/>
        </w:rPr>
        <w:t>For role-specific enquiries, please contact the named person in the Informal Enquiries section on the Job Specification.</w:t>
      </w:r>
    </w:p>
    <w:p w14:paraId="4FA696DB" w14:textId="77777777" w:rsidR="00870FB9" w:rsidRDefault="00870FB9" w:rsidP="00870FB9">
      <w:pPr>
        <w:pStyle w:val="ListParagraph"/>
        <w:numPr>
          <w:ilvl w:val="0"/>
          <w:numId w:val="46"/>
        </w:numPr>
        <w:spacing w:before="240" w:after="0" w:line="240" w:lineRule="auto"/>
        <w:ind w:left="357" w:hanging="357"/>
        <w:rPr>
          <w:rFonts w:cs="Arial"/>
          <w:szCs w:val="20"/>
        </w:rPr>
      </w:pPr>
      <w:r>
        <w:rPr>
          <w:rFonts w:cs="Arial"/>
          <w:szCs w:val="20"/>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2A3312">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2A3312">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2A3312">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2A3312">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2A3312">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2A3312">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2A3312">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2A3312">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2A3312">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2A3312">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2A3312">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2A3312">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2A3312">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2A3312">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2A3312">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2A3312">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2A3312">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2A3312">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2A3312">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2A3312">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2A3312">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1CF96725"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Rezoomo</w:t>
      </w:r>
      <w:r w:rsidR="00ED2DBC">
        <w:rPr>
          <w:rFonts w:eastAsia="Times New Roman" w:cs="Arial"/>
          <w:szCs w:val="20"/>
          <w:lang w:val="en-GB"/>
        </w:rPr>
        <w:t xml:space="preserve"> by 10:00am </w:t>
      </w:r>
      <w:r w:rsidR="00AE5875">
        <w:rPr>
          <w:rFonts w:eastAsia="Times New Roman" w:cs="Arial"/>
          <w:szCs w:val="20"/>
          <w:lang w:val="en-GB"/>
        </w:rPr>
        <w:t>11</w:t>
      </w:r>
      <w:r w:rsidR="00AE5875" w:rsidRPr="00AE5875">
        <w:rPr>
          <w:rFonts w:eastAsia="Times New Roman" w:cs="Arial"/>
          <w:szCs w:val="20"/>
          <w:vertAlign w:val="superscript"/>
          <w:lang w:val="en-GB"/>
        </w:rPr>
        <w:t>th</w:t>
      </w:r>
      <w:r w:rsidR="00AE5875">
        <w:rPr>
          <w:rFonts w:eastAsia="Times New Roman" w:cs="Arial"/>
          <w:szCs w:val="20"/>
          <w:lang w:val="en-GB"/>
        </w:rPr>
        <w:t xml:space="preserve"> May 2026:</w:t>
      </w:r>
    </w:p>
    <w:p w14:paraId="0140816C" w14:textId="47E43D3F" w:rsidR="002A3312" w:rsidRDefault="002A3312" w:rsidP="002A3312">
      <w:pPr>
        <w:spacing w:before="240" w:after="0" w:line="240" w:lineRule="auto"/>
        <w:ind w:left="357"/>
        <w:jc w:val="center"/>
        <w:rPr>
          <w:rFonts w:eastAsia="Times New Roman" w:cs="Arial"/>
          <w:szCs w:val="20"/>
          <w:lang w:val="en-GB"/>
        </w:rPr>
      </w:pPr>
      <w:hyperlink r:id="rId11" w:history="1">
        <w:r w:rsidRPr="00221A08">
          <w:rPr>
            <w:rStyle w:val="Hyperlink"/>
            <w:rFonts w:eastAsia="Times New Roman" w:cs="Arial"/>
            <w:szCs w:val="20"/>
            <w:lang w:val="en-GB"/>
          </w:rPr>
          <w:t>https://www.rezoomo.com/job/97072/</w:t>
        </w:r>
      </w:hyperlink>
      <w:bookmarkStart w:id="2" w:name="_GoBack"/>
      <w:bookmarkEnd w:id="2"/>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8C170A">
        <w:rPr>
          <w:rFonts w:eastAsia="Times New Roman" w:cs="Arial"/>
          <w:szCs w:val="20"/>
          <w:lang w:val="en-GB"/>
        </w:rPr>
        <w:t xml:space="preserve">Rezoomo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lastRenderedPageBreak/>
        <w:t>Only fully completed application forms submitted via Rezoomo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t>To ensure that you do not miss out on any communications to your Rezoomo Profile, it is highly recommended that you also check your spam and junk folder of your email linked to your Rezoomo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00987287"/>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2A3312"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32F5B8A7" w:rsidR="004F77B5" w:rsidRPr="00186DF2" w:rsidRDefault="002A3312"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32D120D8" w:rsidR="004F77B5" w:rsidRPr="00186DF2" w:rsidRDefault="002A3312"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00987288"/>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00987289"/>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00987290"/>
      <w:r w:rsidRPr="008D08AE">
        <w:rPr>
          <w:rFonts w:cs="Arial"/>
          <w:szCs w:val="20"/>
        </w:rPr>
        <w:t>Formation of Panels</w:t>
      </w:r>
      <w:bookmarkEnd w:id="7"/>
    </w:p>
    <w:p w14:paraId="2DC0B780" w14:textId="77777777" w:rsidR="00DF0EE6" w:rsidRPr="00ED2DBC"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ED2DBC">
        <w:rPr>
          <w:rFonts w:cs="Arial"/>
          <w:b/>
          <w:szCs w:val="20"/>
        </w:rPr>
        <w:t>What is a Panel?</w:t>
      </w:r>
    </w:p>
    <w:p w14:paraId="3A5C2F05" w14:textId="33DF5674" w:rsidR="00EB02F1" w:rsidRPr="00ED2DBC" w:rsidRDefault="002A0CB6" w:rsidP="00AD732D">
      <w:pPr>
        <w:pStyle w:val="ListParagraph"/>
        <w:spacing w:before="240" w:after="120" w:line="240" w:lineRule="auto"/>
        <w:ind w:left="0"/>
        <w:contextualSpacing w:val="0"/>
        <w:rPr>
          <w:rFonts w:cs="Arial"/>
          <w:szCs w:val="20"/>
        </w:rPr>
      </w:pPr>
      <w:r w:rsidRPr="00ED2DBC">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ED2DBC">
        <w:rPr>
          <w:rFonts w:eastAsia="Times New Roman" w:cs="Arial"/>
          <w:bCs/>
          <w:szCs w:val="20"/>
          <w:lang w:eastAsia="en-IE"/>
        </w:rPr>
        <w:t xml:space="preserve">conditional </w:t>
      </w:r>
      <w:r w:rsidRPr="00ED2DBC">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00987291"/>
      <w:r w:rsidRPr="0037769B">
        <w:t>Marking System</w:t>
      </w:r>
      <w:bookmarkEnd w:id="8"/>
    </w:p>
    <w:p w14:paraId="502194C4" w14:textId="3B6ADB20"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Candidates are given marks for skill</w:t>
      </w:r>
      <w:r w:rsidR="00700F05" w:rsidRPr="004021A4">
        <w:rPr>
          <w:rFonts w:cs="Arial"/>
          <w:color w:val="000000"/>
          <w:szCs w:val="20"/>
        </w:rPr>
        <w:t xml:space="preserve"> </w:t>
      </w:r>
      <w:r w:rsidRPr="004021A4">
        <w:rPr>
          <w:rFonts w:cs="Arial"/>
          <w:color w:val="000000"/>
          <w:szCs w:val="20"/>
        </w:rPr>
        <w:t xml:space="preserve">areas during the interview.  These skill areas are clearly </w:t>
      </w:r>
      <w:r w:rsidR="005B6841">
        <w:rPr>
          <w:rFonts w:cs="Arial"/>
          <w:color w:val="000000"/>
          <w:szCs w:val="20"/>
        </w:rPr>
        <w:t>outlined in</w:t>
      </w:r>
      <w:r w:rsidRPr="004021A4">
        <w:rPr>
          <w:rFonts w:cs="Arial"/>
          <w:color w:val="000000"/>
          <w:szCs w:val="20"/>
        </w:rPr>
        <w:t xml:space="preserve"> the Job Specification.</w:t>
      </w:r>
    </w:p>
    <w:p w14:paraId="45C873D5" w14:textId="140CBC45"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w:t>
      </w:r>
      <w:r w:rsidRPr="004021A4">
        <w:rPr>
          <w:rFonts w:cs="Arial"/>
          <w:color w:val="000000"/>
          <w:szCs w:val="20"/>
        </w:rPr>
        <w:t xml:space="preserve">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lastRenderedPageBreak/>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00987292"/>
      <w:r w:rsidRPr="002E719E">
        <w:t>Future panels</w:t>
      </w:r>
      <w:bookmarkEnd w:id="9"/>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00987293"/>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00987295"/>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53C5F6D1"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w:t>
      </w:r>
      <w:r w:rsidR="00066EFE">
        <w:rPr>
          <w:rFonts w:cs="Arial"/>
          <w:szCs w:val="20"/>
        </w:rPr>
        <w:t xml:space="preserve">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00987296"/>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 xml:space="preserve">You can find detailed </w:t>
      </w:r>
      <w:r w:rsidR="0016327E">
        <w:rPr>
          <w:rFonts w:cs="Arial"/>
          <w:iCs/>
          <w:color w:val="000000"/>
          <w:szCs w:val="20"/>
        </w:rPr>
        <w:lastRenderedPageBreak/>
        <w:t>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4CC9477"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066EFE">
        <w:rPr>
          <w:rFonts w:cs="Arial"/>
          <w:szCs w:val="20"/>
        </w:rPr>
        <w:t xml:space="preserve">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5FC1DD0D"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066EFE">
        <w:rPr>
          <w:rFonts w:cs="Arial"/>
          <w:szCs w:val="20"/>
        </w:rPr>
        <w:t xml:space="preserve">HR/Recruitment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56536767" w14:textId="77777777" w:rsidR="00870FB9" w:rsidRDefault="00870FB9" w:rsidP="00870FB9">
      <w:pPr>
        <w:autoSpaceDE w:val="0"/>
        <w:autoSpaceDN w:val="0"/>
        <w:spacing w:before="240" w:after="120" w:line="240" w:lineRule="auto"/>
        <w:rPr>
          <w:rFonts w:cs="Arial"/>
        </w:rPr>
      </w:pPr>
      <w:r>
        <w:rPr>
          <w:rFonts w:cs="Arial"/>
        </w:rPr>
        <w:t xml:space="preserve">Submit your request by email to Aisling McDonald, HR Manager aisling.mcdonald@hse.ie, within </w:t>
      </w:r>
      <w:r>
        <w:rPr>
          <w:rFonts w:cs="Arial"/>
          <w:b/>
          <w:bCs/>
        </w:rPr>
        <w:t>5 working days</w:t>
      </w:r>
      <w:r>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0E8655BA" w14:textId="77777777" w:rsidR="00870FB9" w:rsidRDefault="00870FB9" w:rsidP="00870FB9">
      <w:pPr>
        <w:autoSpaceDE w:val="0"/>
        <w:autoSpaceDN w:val="0"/>
        <w:spacing w:before="240" w:after="120" w:line="240" w:lineRule="auto"/>
        <w:rPr>
          <w:rFonts w:cs="Arial"/>
        </w:rPr>
      </w:pPr>
      <w:bookmarkStart w:id="14" w:name="_Toc200987297"/>
      <w:r>
        <w:rPr>
          <w:rFonts w:cs="Arial"/>
        </w:rPr>
        <w:t xml:space="preserve">Submit your request by email to Aisling McDonald, HR Manager aisling.mcdonald@hse.ie, within </w:t>
      </w:r>
      <w:r>
        <w:rPr>
          <w:rFonts w:cs="Arial"/>
          <w:b/>
          <w:bCs/>
        </w:rPr>
        <w:t>5 working days</w:t>
      </w:r>
      <w:r>
        <w:rPr>
          <w:rFonts w:cs="Arial"/>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3E67225F" w14:textId="51A01E2B" w:rsidR="00A02D6A" w:rsidRDefault="00AD3D3D" w:rsidP="00AD732D">
      <w:pPr>
        <w:spacing w:before="240" w:after="120" w:line="240" w:lineRule="auto"/>
        <w:textAlignment w:val="center"/>
      </w:pPr>
      <w:r w:rsidRPr="006219B3">
        <w:rPr>
          <w:rFonts w:cs="Arial"/>
          <w:szCs w:val="20"/>
        </w:rPr>
        <w:t xml:space="preserve">The </w:t>
      </w:r>
      <w:r w:rsidR="00870FB9">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066EFE">
        <w:rPr>
          <w:rFonts w:cs="Arial"/>
          <w:szCs w:val="20"/>
        </w:rPr>
        <w:t xml:space="preserve">HR/Recruitment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0"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5" w:name="_Toc200987298"/>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20098729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68159789" w:rsidR="00BA76E6" w:rsidRPr="00ED2DBC" w:rsidRDefault="002E719E" w:rsidP="00ED2DBC">
      <w:pPr>
        <w:pStyle w:val="Heading2"/>
      </w:pPr>
      <w:bookmarkStart w:id="17" w:name="_Appendix_1:_Eligibility"/>
      <w:bookmarkStart w:id="18" w:name="_Toc200987300"/>
      <w:bookmarkEnd w:id="17"/>
      <w:r w:rsidRPr="00ED2DBC">
        <w:t xml:space="preserve">Appendix 1: </w:t>
      </w:r>
      <w:r w:rsidR="00BA76E6" w:rsidRPr="00ED2DBC">
        <w:t>Eligibility Criteria</w:t>
      </w:r>
      <w:bookmarkEnd w:id="18"/>
    </w:p>
    <w:p w14:paraId="1F634813" w14:textId="3ED0CA8F" w:rsidR="00ED2DBC" w:rsidRDefault="00ED2DBC" w:rsidP="00ED2DBC"/>
    <w:p w14:paraId="17AB7EDF" w14:textId="77777777" w:rsidR="00ED2DBC" w:rsidRPr="00917664" w:rsidRDefault="00ED2DBC" w:rsidP="00ED2DBC">
      <w:pPr>
        <w:pStyle w:val="Default"/>
        <w:rPr>
          <w:rFonts w:asciiTheme="minorHAnsi" w:hAnsiTheme="minorHAnsi" w:cstheme="minorHAnsi"/>
          <w:sz w:val="22"/>
          <w:szCs w:val="22"/>
        </w:rPr>
      </w:pPr>
      <w:r w:rsidRPr="00917664">
        <w:rPr>
          <w:rFonts w:asciiTheme="minorHAnsi" w:hAnsiTheme="minorHAnsi" w:cstheme="minorHAnsi"/>
          <w:sz w:val="22"/>
          <w:szCs w:val="22"/>
          <w:lang w:val="en-US"/>
        </w:rPr>
        <w:t>Candidates must on the closing date:</w:t>
      </w:r>
    </w:p>
    <w:p w14:paraId="416B73FD" w14:textId="77777777" w:rsidR="00EB3B6D" w:rsidRDefault="00EB3B6D" w:rsidP="00EB3B6D">
      <w:pPr>
        <w:pStyle w:val="Default"/>
        <w:rPr>
          <w:rFonts w:ascii="Calibri" w:hAnsi="Calibri"/>
          <w:sz w:val="22"/>
          <w:szCs w:val="22"/>
          <w:lang w:val="en-US"/>
        </w:rPr>
      </w:pPr>
    </w:p>
    <w:p w14:paraId="1DC91132" w14:textId="624663B1" w:rsidR="00EB3B6D" w:rsidRPr="00ED27CF" w:rsidRDefault="00EB3B6D" w:rsidP="00EB3B6D">
      <w:pPr>
        <w:pStyle w:val="Default"/>
        <w:rPr>
          <w:rFonts w:ascii="Calibri" w:hAnsi="Calibri"/>
          <w:sz w:val="22"/>
          <w:szCs w:val="22"/>
          <w:lang w:val="en-US"/>
        </w:rPr>
      </w:pPr>
      <w:r w:rsidRPr="00ED27CF">
        <w:rPr>
          <w:rFonts w:ascii="Calibri" w:hAnsi="Calibri"/>
          <w:sz w:val="22"/>
          <w:szCs w:val="22"/>
          <w:lang w:val="en-US"/>
        </w:rPr>
        <w:t xml:space="preserve">Be currently an intern student nurse in </w:t>
      </w:r>
      <w:r>
        <w:rPr>
          <w:rFonts w:ascii="Calibri" w:hAnsi="Calibri"/>
          <w:sz w:val="22"/>
          <w:szCs w:val="22"/>
          <w:lang w:val="en-US"/>
        </w:rPr>
        <w:t>Letterkenny University Hospital</w:t>
      </w:r>
    </w:p>
    <w:p w14:paraId="45A57E2F" w14:textId="77777777" w:rsidR="00EB3B6D" w:rsidRPr="00ED27CF" w:rsidRDefault="00EB3B6D" w:rsidP="00EB3B6D">
      <w:pPr>
        <w:pStyle w:val="Default"/>
        <w:rPr>
          <w:rFonts w:ascii="Calibri" w:hAnsi="Calibri"/>
          <w:sz w:val="22"/>
          <w:szCs w:val="22"/>
          <w:lang w:val="en-US"/>
        </w:rPr>
      </w:pPr>
    </w:p>
    <w:p w14:paraId="78E6B4CD" w14:textId="77777777" w:rsidR="00EB3B6D" w:rsidRPr="00ED27CF" w:rsidRDefault="00EB3B6D" w:rsidP="00EB3B6D">
      <w:pPr>
        <w:pStyle w:val="Default"/>
        <w:rPr>
          <w:rFonts w:ascii="Calibri" w:hAnsi="Calibri"/>
          <w:sz w:val="22"/>
          <w:szCs w:val="22"/>
        </w:rPr>
      </w:pPr>
      <w:r>
        <w:rPr>
          <w:rFonts w:ascii="Calibri" w:hAnsi="Calibri"/>
          <w:sz w:val="22"/>
          <w:szCs w:val="22"/>
          <w:lang w:val="en-US"/>
        </w:rPr>
        <w:t xml:space="preserve">                                                </w:t>
      </w:r>
      <w:r w:rsidRPr="00ED27CF">
        <w:rPr>
          <w:rFonts w:ascii="Calibri" w:hAnsi="Calibri"/>
          <w:sz w:val="22"/>
          <w:szCs w:val="22"/>
          <w:lang w:val="en-US"/>
        </w:rPr>
        <w:t>AND</w:t>
      </w:r>
    </w:p>
    <w:p w14:paraId="45B3139C" w14:textId="77777777" w:rsidR="00EB3B6D" w:rsidRPr="00ED27CF" w:rsidRDefault="00EB3B6D" w:rsidP="00EB3B6D">
      <w:pPr>
        <w:pStyle w:val="Default"/>
        <w:rPr>
          <w:rFonts w:ascii="Calibri" w:hAnsi="Calibri"/>
          <w:sz w:val="22"/>
          <w:szCs w:val="22"/>
        </w:rPr>
      </w:pPr>
      <w:r w:rsidRPr="00ED27CF">
        <w:rPr>
          <w:rFonts w:ascii="Calibri" w:hAnsi="Calibri"/>
          <w:sz w:val="22"/>
          <w:szCs w:val="22"/>
        </w:rPr>
        <w:t xml:space="preserve">       </w:t>
      </w:r>
    </w:p>
    <w:p w14:paraId="02041A52" w14:textId="77777777" w:rsidR="00EB3B6D" w:rsidRPr="00ED27CF" w:rsidRDefault="00EB3B6D" w:rsidP="00EB3B6D">
      <w:pPr>
        <w:pStyle w:val="Default"/>
        <w:rPr>
          <w:rFonts w:ascii="Calibri" w:hAnsi="Calibri"/>
          <w:sz w:val="22"/>
          <w:szCs w:val="22"/>
          <w:lang w:val="en-US"/>
        </w:rPr>
      </w:pPr>
      <w:r w:rsidRPr="00ED27CF">
        <w:rPr>
          <w:rFonts w:ascii="Calibri" w:hAnsi="Calibri"/>
          <w:sz w:val="22"/>
          <w:szCs w:val="22"/>
          <w:lang w:val="en-US"/>
        </w:rPr>
        <w:t xml:space="preserve">Be eligible for Presentation to the National University of Ireland or </w:t>
      </w:r>
      <w:r>
        <w:rPr>
          <w:rFonts w:ascii="Calibri" w:hAnsi="Calibri"/>
          <w:sz w:val="22"/>
          <w:szCs w:val="22"/>
          <w:lang w:val="en-US"/>
        </w:rPr>
        <w:t xml:space="preserve">Atlantic Technological University  </w:t>
      </w:r>
      <w:r w:rsidRPr="00ED27CF">
        <w:rPr>
          <w:rFonts w:ascii="Calibri" w:hAnsi="Calibri"/>
          <w:sz w:val="22"/>
          <w:szCs w:val="22"/>
          <w:lang w:val="en-US"/>
        </w:rPr>
        <w:t>Exam Boards.  Evidence must be available prior to employment to the employer.</w:t>
      </w:r>
    </w:p>
    <w:p w14:paraId="0AA327A4" w14:textId="75F421FB" w:rsidR="00ED2DBC" w:rsidRPr="00ED2DBC" w:rsidRDefault="00ED2DBC" w:rsidP="00ED2DBC">
      <w:pPr>
        <w:pStyle w:val="Default"/>
        <w:rPr>
          <w:rFonts w:asciiTheme="minorHAnsi" w:hAnsiTheme="minorHAnsi" w:cstheme="minorHAnsi"/>
          <w:sz w:val="22"/>
          <w:szCs w:val="22"/>
          <w:lang w:val="en-US"/>
        </w:rPr>
      </w:pPr>
    </w:p>
    <w:p w14:paraId="243B67C8" w14:textId="77777777" w:rsidR="00EB3B6D" w:rsidRDefault="00EB3B6D" w:rsidP="00ED2DBC">
      <w:pPr>
        <w:pStyle w:val="Heading2"/>
      </w:pPr>
      <w:bookmarkStart w:id="19" w:name="_Appendix_2:_Applicant"/>
      <w:bookmarkStart w:id="20" w:name="_Toc200987301"/>
      <w:bookmarkEnd w:id="19"/>
    </w:p>
    <w:p w14:paraId="030C8B65" w14:textId="77777777" w:rsidR="00EB3B6D" w:rsidRPr="00ED27CF" w:rsidRDefault="00EB3B6D" w:rsidP="00EB3B6D">
      <w:pPr>
        <w:rPr>
          <w:rFonts w:ascii="Calibri" w:hAnsi="Calibri" w:cs="Arial"/>
          <w:b/>
          <w:sz w:val="22"/>
        </w:rPr>
      </w:pPr>
      <w:r w:rsidRPr="00ED27CF">
        <w:rPr>
          <w:rFonts w:ascii="Calibri" w:hAnsi="Calibri" w:cs="Arial"/>
          <w:b/>
          <w:sz w:val="22"/>
        </w:rPr>
        <w:t>Health</w:t>
      </w:r>
    </w:p>
    <w:p w14:paraId="134C5C23" w14:textId="77777777" w:rsidR="00EB3B6D" w:rsidRPr="00ED27CF" w:rsidRDefault="00EB3B6D" w:rsidP="00EB3B6D">
      <w:pPr>
        <w:rPr>
          <w:rFonts w:ascii="Calibri" w:hAnsi="Calibri" w:cs="Arial"/>
          <w:sz w:val="22"/>
        </w:rPr>
      </w:pPr>
      <w:r w:rsidRPr="00ED27CF">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777844" w14:textId="77777777" w:rsidR="00EB3B6D" w:rsidRPr="00ED27CF" w:rsidRDefault="00EB3B6D" w:rsidP="00EB3B6D">
      <w:pPr>
        <w:ind w:right="-766"/>
        <w:rPr>
          <w:rFonts w:ascii="Calibri" w:hAnsi="Calibri" w:cs="Arial"/>
          <w:iCs/>
          <w:sz w:val="22"/>
        </w:rPr>
      </w:pPr>
      <w:r w:rsidRPr="00ED27CF">
        <w:rPr>
          <w:rFonts w:ascii="Calibri" w:hAnsi="Calibri" w:cs="Arial"/>
          <w:b/>
          <w:bCs/>
          <w:sz w:val="22"/>
        </w:rPr>
        <w:t>Character</w:t>
      </w:r>
    </w:p>
    <w:p w14:paraId="494DB978" w14:textId="77777777" w:rsidR="00EB3B6D" w:rsidRPr="00ED27CF" w:rsidRDefault="00EB3B6D" w:rsidP="00EB3B6D">
      <w:pPr>
        <w:ind w:right="-766"/>
        <w:rPr>
          <w:rFonts w:ascii="Calibri" w:hAnsi="Calibri" w:cs="Arial"/>
          <w:sz w:val="22"/>
        </w:rPr>
      </w:pPr>
      <w:r w:rsidRPr="00ED27CF">
        <w:rPr>
          <w:rFonts w:ascii="Calibri" w:hAnsi="Calibri" w:cs="Arial"/>
          <w:sz w:val="22"/>
        </w:rPr>
        <w:t>Each candidate for and any person holding the office must be of good character</w:t>
      </w:r>
    </w:p>
    <w:p w14:paraId="45D118AB" w14:textId="77777777" w:rsidR="00EB3B6D" w:rsidRPr="00ED27CF" w:rsidRDefault="00EB3B6D" w:rsidP="00EB3B6D">
      <w:pPr>
        <w:ind w:right="-766"/>
        <w:rPr>
          <w:rFonts w:ascii="Calibri" w:hAnsi="Calibri" w:cs="Arial"/>
          <w:sz w:val="22"/>
        </w:rPr>
      </w:pPr>
    </w:p>
    <w:p w14:paraId="47BD4841" w14:textId="25C79663" w:rsidR="00EB3B6D" w:rsidRPr="00ED27CF" w:rsidRDefault="00EB3B6D" w:rsidP="00EB3B6D">
      <w:pPr>
        <w:rPr>
          <w:rFonts w:ascii="Calibri" w:hAnsi="Calibri" w:cs="Arial"/>
          <w:sz w:val="22"/>
          <w:lang w:val="en-US"/>
        </w:rPr>
      </w:pPr>
      <w:r w:rsidRPr="00ED27CF">
        <w:rPr>
          <w:rFonts w:ascii="Calibri" w:hAnsi="Calibri" w:cs="Arial"/>
          <w:sz w:val="22"/>
          <w:lang w:val="en-US"/>
        </w:rPr>
        <w:t xml:space="preserve">Please note that appointment to and continuation in posts that require statutory registration is dependent upon the post holder maintaining annual registration in the relevant division of the register maintained by </w:t>
      </w:r>
    </w:p>
    <w:p w14:paraId="4389AE4C" w14:textId="77777777" w:rsidR="00EB3B6D" w:rsidRPr="00ED27CF" w:rsidRDefault="00EB3B6D" w:rsidP="00EB3B6D">
      <w:pPr>
        <w:rPr>
          <w:rFonts w:ascii="Calibri" w:hAnsi="Calibri" w:cs="Arial"/>
          <w:b/>
          <w:sz w:val="22"/>
          <w:lang w:val="en-US"/>
        </w:rPr>
      </w:pPr>
      <w:r w:rsidRPr="00ED27CF">
        <w:rPr>
          <w:rFonts w:ascii="Calibri" w:hAnsi="Calibri" w:cs="Arial"/>
          <w:b/>
          <w:sz w:val="22"/>
          <w:lang w:val="en-US"/>
        </w:rPr>
        <w:t>For all Nursing/Midwife posts</w:t>
      </w:r>
    </w:p>
    <w:p w14:paraId="13F06B6F" w14:textId="77777777" w:rsidR="00EB3B6D" w:rsidRDefault="00EB3B6D" w:rsidP="00EB3B6D">
      <w:pPr>
        <w:pStyle w:val="BodyTextIndent"/>
        <w:tabs>
          <w:tab w:val="num" w:pos="768"/>
        </w:tabs>
        <w:ind w:left="0"/>
        <w:rPr>
          <w:rFonts w:ascii="Calibri" w:hAnsi="Calibri" w:cs="Arial"/>
          <w:sz w:val="22"/>
          <w:szCs w:val="22"/>
          <w:lang w:val="en-US"/>
        </w:rPr>
      </w:pPr>
      <w:r>
        <w:rPr>
          <w:rFonts w:ascii="Calibri" w:hAnsi="Calibri" w:cs="Arial"/>
          <w:sz w:val="22"/>
          <w:szCs w:val="22"/>
          <w:lang w:val="en-US"/>
        </w:rPr>
        <w:tab/>
      </w:r>
      <w:r w:rsidRPr="00ED27CF">
        <w:rPr>
          <w:rFonts w:ascii="Calibri" w:hAnsi="Calibri" w:cs="Arial"/>
          <w:sz w:val="22"/>
          <w:szCs w:val="22"/>
          <w:lang w:val="en-US"/>
        </w:rPr>
        <w:t>Bord Altranais agus Cnaimhseachais na hEireann(Nursing Midwifer Board Ireland)</w:t>
      </w:r>
    </w:p>
    <w:p w14:paraId="0956424A" w14:textId="77777777" w:rsidR="00EB3B6D" w:rsidRPr="00506B7F" w:rsidRDefault="00EB3B6D" w:rsidP="00EB3B6D">
      <w:pPr>
        <w:pStyle w:val="BodyTextIndent"/>
        <w:tabs>
          <w:tab w:val="num" w:pos="768"/>
        </w:tabs>
        <w:ind w:left="0"/>
        <w:rPr>
          <w:rFonts w:ascii="Arial" w:hAnsi="Arial" w:cs="Arial"/>
          <w:color w:val="000000"/>
          <w:sz w:val="20"/>
          <w:szCs w:val="20"/>
        </w:rPr>
      </w:pPr>
    </w:p>
    <w:p w14:paraId="4D39D6DE" w14:textId="77777777" w:rsidR="00EB3B6D" w:rsidRPr="00506B7F" w:rsidRDefault="00EB3B6D" w:rsidP="00EB3B6D">
      <w:pPr>
        <w:jc w:val="both"/>
        <w:rPr>
          <w:rFonts w:cs="Arial"/>
          <w:b/>
          <w:lang w:val="en-US"/>
        </w:rPr>
      </w:pPr>
      <w:r>
        <w:rPr>
          <w:rFonts w:cs="Arial"/>
          <w:b/>
          <w:lang w:val="en-US"/>
        </w:rPr>
        <w:t>Other r</w:t>
      </w:r>
      <w:r w:rsidRPr="00506B7F">
        <w:rPr>
          <w:rFonts w:cs="Arial"/>
          <w:b/>
          <w:lang w:val="en-US"/>
        </w:rPr>
        <w:t>equirements</w:t>
      </w:r>
      <w:r>
        <w:rPr>
          <w:rFonts w:cs="Arial"/>
          <w:b/>
          <w:lang w:val="en-US"/>
        </w:rPr>
        <w:t xml:space="preserve"> specific to the post</w:t>
      </w:r>
    </w:p>
    <w:p w14:paraId="3EF4CF27" w14:textId="77777777" w:rsidR="00EB3B6D" w:rsidRPr="005F414B" w:rsidRDefault="00EB3B6D" w:rsidP="00EB3B6D">
      <w:pPr>
        <w:numPr>
          <w:ilvl w:val="0"/>
          <w:numId w:val="45"/>
        </w:numPr>
        <w:spacing w:after="0" w:line="240" w:lineRule="auto"/>
        <w:rPr>
          <w:rFonts w:cs="Arial"/>
          <w:iCs/>
        </w:rPr>
      </w:pPr>
      <w:r w:rsidRPr="005F414B">
        <w:rPr>
          <w:rFonts w:cs="Arial"/>
          <w:iCs/>
        </w:rPr>
        <w:t>A flexible approach to working hours is required.</w:t>
      </w:r>
    </w:p>
    <w:p w14:paraId="50BBD01A" w14:textId="77777777" w:rsidR="00EB3B6D" w:rsidRPr="005F414B" w:rsidRDefault="00EB3B6D" w:rsidP="00EB3B6D">
      <w:pPr>
        <w:numPr>
          <w:ilvl w:val="0"/>
          <w:numId w:val="45"/>
        </w:numPr>
        <w:spacing w:after="0" w:line="240" w:lineRule="auto"/>
        <w:rPr>
          <w:rFonts w:cs="Arial"/>
          <w:iCs/>
        </w:rPr>
      </w:pPr>
      <w:r w:rsidRPr="005F414B">
        <w:rPr>
          <w:rFonts w:cs="Arial"/>
        </w:rPr>
        <w:t xml:space="preserve">You must have passed all theoretical modules and competency assessments taken </w:t>
      </w:r>
    </w:p>
    <w:p w14:paraId="502B537B" w14:textId="77777777" w:rsidR="00EB3B6D" w:rsidRPr="005F414B" w:rsidRDefault="00EB3B6D" w:rsidP="00EB3B6D">
      <w:pPr>
        <w:numPr>
          <w:ilvl w:val="0"/>
          <w:numId w:val="45"/>
        </w:numPr>
        <w:spacing w:after="0" w:line="240" w:lineRule="auto"/>
        <w:rPr>
          <w:rFonts w:cs="Arial"/>
          <w:iCs/>
        </w:rPr>
      </w:pPr>
      <w:r w:rsidRPr="005F414B">
        <w:rPr>
          <w:rFonts w:cs="Arial"/>
        </w:rPr>
        <w:t>Minimum hours requirement completed</w:t>
      </w:r>
    </w:p>
    <w:p w14:paraId="292E6DF3" w14:textId="77777777" w:rsidR="00EB3B6D" w:rsidRDefault="00EB3B6D" w:rsidP="00EB3B6D">
      <w:pPr>
        <w:numPr>
          <w:ilvl w:val="0"/>
          <w:numId w:val="45"/>
        </w:numPr>
        <w:spacing w:after="0" w:line="240" w:lineRule="auto"/>
        <w:jc w:val="both"/>
        <w:rPr>
          <w:rFonts w:cs="Arial"/>
        </w:rPr>
      </w:pPr>
      <w:r w:rsidRPr="005F414B">
        <w:rPr>
          <w:rFonts w:cs="Arial"/>
        </w:rPr>
        <w:t>Any sick leave or time owing will have to be paid back prior to taking up the post</w:t>
      </w:r>
    </w:p>
    <w:p w14:paraId="753CDC10" w14:textId="77777777" w:rsidR="00EB3B6D" w:rsidRPr="00E04A6E" w:rsidRDefault="00EB3B6D" w:rsidP="00EB3B6D">
      <w:pPr>
        <w:jc w:val="both"/>
        <w:rPr>
          <w:rFonts w:cs="Arial"/>
          <w:color w:val="000000"/>
        </w:rPr>
      </w:pPr>
    </w:p>
    <w:p w14:paraId="3AD35B62" w14:textId="77777777" w:rsidR="00EB3B6D" w:rsidRPr="00E04A6E" w:rsidRDefault="00EB3B6D" w:rsidP="00EB3B6D">
      <w:pPr>
        <w:ind w:right="-766"/>
        <w:jc w:val="both"/>
        <w:rPr>
          <w:rFonts w:cs="Arial"/>
          <w:b/>
          <w:iCs/>
        </w:rPr>
      </w:pPr>
      <w:r w:rsidRPr="00E04A6E">
        <w:rPr>
          <w:rFonts w:cs="Arial"/>
          <w:b/>
          <w:iCs/>
        </w:rPr>
        <w:t>Restrictions to eligibility</w:t>
      </w:r>
    </w:p>
    <w:p w14:paraId="596584F5" w14:textId="77777777" w:rsidR="00EB3B6D" w:rsidRPr="00E04A6E" w:rsidRDefault="00EB3B6D" w:rsidP="00EB3B6D">
      <w:pPr>
        <w:jc w:val="both"/>
        <w:rPr>
          <w:rFonts w:cs="Arial"/>
          <w:lang w:val="en-US"/>
        </w:rPr>
      </w:pPr>
      <w:r w:rsidRPr="00E04A6E">
        <w:rPr>
          <w:rFonts w:cs="Arial"/>
          <w:lang w:val="en-US"/>
        </w:rPr>
        <w:t>Persons who availed of the Incentivised Scheme for Early Retirement in the public service or the Voluntary Early Retirement Scheme or Voluntary Redundancy Scheme in the Public Health Sector are not eligible to apply for the position in line with the terms and conditions of these schemes.</w:t>
      </w:r>
    </w:p>
    <w:p w14:paraId="26AA9A59" w14:textId="77777777" w:rsidR="00EB3B6D" w:rsidRPr="00E04A6E" w:rsidRDefault="00EB3B6D" w:rsidP="00EB3B6D">
      <w:pPr>
        <w:ind w:right="-766"/>
        <w:jc w:val="both"/>
        <w:rPr>
          <w:rFonts w:cs="Arial"/>
          <w:i/>
          <w:iCs/>
        </w:rPr>
      </w:pPr>
    </w:p>
    <w:p w14:paraId="305C9D98" w14:textId="77777777" w:rsidR="00EB3B6D" w:rsidRDefault="00EB3B6D" w:rsidP="00ED2DBC">
      <w:pPr>
        <w:pStyle w:val="Heading2"/>
      </w:pPr>
    </w:p>
    <w:p w14:paraId="0C7D9D05" w14:textId="77777777" w:rsidR="00EB3B6D" w:rsidRDefault="00EB3B6D" w:rsidP="00ED2DBC">
      <w:pPr>
        <w:pStyle w:val="Heading2"/>
      </w:pPr>
    </w:p>
    <w:p w14:paraId="2AB1FDF6" w14:textId="69C96963" w:rsidR="00EB3B6D" w:rsidRDefault="00EB3B6D" w:rsidP="00ED2DBC">
      <w:pPr>
        <w:pStyle w:val="Heading2"/>
      </w:pPr>
    </w:p>
    <w:p w14:paraId="6EDCF77E" w14:textId="77777777" w:rsidR="00EB3B6D" w:rsidRPr="00EB3B6D" w:rsidRDefault="00EB3B6D" w:rsidP="00EB3B6D"/>
    <w:p w14:paraId="02D6CE52" w14:textId="2874FA45" w:rsidR="003C75C7" w:rsidRPr="002E719E" w:rsidRDefault="002E719E" w:rsidP="00ED2DBC">
      <w:pPr>
        <w:pStyle w:val="Heading2"/>
      </w:pPr>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0"/>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ED2DBC">
      <w:pPr>
        <w:pStyle w:val="Heading2"/>
      </w:pPr>
      <w:bookmarkStart w:id="21" w:name="_Appendix_4:_Clearances"/>
      <w:bookmarkStart w:id="22" w:name="_Toc200987302"/>
      <w:bookmarkEnd w:id="21"/>
      <w:r>
        <w:lastRenderedPageBreak/>
        <w:t>Appendix 3</w:t>
      </w:r>
      <w:r w:rsidR="002E719E">
        <w:t xml:space="preserve">: </w:t>
      </w:r>
      <w:r w:rsidR="003C75C7" w:rsidRPr="00BD636C">
        <w:t>Clearances</w:t>
      </w:r>
      <w:bookmarkEnd w:id="22"/>
    </w:p>
    <w:p w14:paraId="07C2E1B8" w14:textId="5657B1B1"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1A7A41">
        <w:rPr>
          <w:rFonts w:cs="Arial"/>
          <w:szCs w:val="20"/>
        </w:rPr>
        <w:t xml:space="preserve">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2A3312"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2A3312"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2A3312"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2A3312"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ED2DBC">
      <w:pPr>
        <w:pStyle w:val="Heading2"/>
      </w:pPr>
      <w:bookmarkStart w:id="23" w:name="_Appendix:_6_Panel"/>
      <w:bookmarkStart w:id="24" w:name="_Appendix:_4_Interview"/>
      <w:bookmarkStart w:id="25" w:name="_Toc200987303"/>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ED2DBC">
      <w:pPr>
        <w:pStyle w:val="Heading2"/>
      </w:pPr>
      <w:bookmarkStart w:id="26" w:name="_Appendix:_5_Panel"/>
      <w:bookmarkStart w:id="27" w:name="_Toc200987304"/>
      <w:bookmarkEnd w:id="26"/>
      <w:r>
        <w:lastRenderedPageBreak/>
        <w:t>Appendix: 5</w:t>
      </w:r>
      <w:r w:rsidR="002E719E">
        <w:t xml:space="preserve"> </w:t>
      </w:r>
      <w:r w:rsidR="002E719E" w:rsidRPr="002E719E">
        <w:t>Panel Management Rules</w:t>
      </w:r>
      <w:bookmarkEnd w:id="27"/>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7A70372C"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066EFE">
        <w:rPr>
          <w:rFonts w:cs="Arial"/>
          <w:szCs w:val="20"/>
        </w:rPr>
        <w:t xml:space="preserve">HR/Recruitment team </w:t>
      </w:r>
      <w:r w:rsidR="00386EE0" w:rsidRPr="00AD732D">
        <w:rPr>
          <w:rFonts w:cs="Arial"/>
          <w:color w:val="000000" w:themeColor="text1"/>
          <w:szCs w:val="20"/>
        </w:rPr>
        <w:t>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57C06D92"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066EFE">
        <w:rPr>
          <w:rFonts w:cs="Arial"/>
          <w:szCs w:val="20"/>
        </w:rPr>
        <w:t xml:space="preserve">HR/Recruitment team </w:t>
      </w:r>
      <w:r w:rsidRPr="00C555F1">
        <w:rPr>
          <w:rFonts w:cs="Arial"/>
          <w:szCs w:val="20"/>
        </w:rPr>
        <w:t>via</w:t>
      </w:r>
      <w:r w:rsidR="000D46AC" w:rsidRPr="00C555F1">
        <w:rPr>
          <w:rFonts w:cs="Arial"/>
          <w:szCs w:val="20"/>
        </w:rPr>
        <w:t xml:space="preserve"> Rezoomo</w:t>
      </w:r>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ED2DBC">
      <w:pPr>
        <w:pStyle w:val="Heading2"/>
      </w:pPr>
      <w:bookmarkStart w:id="28" w:name="_Toc200987305"/>
      <w:r>
        <w:lastRenderedPageBreak/>
        <w:t>Appendix: 6 Applications via Rezoomo</w:t>
      </w:r>
      <w:bookmarkEnd w:id="28"/>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Rezoomo (</w:t>
      </w:r>
      <w:hyperlink r:id="rId31"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When you create your Rezoomo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Ensure correct spelling of email address and verify that email address to complete setup of your Rezoomo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2B52C556"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the </w:t>
      </w:r>
      <w:r w:rsidR="00066EFE" w:rsidRPr="00066EFE">
        <w:rPr>
          <w:rFonts w:ascii="Arial" w:hAnsi="Arial" w:cs="Arial"/>
          <w:sz w:val="20"/>
          <w:szCs w:val="20"/>
        </w:rPr>
        <w:t>HR/Recruitment team</w:t>
      </w:r>
      <w:r w:rsidR="00066EFE">
        <w:rPr>
          <w:rFonts w:cs="Arial"/>
          <w:szCs w:val="20"/>
        </w:rPr>
        <w:t xml:space="preserve"> </w:t>
      </w:r>
      <w:r>
        <w:rPr>
          <w:rStyle w:val="normaltextrun"/>
          <w:rFonts w:ascii="Arial" w:hAnsi="Arial" w:cs="Arial"/>
          <w:sz w:val="20"/>
          <w:szCs w:val="20"/>
        </w:rPr>
        <w:t>will be made via Rezoomo and you will receive an email notification to the email address you have used to set-up your Rezoomo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Rezoomo account in order to respond to messages. Do not reply to the email notification received from </w:t>
      </w:r>
      <w:hyperlink r:id="rId32"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57221C62"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066EFE" w:rsidRPr="00066EFE">
        <w:rPr>
          <w:rFonts w:ascii="Arial" w:hAnsi="Arial" w:cs="Arial"/>
          <w:sz w:val="20"/>
          <w:szCs w:val="20"/>
        </w:rPr>
        <w:t>HR/Recruitment team</w:t>
      </w:r>
      <w:r w:rsidR="00066EFE">
        <w:rPr>
          <w:rFonts w:cs="Arial"/>
          <w:szCs w:val="20"/>
        </w:rPr>
        <w:t xml:space="preserve"> </w:t>
      </w:r>
      <w:r>
        <w:rPr>
          <w:rStyle w:val="normaltextrun"/>
          <w:rFonts w:ascii="Arial" w:hAnsi="Arial" w:cs="Arial"/>
          <w:sz w:val="20"/>
          <w:szCs w:val="20"/>
        </w:rPr>
        <w:t>needs to be made via Rezoomo. Therefore, if you need to reply to an interview invitation, please log into Rezoomo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Once the application has been submitted, you cannot amend it. In order to access a copy of your application please log into your Rezoomo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72576A8D"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2A3312">
          <w:rPr>
            <w:rFonts w:ascii="Arial" w:hAnsi="Arial" w:cs="Arial"/>
            <w:noProof/>
            <w:sz w:val="16"/>
            <w:szCs w:val="16"/>
          </w:rPr>
          <w:t>8</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377884AC" w:rsidR="00036C75" w:rsidRDefault="0087676B">
    <w:pPr>
      <w:pStyle w:val="Header"/>
    </w:pPr>
    <w:r w:rsidRPr="00591640">
      <w:rPr>
        <w:noProof/>
        <w:lang w:eastAsia="en-IE"/>
      </w:rPr>
      <w:drawing>
        <wp:anchor distT="0" distB="0" distL="114300" distR="114300" simplePos="0" relativeHeight="251661312" behindDoc="0" locked="0" layoutInCell="1" allowOverlap="1" wp14:anchorId="25869D3E" wp14:editId="59CE82E0">
          <wp:simplePos x="0" y="0"/>
          <wp:positionH relativeFrom="page">
            <wp:align>right</wp:align>
          </wp:positionH>
          <wp:positionV relativeFrom="paragraph">
            <wp:posOffset>-410210</wp:posOffset>
          </wp:positionV>
          <wp:extent cx="2372911"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2911"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640">
      <w:rPr>
        <w:noProof/>
        <w:lang w:eastAsia="en-IE"/>
      </w:rPr>
      <w:drawing>
        <wp:anchor distT="0" distB="0" distL="114300" distR="114300" simplePos="0" relativeHeight="251659264" behindDoc="0" locked="0" layoutInCell="1" allowOverlap="1" wp14:anchorId="2AA3A6CF" wp14:editId="10D1AA83">
          <wp:simplePos x="0" y="0"/>
          <wp:positionH relativeFrom="column">
            <wp:posOffset>-730885</wp:posOffset>
          </wp:positionH>
          <wp:positionV relativeFrom="paragraph">
            <wp:posOffset>-450215</wp:posOffset>
          </wp:positionV>
          <wp:extent cx="883382" cy="736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382"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716E74"/>
    <w:multiLevelType w:val="hybridMultilevel"/>
    <w:tmpl w:val="CF0C7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8"/>
  </w:num>
  <w:num w:numId="4">
    <w:abstractNumId w:val="28"/>
  </w:num>
  <w:num w:numId="5">
    <w:abstractNumId w:val="4"/>
  </w:num>
  <w:num w:numId="6">
    <w:abstractNumId w:val="7"/>
  </w:num>
  <w:num w:numId="7">
    <w:abstractNumId w:val="34"/>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6"/>
  </w:num>
  <w:num w:numId="15">
    <w:abstractNumId w:val="36"/>
  </w:num>
  <w:num w:numId="16">
    <w:abstractNumId w:val="30"/>
  </w:num>
  <w:num w:numId="17">
    <w:abstractNumId w:val="42"/>
  </w:num>
  <w:num w:numId="18">
    <w:abstractNumId w:val="6"/>
  </w:num>
  <w:num w:numId="19">
    <w:abstractNumId w:val="21"/>
  </w:num>
  <w:num w:numId="20">
    <w:abstractNumId w:val="23"/>
  </w:num>
  <w:num w:numId="21">
    <w:abstractNumId w:val="31"/>
  </w:num>
  <w:num w:numId="22">
    <w:abstractNumId w:val="10"/>
  </w:num>
  <w:num w:numId="23">
    <w:abstractNumId w:val="3"/>
  </w:num>
  <w:num w:numId="24">
    <w:abstractNumId w:val="11"/>
  </w:num>
  <w:num w:numId="25">
    <w:abstractNumId w:val="3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20"/>
  </w:num>
  <w:num w:numId="34">
    <w:abstractNumId w:val="5"/>
  </w:num>
  <w:num w:numId="35">
    <w:abstractNumId w:val="39"/>
  </w:num>
  <w:num w:numId="36">
    <w:abstractNumId w:val="26"/>
  </w:num>
  <w:num w:numId="37">
    <w:abstractNumId w:val="1"/>
  </w:num>
  <w:num w:numId="38">
    <w:abstractNumId w:val="15"/>
  </w:num>
  <w:num w:numId="39">
    <w:abstractNumId w:val="19"/>
  </w:num>
  <w:num w:numId="40">
    <w:abstractNumId w:val="37"/>
  </w:num>
  <w:num w:numId="41">
    <w:abstractNumId w:val="35"/>
  </w:num>
  <w:num w:numId="42">
    <w:abstractNumId w:val="32"/>
  </w:num>
  <w:num w:numId="43">
    <w:abstractNumId w:val="18"/>
  </w:num>
  <w:num w:numId="44">
    <w:abstractNumId w:val="13"/>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36C75"/>
    <w:rsid w:val="00042602"/>
    <w:rsid w:val="00052B9A"/>
    <w:rsid w:val="00057A5A"/>
    <w:rsid w:val="00062840"/>
    <w:rsid w:val="00066EFE"/>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A7A41"/>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07AF6"/>
    <w:rsid w:val="00214A61"/>
    <w:rsid w:val="00241EB3"/>
    <w:rsid w:val="0025496D"/>
    <w:rsid w:val="002769CE"/>
    <w:rsid w:val="002917A4"/>
    <w:rsid w:val="002A0CB6"/>
    <w:rsid w:val="002A2EF6"/>
    <w:rsid w:val="002A3312"/>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16F51"/>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0FB9"/>
    <w:rsid w:val="00872000"/>
    <w:rsid w:val="008757B5"/>
    <w:rsid w:val="0087676B"/>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E5875"/>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7FD"/>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3B6D"/>
    <w:rsid w:val="00EB5D62"/>
    <w:rsid w:val="00EC2346"/>
    <w:rsid w:val="00EC3CBC"/>
    <w:rsid w:val="00EC4CC9"/>
    <w:rsid w:val="00EC521E"/>
    <w:rsid w:val="00ED2DBC"/>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C5D73"/>
    <w:rsid w:val="00FF1E8D"/>
    <w:rsid w:val="00FF4517"/>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ED2DBC"/>
    <w:pPr>
      <w:keepNext/>
      <w:keepLines/>
      <w:spacing w:before="240" w:after="0" w:line="240" w:lineRule="auto"/>
      <w:outlineLvl w:val="1"/>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ED2DBC"/>
    <w:rPr>
      <w:rFonts w:ascii="Arial" w:eastAsiaTheme="majorEastAsia" w:hAnsi="Arial" w:cs="Arial"/>
      <w:b/>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
    <w:name w:val="Unresolved Mention"/>
    <w:basedOn w:val="DefaultParagraphFont"/>
    <w:uiPriority w:val="99"/>
    <w:semiHidden/>
    <w:unhideWhenUsed/>
    <w:rsid w:val="00AE5875"/>
    <w:rPr>
      <w:color w:val="605E5C"/>
      <w:shd w:val="clear" w:color="auto" w:fill="E1DFDD"/>
    </w:rPr>
  </w:style>
  <w:style w:type="paragraph" w:styleId="BodyTextIndent">
    <w:name w:val="Body Text Indent"/>
    <w:basedOn w:val="Normal"/>
    <w:link w:val="BodyTextIndentChar"/>
    <w:uiPriority w:val="99"/>
    <w:rsid w:val="00EB3B6D"/>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EB3B6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3561">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72984142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7722569">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luh@hse.ie" TargetMode="Externa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afp.gov.au/"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zoomo.com/job/97072/" TargetMode="External"/><Relationship Id="rId24" Type="http://schemas.openxmlformats.org/officeDocument/2006/relationships/hyperlink" Target="https://www.gov.uk/browse/working/finding-job" TargetMode="External"/><Relationship Id="rId32" Type="http://schemas.openxmlformats.org/officeDocument/2006/relationships/hyperlink" Target="mailto:messages@rezoomo.com"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about.hse.ie/jobs/job-search/" TargetMode="External"/><Relationship Id="rId31" Type="http://schemas.openxmlformats.org/officeDocument/2006/relationships/hyperlink" Target="http://www.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CD45E-441A-471F-93D5-4B52890C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5777</Words>
  <Characters>32933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Denise Mallon</cp:lastModifiedBy>
  <cp:revision>8</cp:revision>
  <cp:lastPrinted>2023-06-29T15:04:00Z</cp:lastPrinted>
  <dcterms:created xsi:type="dcterms:W3CDTF">2026-04-01T14:13:00Z</dcterms:created>
  <dcterms:modified xsi:type="dcterms:W3CDTF">2026-04-28T14:19:00Z</dcterms:modified>
</cp:coreProperties>
</file>