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Default="00D50A67" w:rsidP="00652681">
      <w:pPr>
        <w:jc w:val="center"/>
        <w:rPr>
          <w:rFonts w:ascii="Arial" w:hAnsi="Arial" w:cs="Arial"/>
          <w:b/>
        </w:rPr>
      </w:pPr>
    </w:p>
    <w:p w14:paraId="758B5034" w14:textId="77777777" w:rsidR="00652681" w:rsidRDefault="00CE6E04" w:rsidP="00652681">
      <w:pPr>
        <w:jc w:val="center"/>
        <w:rPr>
          <w:rFonts w:ascii="Arial" w:hAnsi="Arial" w:cs="Arial"/>
          <w:b/>
        </w:rPr>
      </w:pPr>
      <w:r>
        <w:rPr>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Default="00514546" w:rsidP="00514546">
      <w:pPr>
        <w:jc w:val="center"/>
        <w:rPr>
          <w:rFonts w:ascii="Calibri" w:hAnsi="Calibri" w:cs="Arial"/>
          <w:noProof/>
          <w:sz w:val="22"/>
          <w:szCs w:val="22"/>
          <w:lang w:val="en-IE" w:eastAsia="en-IE"/>
        </w:rPr>
      </w:pPr>
    </w:p>
    <w:p w14:paraId="5DAB6C7B" w14:textId="77777777" w:rsidR="008E101B" w:rsidRDefault="008E101B" w:rsidP="00514546">
      <w:pPr>
        <w:ind w:left="-1276"/>
        <w:jc w:val="center"/>
        <w:rPr>
          <w:rFonts w:ascii="Arial" w:hAnsi="Arial" w:cs="Arial"/>
          <w:b/>
        </w:rPr>
      </w:pPr>
    </w:p>
    <w:p w14:paraId="02EB378F" w14:textId="77777777" w:rsidR="008E101B" w:rsidRDefault="008E101B" w:rsidP="008E101B">
      <w:pPr>
        <w:ind w:left="-1276"/>
        <w:rPr>
          <w:rFonts w:ascii="Arial" w:hAnsi="Arial" w:cs="Arial"/>
          <w:b/>
        </w:rPr>
      </w:pPr>
    </w:p>
    <w:p w14:paraId="1075167A" w14:textId="28BE6D9B" w:rsidR="00514546" w:rsidRDefault="00CA37DB" w:rsidP="00CA37DB">
      <w:pPr>
        <w:ind w:left="-1276"/>
        <w:jc w:val="center"/>
        <w:rPr>
          <w:rFonts w:ascii="Arial" w:hAnsi="Arial" w:cs="Arial"/>
          <w:b/>
        </w:rPr>
      </w:pPr>
      <w:r>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3E12E0" w14:textId="77777777" w:rsidR="00514546" w:rsidRDefault="008E101B" w:rsidP="00514546">
      <w:pPr>
        <w:ind w:left="-1276"/>
        <w:jc w:val="center"/>
        <w:rPr>
          <w:rFonts w:ascii="Arial" w:hAnsi="Arial" w:cs="Arial"/>
          <w:b/>
        </w:rPr>
      </w:pPr>
      <w:r>
        <w:rPr>
          <w:rFonts w:ascii="Arial" w:hAnsi="Arial" w:cs="Arial"/>
          <w:b/>
        </w:rPr>
        <w:t xml:space="preserve">                                             </w:t>
      </w:r>
    </w:p>
    <w:p w14:paraId="41C8F396" w14:textId="2C7FA44F" w:rsidR="00514546" w:rsidRDefault="00CA37DB" w:rsidP="00CA37DB">
      <w:pPr>
        <w:ind w:left="-1260"/>
        <w:jc w:val="center"/>
        <w:rPr>
          <w:rFonts w:ascii="Arial" w:hAnsi="Arial" w:cs="Arial"/>
          <w:b/>
        </w:rPr>
      </w:pPr>
      <w:r w:rsidRPr="001F759B">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6B1EE8" w14:paraId="137F7404" w14:textId="77777777" w:rsidTr="073DA6CA">
        <w:tc>
          <w:tcPr>
            <w:tcW w:w="2364" w:type="dxa"/>
          </w:tcPr>
          <w:p w14:paraId="157BC63E"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Job Title and Grade</w:t>
            </w:r>
          </w:p>
        </w:tc>
        <w:tc>
          <w:tcPr>
            <w:tcW w:w="8394" w:type="dxa"/>
          </w:tcPr>
          <w:p w14:paraId="4870E2C8" w14:textId="0584F2C9" w:rsidR="00CA37DB" w:rsidRPr="006B1EE8" w:rsidRDefault="005E399F" w:rsidP="006B1EE8">
            <w:pPr>
              <w:keepNext/>
              <w:suppressAutoHyphens/>
              <w:jc w:val="both"/>
              <w:rPr>
                <w:rFonts w:ascii="Arial" w:eastAsiaTheme="minorEastAsia" w:hAnsi="Arial" w:cs="Arial"/>
                <w:b/>
                <w:bCs/>
              </w:rPr>
            </w:pPr>
            <w:r w:rsidRPr="005E399F">
              <w:rPr>
                <w:rFonts w:ascii="Arial" w:eastAsiaTheme="minorEastAsia" w:hAnsi="Arial" w:cs="Arial"/>
                <w:b/>
                <w:bCs/>
              </w:rPr>
              <w:t>Perfusionist, Senior</w:t>
            </w:r>
            <w:r>
              <w:rPr>
                <w:rFonts w:ascii="Arial" w:eastAsiaTheme="minorEastAsia" w:hAnsi="Arial" w:cs="Arial"/>
                <w:b/>
                <w:bCs/>
              </w:rPr>
              <w:t xml:space="preserve">, Galway University Hospitals // </w:t>
            </w:r>
            <w:r w:rsidRPr="005E399F">
              <w:rPr>
                <w:rFonts w:ascii="Arial" w:eastAsiaTheme="minorEastAsia" w:hAnsi="Arial" w:cs="Arial"/>
                <w:b/>
                <w:bCs/>
              </w:rPr>
              <w:t>Tréleathadóir, Sinsearach</w:t>
            </w:r>
            <w:r>
              <w:rPr>
                <w:rFonts w:ascii="Arial" w:eastAsiaTheme="minorEastAsia" w:hAnsi="Arial" w:cs="Arial"/>
                <w:b/>
                <w:bCs/>
              </w:rPr>
              <w:t xml:space="preserve">, </w:t>
            </w:r>
            <w:r w:rsidRPr="005E399F">
              <w:rPr>
                <w:rFonts w:ascii="Arial" w:eastAsiaTheme="minorEastAsia" w:hAnsi="Arial" w:cs="Arial"/>
                <w:b/>
                <w:bCs/>
              </w:rPr>
              <w:t>Ospidéil na hOllscoile, Gaillimh</w:t>
            </w:r>
          </w:p>
          <w:p w14:paraId="2DB8FD95" w14:textId="77777777" w:rsidR="00CA37DB" w:rsidRPr="006B1EE8" w:rsidRDefault="00CA37DB" w:rsidP="7A714D2F">
            <w:pPr>
              <w:rPr>
                <w:rFonts w:ascii="Arial" w:eastAsiaTheme="minorEastAsia" w:hAnsi="Arial" w:cs="Arial"/>
                <w:lang w:eastAsia="en-US"/>
              </w:rPr>
            </w:pPr>
          </w:p>
          <w:p w14:paraId="77A1C13F" w14:textId="09724B2F" w:rsidR="00CA37DB" w:rsidRPr="006B1EE8" w:rsidRDefault="00CA37DB" w:rsidP="328C8113">
            <w:pPr>
              <w:keepNext/>
              <w:tabs>
                <w:tab w:val="left" w:pos="0"/>
                <w:tab w:val="left" w:pos="720"/>
              </w:tabs>
              <w:suppressAutoHyphens/>
              <w:jc w:val="both"/>
              <w:outlineLvl w:val="6"/>
              <w:rPr>
                <w:rFonts w:ascii="Arial" w:eastAsiaTheme="minorEastAsia" w:hAnsi="Arial" w:cs="Arial"/>
                <w:color w:val="000099"/>
                <w:spacing w:val="-3"/>
                <w:lang w:eastAsia="en-US"/>
              </w:rPr>
            </w:pPr>
            <w:r w:rsidRPr="006B1EE8">
              <w:rPr>
                <w:rFonts w:ascii="Arial" w:eastAsiaTheme="minorEastAsia" w:hAnsi="Arial" w:cs="Arial"/>
                <w:spacing w:val="-3"/>
                <w:lang w:eastAsia="en-US"/>
              </w:rPr>
              <w:t xml:space="preserve">(Grade Code: </w:t>
            </w:r>
            <w:r w:rsidR="006B1EE8" w:rsidRPr="006B1EE8">
              <w:rPr>
                <w:rFonts w:ascii="Arial" w:eastAsiaTheme="minorEastAsia" w:hAnsi="Arial" w:cs="Arial"/>
                <w:spacing w:val="-3"/>
                <w:lang w:eastAsia="en-US"/>
              </w:rPr>
              <w:t>3057</w:t>
            </w:r>
            <w:r w:rsidRPr="006B1EE8">
              <w:rPr>
                <w:rFonts w:ascii="Arial" w:eastAsiaTheme="minorEastAsia" w:hAnsi="Arial" w:cs="Arial"/>
                <w:spacing w:val="-3"/>
                <w:lang w:eastAsia="en-US"/>
              </w:rPr>
              <w:t>)</w:t>
            </w:r>
          </w:p>
        </w:tc>
      </w:tr>
      <w:tr w:rsidR="00CA37DB" w:rsidRPr="006B1EE8" w14:paraId="022B5D62" w14:textId="77777777" w:rsidTr="073DA6CA">
        <w:tc>
          <w:tcPr>
            <w:tcW w:w="2364" w:type="dxa"/>
          </w:tcPr>
          <w:p w14:paraId="1B92871C" w14:textId="77777777" w:rsidR="00CA37DB" w:rsidRPr="006B1EE8" w:rsidRDefault="00CA37DB" w:rsidP="328C8113">
            <w:pPr>
              <w:rPr>
                <w:rFonts w:ascii="Arial" w:eastAsiaTheme="minorEastAsia" w:hAnsi="Arial" w:cs="Arial"/>
                <w:b/>
                <w:bCs/>
              </w:rPr>
            </w:pPr>
            <w:bookmarkStart w:id="0" w:name="_Hlk239410269"/>
            <w:r w:rsidRPr="006B1EE8">
              <w:rPr>
                <w:rFonts w:ascii="Arial" w:eastAsiaTheme="minorEastAsia" w:hAnsi="Arial" w:cs="Arial"/>
                <w:b/>
                <w:bCs/>
              </w:rPr>
              <w:t>Campaign Reference</w:t>
            </w:r>
            <w:bookmarkEnd w:id="0"/>
          </w:p>
        </w:tc>
        <w:tc>
          <w:tcPr>
            <w:tcW w:w="8394" w:type="dxa"/>
          </w:tcPr>
          <w:p w14:paraId="5F5605DA" w14:textId="0BB05D1C" w:rsidR="00CA37DB" w:rsidRPr="006B1EE8" w:rsidRDefault="006552D1" w:rsidP="328C8113">
            <w:pPr>
              <w:rPr>
                <w:rFonts w:ascii="Arial" w:eastAsiaTheme="minorEastAsia" w:hAnsi="Arial" w:cs="Arial"/>
              </w:rPr>
            </w:pPr>
            <w:r>
              <w:rPr>
                <w:rFonts w:ascii="Arial" w:eastAsiaTheme="minorEastAsia" w:hAnsi="Arial" w:cs="Arial"/>
              </w:rPr>
              <w:t>GSPGUH2026</w:t>
            </w:r>
          </w:p>
        </w:tc>
      </w:tr>
      <w:tr w:rsidR="00CA37DB" w:rsidRPr="006B1EE8" w14:paraId="54DEBCA6" w14:textId="77777777" w:rsidTr="073DA6CA">
        <w:tc>
          <w:tcPr>
            <w:tcW w:w="2364" w:type="dxa"/>
          </w:tcPr>
          <w:p w14:paraId="54AA1C44"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 xml:space="preserve">Applications </w:t>
            </w:r>
          </w:p>
        </w:tc>
        <w:tc>
          <w:tcPr>
            <w:tcW w:w="8394" w:type="dxa"/>
          </w:tcPr>
          <w:p w14:paraId="1D0B483B" w14:textId="77777777" w:rsidR="00CA37DB" w:rsidRPr="006B1EE8" w:rsidRDefault="00CA37DB" w:rsidP="328C8113">
            <w:pPr>
              <w:rPr>
                <w:rFonts w:ascii="Arial" w:eastAsiaTheme="minorEastAsia" w:hAnsi="Arial" w:cs="Arial"/>
              </w:rPr>
            </w:pPr>
            <w:r w:rsidRPr="006B1EE8">
              <w:rPr>
                <w:rFonts w:ascii="Arial" w:eastAsiaTheme="minorEastAsia" w:hAnsi="Arial" w:cs="Arial"/>
              </w:rPr>
              <w:t>Applications must be submitted via Rezoomo only.  Applications received in any other way will not be accepted.  There will be no exceptions made</w:t>
            </w:r>
          </w:p>
        </w:tc>
      </w:tr>
      <w:tr w:rsidR="00CA37DB" w:rsidRPr="006B1EE8" w14:paraId="680F799B" w14:textId="77777777" w:rsidTr="073DA6CA">
        <w:tc>
          <w:tcPr>
            <w:tcW w:w="2364" w:type="dxa"/>
          </w:tcPr>
          <w:p w14:paraId="7FF81580" w14:textId="77777777" w:rsidR="00CA37DB" w:rsidRPr="006B1EE8" w:rsidRDefault="00CA37DB" w:rsidP="7A714D2F">
            <w:pPr>
              <w:jc w:val="both"/>
              <w:rPr>
                <w:rFonts w:ascii="Arial" w:eastAsiaTheme="minorEastAsia" w:hAnsi="Arial" w:cs="Arial"/>
                <w:b/>
                <w:bCs/>
              </w:rPr>
            </w:pPr>
            <w:r w:rsidRPr="006B1EE8">
              <w:rPr>
                <w:rFonts w:ascii="Arial" w:eastAsiaTheme="minorEastAsia" w:hAnsi="Arial" w:cs="Arial"/>
                <w:b/>
                <w:bCs/>
              </w:rPr>
              <w:t>Remuneration</w:t>
            </w:r>
          </w:p>
          <w:p w14:paraId="6B5DD099" w14:textId="77777777" w:rsidR="00CA37DB" w:rsidRPr="006B1EE8" w:rsidRDefault="00CA37DB" w:rsidP="7A714D2F">
            <w:pPr>
              <w:rPr>
                <w:rFonts w:ascii="Arial" w:eastAsiaTheme="minorEastAsia" w:hAnsi="Arial" w:cs="Arial"/>
                <w:b/>
                <w:bCs/>
              </w:rPr>
            </w:pPr>
          </w:p>
          <w:p w14:paraId="09187C97" w14:textId="77777777" w:rsidR="00CA37DB" w:rsidRPr="006B1EE8" w:rsidRDefault="00CA37DB" w:rsidP="7A714D2F">
            <w:pPr>
              <w:rPr>
                <w:rFonts w:ascii="Arial" w:eastAsiaTheme="minorEastAsia" w:hAnsi="Arial" w:cs="Arial"/>
                <w:b/>
                <w:bCs/>
              </w:rPr>
            </w:pPr>
          </w:p>
        </w:tc>
        <w:tc>
          <w:tcPr>
            <w:tcW w:w="8394" w:type="dxa"/>
          </w:tcPr>
          <w:p w14:paraId="0B705BD7" w14:textId="4ED42ACA" w:rsidR="00CA37DB" w:rsidRPr="006B1EE8" w:rsidRDefault="00CA37DB" w:rsidP="006B1EE8">
            <w:pPr>
              <w:jc w:val="both"/>
              <w:rPr>
                <w:rFonts w:ascii="Arial" w:eastAsiaTheme="minorEastAsia" w:hAnsi="Arial" w:cs="Arial"/>
              </w:rPr>
            </w:pPr>
            <w:r w:rsidRPr="006B1EE8">
              <w:rPr>
                <w:rFonts w:ascii="Arial" w:eastAsiaTheme="minorEastAsia" w:hAnsi="Arial" w:cs="Arial"/>
              </w:rPr>
              <w:t xml:space="preserve">The salary scale for the post at </w:t>
            </w:r>
            <w:r w:rsidRPr="006B1EE8">
              <w:rPr>
                <w:rFonts w:ascii="Arial" w:eastAsiaTheme="minorEastAsia" w:hAnsi="Arial" w:cs="Arial"/>
                <w:b/>
                <w:bCs/>
              </w:rPr>
              <w:t>(01/0</w:t>
            </w:r>
            <w:r w:rsidR="006B1EE8" w:rsidRPr="006B1EE8">
              <w:rPr>
                <w:rFonts w:ascii="Arial" w:eastAsiaTheme="minorEastAsia" w:hAnsi="Arial" w:cs="Arial"/>
                <w:b/>
                <w:bCs/>
              </w:rPr>
              <w:t>6</w:t>
            </w:r>
            <w:r w:rsidRPr="006B1EE8">
              <w:rPr>
                <w:rFonts w:ascii="Arial" w:eastAsiaTheme="minorEastAsia" w:hAnsi="Arial" w:cs="Arial"/>
                <w:b/>
                <w:bCs/>
              </w:rPr>
              <w:t>/202</w:t>
            </w:r>
            <w:r w:rsidR="006B1EE8" w:rsidRPr="006B1EE8">
              <w:rPr>
                <w:rFonts w:ascii="Arial" w:eastAsiaTheme="minorEastAsia" w:hAnsi="Arial" w:cs="Arial"/>
                <w:b/>
                <w:bCs/>
              </w:rPr>
              <w:t>6</w:t>
            </w:r>
            <w:r w:rsidRPr="006B1EE8">
              <w:rPr>
                <w:rFonts w:ascii="Arial" w:eastAsiaTheme="minorEastAsia" w:hAnsi="Arial" w:cs="Arial"/>
                <w:b/>
                <w:bCs/>
              </w:rPr>
              <w:t>)</w:t>
            </w:r>
            <w:r w:rsidRPr="006B1EE8">
              <w:rPr>
                <w:rFonts w:ascii="Arial" w:eastAsiaTheme="minorEastAsia" w:hAnsi="Arial" w:cs="Arial"/>
              </w:rPr>
              <w:t xml:space="preserve"> is: </w:t>
            </w:r>
          </w:p>
          <w:p w14:paraId="5F5113F8" w14:textId="70F9141F" w:rsidR="006B1EE8" w:rsidRPr="006B1EE8" w:rsidRDefault="006B1EE8" w:rsidP="006B1EE8">
            <w:pPr>
              <w:contextualSpacing/>
              <w:rPr>
                <w:rFonts w:ascii="Arial" w:eastAsiaTheme="minorEastAsia" w:hAnsi="Arial" w:cs="Arial"/>
              </w:rPr>
            </w:pPr>
          </w:p>
          <w:p w14:paraId="1E85ED70" w14:textId="3AB48BC7" w:rsidR="006B1EE8" w:rsidRPr="006B1EE8" w:rsidRDefault="006B1EE8" w:rsidP="328C8113">
            <w:pPr>
              <w:spacing w:after="120"/>
              <w:contextualSpacing/>
              <w:rPr>
                <w:rFonts w:ascii="Arial" w:eastAsiaTheme="minorEastAsia" w:hAnsi="Arial" w:cs="Arial"/>
              </w:rPr>
            </w:pPr>
            <w:r w:rsidRPr="006B1EE8">
              <w:rPr>
                <w:rFonts w:ascii="Arial" w:eastAsiaTheme="minorEastAsia" w:hAnsi="Arial" w:cs="Arial"/>
              </w:rPr>
              <w:t>€83,200 €87,172 €92,090 €96,994 €101,920 €106,830 €112,275 €115,900 €119,549</w:t>
            </w:r>
          </w:p>
          <w:p w14:paraId="4F184417" w14:textId="77777777" w:rsidR="006B1EE8" w:rsidRPr="006B1EE8" w:rsidRDefault="006B1EE8" w:rsidP="328C8113">
            <w:pPr>
              <w:spacing w:after="120"/>
              <w:contextualSpacing/>
              <w:rPr>
                <w:rFonts w:ascii="Arial" w:eastAsiaTheme="minorEastAsia" w:hAnsi="Arial" w:cs="Arial"/>
              </w:rPr>
            </w:pPr>
          </w:p>
          <w:p w14:paraId="1FE95975" w14:textId="4E55DD51" w:rsidR="00CA37DB" w:rsidRPr="006B1EE8" w:rsidRDefault="00CA37DB" w:rsidP="328C8113">
            <w:pPr>
              <w:spacing w:after="120"/>
              <w:contextualSpacing/>
              <w:rPr>
                <w:rFonts w:ascii="Arial" w:eastAsiaTheme="minorEastAsia" w:hAnsi="Arial" w:cs="Arial"/>
              </w:rPr>
            </w:pPr>
            <w:r w:rsidRPr="006B1EE8">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6B1EE8" w:rsidRDefault="00CA37DB" w:rsidP="328C8113">
            <w:pPr>
              <w:jc w:val="both"/>
              <w:rPr>
                <w:rFonts w:ascii="Arial" w:eastAsiaTheme="minorEastAsia" w:hAnsi="Arial" w:cs="Arial"/>
              </w:rPr>
            </w:pPr>
            <w:r w:rsidRPr="006B1EE8">
              <w:rPr>
                <w:rFonts w:ascii="Arial" w:eastAsiaTheme="minorEastAsia"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03B2537" w14:textId="5862CC9B" w:rsidR="00CA37DB" w:rsidRPr="006B1EE8" w:rsidRDefault="00CA37DB" w:rsidP="005E399F">
            <w:pPr>
              <w:jc w:val="both"/>
              <w:rPr>
                <w:rFonts w:ascii="Arial" w:eastAsiaTheme="minorEastAsia" w:hAnsi="Arial" w:cs="Arial"/>
              </w:rPr>
            </w:pPr>
            <w:r w:rsidRPr="006B1EE8">
              <w:rPr>
                <w:rFonts w:ascii="Arial" w:eastAsiaTheme="minorEastAsia" w:hAnsi="Arial" w:cs="Arial"/>
              </w:rPr>
              <w:t xml:space="preserve">HSE Guidelines on Terms and Conditions of Employment provides additional information. </w:t>
            </w:r>
            <w:hyperlink r:id="rId15">
              <w:r w:rsidRPr="006B1EE8">
                <w:rPr>
                  <w:rFonts w:ascii="Arial" w:eastAsiaTheme="minorEastAsia" w:hAnsi="Arial" w:cs="Arial"/>
                  <w:color w:val="0000FF"/>
                  <w:u w:val="single"/>
                </w:rPr>
                <w:t>https://www2.healthservice.hse.ie/organisation/national-pppgs/guidelines-on-terms-and-conditions-of-employment/</w:t>
              </w:r>
            </w:hyperlink>
          </w:p>
        </w:tc>
      </w:tr>
      <w:tr w:rsidR="00CA37DB" w:rsidRPr="006B1EE8" w14:paraId="00F15E8B" w14:textId="77777777" w:rsidTr="073DA6CA">
        <w:tc>
          <w:tcPr>
            <w:tcW w:w="2364" w:type="dxa"/>
          </w:tcPr>
          <w:p w14:paraId="34B92C37" w14:textId="77777777" w:rsidR="00CA37DB" w:rsidRPr="006B1EE8" w:rsidRDefault="00CA37DB" w:rsidP="328C8113">
            <w:pPr>
              <w:rPr>
                <w:rFonts w:ascii="Arial" w:eastAsiaTheme="minorEastAsia" w:hAnsi="Arial" w:cs="Arial"/>
                <w:b/>
                <w:bCs/>
                <w:highlight w:val="yellow"/>
              </w:rPr>
            </w:pPr>
            <w:r w:rsidRPr="005E399F">
              <w:rPr>
                <w:rFonts w:ascii="Arial" w:eastAsiaTheme="minorEastAsia" w:hAnsi="Arial" w:cs="Arial"/>
                <w:b/>
                <w:bCs/>
              </w:rPr>
              <w:t>Closing Date</w:t>
            </w:r>
          </w:p>
        </w:tc>
        <w:tc>
          <w:tcPr>
            <w:tcW w:w="8394" w:type="dxa"/>
          </w:tcPr>
          <w:p w14:paraId="3EE20BF4" w14:textId="69676CAD" w:rsidR="00CA37DB" w:rsidRPr="006B1EE8" w:rsidRDefault="006B1EE8" w:rsidP="328C8113">
            <w:pPr>
              <w:rPr>
                <w:rFonts w:ascii="Arial" w:eastAsiaTheme="minorEastAsia" w:hAnsi="Arial" w:cs="Arial"/>
              </w:rPr>
            </w:pPr>
            <w:r w:rsidRPr="006B1EE8">
              <w:rPr>
                <w:rFonts w:ascii="Arial" w:eastAsiaTheme="minorEastAsia" w:hAnsi="Arial" w:cs="Arial"/>
              </w:rPr>
              <w:t xml:space="preserve">10am on </w:t>
            </w:r>
            <w:r w:rsidR="00C50E5B">
              <w:rPr>
                <w:rFonts w:ascii="Arial" w:eastAsiaTheme="minorEastAsia" w:hAnsi="Arial" w:cs="Arial"/>
              </w:rPr>
              <w:t>Thursday 1</w:t>
            </w:r>
            <w:r w:rsidR="00C50E5B" w:rsidRPr="00C50E5B">
              <w:rPr>
                <w:rFonts w:ascii="Arial" w:eastAsiaTheme="minorEastAsia" w:hAnsi="Arial" w:cs="Arial"/>
                <w:vertAlign w:val="superscript"/>
              </w:rPr>
              <w:t>st</w:t>
            </w:r>
            <w:r w:rsidR="00C50E5B">
              <w:rPr>
                <w:rFonts w:ascii="Arial" w:eastAsiaTheme="minorEastAsia" w:hAnsi="Arial" w:cs="Arial"/>
              </w:rPr>
              <w:t xml:space="preserve"> October </w:t>
            </w:r>
            <w:r w:rsidRPr="006B1EE8">
              <w:rPr>
                <w:rFonts w:ascii="Arial" w:eastAsiaTheme="minorEastAsia" w:hAnsi="Arial" w:cs="Arial"/>
              </w:rPr>
              <w:t xml:space="preserve">2026 via Rezoomo only. </w:t>
            </w:r>
          </w:p>
        </w:tc>
      </w:tr>
      <w:tr w:rsidR="00CA37DB" w:rsidRPr="006B1EE8" w14:paraId="4827B0DD" w14:textId="77777777" w:rsidTr="073DA6CA">
        <w:tc>
          <w:tcPr>
            <w:tcW w:w="2364" w:type="dxa"/>
          </w:tcPr>
          <w:p w14:paraId="46C4B83D"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Proposed Interview Date (s)</w:t>
            </w:r>
          </w:p>
        </w:tc>
        <w:tc>
          <w:tcPr>
            <w:tcW w:w="8394" w:type="dxa"/>
          </w:tcPr>
          <w:p w14:paraId="03DCC96B" w14:textId="77777777" w:rsidR="00CA37DB" w:rsidRPr="006B1EE8" w:rsidRDefault="00CA37DB" w:rsidP="328C8113">
            <w:pPr>
              <w:rPr>
                <w:rFonts w:ascii="Arial" w:eastAsiaTheme="minorEastAsia" w:hAnsi="Arial" w:cs="Arial"/>
              </w:rPr>
            </w:pPr>
            <w:r w:rsidRPr="006B1EE8">
              <w:rPr>
                <w:rFonts w:ascii="Arial" w:eastAsiaTheme="minorEastAsia" w:hAnsi="Arial" w:cs="Arial"/>
              </w:rPr>
              <w:t>Interviews will be held as soon as possible after the closing date.  Candidates will normally be given at least one week’s notice of interview.  The timescale may be reduced in exceptional circumstances.</w:t>
            </w:r>
          </w:p>
        </w:tc>
      </w:tr>
      <w:tr w:rsidR="00CA37DB" w:rsidRPr="006B1EE8" w14:paraId="00C79DBC" w14:textId="77777777" w:rsidTr="073DA6CA">
        <w:tc>
          <w:tcPr>
            <w:tcW w:w="2364" w:type="dxa"/>
          </w:tcPr>
          <w:p w14:paraId="35B8E175"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Taking up Appointment</w:t>
            </w:r>
          </w:p>
        </w:tc>
        <w:tc>
          <w:tcPr>
            <w:tcW w:w="8394" w:type="dxa"/>
          </w:tcPr>
          <w:p w14:paraId="10AE10CF" w14:textId="77777777" w:rsidR="00CA37DB" w:rsidRPr="006B1EE8" w:rsidRDefault="00CA37DB" w:rsidP="328C8113">
            <w:pPr>
              <w:rPr>
                <w:rFonts w:ascii="Arial" w:eastAsiaTheme="minorEastAsia" w:hAnsi="Arial" w:cs="Arial"/>
              </w:rPr>
            </w:pPr>
            <w:r w:rsidRPr="006B1EE8">
              <w:rPr>
                <w:rFonts w:ascii="Arial" w:eastAsiaTheme="minorEastAsia" w:hAnsi="Arial" w:cs="Arial"/>
              </w:rPr>
              <w:t xml:space="preserve">To be agreed at job offer stage </w:t>
            </w:r>
          </w:p>
        </w:tc>
      </w:tr>
      <w:tr w:rsidR="00CA37DB" w:rsidRPr="006B1EE8" w14:paraId="1E352375" w14:textId="77777777" w:rsidTr="073DA6CA">
        <w:tc>
          <w:tcPr>
            <w:tcW w:w="2364" w:type="dxa"/>
          </w:tcPr>
          <w:p w14:paraId="04FAE22F"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Organisational Area</w:t>
            </w:r>
          </w:p>
        </w:tc>
        <w:tc>
          <w:tcPr>
            <w:tcW w:w="8394" w:type="dxa"/>
          </w:tcPr>
          <w:p w14:paraId="27C3D0FC" w14:textId="77777777" w:rsidR="00CA37DB" w:rsidRPr="006B1EE8" w:rsidRDefault="00CA37DB" w:rsidP="328C8113">
            <w:pPr>
              <w:rPr>
                <w:rFonts w:ascii="Arial" w:eastAsiaTheme="minorEastAsia" w:hAnsi="Arial" w:cs="Arial"/>
              </w:rPr>
            </w:pPr>
            <w:r w:rsidRPr="006B1EE8">
              <w:rPr>
                <w:rFonts w:ascii="Arial" w:eastAsiaTheme="minorEastAsia" w:hAnsi="Arial" w:cs="Arial"/>
              </w:rPr>
              <w:t>HSE West &amp; North West</w:t>
            </w:r>
          </w:p>
        </w:tc>
      </w:tr>
      <w:tr w:rsidR="00CA37DB" w:rsidRPr="006B1EE8" w14:paraId="38CA4302" w14:textId="77777777" w:rsidTr="073DA6CA">
        <w:tc>
          <w:tcPr>
            <w:tcW w:w="2364" w:type="dxa"/>
          </w:tcPr>
          <w:p w14:paraId="779DF3C3"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Location of Post</w:t>
            </w:r>
          </w:p>
        </w:tc>
        <w:tc>
          <w:tcPr>
            <w:tcW w:w="8394" w:type="dxa"/>
          </w:tcPr>
          <w:p w14:paraId="40D2FBFD" w14:textId="72A4EF2C" w:rsidR="006B1EE8" w:rsidRPr="006B1EE8" w:rsidRDefault="004128D0" w:rsidP="328C8113">
            <w:pPr>
              <w:rPr>
                <w:rFonts w:ascii="Arial" w:eastAsiaTheme="minorEastAsia" w:hAnsi="Arial" w:cs="Arial"/>
              </w:rPr>
            </w:pPr>
            <w:r>
              <w:rPr>
                <w:rFonts w:ascii="Arial" w:eastAsiaTheme="minorEastAsia" w:hAnsi="Arial" w:cs="Arial"/>
              </w:rPr>
              <w:t xml:space="preserve">Perfusion Department, </w:t>
            </w:r>
            <w:r w:rsidR="006B1EE8" w:rsidRPr="006B1EE8">
              <w:rPr>
                <w:rFonts w:ascii="Arial" w:eastAsiaTheme="minorEastAsia" w:hAnsi="Arial" w:cs="Arial"/>
              </w:rPr>
              <w:t xml:space="preserve">Galway University Hospitals, HSE West &amp; North West. </w:t>
            </w:r>
          </w:p>
          <w:p w14:paraId="72AAEB1E" w14:textId="77777777" w:rsidR="006B1EE8" w:rsidRPr="006B1EE8" w:rsidRDefault="006B1EE8" w:rsidP="328C8113">
            <w:pPr>
              <w:rPr>
                <w:rFonts w:ascii="Arial" w:eastAsiaTheme="minorEastAsia" w:hAnsi="Arial" w:cs="Arial"/>
                <w:i/>
                <w:iCs/>
              </w:rPr>
            </w:pPr>
          </w:p>
          <w:p w14:paraId="088D3904" w14:textId="77777777" w:rsidR="00822B34" w:rsidRPr="00667AB7" w:rsidRDefault="00822B34" w:rsidP="00822B34">
            <w:pPr>
              <w:rPr>
                <w:rFonts w:ascii="Arial" w:hAnsi="Arial" w:cs="Arial"/>
                <w:bCs/>
                <w:iCs/>
              </w:rPr>
            </w:pPr>
            <w:r>
              <w:rPr>
                <w:rFonts w:ascii="Arial" w:hAnsi="Arial" w:cs="Arial"/>
                <w:bCs/>
                <w:iCs/>
              </w:rPr>
              <w:t>The current vacancies</w:t>
            </w:r>
            <w:r w:rsidRPr="00667AB7">
              <w:rPr>
                <w:rFonts w:ascii="Arial" w:hAnsi="Arial" w:cs="Arial"/>
                <w:bCs/>
                <w:iCs/>
              </w:rPr>
              <w:t xml:space="preserve"> available </w:t>
            </w:r>
            <w:r>
              <w:rPr>
                <w:rFonts w:ascii="Arial" w:hAnsi="Arial" w:cs="Arial"/>
                <w:bCs/>
                <w:iCs/>
              </w:rPr>
              <w:t xml:space="preserve">are permanent full time, temporary full time, permanent part time and temporary part time </w:t>
            </w:r>
            <w:r w:rsidRPr="00667AB7">
              <w:rPr>
                <w:rFonts w:ascii="Arial" w:hAnsi="Arial" w:cs="Arial"/>
                <w:bCs/>
                <w:iCs/>
              </w:rPr>
              <w:t>in Galway University Hospitals.</w:t>
            </w:r>
          </w:p>
          <w:p w14:paraId="10807385" w14:textId="77777777" w:rsidR="004128D0" w:rsidRDefault="004128D0" w:rsidP="328C8113">
            <w:pPr>
              <w:rPr>
                <w:rFonts w:ascii="Arial" w:eastAsiaTheme="minorEastAsia" w:hAnsi="Arial" w:cs="Arial"/>
              </w:rPr>
            </w:pPr>
          </w:p>
          <w:p w14:paraId="24A96867" w14:textId="3C786DF6" w:rsidR="00012D45" w:rsidRPr="004128D0" w:rsidRDefault="00012D45" w:rsidP="328C8113">
            <w:pPr>
              <w:rPr>
                <w:rFonts w:ascii="Arial" w:hAnsi="Arial" w:cs="Arial"/>
              </w:rPr>
            </w:pPr>
            <w:r>
              <w:rPr>
                <w:rFonts w:ascii="Arial" w:hAnsi="Arial" w:cs="Arial"/>
              </w:rPr>
              <w:t>The successful candidate may be required to work in any service area within the vicinity as the need arises.</w:t>
            </w:r>
          </w:p>
          <w:p w14:paraId="244CFBB1" w14:textId="77777777" w:rsidR="006B1EE8" w:rsidRPr="006B1EE8" w:rsidRDefault="006B1EE8" w:rsidP="328C8113">
            <w:pPr>
              <w:rPr>
                <w:rFonts w:ascii="Arial" w:eastAsiaTheme="minorEastAsia" w:hAnsi="Arial" w:cs="Arial"/>
                <w:i/>
                <w:iCs/>
              </w:rPr>
            </w:pPr>
          </w:p>
          <w:p w14:paraId="259AA575" w14:textId="4FF8FE88" w:rsidR="00CA37DB" w:rsidRPr="006B1EE8" w:rsidRDefault="00CA37DB" w:rsidP="328C8113">
            <w:pPr>
              <w:rPr>
                <w:rFonts w:ascii="Arial" w:eastAsiaTheme="minorEastAsia" w:hAnsi="Arial" w:cs="Arial"/>
                <w:i/>
                <w:iCs/>
              </w:rPr>
            </w:pPr>
            <w:r w:rsidRPr="006B1EE8">
              <w:rPr>
                <w:rFonts w:ascii="Arial" w:eastAsiaTheme="minorEastAsia" w:hAnsi="Arial" w:cs="Arial"/>
              </w:rPr>
              <w:t xml:space="preserve">A panel may be formed as a result of this campaign for </w:t>
            </w:r>
            <w:r w:rsidR="006B1EE8" w:rsidRPr="006B1EE8">
              <w:rPr>
                <w:rFonts w:ascii="Arial" w:eastAsiaTheme="minorEastAsia" w:hAnsi="Arial" w:cs="Arial"/>
              </w:rPr>
              <w:t>Galway University Hospitals</w:t>
            </w:r>
            <w:r w:rsidRPr="006B1EE8">
              <w:rPr>
                <w:rFonts w:ascii="Arial" w:eastAsiaTheme="minorEastAsia" w:hAnsi="Arial" w:cs="Arial"/>
              </w:rPr>
              <w:t xml:space="preserve"> from which current and future, permanent and specified purpose vacancies of full or part-time duration may be filled.</w:t>
            </w:r>
          </w:p>
        </w:tc>
      </w:tr>
      <w:tr w:rsidR="00CA37DB" w:rsidRPr="006B1EE8" w14:paraId="5C9AC3DE" w14:textId="77777777" w:rsidTr="073DA6CA">
        <w:trPr>
          <w:trHeight w:val="478"/>
        </w:trPr>
        <w:tc>
          <w:tcPr>
            <w:tcW w:w="2364" w:type="dxa"/>
          </w:tcPr>
          <w:p w14:paraId="427984D5"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Informal Enquiries</w:t>
            </w:r>
          </w:p>
        </w:tc>
        <w:tc>
          <w:tcPr>
            <w:tcW w:w="8394" w:type="dxa"/>
          </w:tcPr>
          <w:p w14:paraId="7E936D14" w14:textId="77777777" w:rsidR="004967C2" w:rsidRDefault="004967C2" w:rsidP="004967C2">
            <w:pPr>
              <w:rPr>
                <w:rFonts w:ascii="Arial" w:hAnsi="Arial" w:cs="Arial"/>
                <w:iCs/>
              </w:rPr>
            </w:pPr>
            <w:r>
              <w:rPr>
                <w:rFonts w:ascii="Arial" w:hAnsi="Arial" w:cs="Arial"/>
                <w:iCs/>
              </w:rPr>
              <w:t>We welcome enquiries specific to the role.</w:t>
            </w:r>
          </w:p>
          <w:p w14:paraId="78CC9372" w14:textId="77777777" w:rsidR="004967C2" w:rsidRDefault="004967C2" w:rsidP="004967C2">
            <w:pPr>
              <w:rPr>
                <w:rFonts w:ascii="Arial" w:hAnsi="Arial" w:cs="Arial"/>
                <w:iCs/>
              </w:rPr>
            </w:pPr>
          </w:p>
          <w:p w14:paraId="5B416DEE" w14:textId="77777777" w:rsidR="004967C2" w:rsidRDefault="004967C2" w:rsidP="004967C2">
            <w:pPr>
              <w:rPr>
                <w:rFonts w:ascii="Arial" w:hAnsi="Arial" w:cs="Arial"/>
                <w:iCs/>
              </w:rPr>
            </w:pPr>
            <w:r>
              <w:rPr>
                <w:rFonts w:ascii="Arial" w:hAnsi="Arial" w:cs="Arial"/>
                <w:iCs/>
              </w:rPr>
              <w:t>Prof. Alan Soo, Clinical Lead, Cardiothoracic Surgery</w:t>
            </w:r>
          </w:p>
          <w:p w14:paraId="7823247D" w14:textId="77777777" w:rsidR="004967C2" w:rsidRDefault="004967C2" w:rsidP="004967C2">
            <w:pPr>
              <w:rPr>
                <w:rFonts w:ascii="Arial" w:hAnsi="Arial" w:cs="Arial"/>
                <w:iCs/>
              </w:rPr>
            </w:pPr>
            <w:r>
              <w:rPr>
                <w:rFonts w:ascii="Arial" w:hAnsi="Arial" w:cs="Arial"/>
                <w:b/>
                <w:bCs/>
                <w:iCs/>
              </w:rPr>
              <w:t>Email:</w:t>
            </w:r>
            <w:r>
              <w:rPr>
                <w:rFonts w:ascii="Arial" w:hAnsi="Arial" w:cs="Arial"/>
                <w:iCs/>
              </w:rPr>
              <w:t xml:space="preserve"> alan.soo@hse.ie</w:t>
            </w:r>
          </w:p>
          <w:p w14:paraId="773BD83A" w14:textId="77777777" w:rsidR="004967C2" w:rsidRDefault="004967C2" w:rsidP="004967C2">
            <w:pPr>
              <w:rPr>
                <w:rFonts w:ascii="Arial" w:hAnsi="Arial" w:cs="Arial"/>
                <w:iCs/>
              </w:rPr>
            </w:pPr>
            <w:r>
              <w:rPr>
                <w:rFonts w:ascii="Arial" w:hAnsi="Arial" w:cs="Arial"/>
                <w:b/>
                <w:bCs/>
                <w:iCs/>
              </w:rPr>
              <w:t>Tel:</w:t>
            </w:r>
            <w:r>
              <w:rPr>
                <w:rFonts w:ascii="Arial" w:hAnsi="Arial" w:cs="Arial"/>
                <w:iCs/>
              </w:rPr>
              <w:t xml:space="preserve"> 091 542920</w:t>
            </w:r>
          </w:p>
          <w:p w14:paraId="4DE31CFC" w14:textId="77777777" w:rsidR="004967C2" w:rsidRDefault="004967C2" w:rsidP="004967C2">
            <w:pPr>
              <w:rPr>
                <w:rFonts w:ascii="Arial" w:hAnsi="Arial" w:cs="Arial"/>
                <w:iCs/>
              </w:rPr>
            </w:pPr>
          </w:p>
          <w:p w14:paraId="1CDBC963" w14:textId="77777777" w:rsidR="004967C2" w:rsidRDefault="004967C2" w:rsidP="004967C2">
            <w:pPr>
              <w:rPr>
                <w:rFonts w:ascii="Arial" w:hAnsi="Arial" w:cs="Arial"/>
                <w:iCs/>
              </w:rPr>
            </w:pPr>
            <w:r>
              <w:rPr>
                <w:rFonts w:ascii="Arial" w:hAnsi="Arial" w:cs="Arial"/>
                <w:iCs/>
              </w:rPr>
              <w:t xml:space="preserve">Ms. Maria Molloy, Deputy General Manager, GUH. </w:t>
            </w:r>
          </w:p>
          <w:p w14:paraId="36C9ACA3" w14:textId="77777777" w:rsidR="004967C2" w:rsidRDefault="004967C2" w:rsidP="004967C2">
            <w:pPr>
              <w:rPr>
                <w:rFonts w:ascii="Arial" w:hAnsi="Arial" w:cs="Arial"/>
                <w:iCs/>
              </w:rPr>
            </w:pPr>
            <w:r>
              <w:rPr>
                <w:rFonts w:ascii="Arial" w:hAnsi="Arial" w:cs="Arial"/>
                <w:b/>
                <w:bCs/>
                <w:iCs/>
              </w:rPr>
              <w:t xml:space="preserve">Email: </w:t>
            </w:r>
            <w:r>
              <w:rPr>
                <w:rFonts w:ascii="Arial" w:hAnsi="Arial" w:cs="Arial"/>
                <w:iCs/>
              </w:rPr>
              <w:t xml:space="preserve">mariam.molloy@hse.ie </w:t>
            </w:r>
          </w:p>
          <w:p w14:paraId="17135B1A" w14:textId="179D3F88" w:rsidR="004967C2" w:rsidRPr="006B1EE8" w:rsidRDefault="004967C2" w:rsidP="004967C2">
            <w:pPr>
              <w:rPr>
                <w:rFonts w:ascii="Arial" w:eastAsiaTheme="minorEastAsia" w:hAnsi="Arial" w:cs="Arial"/>
              </w:rPr>
            </w:pPr>
            <w:r>
              <w:rPr>
                <w:rFonts w:ascii="Arial" w:hAnsi="Arial" w:cs="Arial"/>
                <w:b/>
                <w:bCs/>
                <w:iCs/>
              </w:rPr>
              <w:t>Tel:</w:t>
            </w:r>
            <w:r>
              <w:rPr>
                <w:rFonts w:ascii="Arial" w:hAnsi="Arial" w:cs="Arial"/>
                <w:iCs/>
              </w:rPr>
              <w:t xml:space="preserve"> 091 543668</w:t>
            </w:r>
          </w:p>
        </w:tc>
      </w:tr>
      <w:tr w:rsidR="00CA37DB" w:rsidRPr="006B1EE8" w14:paraId="634F4A6A" w14:textId="77777777" w:rsidTr="073DA6CA">
        <w:tc>
          <w:tcPr>
            <w:tcW w:w="2364" w:type="dxa"/>
          </w:tcPr>
          <w:p w14:paraId="38590A2B"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lastRenderedPageBreak/>
              <w:t>Details of Service</w:t>
            </w:r>
          </w:p>
          <w:p w14:paraId="4AE7EA63" w14:textId="77777777" w:rsidR="00CA37DB" w:rsidRPr="006B1EE8" w:rsidRDefault="00CA37DB" w:rsidP="328C8113">
            <w:pPr>
              <w:rPr>
                <w:rFonts w:ascii="Arial" w:eastAsiaTheme="minorEastAsia" w:hAnsi="Arial" w:cs="Arial"/>
                <w:b/>
                <w:bCs/>
                <w:color w:val="FF0000"/>
              </w:rPr>
            </w:pPr>
          </w:p>
        </w:tc>
        <w:tc>
          <w:tcPr>
            <w:tcW w:w="8394" w:type="dxa"/>
          </w:tcPr>
          <w:p w14:paraId="3E17BED8" w14:textId="77777777" w:rsidR="00CA37DB" w:rsidRPr="006B1EE8" w:rsidRDefault="00CA37DB" w:rsidP="328C8113">
            <w:pPr>
              <w:rPr>
                <w:rFonts w:ascii="Arial" w:eastAsiaTheme="minorEastAsia" w:hAnsi="Arial" w:cs="Arial"/>
              </w:rPr>
            </w:pPr>
            <w:r w:rsidRPr="006B1EE8">
              <w:rPr>
                <w:rFonts w:ascii="Arial" w:eastAsiaTheme="minorEastAsia"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6B1EE8" w:rsidRDefault="00CA37DB" w:rsidP="328C8113">
            <w:pPr>
              <w:rPr>
                <w:rFonts w:ascii="Arial" w:eastAsiaTheme="minorEastAsia" w:hAnsi="Arial" w:cs="Arial"/>
              </w:rPr>
            </w:pPr>
          </w:p>
          <w:p w14:paraId="37423698" w14:textId="77777777" w:rsidR="00CA37DB" w:rsidRPr="006B1EE8" w:rsidRDefault="00CA37DB" w:rsidP="328C8113">
            <w:pPr>
              <w:rPr>
                <w:rFonts w:ascii="Arial" w:eastAsiaTheme="minorEastAsia" w:hAnsi="Arial" w:cs="Arial"/>
              </w:rPr>
            </w:pPr>
            <w:r w:rsidRPr="006B1EE8">
              <w:rPr>
                <w:rFonts w:ascii="Arial" w:eastAsiaTheme="minorEastAsia" w:hAnsi="Arial" w:cs="Arial"/>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6B1EE8" w:rsidRDefault="00CA37DB" w:rsidP="328C8113">
            <w:pPr>
              <w:rPr>
                <w:rFonts w:ascii="Arial" w:eastAsiaTheme="minorEastAsia" w:hAnsi="Arial" w:cs="Arial"/>
              </w:rPr>
            </w:pPr>
          </w:p>
          <w:p w14:paraId="4C48BC15" w14:textId="59461065" w:rsidR="00CA37DB" w:rsidRPr="006B1EE8" w:rsidRDefault="00CA37DB" w:rsidP="328C8113">
            <w:pPr>
              <w:jc w:val="both"/>
              <w:rPr>
                <w:rFonts w:ascii="Arial" w:eastAsiaTheme="minorEastAsia" w:hAnsi="Arial" w:cs="Arial"/>
              </w:rPr>
            </w:pPr>
            <w:r w:rsidRPr="006B1EE8">
              <w:rPr>
                <w:rFonts w:ascii="Arial" w:eastAsiaTheme="minorEastAsia" w:hAnsi="Arial" w:cs="Arial"/>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6B1EE8" w:rsidRDefault="00CA37DB" w:rsidP="328C8113">
            <w:pPr>
              <w:jc w:val="both"/>
              <w:rPr>
                <w:rFonts w:ascii="Arial" w:eastAsiaTheme="minorEastAsia" w:hAnsi="Arial" w:cs="Arial"/>
              </w:rPr>
            </w:pPr>
          </w:p>
          <w:p w14:paraId="2CBB773E" w14:textId="77777777" w:rsidR="00CA37DB" w:rsidRPr="006B1EE8" w:rsidRDefault="00CA37DB" w:rsidP="328C8113">
            <w:pPr>
              <w:numPr>
                <w:ilvl w:val="0"/>
                <w:numId w:val="28"/>
              </w:numPr>
              <w:rPr>
                <w:rFonts w:ascii="Arial" w:eastAsiaTheme="minorEastAsia" w:hAnsi="Arial" w:cs="Arial"/>
              </w:rPr>
            </w:pPr>
            <w:r w:rsidRPr="006B1EE8">
              <w:rPr>
                <w:rFonts w:ascii="Arial" w:eastAsiaTheme="minorEastAsia" w:hAnsi="Arial" w:cs="Arial"/>
              </w:rPr>
              <w:t>The provision of a regional wide clinical/care service under an integrated governance framework and providing the care group lens across the region/nationally.</w:t>
            </w:r>
          </w:p>
          <w:p w14:paraId="2EDA5639" w14:textId="6FEFCABB" w:rsidR="00CA37DB" w:rsidRPr="006B1EE8" w:rsidRDefault="00CA37DB" w:rsidP="328C8113">
            <w:pPr>
              <w:numPr>
                <w:ilvl w:val="0"/>
                <w:numId w:val="28"/>
              </w:numPr>
              <w:ind w:left="714" w:hanging="357"/>
              <w:rPr>
                <w:rFonts w:ascii="Arial" w:eastAsiaTheme="minorEastAsia" w:hAnsi="Arial" w:cs="Arial"/>
              </w:rPr>
            </w:pPr>
            <w:r w:rsidRPr="006B1EE8">
              <w:rPr>
                <w:rFonts w:ascii="Arial" w:eastAsiaTheme="minorEastAsia" w:hAnsi="Arial" w:cs="Arial"/>
              </w:rPr>
              <w:t xml:space="preserve">A standard system of governance; policies, audit meetings, quality assurance, incident reporting, incident management, risk management, oversight of regulation etc., across services in the Region. </w:t>
            </w:r>
          </w:p>
          <w:p w14:paraId="092A943D" w14:textId="77777777" w:rsidR="00CA37DB" w:rsidRPr="006B1EE8" w:rsidRDefault="00CA37DB" w:rsidP="328C8113">
            <w:pPr>
              <w:numPr>
                <w:ilvl w:val="0"/>
                <w:numId w:val="28"/>
              </w:numPr>
              <w:rPr>
                <w:rFonts w:ascii="Arial" w:eastAsiaTheme="minorEastAsia" w:hAnsi="Arial" w:cs="Arial"/>
              </w:rPr>
            </w:pPr>
            <w:r w:rsidRPr="006B1EE8">
              <w:rPr>
                <w:rFonts w:ascii="Arial" w:eastAsiaTheme="minorEastAsia" w:hAnsi="Arial" w:cs="Arial"/>
              </w:rPr>
              <w:t xml:space="preserve">Risk stratification of patients to ensure that higher risk patients are dealt with at the most appropriate facility within the NoC. </w:t>
            </w:r>
          </w:p>
          <w:p w14:paraId="41859F3C" w14:textId="77777777" w:rsidR="00CA37DB" w:rsidRPr="006B1EE8" w:rsidRDefault="00CA37DB" w:rsidP="328C8113">
            <w:pPr>
              <w:numPr>
                <w:ilvl w:val="0"/>
                <w:numId w:val="28"/>
              </w:numPr>
              <w:rPr>
                <w:rFonts w:ascii="Arial" w:eastAsiaTheme="minorEastAsia" w:hAnsi="Arial" w:cs="Arial"/>
              </w:rPr>
            </w:pPr>
            <w:r w:rsidRPr="006B1EE8">
              <w:rPr>
                <w:rFonts w:ascii="Arial" w:eastAsiaTheme="minorEastAsia" w:hAnsi="Arial" w:cs="Arial"/>
              </w:rPr>
              <w:t xml:space="preserve">Quality assurance on the basis of one integrated service, although operating at different geographical sites; this will require data to be pooled across the NoC. </w:t>
            </w:r>
          </w:p>
          <w:p w14:paraId="3E3A87AE" w14:textId="77777777" w:rsidR="00CA37DB" w:rsidRPr="006B1EE8" w:rsidRDefault="00CA37DB" w:rsidP="328C8113">
            <w:pPr>
              <w:numPr>
                <w:ilvl w:val="0"/>
                <w:numId w:val="28"/>
              </w:numPr>
              <w:rPr>
                <w:rFonts w:ascii="Arial" w:eastAsiaTheme="minorEastAsia" w:hAnsi="Arial" w:cs="Arial"/>
              </w:rPr>
            </w:pPr>
            <w:r w:rsidRPr="006B1EE8">
              <w:rPr>
                <w:rFonts w:ascii="Arial" w:eastAsiaTheme="minorEastAsia" w:hAnsi="Arial" w:cs="Arial"/>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6B1EE8" w:rsidRDefault="00CA37DB" w:rsidP="328C8113">
            <w:pPr>
              <w:numPr>
                <w:ilvl w:val="0"/>
                <w:numId w:val="28"/>
              </w:numPr>
              <w:rPr>
                <w:rFonts w:ascii="Arial" w:eastAsiaTheme="minorEastAsia" w:hAnsi="Arial" w:cs="Arial"/>
              </w:rPr>
            </w:pPr>
            <w:r w:rsidRPr="006B1EE8">
              <w:rPr>
                <w:rFonts w:ascii="Arial" w:eastAsiaTheme="minorEastAsia" w:hAnsi="Arial" w:cs="Arial"/>
              </w:rPr>
              <w:t>Accountable structures to support high quality education and clinical research, and active engagement with evolving regional academic structures.</w:t>
            </w:r>
          </w:p>
          <w:p w14:paraId="0908A785" w14:textId="77777777" w:rsidR="00CA37DB" w:rsidRPr="006B1EE8" w:rsidRDefault="00CA37DB" w:rsidP="328C8113">
            <w:pPr>
              <w:ind w:left="720"/>
              <w:contextualSpacing/>
              <w:rPr>
                <w:rFonts w:ascii="Arial" w:eastAsiaTheme="minorEastAsia" w:hAnsi="Arial" w:cs="Arial"/>
              </w:rPr>
            </w:pPr>
          </w:p>
          <w:p w14:paraId="2C0F557C" w14:textId="77777777" w:rsidR="00CA37DB" w:rsidRPr="006B1EE8" w:rsidRDefault="00CA37DB" w:rsidP="328C8113">
            <w:pPr>
              <w:rPr>
                <w:rFonts w:ascii="Arial" w:eastAsiaTheme="minorEastAsia" w:hAnsi="Arial" w:cs="Arial"/>
              </w:rPr>
            </w:pPr>
            <w:r w:rsidRPr="006B1EE8">
              <w:rPr>
                <w:rFonts w:ascii="Arial" w:eastAsiaTheme="minorEastAsia" w:hAnsi="Arial" w:cs="Arial"/>
              </w:rPr>
              <w:t>An integrated approach</w:t>
            </w:r>
            <w:r w:rsidRPr="006B1EE8">
              <w:rPr>
                <w:rFonts w:ascii="Arial" w:eastAsiaTheme="minorEastAsia" w:hAnsi="Arial" w:cs="Arial"/>
                <w:b/>
                <w:bCs/>
              </w:rPr>
              <w:t xml:space="preserve"> </w:t>
            </w:r>
            <w:r w:rsidRPr="006B1EE8">
              <w:rPr>
                <w:rFonts w:ascii="Arial" w:eastAsiaTheme="minorEastAsia" w:hAnsi="Arial" w:cs="Arial"/>
              </w:rPr>
              <w:t xml:space="preserve">to service delivery which ensures that each IHA in the Region delivers care appropriate to the population needs, resources, facilities and services available. The NoC will work closely with all stakeholders relevant to Network. </w:t>
            </w:r>
          </w:p>
        </w:tc>
      </w:tr>
      <w:tr w:rsidR="00CA37DB" w:rsidRPr="006B1EE8" w14:paraId="01EEAE19" w14:textId="77777777" w:rsidTr="073DA6CA">
        <w:tc>
          <w:tcPr>
            <w:tcW w:w="2364" w:type="dxa"/>
          </w:tcPr>
          <w:p w14:paraId="73E6B293" w14:textId="77777777" w:rsidR="00CA37DB" w:rsidRPr="006B1EE8" w:rsidRDefault="00CA37DB" w:rsidP="328C8113">
            <w:pPr>
              <w:rPr>
                <w:rFonts w:ascii="Arial" w:eastAsiaTheme="minorEastAsia" w:hAnsi="Arial" w:cs="Arial"/>
                <w:b/>
                <w:bCs/>
              </w:rPr>
            </w:pPr>
          </w:p>
          <w:p w14:paraId="745DAB15"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Our Mission</w:t>
            </w:r>
          </w:p>
        </w:tc>
        <w:tc>
          <w:tcPr>
            <w:tcW w:w="8394" w:type="dxa"/>
          </w:tcPr>
          <w:p w14:paraId="4879443B" w14:textId="77777777" w:rsidR="00CA37DB" w:rsidRPr="006B1EE8" w:rsidRDefault="00CA37DB" w:rsidP="7A714D2F">
            <w:pPr>
              <w:rPr>
                <w:rFonts w:ascii="Arial" w:eastAsiaTheme="minorEastAsia" w:hAnsi="Arial" w:cs="Arial"/>
                <w:color w:val="000000"/>
                <w:lang w:val="en-IE" w:eastAsia="en-US"/>
              </w:rPr>
            </w:pPr>
            <w:r w:rsidRPr="006B1EE8">
              <w:rPr>
                <w:rFonts w:ascii="Arial" w:eastAsiaTheme="minorEastAsia" w:hAnsi="Arial" w:cs="Arial"/>
                <w:b/>
                <w:bCs/>
                <w:color w:val="000000" w:themeColor="text1"/>
              </w:rPr>
              <w:t xml:space="preserve"> Our</w:t>
            </w:r>
            <w:r w:rsidRPr="006B1EE8">
              <w:rPr>
                <w:rFonts w:ascii="Arial" w:eastAsiaTheme="minorEastAsia" w:hAnsi="Arial" w:cs="Arial"/>
                <w:color w:val="000000" w:themeColor="text1"/>
              </w:rPr>
              <w:t xml:space="preserve"> </w:t>
            </w:r>
            <w:r w:rsidRPr="006B1EE8">
              <w:rPr>
                <w:rFonts w:ascii="Arial" w:eastAsiaTheme="minorEastAsia" w:hAnsi="Arial" w:cs="Arial"/>
                <w:b/>
                <w:bCs/>
                <w:color w:val="000000" w:themeColor="text1"/>
              </w:rPr>
              <w:t>mission is to ensure that the people of West and North West:</w:t>
            </w:r>
          </w:p>
          <w:p w14:paraId="6F3B7228" w14:textId="2DFA9E6E" w:rsidR="00CA37DB" w:rsidRPr="006B1EE8" w:rsidRDefault="006B1EE8" w:rsidP="005E399F">
            <w:pPr>
              <w:numPr>
                <w:ilvl w:val="0"/>
                <w:numId w:val="28"/>
              </w:numPr>
              <w:rPr>
                <w:rFonts w:ascii="Arial" w:eastAsiaTheme="minorEastAsia" w:hAnsi="Arial" w:cs="Arial"/>
              </w:rPr>
            </w:pPr>
            <w:r w:rsidRPr="006B1EE8">
              <w:rPr>
                <w:rFonts w:ascii="Arial" w:eastAsiaTheme="minorEastAsia" w:hAnsi="Arial" w:cs="Arial"/>
              </w:rPr>
              <w:t>A</w:t>
            </w:r>
            <w:r w:rsidR="00CA37DB" w:rsidRPr="006B1EE8">
              <w:rPr>
                <w:rFonts w:ascii="Arial" w:eastAsiaTheme="minorEastAsia" w:hAnsi="Arial" w:cs="Arial"/>
              </w:rPr>
              <w:t>re supported by accessible health and social care services to live healthier lives,</w:t>
            </w:r>
          </w:p>
          <w:p w14:paraId="569769DB" w14:textId="50DDA4A7" w:rsidR="00CA37DB" w:rsidRPr="006B1EE8" w:rsidRDefault="006B1EE8" w:rsidP="005E399F">
            <w:pPr>
              <w:numPr>
                <w:ilvl w:val="0"/>
                <w:numId w:val="28"/>
              </w:numPr>
              <w:rPr>
                <w:rFonts w:ascii="Arial" w:eastAsiaTheme="minorEastAsia" w:hAnsi="Arial" w:cs="Arial"/>
              </w:rPr>
            </w:pPr>
            <w:r w:rsidRPr="006B1EE8">
              <w:rPr>
                <w:rFonts w:ascii="Arial" w:eastAsiaTheme="minorEastAsia" w:hAnsi="Arial" w:cs="Arial"/>
              </w:rPr>
              <w:t>H</w:t>
            </w:r>
            <w:r w:rsidR="00CA37DB" w:rsidRPr="006B1EE8">
              <w:rPr>
                <w:rFonts w:ascii="Arial" w:eastAsiaTheme="minorEastAsia" w:hAnsi="Arial" w:cs="Arial"/>
              </w:rPr>
              <w:t>ave access to safe, high quality, compassionate, and integrated care, delivered by highly skilled and valued staff,</w:t>
            </w:r>
          </w:p>
          <w:p w14:paraId="61728895" w14:textId="74C14F9D" w:rsidR="00CA37DB" w:rsidRPr="005E399F" w:rsidRDefault="006B1EE8" w:rsidP="005E399F">
            <w:pPr>
              <w:numPr>
                <w:ilvl w:val="0"/>
                <w:numId w:val="28"/>
              </w:numPr>
              <w:rPr>
                <w:rFonts w:ascii="Arial" w:eastAsiaTheme="minorEastAsia" w:hAnsi="Arial" w:cs="Arial"/>
              </w:rPr>
            </w:pPr>
            <w:r w:rsidRPr="006B1EE8">
              <w:rPr>
                <w:rFonts w:ascii="Arial" w:eastAsiaTheme="minorEastAsia" w:hAnsi="Arial" w:cs="Arial"/>
              </w:rPr>
              <w:t>C</w:t>
            </w:r>
            <w:r w:rsidR="00CA37DB" w:rsidRPr="006B1EE8">
              <w:rPr>
                <w:rFonts w:ascii="Arial" w:eastAsiaTheme="minorEastAsia" w:hAnsi="Arial" w:cs="Arial"/>
              </w:rPr>
              <w:t>an be confident that we will deliver the best health outcomes and value through a culture that supports continuous improvement, excellence in clinical practice, teaching, research and innovation</w:t>
            </w:r>
          </w:p>
        </w:tc>
      </w:tr>
      <w:tr w:rsidR="00CA37DB" w:rsidRPr="006B1EE8" w14:paraId="1CF47418" w14:textId="77777777" w:rsidTr="073DA6CA">
        <w:tc>
          <w:tcPr>
            <w:tcW w:w="2364" w:type="dxa"/>
          </w:tcPr>
          <w:p w14:paraId="1302EFC8"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Our Values</w:t>
            </w:r>
          </w:p>
          <w:p w14:paraId="72B57756" w14:textId="77777777" w:rsidR="00CA37DB" w:rsidRPr="006B1EE8" w:rsidRDefault="00CA37DB" w:rsidP="328C8113">
            <w:pPr>
              <w:jc w:val="right"/>
              <w:rPr>
                <w:rFonts w:ascii="Arial" w:eastAsiaTheme="minorEastAsia" w:hAnsi="Arial" w:cs="Arial"/>
              </w:rPr>
            </w:pPr>
          </w:p>
        </w:tc>
        <w:tc>
          <w:tcPr>
            <w:tcW w:w="8394" w:type="dxa"/>
          </w:tcPr>
          <w:p w14:paraId="36B01A79" w14:textId="77777777" w:rsidR="00CA37DB" w:rsidRPr="006B1EE8" w:rsidRDefault="00CA37DB" w:rsidP="328C8113">
            <w:pPr>
              <w:autoSpaceDE w:val="0"/>
              <w:autoSpaceDN w:val="0"/>
              <w:adjustRightInd w:val="0"/>
              <w:rPr>
                <w:rFonts w:ascii="Arial" w:eastAsiaTheme="minorEastAsia" w:hAnsi="Arial" w:cs="Arial"/>
                <w:color w:val="000000"/>
              </w:rPr>
            </w:pPr>
            <w:r w:rsidRPr="006B1EE8">
              <w:rPr>
                <w:rFonts w:ascii="Arial" w:eastAsiaTheme="minorEastAsia" w:hAnsi="Arial" w:cs="Arial"/>
                <w:color w:val="1F1F1F"/>
                <w:shd w:val="clear" w:color="auto" w:fill="FFFFFF"/>
              </w:rPr>
              <w:t xml:space="preserve">The HSE's values of </w:t>
            </w:r>
            <w:r w:rsidRPr="006B1EE8">
              <w:rPr>
                <w:rFonts w:ascii="Arial" w:eastAsiaTheme="minorEastAsia" w:hAnsi="Arial" w:cs="Arial"/>
                <w:color w:val="040C28"/>
              </w:rPr>
              <w:t>Care, Compassion, Trust and Learning</w:t>
            </w:r>
            <w:r w:rsidRPr="006B1EE8">
              <w:rPr>
                <w:rFonts w:ascii="Arial" w:eastAsiaTheme="minorEastAsia"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6B1EE8" w14:paraId="0855B13E" w14:textId="77777777" w:rsidTr="073DA6CA">
        <w:tc>
          <w:tcPr>
            <w:tcW w:w="2364" w:type="dxa"/>
          </w:tcPr>
          <w:p w14:paraId="691671EA"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Reasonable Accommodations</w:t>
            </w:r>
          </w:p>
        </w:tc>
        <w:tc>
          <w:tcPr>
            <w:tcW w:w="8394" w:type="dxa"/>
          </w:tcPr>
          <w:p w14:paraId="01F4B596" w14:textId="701D9335" w:rsidR="43546DB0" w:rsidRPr="006B1EE8" w:rsidRDefault="43546DB0" w:rsidP="328C8113">
            <w:pPr>
              <w:spacing w:line="276" w:lineRule="auto"/>
              <w:rPr>
                <w:rFonts w:ascii="Arial" w:eastAsiaTheme="minorEastAsia" w:hAnsi="Arial" w:cs="Arial"/>
              </w:rPr>
            </w:pPr>
            <w:r w:rsidRPr="006B1EE8">
              <w:rPr>
                <w:rFonts w:ascii="Arial" w:eastAsiaTheme="minorEastAsia" w:hAnsi="Arial" w:cs="Arial"/>
                <w:color w:val="1F1F1F"/>
              </w:rPr>
              <w:t xml:space="preserve">Candidates who require a Reasonable Accommodation/s to support their participation, at any stage, in the recruitment and selection process, should email </w:t>
            </w:r>
            <w:hyperlink r:id="rId16">
              <w:r w:rsidRPr="006B1EE8">
                <w:rPr>
                  <w:rStyle w:val="Hyperlink"/>
                  <w:rFonts w:ascii="Arial" w:eastAsiaTheme="minorEastAsia" w:hAnsi="Arial" w:cs="Arial"/>
                  <w:i/>
                  <w:iCs/>
                </w:rPr>
                <w:t>recruit.GUH@HSE.ie</w:t>
              </w:r>
            </w:hyperlink>
            <w:r w:rsidRPr="006B1EE8">
              <w:rPr>
                <w:rFonts w:ascii="Arial" w:eastAsiaTheme="minorEastAsia" w:hAnsi="Arial" w:cs="Arial"/>
              </w:rPr>
              <w:t>,</w:t>
            </w:r>
          </w:p>
          <w:p w14:paraId="00E9119F" w14:textId="37182050" w:rsidR="00CA37DB" w:rsidRPr="005E399F" w:rsidRDefault="43546DB0" w:rsidP="005E399F">
            <w:pPr>
              <w:spacing w:line="276" w:lineRule="auto"/>
              <w:rPr>
                <w:rFonts w:ascii="Arial" w:eastAsiaTheme="minorEastAsia" w:hAnsi="Arial" w:cs="Arial"/>
                <w:color w:val="1F1F1F"/>
              </w:rPr>
            </w:pPr>
            <w:r w:rsidRPr="006B1EE8">
              <w:rPr>
                <w:rFonts w:ascii="Arial" w:eastAsiaTheme="minorEastAsia" w:hAnsi="Arial" w:cs="Arial"/>
                <w:color w:val="1F1F1F"/>
              </w:rPr>
              <w:t>Recruitment Department</w:t>
            </w:r>
          </w:p>
        </w:tc>
      </w:tr>
      <w:tr w:rsidR="00CA37DB" w:rsidRPr="006B1EE8" w14:paraId="24F1754B" w14:textId="77777777" w:rsidTr="073DA6CA">
        <w:tc>
          <w:tcPr>
            <w:tcW w:w="2364" w:type="dxa"/>
          </w:tcPr>
          <w:p w14:paraId="5A7D5F01"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Reporting Relationship</w:t>
            </w:r>
          </w:p>
        </w:tc>
        <w:tc>
          <w:tcPr>
            <w:tcW w:w="8394" w:type="dxa"/>
          </w:tcPr>
          <w:p w14:paraId="5E0946E4" w14:textId="675150EC" w:rsidR="00CA37DB" w:rsidRPr="006B1EE8" w:rsidRDefault="006B1EE8" w:rsidP="006B1EE8">
            <w:pPr>
              <w:pStyle w:val="ListParagraph"/>
              <w:numPr>
                <w:ilvl w:val="0"/>
                <w:numId w:val="33"/>
              </w:numPr>
              <w:jc w:val="both"/>
              <w:rPr>
                <w:rFonts w:ascii="Arial" w:hAnsi="Arial" w:cs="Arial"/>
                <w:iCs/>
              </w:rPr>
            </w:pPr>
            <w:r w:rsidRPr="006B1EE8">
              <w:rPr>
                <w:rFonts w:ascii="Arial" w:hAnsi="Arial" w:cs="Arial"/>
                <w:iCs/>
              </w:rPr>
              <w:t>To the Clinical Perfusionist Scientist-In-Charge of the Clinical Perfusion Science Department in Galway University Hospital</w:t>
            </w:r>
            <w:r w:rsidR="00A07576">
              <w:rPr>
                <w:rFonts w:ascii="Arial" w:hAnsi="Arial" w:cs="Arial"/>
                <w:iCs/>
              </w:rPr>
              <w:t>s</w:t>
            </w:r>
            <w:r w:rsidRPr="006B1EE8">
              <w:rPr>
                <w:rFonts w:ascii="Arial" w:hAnsi="Arial" w:cs="Arial"/>
                <w:iCs/>
              </w:rPr>
              <w:t xml:space="preserve">.  </w:t>
            </w:r>
          </w:p>
        </w:tc>
      </w:tr>
      <w:tr w:rsidR="00CA37DB" w:rsidRPr="006B1EE8" w14:paraId="7BBECECF" w14:textId="77777777" w:rsidTr="073DA6CA">
        <w:tc>
          <w:tcPr>
            <w:tcW w:w="2364" w:type="dxa"/>
          </w:tcPr>
          <w:p w14:paraId="1F3F705A"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 xml:space="preserve">Purpose of the Post </w:t>
            </w:r>
          </w:p>
          <w:p w14:paraId="5FC5FEBD" w14:textId="77777777" w:rsidR="00CA37DB" w:rsidRPr="006B1EE8" w:rsidRDefault="00CA37DB" w:rsidP="328C8113">
            <w:pPr>
              <w:rPr>
                <w:rFonts w:ascii="Arial" w:eastAsiaTheme="minorEastAsia" w:hAnsi="Arial" w:cs="Arial"/>
                <w:b/>
                <w:bCs/>
              </w:rPr>
            </w:pPr>
          </w:p>
        </w:tc>
        <w:tc>
          <w:tcPr>
            <w:tcW w:w="8394" w:type="dxa"/>
          </w:tcPr>
          <w:p w14:paraId="5E8DD01C" w14:textId="77777777" w:rsidR="006B1EE8" w:rsidRPr="006B1EE8" w:rsidRDefault="006B1EE8" w:rsidP="006B1EE8">
            <w:pPr>
              <w:rPr>
                <w:rFonts w:ascii="Arial" w:hAnsi="Arial" w:cs="Arial"/>
                <w:iCs/>
              </w:rPr>
            </w:pPr>
            <w:r w:rsidRPr="006B1EE8">
              <w:rPr>
                <w:rFonts w:ascii="Arial" w:hAnsi="Arial" w:cs="Arial"/>
                <w:iCs/>
              </w:rPr>
              <w:t>As an autonomous practitioner, a Clinical Perfusionist Senior should offer a comprehensive specialist clinical and technical service during both routine and emergency procedures as a vital member of the multi-disciplinary team during cardiac surgery.  The Clinical Perfusionist Senior will also participate in the development of department protocols and research.</w:t>
            </w:r>
          </w:p>
          <w:p w14:paraId="01759F89" w14:textId="77777777" w:rsidR="006B1EE8" w:rsidRPr="006B1EE8" w:rsidRDefault="006B1EE8" w:rsidP="006B1EE8">
            <w:pPr>
              <w:rPr>
                <w:rFonts w:ascii="Arial" w:hAnsi="Arial" w:cs="Arial"/>
                <w:iCs/>
              </w:rPr>
            </w:pPr>
          </w:p>
          <w:p w14:paraId="18760AB0" w14:textId="77777777" w:rsidR="006B1EE8" w:rsidRPr="006B1EE8" w:rsidRDefault="006B1EE8" w:rsidP="006B1EE8">
            <w:pPr>
              <w:rPr>
                <w:rFonts w:ascii="Arial" w:hAnsi="Arial" w:cs="Arial"/>
                <w:iCs/>
              </w:rPr>
            </w:pPr>
            <w:r w:rsidRPr="006B1EE8">
              <w:rPr>
                <w:rFonts w:ascii="Arial" w:hAnsi="Arial" w:cs="Arial"/>
                <w:iCs/>
              </w:rPr>
              <w:t>Key Dimensions:</w:t>
            </w:r>
          </w:p>
          <w:p w14:paraId="0384B318" w14:textId="77777777" w:rsidR="006B1EE8" w:rsidRPr="006B1EE8" w:rsidRDefault="006B1EE8" w:rsidP="006B1EE8">
            <w:pPr>
              <w:numPr>
                <w:ilvl w:val="0"/>
                <w:numId w:val="34"/>
              </w:numPr>
              <w:rPr>
                <w:rFonts w:ascii="Arial" w:hAnsi="Arial" w:cs="Arial"/>
                <w:iCs/>
              </w:rPr>
            </w:pPr>
            <w:r w:rsidRPr="006B1EE8">
              <w:rPr>
                <w:rFonts w:ascii="Arial" w:hAnsi="Arial" w:cs="Arial"/>
                <w:iCs/>
              </w:rPr>
              <w:t>Provide a comprehensive, specialist perfusion services as a vital member of the multidisciplinary team.</w:t>
            </w:r>
          </w:p>
          <w:p w14:paraId="14D764B1" w14:textId="77777777" w:rsidR="006B1EE8" w:rsidRPr="006B1EE8" w:rsidRDefault="006B1EE8" w:rsidP="006B1EE8">
            <w:pPr>
              <w:numPr>
                <w:ilvl w:val="0"/>
                <w:numId w:val="34"/>
              </w:numPr>
              <w:rPr>
                <w:rFonts w:ascii="Arial" w:hAnsi="Arial" w:cs="Arial"/>
                <w:iCs/>
                <w:sz w:val="22"/>
              </w:rPr>
            </w:pPr>
            <w:r w:rsidRPr="006B1EE8">
              <w:rPr>
                <w:rFonts w:ascii="Arial" w:hAnsi="Arial" w:cs="Arial"/>
                <w:iCs/>
              </w:rPr>
              <w:t>Maintain infection control within Clinical Perfusion Science and Research</w:t>
            </w:r>
          </w:p>
          <w:p w14:paraId="49CA94E4" w14:textId="310CC566" w:rsidR="00CA37DB" w:rsidRPr="006B1EE8" w:rsidRDefault="006B1EE8" w:rsidP="328C8113">
            <w:pPr>
              <w:numPr>
                <w:ilvl w:val="0"/>
                <w:numId w:val="34"/>
              </w:numPr>
              <w:contextualSpacing/>
              <w:jc w:val="both"/>
              <w:rPr>
                <w:rFonts w:ascii="Arial" w:hAnsi="Arial" w:cs="Arial"/>
                <w:color w:val="FF0000"/>
              </w:rPr>
            </w:pPr>
            <w:r w:rsidRPr="006B1EE8">
              <w:rPr>
                <w:rFonts w:ascii="Arial" w:hAnsi="Arial" w:cs="Arial"/>
                <w:iCs/>
              </w:rPr>
              <w:t>Maintain stock and stock control</w:t>
            </w:r>
          </w:p>
        </w:tc>
      </w:tr>
      <w:tr w:rsidR="00CA37DB" w:rsidRPr="006B1EE8" w14:paraId="677BC31F" w14:textId="77777777" w:rsidTr="073DA6CA">
        <w:tc>
          <w:tcPr>
            <w:tcW w:w="2364" w:type="dxa"/>
          </w:tcPr>
          <w:p w14:paraId="6210CF30" w14:textId="77777777" w:rsidR="00CA37DB" w:rsidRPr="006B1EE8" w:rsidRDefault="00CA37DB" w:rsidP="328C8113">
            <w:pPr>
              <w:rPr>
                <w:rFonts w:ascii="Arial" w:eastAsiaTheme="minorEastAsia" w:hAnsi="Arial" w:cs="Arial"/>
                <w:b/>
                <w:bCs/>
              </w:rPr>
            </w:pPr>
            <w:r w:rsidRPr="00932D45">
              <w:rPr>
                <w:rFonts w:ascii="Arial" w:eastAsiaTheme="minorEastAsia" w:hAnsi="Arial" w:cs="Arial"/>
                <w:b/>
                <w:bCs/>
              </w:rPr>
              <w:t>Principal Duties and Responsibilities</w:t>
            </w:r>
          </w:p>
          <w:p w14:paraId="39E9452C" w14:textId="77777777" w:rsidR="00CA37DB" w:rsidRPr="006B1EE8" w:rsidRDefault="00CA37DB" w:rsidP="328C8113">
            <w:pPr>
              <w:rPr>
                <w:rFonts w:ascii="Arial" w:eastAsiaTheme="minorEastAsia" w:hAnsi="Arial" w:cs="Arial"/>
                <w:b/>
                <w:bCs/>
              </w:rPr>
            </w:pPr>
          </w:p>
        </w:tc>
        <w:tc>
          <w:tcPr>
            <w:tcW w:w="8394" w:type="dxa"/>
          </w:tcPr>
          <w:p w14:paraId="450F6F91" w14:textId="77777777" w:rsidR="00CA37DB" w:rsidRPr="006B1EE8" w:rsidRDefault="00CA37DB" w:rsidP="328C8113">
            <w:pPr>
              <w:numPr>
                <w:ilvl w:val="0"/>
                <w:numId w:val="8"/>
              </w:numPr>
              <w:rPr>
                <w:rFonts w:ascii="Arial" w:eastAsiaTheme="minorEastAsia" w:hAnsi="Arial" w:cs="Arial"/>
                <w:lang w:val="en-IE"/>
              </w:rPr>
            </w:pPr>
            <w:r w:rsidRPr="006B1EE8">
              <w:rPr>
                <w:rFonts w:ascii="Arial" w:eastAsiaTheme="minorEastAsia" w:hAnsi="Arial" w:cs="Arial"/>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6B1EE8" w:rsidRDefault="00CA37DB" w:rsidP="7A714D2F">
            <w:pPr>
              <w:numPr>
                <w:ilvl w:val="0"/>
                <w:numId w:val="8"/>
              </w:numPr>
              <w:rPr>
                <w:rFonts w:ascii="Arial" w:eastAsiaTheme="minorEastAsia" w:hAnsi="Arial" w:cs="Arial"/>
                <w:lang w:val="en-IE" w:eastAsia="en-US"/>
              </w:rPr>
            </w:pPr>
            <w:r w:rsidRPr="006B1EE8">
              <w:rPr>
                <w:rFonts w:ascii="Arial" w:eastAsiaTheme="minorEastAsia" w:hAnsi="Arial" w:cs="Arial"/>
                <w:lang w:val="en-IE"/>
              </w:rPr>
              <w:lastRenderedPageBreak/>
              <w:t>Maintain awareness of the primacy of the patient in relation to all hospital activities</w:t>
            </w:r>
            <w:r w:rsidRPr="006B1EE8">
              <w:rPr>
                <w:rFonts w:ascii="Arial" w:eastAsiaTheme="minorEastAsia" w:hAnsi="Arial" w:cs="Arial"/>
              </w:rPr>
              <w:t>.</w:t>
            </w:r>
          </w:p>
          <w:p w14:paraId="0854BDA5" w14:textId="0C336BC5" w:rsidR="00CA37DB" w:rsidRDefault="00CA37DB" w:rsidP="328C8113">
            <w:pPr>
              <w:numPr>
                <w:ilvl w:val="0"/>
                <w:numId w:val="8"/>
              </w:numPr>
              <w:rPr>
                <w:rFonts w:ascii="Arial" w:eastAsiaTheme="minorEastAsia" w:hAnsi="Arial" w:cs="Arial"/>
              </w:rPr>
            </w:pPr>
            <w:r w:rsidRPr="006B1EE8">
              <w:rPr>
                <w:rFonts w:ascii="Arial" w:eastAsiaTheme="minorEastAsia" w:hAnsi="Arial" w:cs="Arial"/>
              </w:rPr>
              <w:t>Performance management systems are part of the role and you will be required to participate in the Group’s performance management programme</w:t>
            </w:r>
          </w:p>
          <w:p w14:paraId="50AE5FD4" w14:textId="77777777" w:rsidR="006B1EE8" w:rsidRPr="006B1EE8" w:rsidRDefault="006B1EE8" w:rsidP="006B1EE8">
            <w:pPr>
              <w:pStyle w:val="ListParagraph"/>
              <w:numPr>
                <w:ilvl w:val="0"/>
                <w:numId w:val="8"/>
              </w:numPr>
              <w:rPr>
                <w:rFonts w:ascii="Arial" w:eastAsiaTheme="minorEastAsia" w:hAnsi="Arial" w:cs="Arial"/>
              </w:rPr>
            </w:pPr>
            <w:r w:rsidRPr="006B1EE8">
              <w:rPr>
                <w:rFonts w:ascii="Arial" w:eastAsiaTheme="minorEastAsia" w:hAnsi="Arial" w:cs="Arial"/>
              </w:rPr>
              <w:t xml:space="preserve">Monitoring of sickness/absence and implementation of local and national control measures at Department Level.  Proactively manage persistent poor staff attendance.  </w:t>
            </w:r>
          </w:p>
          <w:p w14:paraId="2BBA1D5D" w14:textId="77777777" w:rsidR="006B1EE8" w:rsidRPr="006B1EE8" w:rsidRDefault="006B1EE8" w:rsidP="006B1EE8">
            <w:pPr>
              <w:rPr>
                <w:rFonts w:ascii="Arial" w:eastAsiaTheme="minorEastAsia" w:hAnsi="Arial" w:cs="Arial"/>
              </w:rPr>
            </w:pPr>
          </w:p>
          <w:p w14:paraId="35FC1D9C" w14:textId="77777777" w:rsidR="00CA37DB" w:rsidRPr="006B1EE8" w:rsidRDefault="00CA37DB" w:rsidP="328C8113">
            <w:pPr>
              <w:ind w:left="360"/>
              <w:contextualSpacing/>
              <w:rPr>
                <w:rFonts w:ascii="Arial" w:eastAsiaTheme="minorEastAsia" w:hAnsi="Arial" w:cs="Arial"/>
                <w:lang w:val="en-IE"/>
              </w:rPr>
            </w:pPr>
          </w:p>
          <w:p w14:paraId="418F2E9F" w14:textId="0056B551" w:rsidR="00CA37DB" w:rsidRPr="00932D45" w:rsidRDefault="006B1EE8" w:rsidP="006B1EE8">
            <w:pPr>
              <w:rPr>
                <w:rFonts w:ascii="Arial" w:eastAsiaTheme="minorEastAsia" w:hAnsi="Arial" w:cs="Arial"/>
              </w:rPr>
            </w:pPr>
            <w:r w:rsidRPr="00932D45">
              <w:rPr>
                <w:rFonts w:ascii="Arial" w:eastAsiaTheme="minorEastAsia" w:hAnsi="Arial" w:cs="Arial"/>
              </w:rPr>
              <w:t>In addition to the duties and responsibilities of a Staff Perfusionist, and in the context of the foregoing, the Senior Perfusionist will be required to:</w:t>
            </w:r>
          </w:p>
          <w:p w14:paraId="197699B4" w14:textId="75F3477C" w:rsidR="006B1EE8" w:rsidRDefault="006B1EE8" w:rsidP="006B1EE8">
            <w:pPr>
              <w:rPr>
                <w:rFonts w:ascii="Arial" w:eastAsiaTheme="minorEastAsia" w:hAnsi="Arial" w:cs="Arial"/>
                <w:color w:val="FF0000"/>
              </w:rPr>
            </w:pPr>
          </w:p>
          <w:p w14:paraId="4E18F7BC" w14:textId="77777777" w:rsidR="006B1EE8" w:rsidRPr="006B1EE8" w:rsidRDefault="006B1EE8" w:rsidP="006B1EE8">
            <w:pPr>
              <w:keepNext/>
              <w:outlineLvl w:val="0"/>
              <w:rPr>
                <w:rFonts w:ascii="Arial" w:hAnsi="Arial" w:cs="Arial"/>
                <w:b/>
                <w:bCs/>
              </w:rPr>
            </w:pPr>
            <w:r w:rsidRPr="006B1EE8">
              <w:rPr>
                <w:rFonts w:ascii="Arial" w:hAnsi="Arial" w:cs="Arial"/>
                <w:b/>
                <w:bCs/>
              </w:rPr>
              <w:t xml:space="preserve">Clinical </w:t>
            </w:r>
          </w:p>
          <w:p w14:paraId="2EE4C615" w14:textId="2C0BFACB" w:rsidR="006B1EE8" w:rsidRPr="006B1EE8" w:rsidRDefault="006B1EE8" w:rsidP="006B1EE8">
            <w:pPr>
              <w:numPr>
                <w:ilvl w:val="0"/>
                <w:numId w:val="36"/>
              </w:numPr>
              <w:rPr>
                <w:rFonts w:ascii="Arial" w:hAnsi="Arial" w:cs="Arial"/>
              </w:rPr>
            </w:pPr>
            <w:r w:rsidRPr="006B1EE8">
              <w:rPr>
                <w:rFonts w:ascii="Arial" w:hAnsi="Arial" w:cs="Arial"/>
              </w:rPr>
              <w:t xml:space="preserve">Monitor, evaluate and ensure that the quality and delivery of the Service, </w:t>
            </w:r>
            <w:r w:rsidR="00932D45" w:rsidRPr="006B1EE8">
              <w:rPr>
                <w:rFonts w:ascii="Arial" w:hAnsi="Arial" w:cs="Arial"/>
              </w:rPr>
              <w:t>together with</w:t>
            </w:r>
            <w:r w:rsidRPr="006B1EE8">
              <w:rPr>
                <w:rFonts w:ascii="Arial" w:hAnsi="Arial" w:cs="Arial"/>
              </w:rPr>
              <w:t xml:space="preserve"> performance, are of the high standard required by the Hospital and that in the context of the foregoing the service is organised and staff are rostered in the most economic and efficient manner.</w:t>
            </w:r>
          </w:p>
          <w:p w14:paraId="198FE4DB" w14:textId="77777777" w:rsidR="006B1EE8" w:rsidRPr="006B1EE8" w:rsidRDefault="006B1EE8" w:rsidP="006B1EE8">
            <w:pPr>
              <w:keepNext/>
              <w:spacing w:before="240" w:after="60"/>
              <w:outlineLvl w:val="2"/>
              <w:rPr>
                <w:rFonts w:ascii="Arial" w:hAnsi="Arial" w:cs="Arial"/>
                <w:b/>
                <w:bCs/>
              </w:rPr>
            </w:pPr>
            <w:r w:rsidRPr="006B1EE8">
              <w:rPr>
                <w:rFonts w:ascii="Arial" w:hAnsi="Arial" w:cs="Arial"/>
                <w:b/>
                <w:bCs/>
              </w:rPr>
              <w:t>Managerial</w:t>
            </w:r>
          </w:p>
          <w:p w14:paraId="404B5523" w14:textId="77777777" w:rsidR="006B1EE8" w:rsidRPr="006B1EE8" w:rsidRDefault="006B1EE8" w:rsidP="006B1EE8">
            <w:pPr>
              <w:numPr>
                <w:ilvl w:val="0"/>
                <w:numId w:val="35"/>
              </w:numPr>
              <w:rPr>
                <w:rFonts w:ascii="Arial" w:hAnsi="Arial" w:cs="Arial"/>
              </w:rPr>
            </w:pPr>
            <w:r w:rsidRPr="006B1EE8">
              <w:rPr>
                <w:rFonts w:ascii="Arial" w:hAnsi="Arial" w:cs="Arial"/>
              </w:rPr>
              <w:t>Ensure that Perfusionist Services required are available at the hours now specified and as may be specified from time to time.</w:t>
            </w:r>
          </w:p>
          <w:p w14:paraId="250E06AB" w14:textId="77777777" w:rsidR="006B1EE8" w:rsidRPr="006B1EE8" w:rsidRDefault="006B1EE8" w:rsidP="006B1EE8">
            <w:pPr>
              <w:numPr>
                <w:ilvl w:val="0"/>
                <w:numId w:val="35"/>
              </w:numPr>
              <w:rPr>
                <w:rFonts w:ascii="Arial" w:hAnsi="Arial" w:cs="Arial"/>
              </w:rPr>
            </w:pPr>
            <w:r w:rsidRPr="006B1EE8">
              <w:rPr>
                <w:rFonts w:ascii="Arial" w:hAnsi="Arial" w:cs="Arial"/>
              </w:rPr>
              <w:t>Be responsible for the supervision, direction, and control of Perfusionist Staff including trainees and placements with regard to their Perfusionist and other duties.</w:t>
            </w:r>
          </w:p>
          <w:p w14:paraId="262297A1" w14:textId="77777777" w:rsidR="006B1EE8" w:rsidRPr="006B1EE8" w:rsidRDefault="006B1EE8" w:rsidP="006B1EE8">
            <w:pPr>
              <w:numPr>
                <w:ilvl w:val="0"/>
                <w:numId w:val="35"/>
              </w:numPr>
              <w:rPr>
                <w:rFonts w:ascii="Arial" w:hAnsi="Arial" w:cs="Arial"/>
              </w:rPr>
            </w:pPr>
            <w:r w:rsidRPr="006B1EE8">
              <w:rPr>
                <w:rFonts w:ascii="Arial" w:hAnsi="Arial" w:cs="Arial"/>
              </w:rPr>
              <w:t>Have accountability for the assigning of areas of responsibility - in consultation with the Lead Cardiothoracic Surgeon,</w:t>
            </w:r>
            <w:r w:rsidRPr="006B1EE8">
              <w:rPr>
                <w:rFonts w:ascii="Arial" w:hAnsi="Arial" w:cs="Arial"/>
                <w:b/>
              </w:rPr>
              <w:t xml:space="preserve"> </w:t>
            </w:r>
            <w:r w:rsidRPr="006B1EE8">
              <w:rPr>
                <w:rFonts w:ascii="Arial" w:hAnsi="Arial" w:cs="Arial"/>
              </w:rPr>
              <w:t>and/or specified delegate (s) - and the delegating and organising of the work of subordinate staff.  This will entail maintaining necessary levels of communication for ensuring maximum effectiveness with regard to the foregoing.</w:t>
            </w:r>
          </w:p>
          <w:p w14:paraId="181FB63C" w14:textId="77777777" w:rsidR="006B1EE8" w:rsidRPr="006B1EE8" w:rsidRDefault="006B1EE8" w:rsidP="006B1EE8">
            <w:pPr>
              <w:numPr>
                <w:ilvl w:val="0"/>
                <w:numId w:val="35"/>
              </w:numPr>
              <w:rPr>
                <w:rFonts w:ascii="Arial" w:hAnsi="Arial" w:cs="Arial"/>
              </w:rPr>
            </w:pPr>
            <w:r w:rsidRPr="006B1EE8">
              <w:rPr>
                <w:rFonts w:ascii="Arial" w:hAnsi="Arial" w:cs="Arial"/>
              </w:rPr>
              <w:t>Assist and advise in the selection of suitable goods and materials for the Perfusionist Service.</w:t>
            </w:r>
          </w:p>
          <w:p w14:paraId="139EDEDC" w14:textId="77777777" w:rsidR="006B1EE8" w:rsidRPr="006B1EE8" w:rsidRDefault="006B1EE8" w:rsidP="006B1EE8">
            <w:pPr>
              <w:numPr>
                <w:ilvl w:val="0"/>
                <w:numId w:val="35"/>
              </w:numPr>
              <w:rPr>
                <w:rFonts w:ascii="Arial" w:hAnsi="Arial" w:cs="Arial"/>
              </w:rPr>
            </w:pPr>
            <w:r w:rsidRPr="006B1EE8">
              <w:rPr>
                <w:rFonts w:ascii="Arial" w:hAnsi="Arial" w:cs="Arial"/>
              </w:rPr>
              <w:t>Advise, as required, on the purchasing of equipment and ensure that equipment is properly maintained, stored and serviced.</w:t>
            </w:r>
          </w:p>
          <w:p w14:paraId="50D86733" w14:textId="77777777" w:rsidR="006B1EE8" w:rsidRPr="006B1EE8" w:rsidRDefault="006B1EE8" w:rsidP="006B1EE8">
            <w:pPr>
              <w:numPr>
                <w:ilvl w:val="0"/>
                <w:numId w:val="35"/>
              </w:numPr>
              <w:rPr>
                <w:rFonts w:ascii="Arial" w:hAnsi="Arial" w:cs="Arial"/>
              </w:rPr>
            </w:pPr>
            <w:r w:rsidRPr="006B1EE8">
              <w:rPr>
                <w:rFonts w:ascii="Arial" w:hAnsi="Arial" w:cs="Arial"/>
              </w:rPr>
              <w:t>Continue to provide a Perfusionist Service having regard to hospital policy and service priorities.</w:t>
            </w:r>
          </w:p>
          <w:p w14:paraId="18FC0218" w14:textId="77777777" w:rsidR="006B1EE8" w:rsidRPr="006B1EE8" w:rsidRDefault="006B1EE8" w:rsidP="006B1EE8">
            <w:pPr>
              <w:numPr>
                <w:ilvl w:val="0"/>
                <w:numId w:val="35"/>
              </w:numPr>
              <w:rPr>
                <w:rFonts w:ascii="Arial" w:hAnsi="Arial" w:cs="Arial"/>
              </w:rPr>
            </w:pPr>
            <w:r w:rsidRPr="006B1EE8">
              <w:rPr>
                <w:rFonts w:ascii="Arial" w:hAnsi="Arial" w:cs="Arial"/>
              </w:rPr>
              <w:t>Ensure that subordinate staff, observe confidentiality and that information acquired in carrying out their duties is not discussed with third parties.</w:t>
            </w:r>
          </w:p>
          <w:p w14:paraId="16E92225" w14:textId="77777777" w:rsidR="006B1EE8" w:rsidRPr="006B1EE8" w:rsidRDefault="006B1EE8" w:rsidP="006B1EE8">
            <w:pPr>
              <w:numPr>
                <w:ilvl w:val="0"/>
                <w:numId w:val="35"/>
              </w:numPr>
              <w:rPr>
                <w:rFonts w:ascii="Arial" w:hAnsi="Arial" w:cs="Arial"/>
              </w:rPr>
            </w:pPr>
            <w:r w:rsidRPr="006B1EE8">
              <w:rPr>
                <w:rFonts w:ascii="Arial" w:hAnsi="Arial" w:cs="Arial"/>
              </w:rPr>
              <w:t>Be conversant with safety regulations and practices and ensure that staff attached to the Perfusion Service observe these at all times.</w:t>
            </w:r>
          </w:p>
          <w:p w14:paraId="08CFAD9A" w14:textId="77777777" w:rsidR="006B1EE8" w:rsidRPr="006B1EE8" w:rsidRDefault="006B1EE8" w:rsidP="006B1EE8">
            <w:pPr>
              <w:numPr>
                <w:ilvl w:val="0"/>
                <w:numId w:val="35"/>
              </w:numPr>
              <w:rPr>
                <w:rFonts w:ascii="Arial" w:hAnsi="Arial" w:cs="Arial"/>
              </w:rPr>
            </w:pPr>
            <w:r w:rsidRPr="006B1EE8">
              <w:rPr>
                <w:rFonts w:ascii="Arial" w:hAnsi="Arial" w:cs="Arial"/>
              </w:rPr>
              <w:t>Liaise and co-operate with other Hospital Departments/Staff as required from time to time.  Ensure that appropriate documentation is completed and forwarded in line with hospital procedures and as required by management from time to time.</w:t>
            </w:r>
          </w:p>
          <w:p w14:paraId="22439D5A" w14:textId="77777777" w:rsidR="006B1EE8" w:rsidRPr="006B1EE8" w:rsidRDefault="006B1EE8" w:rsidP="006B1EE8">
            <w:pPr>
              <w:numPr>
                <w:ilvl w:val="0"/>
                <w:numId w:val="35"/>
              </w:numPr>
              <w:rPr>
                <w:rFonts w:ascii="Arial" w:hAnsi="Arial" w:cs="Arial"/>
              </w:rPr>
            </w:pPr>
            <w:r w:rsidRPr="006B1EE8">
              <w:rPr>
                <w:rFonts w:ascii="Arial" w:hAnsi="Arial" w:cs="Arial"/>
              </w:rPr>
              <w:t>Carry out stocktaking on a regular basis and maintain appropriate records.</w:t>
            </w:r>
          </w:p>
          <w:p w14:paraId="16F84636" w14:textId="77777777" w:rsidR="006B1EE8" w:rsidRPr="006B1EE8" w:rsidRDefault="006B1EE8" w:rsidP="006B1EE8">
            <w:pPr>
              <w:numPr>
                <w:ilvl w:val="0"/>
                <w:numId w:val="35"/>
              </w:numPr>
              <w:rPr>
                <w:rFonts w:ascii="Arial" w:hAnsi="Arial" w:cs="Arial"/>
              </w:rPr>
            </w:pPr>
            <w:r w:rsidRPr="006B1EE8">
              <w:rPr>
                <w:rFonts w:ascii="Arial" w:hAnsi="Arial" w:cs="Arial"/>
              </w:rPr>
              <w:t>Requisition and order supplies required, be responsible for the safe keeping, custody and control of relevant materials and equipment and ensure that adequate supplies are available at all times.</w:t>
            </w:r>
          </w:p>
          <w:p w14:paraId="4DAA4827" w14:textId="77777777" w:rsidR="006B1EE8" w:rsidRPr="006B1EE8" w:rsidRDefault="006B1EE8" w:rsidP="006B1EE8">
            <w:pPr>
              <w:numPr>
                <w:ilvl w:val="0"/>
                <w:numId w:val="35"/>
              </w:numPr>
              <w:rPr>
                <w:rFonts w:ascii="Arial" w:hAnsi="Arial" w:cs="Arial"/>
              </w:rPr>
            </w:pPr>
            <w:r w:rsidRPr="006B1EE8">
              <w:rPr>
                <w:rFonts w:ascii="Arial" w:hAnsi="Arial" w:cs="Arial"/>
              </w:rPr>
              <w:t>Be responsible for checking the delivery of goods, materials and equipment and ensure that Invoices, delivery dockets and other appropriate documentation are correctly and promptly processed in accordance with operational needs.</w:t>
            </w:r>
          </w:p>
          <w:p w14:paraId="12119CBF" w14:textId="77777777" w:rsidR="006B1EE8" w:rsidRPr="006B1EE8" w:rsidRDefault="006B1EE8" w:rsidP="006B1EE8">
            <w:pPr>
              <w:numPr>
                <w:ilvl w:val="12"/>
                <w:numId w:val="0"/>
              </w:numPr>
              <w:rPr>
                <w:rFonts w:ascii="Arial" w:hAnsi="Arial" w:cs="Arial"/>
              </w:rPr>
            </w:pPr>
          </w:p>
          <w:p w14:paraId="48B70C46" w14:textId="77777777" w:rsidR="006B1EE8" w:rsidRPr="006B1EE8" w:rsidRDefault="006B1EE8" w:rsidP="006B1EE8">
            <w:pPr>
              <w:ind w:left="360"/>
              <w:rPr>
                <w:rFonts w:ascii="Arial" w:hAnsi="Arial" w:cs="Arial"/>
              </w:rPr>
            </w:pPr>
            <w:r w:rsidRPr="006B1EE8">
              <w:rPr>
                <w:rFonts w:ascii="Arial" w:hAnsi="Arial" w:cs="Arial"/>
              </w:rPr>
              <w:t xml:space="preserve">In liaison with the Lead Cardiothoracic Surgeon </w:t>
            </w:r>
            <w:r w:rsidRPr="006B1EE8">
              <w:rPr>
                <w:rFonts w:ascii="Arial" w:hAnsi="Arial" w:cs="Arial"/>
                <w:b/>
              </w:rPr>
              <w:t xml:space="preserve"> </w:t>
            </w:r>
            <w:r w:rsidRPr="006B1EE8">
              <w:rPr>
                <w:rFonts w:ascii="Arial" w:hAnsi="Arial" w:cs="Arial"/>
              </w:rPr>
              <w:t>and/or specified delegate (s):</w:t>
            </w:r>
          </w:p>
          <w:p w14:paraId="315EBECF" w14:textId="1B5F8923" w:rsidR="006B1EE8" w:rsidRPr="006B1EE8" w:rsidRDefault="006B1EE8" w:rsidP="006B1EE8">
            <w:pPr>
              <w:numPr>
                <w:ilvl w:val="0"/>
                <w:numId w:val="35"/>
              </w:numPr>
              <w:rPr>
                <w:rFonts w:ascii="Arial" w:hAnsi="Arial" w:cs="Arial"/>
              </w:rPr>
            </w:pPr>
            <w:r>
              <w:rPr>
                <w:rFonts w:ascii="Arial" w:hAnsi="Arial" w:cs="Arial"/>
              </w:rPr>
              <w:t>E</w:t>
            </w:r>
            <w:r w:rsidRPr="006B1EE8">
              <w:rPr>
                <w:rFonts w:ascii="Arial" w:hAnsi="Arial" w:cs="Arial"/>
              </w:rPr>
              <w:t>nsure that the Perfusionist Service operates within its authorised budget</w:t>
            </w:r>
          </w:p>
          <w:p w14:paraId="1ACADBD3" w14:textId="57C0CF11" w:rsidR="006B1EE8" w:rsidRPr="006B1EE8" w:rsidRDefault="006B1EE8" w:rsidP="006B1EE8">
            <w:pPr>
              <w:numPr>
                <w:ilvl w:val="0"/>
                <w:numId w:val="35"/>
              </w:numPr>
              <w:rPr>
                <w:rFonts w:ascii="Arial" w:hAnsi="Arial" w:cs="Arial"/>
              </w:rPr>
            </w:pPr>
            <w:r>
              <w:rPr>
                <w:rFonts w:ascii="Arial" w:hAnsi="Arial" w:cs="Arial"/>
              </w:rPr>
              <w:t>A</w:t>
            </w:r>
            <w:r w:rsidRPr="006B1EE8">
              <w:rPr>
                <w:rFonts w:ascii="Arial" w:hAnsi="Arial" w:cs="Arial"/>
              </w:rPr>
              <w:t>ssist in the preparation of the Annual Budget submissions</w:t>
            </w:r>
          </w:p>
          <w:p w14:paraId="735FF235" w14:textId="77777777" w:rsidR="006B1EE8" w:rsidRPr="006B1EE8" w:rsidRDefault="006B1EE8" w:rsidP="006B1EE8">
            <w:pPr>
              <w:numPr>
                <w:ilvl w:val="0"/>
                <w:numId w:val="35"/>
              </w:numPr>
              <w:rPr>
                <w:rFonts w:ascii="Arial" w:hAnsi="Arial" w:cs="Arial"/>
              </w:rPr>
            </w:pPr>
            <w:r w:rsidRPr="006B1EE8">
              <w:rPr>
                <w:rFonts w:ascii="Arial" w:hAnsi="Arial" w:cs="Arial"/>
              </w:rPr>
              <w:t>Assist the Accounts Department when required in ‘ad hoc’ costing exercises.</w:t>
            </w:r>
          </w:p>
          <w:p w14:paraId="42DBE32D" w14:textId="77777777" w:rsidR="006B1EE8" w:rsidRPr="006B1EE8" w:rsidRDefault="006B1EE8" w:rsidP="006B1EE8">
            <w:pPr>
              <w:numPr>
                <w:ilvl w:val="0"/>
                <w:numId w:val="35"/>
              </w:numPr>
              <w:rPr>
                <w:rFonts w:ascii="Arial" w:hAnsi="Arial" w:cs="Arial"/>
              </w:rPr>
            </w:pPr>
            <w:r w:rsidRPr="006B1EE8">
              <w:rPr>
                <w:rFonts w:ascii="Arial" w:hAnsi="Arial" w:cs="Arial"/>
              </w:rPr>
              <w:t>Organise, conduct, attend meetings, prepare reports, draft correspondence, in addition to attending all other administrative matters in relation to the foregoing.</w:t>
            </w:r>
          </w:p>
          <w:p w14:paraId="08A6FC02" w14:textId="77777777" w:rsidR="006B1EE8" w:rsidRPr="006B1EE8" w:rsidRDefault="006B1EE8" w:rsidP="006B1EE8">
            <w:pPr>
              <w:numPr>
                <w:ilvl w:val="0"/>
                <w:numId w:val="35"/>
              </w:numPr>
              <w:rPr>
                <w:rFonts w:ascii="Arial" w:hAnsi="Arial" w:cs="Arial"/>
              </w:rPr>
            </w:pPr>
            <w:r w:rsidRPr="006B1EE8">
              <w:rPr>
                <w:rFonts w:ascii="Arial" w:hAnsi="Arial" w:cs="Arial"/>
              </w:rPr>
              <w:t>Keep abreast of all aspect of developments in the Perfusionist field to ensure the proper and efficient execution of duties attaching to the post.  This may entail partaking in courses/symposia etc. both inside and outside the country if required to do so.</w:t>
            </w:r>
          </w:p>
          <w:p w14:paraId="110A57FE" w14:textId="682BA383" w:rsidR="006B1EE8" w:rsidRPr="006B1EE8" w:rsidRDefault="006B1EE8" w:rsidP="006B1EE8">
            <w:pPr>
              <w:numPr>
                <w:ilvl w:val="0"/>
                <w:numId w:val="35"/>
              </w:numPr>
              <w:rPr>
                <w:rFonts w:ascii="Arial" w:hAnsi="Arial" w:cs="Arial"/>
              </w:rPr>
            </w:pPr>
            <w:r w:rsidRPr="006B1EE8">
              <w:rPr>
                <w:rFonts w:ascii="Arial" w:hAnsi="Arial" w:cs="Arial"/>
              </w:rPr>
              <w:t>Report and advise on the staffing and other needs of the Perfusionist service and participate as required in the selection and recruitment of Perfusionist staff.</w:t>
            </w:r>
          </w:p>
          <w:p w14:paraId="1A491EA5" w14:textId="77777777" w:rsidR="006B1EE8" w:rsidRPr="006B1EE8" w:rsidRDefault="006B1EE8" w:rsidP="006B1EE8">
            <w:pPr>
              <w:keepNext/>
              <w:spacing w:before="240" w:after="60"/>
              <w:outlineLvl w:val="2"/>
              <w:rPr>
                <w:rFonts w:ascii="Arial" w:hAnsi="Arial" w:cs="Arial"/>
                <w:b/>
                <w:bCs/>
              </w:rPr>
            </w:pPr>
            <w:r w:rsidRPr="006B1EE8">
              <w:rPr>
                <w:rFonts w:ascii="Arial" w:hAnsi="Arial" w:cs="Arial"/>
                <w:b/>
                <w:bCs/>
              </w:rPr>
              <w:lastRenderedPageBreak/>
              <w:t>Educational</w:t>
            </w:r>
          </w:p>
          <w:p w14:paraId="02296A46" w14:textId="77777777" w:rsidR="006B1EE8" w:rsidRPr="006B1EE8" w:rsidRDefault="006B1EE8" w:rsidP="006B1EE8">
            <w:pPr>
              <w:numPr>
                <w:ilvl w:val="0"/>
                <w:numId w:val="37"/>
              </w:numPr>
              <w:rPr>
                <w:rFonts w:ascii="Arial" w:hAnsi="Arial" w:cs="Arial"/>
              </w:rPr>
            </w:pPr>
            <w:r w:rsidRPr="006B1EE8">
              <w:rPr>
                <w:rFonts w:ascii="Arial" w:hAnsi="Arial" w:cs="Arial"/>
              </w:rPr>
              <w:t>Ensure the adequate training/development of Perfusionist Staff including trainees and placements.</w:t>
            </w:r>
          </w:p>
          <w:p w14:paraId="09DEBA1A" w14:textId="77777777" w:rsidR="006B1EE8" w:rsidRPr="006B1EE8" w:rsidRDefault="006B1EE8" w:rsidP="006B1EE8">
            <w:pPr>
              <w:numPr>
                <w:ilvl w:val="0"/>
                <w:numId w:val="37"/>
              </w:numPr>
              <w:rPr>
                <w:rFonts w:ascii="Arial" w:hAnsi="Arial" w:cs="Arial"/>
              </w:rPr>
            </w:pPr>
            <w:r w:rsidRPr="006B1EE8">
              <w:rPr>
                <w:rFonts w:ascii="Arial" w:hAnsi="Arial" w:cs="Arial"/>
              </w:rPr>
              <w:t>Responsible for the development of new practices, procedures and perfusion safety issues in the department</w:t>
            </w:r>
          </w:p>
          <w:p w14:paraId="4096338A" w14:textId="69B435E0" w:rsidR="006B1EE8" w:rsidRPr="006B1EE8" w:rsidRDefault="006B1EE8" w:rsidP="006B1EE8">
            <w:pPr>
              <w:numPr>
                <w:ilvl w:val="0"/>
                <w:numId w:val="37"/>
              </w:numPr>
              <w:rPr>
                <w:rFonts w:ascii="Arial" w:hAnsi="Arial" w:cs="Arial"/>
              </w:rPr>
            </w:pPr>
            <w:r w:rsidRPr="006B1EE8">
              <w:rPr>
                <w:rFonts w:ascii="Arial" w:hAnsi="Arial" w:cs="Arial"/>
              </w:rPr>
              <w:t>Responsible for and participate in the Perfusionist training function.  This may include participation in the organisation and execution of in-service training programmes etc.</w:t>
            </w:r>
          </w:p>
          <w:p w14:paraId="6C8E3720" w14:textId="2C52BC28" w:rsidR="006B1EE8" w:rsidRPr="006B1EE8" w:rsidRDefault="006B1EE8" w:rsidP="006B1EE8">
            <w:pPr>
              <w:numPr>
                <w:ilvl w:val="0"/>
                <w:numId w:val="37"/>
              </w:numPr>
              <w:rPr>
                <w:rFonts w:ascii="Arial" w:hAnsi="Arial" w:cs="Arial"/>
              </w:rPr>
            </w:pPr>
            <w:r w:rsidRPr="006B1EE8">
              <w:rPr>
                <w:rFonts w:ascii="Arial" w:hAnsi="Arial" w:cs="Arial"/>
              </w:rPr>
              <w:t>The foregoing should not be considered as an exhaustive listing but is an indication of the duties involved.</w:t>
            </w:r>
          </w:p>
          <w:p w14:paraId="2CFC6267" w14:textId="77777777" w:rsidR="00CA37DB" w:rsidRPr="006B1EE8" w:rsidRDefault="00CA37DB" w:rsidP="328C8113">
            <w:pPr>
              <w:ind w:left="360"/>
              <w:rPr>
                <w:rFonts w:ascii="Arial" w:eastAsiaTheme="minorEastAsia" w:hAnsi="Arial" w:cs="Arial"/>
                <w:lang w:val="en-US" w:eastAsia="en-US"/>
              </w:rPr>
            </w:pPr>
          </w:p>
          <w:p w14:paraId="6957DEAF" w14:textId="77777777" w:rsidR="00CA37DB" w:rsidRPr="006B1EE8" w:rsidRDefault="00CA37DB" w:rsidP="328C8113">
            <w:pPr>
              <w:rPr>
                <w:rFonts w:ascii="Arial" w:eastAsiaTheme="minorEastAsia" w:hAnsi="Arial" w:cs="Arial"/>
                <w:b/>
                <w:bCs/>
                <w:color w:val="000000"/>
              </w:rPr>
            </w:pPr>
            <w:r w:rsidRPr="006B1EE8">
              <w:rPr>
                <w:rFonts w:ascii="Arial" w:eastAsiaTheme="minorEastAsia" w:hAnsi="Arial" w:cs="Arial"/>
                <w:b/>
                <w:bCs/>
                <w:color w:val="000000" w:themeColor="text1"/>
              </w:rPr>
              <w:t>KPI’s</w:t>
            </w:r>
          </w:p>
          <w:p w14:paraId="6B06D489" w14:textId="77777777" w:rsidR="00CA37DB" w:rsidRPr="006B1EE8" w:rsidRDefault="00CA37DB" w:rsidP="328C8113">
            <w:pPr>
              <w:numPr>
                <w:ilvl w:val="0"/>
                <w:numId w:val="9"/>
              </w:numPr>
              <w:rPr>
                <w:rFonts w:ascii="Arial" w:eastAsiaTheme="minorEastAsia" w:hAnsi="Arial" w:cs="Arial"/>
              </w:rPr>
            </w:pPr>
            <w:r w:rsidRPr="006B1EE8">
              <w:rPr>
                <w:rFonts w:ascii="Arial" w:eastAsiaTheme="minorEastAsia" w:hAnsi="Arial" w:cs="Arial"/>
              </w:rPr>
              <w:t>The identification and development of Key Performance Indicators (KPIs) which are congruent with the Hospital’s service plan targets.</w:t>
            </w:r>
          </w:p>
          <w:p w14:paraId="00147A5E" w14:textId="77777777" w:rsidR="00CA37DB" w:rsidRPr="006B1EE8" w:rsidRDefault="00CA37DB" w:rsidP="328C8113">
            <w:pPr>
              <w:numPr>
                <w:ilvl w:val="0"/>
                <w:numId w:val="9"/>
              </w:numPr>
              <w:rPr>
                <w:rFonts w:ascii="Arial" w:eastAsiaTheme="minorEastAsia" w:hAnsi="Arial" w:cs="Arial"/>
              </w:rPr>
            </w:pPr>
            <w:r w:rsidRPr="006B1EE8">
              <w:rPr>
                <w:rFonts w:ascii="Arial" w:eastAsiaTheme="minorEastAsia" w:hAnsi="Arial" w:cs="Arial"/>
              </w:rPr>
              <w:t>The development of Action Plans to address KPI targets.</w:t>
            </w:r>
          </w:p>
          <w:p w14:paraId="2CA71F86" w14:textId="77777777" w:rsidR="00CA37DB" w:rsidRPr="006B1EE8" w:rsidRDefault="00CA37DB" w:rsidP="328C8113">
            <w:pPr>
              <w:numPr>
                <w:ilvl w:val="0"/>
                <w:numId w:val="9"/>
              </w:numPr>
              <w:rPr>
                <w:rFonts w:ascii="Arial" w:eastAsiaTheme="minorEastAsia" w:hAnsi="Arial" w:cs="Arial"/>
                <w:b/>
                <w:bCs/>
                <w:u w:val="single"/>
              </w:rPr>
            </w:pPr>
            <w:r w:rsidRPr="006B1EE8">
              <w:rPr>
                <w:rFonts w:ascii="Arial" w:eastAsiaTheme="minorEastAsia" w:hAnsi="Arial" w:cs="Arial"/>
              </w:rPr>
              <w:t>Driving and promoting a Performance Management culture.</w:t>
            </w:r>
          </w:p>
          <w:p w14:paraId="22711413" w14:textId="77777777" w:rsidR="00CA37DB" w:rsidRPr="006B1EE8" w:rsidRDefault="00CA37DB" w:rsidP="328C8113">
            <w:pPr>
              <w:numPr>
                <w:ilvl w:val="0"/>
                <w:numId w:val="9"/>
              </w:numPr>
              <w:rPr>
                <w:rFonts w:ascii="Arial" w:eastAsiaTheme="minorEastAsia" w:hAnsi="Arial" w:cs="Arial"/>
              </w:rPr>
            </w:pPr>
            <w:r w:rsidRPr="006B1EE8">
              <w:rPr>
                <w:rFonts w:ascii="Arial" w:eastAsiaTheme="minorEastAsia" w:hAnsi="Arial" w:cs="Arial"/>
              </w:rPr>
              <w:t>In conjunction with line manager assist in the development of a Performance Management system for your profession.</w:t>
            </w:r>
          </w:p>
          <w:p w14:paraId="671BED73" w14:textId="77777777" w:rsidR="00CA37DB" w:rsidRPr="006B1EE8" w:rsidRDefault="00CA37DB" w:rsidP="328C8113">
            <w:pPr>
              <w:numPr>
                <w:ilvl w:val="0"/>
                <w:numId w:val="9"/>
              </w:numPr>
              <w:rPr>
                <w:rFonts w:ascii="Arial" w:eastAsiaTheme="minorEastAsia" w:hAnsi="Arial" w:cs="Arial"/>
              </w:rPr>
            </w:pPr>
            <w:r w:rsidRPr="006B1EE8">
              <w:rPr>
                <w:rFonts w:ascii="Arial" w:eastAsiaTheme="minorEastAsia" w:hAnsi="Arial" w:cs="Arial"/>
              </w:rPr>
              <w:t>The management and delivery of KPIs as a routine and core business objective.</w:t>
            </w:r>
          </w:p>
          <w:p w14:paraId="357138BC" w14:textId="77777777" w:rsidR="00CA37DB" w:rsidRPr="006B1EE8" w:rsidRDefault="00CA37DB" w:rsidP="328C8113">
            <w:pPr>
              <w:rPr>
                <w:rFonts w:ascii="Arial" w:eastAsiaTheme="minorEastAsia" w:hAnsi="Arial" w:cs="Arial"/>
                <w:b/>
                <w:bCs/>
                <w:color w:val="000000"/>
              </w:rPr>
            </w:pPr>
          </w:p>
          <w:p w14:paraId="539A439C" w14:textId="77777777" w:rsidR="00CA37DB" w:rsidRPr="006B1EE8" w:rsidRDefault="00CA37DB" w:rsidP="328C8113">
            <w:pPr>
              <w:rPr>
                <w:rFonts w:ascii="Arial" w:eastAsiaTheme="minorEastAsia" w:hAnsi="Arial" w:cs="Arial"/>
                <w:b/>
                <w:bCs/>
                <w:color w:val="000000"/>
              </w:rPr>
            </w:pPr>
            <w:r w:rsidRPr="006B1EE8">
              <w:rPr>
                <w:rFonts w:ascii="Arial" w:eastAsiaTheme="minorEastAsia" w:hAnsi="Arial" w:cs="Arial"/>
                <w:b/>
                <w:bCs/>
                <w:color w:val="000000" w:themeColor="text1"/>
              </w:rPr>
              <w:t>PLEASE NOTE THE FOLLOWING GENERAL CONDITIONS:</w:t>
            </w:r>
          </w:p>
          <w:p w14:paraId="6020A42B"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Employees must attend fire lectures periodically and must observe fire orders.</w:t>
            </w:r>
          </w:p>
          <w:p w14:paraId="5F46E00F"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All accidents within the Department must be reported immediately.</w:t>
            </w:r>
          </w:p>
          <w:p w14:paraId="3D0E8281"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Infection Control Policies must be adhered to.</w:t>
            </w:r>
          </w:p>
          <w:p w14:paraId="70B16DA5"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In line with the Safety, Health and Welfare at Work Acts 2005 and 2010 all staff must comply with all safety regulations and audits.</w:t>
            </w:r>
          </w:p>
          <w:p w14:paraId="61C84A86"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In line with the Public Health (Tobacco) (Amendment) Act 2004, smoking within the Hospital Buildings is not permitted.</w:t>
            </w:r>
          </w:p>
          <w:p w14:paraId="5BDFF2FC"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Hospital uniform code must be adhered to.</w:t>
            </w:r>
          </w:p>
          <w:p w14:paraId="39799480"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Provide information that meets the need of Senior Management.</w:t>
            </w:r>
          </w:p>
          <w:p w14:paraId="0842BC02"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To support, promote and actively participate in sustainable energy, water and waste initiatives to create a more sustainable, low carbon and efficient health service.</w:t>
            </w:r>
          </w:p>
          <w:p w14:paraId="03335379" w14:textId="77777777" w:rsidR="00CA37DB" w:rsidRPr="006B1EE8" w:rsidRDefault="00CA37DB" w:rsidP="328C8113">
            <w:pPr>
              <w:rPr>
                <w:rFonts w:ascii="Arial" w:eastAsiaTheme="minorEastAsia" w:hAnsi="Arial" w:cs="Arial"/>
                <w:b/>
                <w:bCs/>
                <w:color w:val="000000"/>
              </w:rPr>
            </w:pPr>
          </w:p>
          <w:p w14:paraId="63160C04" w14:textId="77777777" w:rsidR="00CA37DB" w:rsidRPr="006B1EE8" w:rsidRDefault="00CA37DB" w:rsidP="328C8113">
            <w:pPr>
              <w:rPr>
                <w:rFonts w:ascii="Arial" w:eastAsiaTheme="minorEastAsia" w:hAnsi="Arial" w:cs="Arial"/>
                <w:b/>
                <w:bCs/>
                <w:color w:val="000000"/>
              </w:rPr>
            </w:pPr>
            <w:r w:rsidRPr="006B1EE8">
              <w:rPr>
                <w:rFonts w:ascii="Arial" w:eastAsiaTheme="minorEastAsia" w:hAnsi="Arial" w:cs="Arial"/>
                <w:b/>
                <w:bCs/>
                <w:color w:val="000000" w:themeColor="text1"/>
              </w:rPr>
              <w:t>Risk Management, Infection Control, Hygiene Services and Health &amp; Safety</w:t>
            </w:r>
          </w:p>
          <w:p w14:paraId="5FD7E519"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 xml:space="preserve">The management of Risk, Infection Control, Hygiene Services and Health &amp; Safety is the responsibility of everyone and will be achieved within a progressive, honest and open environment. </w:t>
            </w:r>
          </w:p>
          <w:p w14:paraId="787CD349"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 xml:space="preserve">The post holder must be familiar with the necessary education, training and support to enable them to meet this responsibility. </w:t>
            </w:r>
          </w:p>
          <w:p w14:paraId="67C2843D"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The post holder has a duty to familiarise themselves with the relevant Organisational Policies, Procedures &amp; Standards and attend training as appropriate in the following areas:</w:t>
            </w:r>
          </w:p>
          <w:p w14:paraId="2C580794" w14:textId="77777777" w:rsidR="00CA37DB" w:rsidRPr="006B1EE8" w:rsidRDefault="00CA37DB" w:rsidP="328C8113">
            <w:pPr>
              <w:ind w:left="643"/>
              <w:rPr>
                <w:rFonts w:ascii="Arial" w:eastAsiaTheme="minorEastAsia" w:hAnsi="Arial" w:cs="Arial"/>
                <w:color w:val="000000"/>
              </w:rPr>
            </w:pPr>
          </w:p>
          <w:p w14:paraId="4827966D" w14:textId="77777777" w:rsidR="00CA37DB" w:rsidRPr="006B1EE8" w:rsidRDefault="00CA37DB" w:rsidP="328C8113">
            <w:pPr>
              <w:numPr>
                <w:ilvl w:val="1"/>
                <w:numId w:val="5"/>
              </w:numPr>
              <w:rPr>
                <w:rFonts w:ascii="Arial" w:eastAsiaTheme="minorEastAsia" w:hAnsi="Arial" w:cs="Arial"/>
                <w:color w:val="000000"/>
              </w:rPr>
            </w:pPr>
            <w:r w:rsidRPr="006B1EE8">
              <w:rPr>
                <w:rFonts w:ascii="Arial" w:eastAsiaTheme="minorEastAsia" w:hAnsi="Arial" w:cs="Arial"/>
                <w:color w:val="000000" w:themeColor="text1"/>
              </w:rPr>
              <w:t>Continuous Quality Improvement Initiatives</w:t>
            </w:r>
          </w:p>
          <w:p w14:paraId="31C2AF63" w14:textId="77777777" w:rsidR="00CA37DB" w:rsidRPr="006B1EE8" w:rsidRDefault="00CA37DB" w:rsidP="328C8113">
            <w:pPr>
              <w:numPr>
                <w:ilvl w:val="1"/>
                <w:numId w:val="5"/>
              </w:numPr>
              <w:rPr>
                <w:rFonts w:ascii="Arial" w:eastAsiaTheme="minorEastAsia" w:hAnsi="Arial" w:cs="Arial"/>
                <w:color w:val="000000"/>
              </w:rPr>
            </w:pPr>
            <w:r w:rsidRPr="006B1EE8">
              <w:rPr>
                <w:rFonts w:ascii="Arial" w:eastAsiaTheme="minorEastAsia" w:hAnsi="Arial" w:cs="Arial"/>
                <w:color w:val="000000" w:themeColor="text1"/>
              </w:rPr>
              <w:t>Document Control Information Management Systems</w:t>
            </w:r>
          </w:p>
          <w:p w14:paraId="14CF3000" w14:textId="77777777" w:rsidR="00CA37DB" w:rsidRPr="006B1EE8" w:rsidRDefault="00CA37DB" w:rsidP="328C8113">
            <w:pPr>
              <w:numPr>
                <w:ilvl w:val="1"/>
                <w:numId w:val="5"/>
              </w:numPr>
              <w:rPr>
                <w:rFonts w:ascii="Arial" w:eastAsiaTheme="minorEastAsia" w:hAnsi="Arial" w:cs="Arial"/>
                <w:color w:val="000000"/>
              </w:rPr>
            </w:pPr>
            <w:r w:rsidRPr="006B1EE8">
              <w:rPr>
                <w:rFonts w:ascii="Arial" w:eastAsiaTheme="minorEastAsia" w:hAnsi="Arial" w:cs="Arial"/>
                <w:color w:val="000000" w:themeColor="text1"/>
              </w:rPr>
              <w:t>Risk Management Strategy and Policies</w:t>
            </w:r>
          </w:p>
          <w:p w14:paraId="6B712AF7" w14:textId="77777777" w:rsidR="00CA37DB" w:rsidRPr="006B1EE8" w:rsidRDefault="00CA37DB" w:rsidP="328C8113">
            <w:pPr>
              <w:numPr>
                <w:ilvl w:val="1"/>
                <w:numId w:val="5"/>
              </w:numPr>
              <w:rPr>
                <w:rFonts w:ascii="Arial" w:eastAsiaTheme="minorEastAsia" w:hAnsi="Arial" w:cs="Arial"/>
                <w:color w:val="000000"/>
              </w:rPr>
            </w:pPr>
            <w:r w:rsidRPr="006B1EE8">
              <w:rPr>
                <w:rFonts w:ascii="Arial" w:eastAsiaTheme="minorEastAsia" w:hAnsi="Arial" w:cs="Arial"/>
                <w:color w:val="000000" w:themeColor="text1"/>
              </w:rPr>
              <w:t>Hygiene Related Policies, Procedures and Standards</w:t>
            </w:r>
          </w:p>
          <w:p w14:paraId="6F8A440F" w14:textId="77777777" w:rsidR="00CA37DB" w:rsidRPr="006B1EE8" w:rsidRDefault="00CA37DB" w:rsidP="328C8113">
            <w:pPr>
              <w:numPr>
                <w:ilvl w:val="1"/>
                <w:numId w:val="5"/>
              </w:numPr>
              <w:rPr>
                <w:rFonts w:ascii="Arial" w:eastAsiaTheme="minorEastAsia" w:hAnsi="Arial" w:cs="Arial"/>
                <w:color w:val="000000"/>
              </w:rPr>
            </w:pPr>
            <w:r w:rsidRPr="006B1EE8">
              <w:rPr>
                <w:rFonts w:ascii="Arial" w:eastAsiaTheme="minorEastAsia" w:hAnsi="Arial" w:cs="Arial"/>
                <w:color w:val="000000" w:themeColor="text1"/>
              </w:rPr>
              <w:t>Decontamination Code of Practice</w:t>
            </w:r>
          </w:p>
          <w:p w14:paraId="2661D6E2" w14:textId="77777777" w:rsidR="00CA37DB" w:rsidRPr="006B1EE8" w:rsidRDefault="00CA37DB" w:rsidP="328C8113">
            <w:pPr>
              <w:numPr>
                <w:ilvl w:val="1"/>
                <w:numId w:val="5"/>
              </w:numPr>
              <w:rPr>
                <w:rFonts w:ascii="Arial" w:eastAsiaTheme="minorEastAsia" w:hAnsi="Arial" w:cs="Arial"/>
                <w:color w:val="000000"/>
              </w:rPr>
            </w:pPr>
            <w:r w:rsidRPr="006B1EE8">
              <w:rPr>
                <w:rFonts w:ascii="Arial" w:eastAsiaTheme="minorEastAsia" w:hAnsi="Arial" w:cs="Arial"/>
                <w:color w:val="000000" w:themeColor="text1"/>
              </w:rPr>
              <w:t>Infection Control Policies</w:t>
            </w:r>
          </w:p>
          <w:p w14:paraId="127D5114" w14:textId="77777777" w:rsidR="00CA37DB" w:rsidRPr="006B1EE8" w:rsidRDefault="00CA37DB" w:rsidP="328C8113">
            <w:pPr>
              <w:numPr>
                <w:ilvl w:val="1"/>
                <w:numId w:val="5"/>
              </w:numPr>
              <w:rPr>
                <w:rFonts w:ascii="Arial" w:eastAsiaTheme="minorEastAsia" w:hAnsi="Arial" w:cs="Arial"/>
                <w:color w:val="000000"/>
              </w:rPr>
            </w:pPr>
            <w:r w:rsidRPr="006B1EE8">
              <w:rPr>
                <w:rFonts w:ascii="Arial" w:eastAsiaTheme="minorEastAsia" w:hAnsi="Arial" w:cs="Arial"/>
                <w:color w:val="000000" w:themeColor="text1"/>
              </w:rPr>
              <w:t>Safety Statement, Health &amp; Safety Policies and Fire Procedure</w:t>
            </w:r>
          </w:p>
          <w:p w14:paraId="6C9C2FD9" w14:textId="77777777" w:rsidR="00CA37DB" w:rsidRPr="006B1EE8" w:rsidRDefault="00CA37DB" w:rsidP="328C8113">
            <w:pPr>
              <w:numPr>
                <w:ilvl w:val="1"/>
                <w:numId w:val="5"/>
              </w:numPr>
              <w:rPr>
                <w:rFonts w:ascii="Arial" w:eastAsiaTheme="minorEastAsia" w:hAnsi="Arial" w:cs="Arial"/>
                <w:color w:val="000000"/>
              </w:rPr>
            </w:pPr>
            <w:r w:rsidRPr="006B1EE8">
              <w:rPr>
                <w:rFonts w:ascii="Arial" w:eastAsiaTheme="minorEastAsia" w:hAnsi="Arial" w:cs="Arial"/>
                <w:color w:val="000000" w:themeColor="text1"/>
              </w:rPr>
              <w:t>Data Protection and confidentiality Policies</w:t>
            </w:r>
          </w:p>
          <w:p w14:paraId="3EE491E4" w14:textId="77777777" w:rsidR="00CA37DB" w:rsidRPr="006B1EE8" w:rsidRDefault="00CA37DB" w:rsidP="328C8113">
            <w:pPr>
              <w:ind w:left="643"/>
              <w:rPr>
                <w:rFonts w:ascii="Arial" w:eastAsiaTheme="minorEastAsia" w:hAnsi="Arial" w:cs="Arial"/>
                <w:color w:val="000000"/>
              </w:rPr>
            </w:pPr>
          </w:p>
          <w:p w14:paraId="61BDAD9F"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The post holder must foster and support a quality improvement culture through-out your area of responsibility in relation to hygiene services.</w:t>
            </w:r>
          </w:p>
          <w:p w14:paraId="338760FE"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lastRenderedPageBreak/>
              <w:t>The post holders’ responsibility for Quality &amp; Risk Management, Hygiene Services and Health &amp; Safety will be clarified to you in the induction process and by your line manager.</w:t>
            </w:r>
          </w:p>
          <w:p w14:paraId="6BA0BA60"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The post holder must take reasonable care for his or her own actions and the effect that these may have upon the safety of others.</w:t>
            </w:r>
          </w:p>
          <w:p w14:paraId="101AE75E"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The post holder must cooperate with management, attend Health &amp; Safety related training and not undertake any task for which they have not been authorised and adequately trained.</w:t>
            </w:r>
          </w:p>
          <w:p w14:paraId="732AC99A"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The post holder is required to bring to the attention of a responsible person any perceived shortcoming in our safety arrangements or any defects in work equipment.</w:t>
            </w:r>
          </w:p>
          <w:p w14:paraId="4B850B96"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It is the post holder’s responsibility to be aware of and comply with the HSE Health Care Records Management/Integrated Discharge Planning (HCRM / IDP) Code of Practice.</w:t>
            </w:r>
            <w:smartTag w:uri="urn:schemas-microsoft-com:office:smarttags" w:element="stockticker"/>
          </w:p>
          <w:p w14:paraId="4A1A5009" w14:textId="77777777" w:rsidR="00CA37DB" w:rsidRPr="006B1EE8" w:rsidRDefault="00CA37DB" w:rsidP="328C8113">
            <w:pPr>
              <w:rPr>
                <w:rFonts w:ascii="Arial" w:eastAsiaTheme="minorEastAsia" w:hAnsi="Arial" w:cs="Arial"/>
                <w:b/>
                <w:bCs/>
                <w:lang w:val="en-IE"/>
              </w:rPr>
            </w:pPr>
          </w:p>
          <w:p w14:paraId="5556886C" w14:textId="65C99936" w:rsidR="00CA37DB" w:rsidRPr="006B1EE8" w:rsidRDefault="00CA37DB" w:rsidP="006B1EE8">
            <w:pPr>
              <w:rPr>
                <w:rFonts w:ascii="Arial" w:eastAsiaTheme="minorEastAsia" w:hAnsi="Arial" w:cs="Arial"/>
                <w:b/>
                <w:bCs/>
                <w:lang w:val="en-IE"/>
              </w:rPr>
            </w:pPr>
            <w:r w:rsidRPr="006B1EE8">
              <w:rPr>
                <w:rFonts w:ascii="Arial" w:eastAsiaTheme="minorEastAsia" w:hAnsi="Arial" w:cs="Arial"/>
                <w:b/>
                <w:bCs/>
                <w:lang w:val="en-IE"/>
              </w:rPr>
              <w:t>Risk Management, Quality, Health &amp; Safety</w:t>
            </w:r>
          </w:p>
          <w:p w14:paraId="20D765BB" w14:textId="62AF17F4"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 xml:space="preserve">Adequately identifies, assesses, manages and monitors risk within their area of responsibility. </w:t>
            </w:r>
          </w:p>
          <w:p w14:paraId="026670B5" w14:textId="1C9AA27C"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EFE84F4"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Support, promote and actively participate in sustainable energy, water and waste initiatives to create a more sustainable, low carbon and efficient health service.</w:t>
            </w:r>
          </w:p>
          <w:p w14:paraId="753F5D21" w14:textId="77777777" w:rsidR="00CA37DB" w:rsidRPr="006B1EE8" w:rsidRDefault="00CA37DB" w:rsidP="7A714D2F">
            <w:pPr>
              <w:rPr>
                <w:rFonts w:ascii="Arial" w:eastAsiaTheme="minorEastAsia" w:hAnsi="Arial" w:cs="Arial"/>
                <w:color w:val="000000"/>
                <w:lang w:val="en-IE" w:eastAsia="en-IE"/>
              </w:rPr>
            </w:pPr>
          </w:p>
          <w:p w14:paraId="549A90C9" w14:textId="685F775E" w:rsidR="00CA37DB" w:rsidRPr="006B1EE8" w:rsidRDefault="00CA37DB" w:rsidP="7A714D2F">
            <w:pPr>
              <w:rPr>
                <w:rFonts w:ascii="Arial" w:eastAsiaTheme="minorEastAsia" w:hAnsi="Arial" w:cs="Arial"/>
                <w:b/>
                <w:bCs/>
                <w:lang w:val="en-IE"/>
              </w:rPr>
            </w:pPr>
            <w:r w:rsidRPr="006B1EE8">
              <w:rPr>
                <w:rFonts w:ascii="Arial" w:eastAsiaTheme="minorEastAsia" w:hAnsi="Arial" w:cs="Arial"/>
                <w:b/>
                <w:bCs/>
                <w:lang w:val="en-IE"/>
              </w:rPr>
              <w:t>Education &amp; Training</w:t>
            </w:r>
          </w:p>
          <w:p w14:paraId="48B164A8" w14:textId="77777777" w:rsidR="00CA37DB" w:rsidRPr="006B1EE8" w:rsidRDefault="00CA37DB" w:rsidP="006B1EE8">
            <w:pPr>
              <w:numPr>
                <w:ilvl w:val="0"/>
                <w:numId w:val="9"/>
              </w:numPr>
              <w:rPr>
                <w:rFonts w:ascii="Arial" w:eastAsiaTheme="minorEastAsia" w:hAnsi="Arial" w:cs="Arial"/>
              </w:rPr>
            </w:pPr>
            <w:r w:rsidRPr="006B1EE8">
              <w:rPr>
                <w:rFonts w:ascii="Arial" w:eastAsiaTheme="minorEastAsia" w:hAnsi="Arial" w:cs="Arial"/>
              </w:rPr>
              <w:t>Engage in the HSE performance achievement process in conjunction with your Line Manager and staff as appropriate.</w:t>
            </w:r>
          </w:p>
          <w:p w14:paraId="586F619D" w14:textId="77777777" w:rsidR="00CA37DB" w:rsidRPr="006B1EE8" w:rsidRDefault="00CA37DB" w:rsidP="328C8113">
            <w:pPr>
              <w:rPr>
                <w:rFonts w:ascii="Arial" w:eastAsiaTheme="minorEastAsia" w:hAnsi="Arial" w:cs="Arial"/>
                <w:lang w:val="en-US" w:eastAsia="en-US"/>
              </w:rPr>
            </w:pPr>
          </w:p>
          <w:p w14:paraId="4400A30B" w14:textId="77777777" w:rsidR="00CA37DB" w:rsidRPr="006B1EE8" w:rsidRDefault="00CA37DB" w:rsidP="328C8113">
            <w:pPr>
              <w:rPr>
                <w:rFonts w:ascii="Arial" w:eastAsiaTheme="minorEastAsia" w:hAnsi="Arial" w:cs="Arial"/>
                <w:lang w:val="en-US" w:eastAsia="en-US"/>
              </w:rPr>
            </w:pPr>
            <w:r w:rsidRPr="006B1EE8">
              <w:rPr>
                <w:rFonts w:ascii="Arial" w:eastAsiaTheme="minorEastAsia" w:hAnsi="Arial" w:cs="Arial"/>
                <w:b/>
                <w:b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6B1EE8">
              <w:rPr>
                <w:rFonts w:ascii="Arial" w:eastAsiaTheme="minorEastAsia" w:hAnsi="Arial" w:cs="Arial"/>
                <w:b/>
                <w:bCs/>
              </w:rPr>
              <w:t xml:space="preserve">  </w:t>
            </w:r>
          </w:p>
        </w:tc>
      </w:tr>
      <w:tr w:rsidR="00CA37DB" w:rsidRPr="006B1EE8" w14:paraId="09603C72" w14:textId="77777777" w:rsidTr="073DA6CA">
        <w:tc>
          <w:tcPr>
            <w:tcW w:w="2364" w:type="dxa"/>
          </w:tcPr>
          <w:p w14:paraId="11F96C35" w14:textId="77777777" w:rsidR="00CA37DB" w:rsidRPr="009D11EB" w:rsidRDefault="00CA37DB" w:rsidP="328C8113">
            <w:pPr>
              <w:rPr>
                <w:rFonts w:ascii="Arial" w:eastAsiaTheme="minorEastAsia" w:hAnsi="Arial" w:cs="Arial"/>
                <w:b/>
                <w:bCs/>
              </w:rPr>
            </w:pPr>
            <w:r w:rsidRPr="009D11EB">
              <w:rPr>
                <w:rFonts w:ascii="Arial" w:eastAsiaTheme="minorEastAsia" w:hAnsi="Arial" w:cs="Arial"/>
                <w:b/>
                <w:bCs/>
              </w:rPr>
              <w:lastRenderedPageBreak/>
              <w:t>Eligibility Criteria</w:t>
            </w:r>
          </w:p>
          <w:p w14:paraId="28B8EEF8" w14:textId="77777777" w:rsidR="00CA37DB" w:rsidRPr="009D11EB" w:rsidRDefault="00CA37DB" w:rsidP="328C8113">
            <w:pPr>
              <w:rPr>
                <w:rFonts w:ascii="Arial" w:eastAsiaTheme="minorEastAsia" w:hAnsi="Arial" w:cs="Arial"/>
                <w:b/>
                <w:bCs/>
              </w:rPr>
            </w:pPr>
          </w:p>
          <w:p w14:paraId="59B45F08" w14:textId="77777777" w:rsidR="00CA37DB" w:rsidRPr="006B1EE8" w:rsidRDefault="00CA37DB" w:rsidP="328C8113">
            <w:pPr>
              <w:rPr>
                <w:rFonts w:ascii="Arial" w:eastAsiaTheme="minorEastAsia" w:hAnsi="Arial" w:cs="Arial"/>
                <w:b/>
                <w:bCs/>
              </w:rPr>
            </w:pPr>
            <w:r w:rsidRPr="009D11EB">
              <w:rPr>
                <w:rFonts w:ascii="Arial" w:eastAsiaTheme="minorEastAsia" w:hAnsi="Arial" w:cs="Arial"/>
                <w:b/>
                <w:bCs/>
              </w:rPr>
              <w:t>Qualifications and/ or experience</w:t>
            </w:r>
          </w:p>
          <w:p w14:paraId="77AEA5EC" w14:textId="77777777" w:rsidR="00CA37DB" w:rsidRPr="006B1EE8" w:rsidRDefault="00CA37DB" w:rsidP="328C8113">
            <w:pPr>
              <w:rPr>
                <w:rFonts w:ascii="Arial" w:eastAsiaTheme="minorEastAsia" w:hAnsi="Arial" w:cs="Arial"/>
                <w:b/>
                <w:bCs/>
              </w:rPr>
            </w:pPr>
          </w:p>
        </w:tc>
        <w:tc>
          <w:tcPr>
            <w:tcW w:w="8394" w:type="dxa"/>
          </w:tcPr>
          <w:p w14:paraId="02203DC8" w14:textId="036BABCA" w:rsidR="00CA37DB" w:rsidRDefault="00CA37DB" w:rsidP="328C8113">
            <w:pPr>
              <w:autoSpaceDE w:val="0"/>
              <w:autoSpaceDN w:val="0"/>
              <w:adjustRightInd w:val="0"/>
              <w:rPr>
                <w:rFonts w:ascii="Arial" w:eastAsiaTheme="minorEastAsia" w:hAnsi="Arial" w:cs="Arial"/>
                <w:color w:val="000000" w:themeColor="text1"/>
                <w:lang w:val="en-US" w:eastAsia="en-US"/>
              </w:rPr>
            </w:pPr>
            <w:r w:rsidRPr="006B1EE8">
              <w:rPr>
                <w:rFonts w:ascii="Arial" w:eastAsiaTheme="minorEastAsia" w:hAnsi="Arial" w:cs="Arial"/>
                <w:color w:val="000000" w:themeColor="text1"/>
                <w:lang w:val="en-US" w:eastAsia="en-US"/>
              </w:rPr>
              <w:t>Candidates must on the closing date:</w:t>
            </w:r>
          </w:p>
          <w:p w14:paraId="54AA2439" w14:textId="1E3C6F42" w:rsidR="00914DB6" w:rsidRPr="00914DB6" w:rsidRDefault="00914DB6" w:rsidP="328C8113">
            <w:pPr>
              <w:autoSpaceDE w:val="0"/>
              <w:autoSpaceDN w:val="0"/>
              <w:adjustRightInd w:val="0"/>
              <w:rPr>
                <w:rFonts w:ascii="Arial" w:eastAsiaTheme="minorEastAsia" w:hAnsi="Arial" w:cs="Arial"/>
                <w:b/>
                <w:bCs/>
                <w:color w:val="000000" w:themeColor="text1"/>
                <w:lang w:eastAsia="en-US"/>
              </w:rPr>
            </w:pPr>
          </w:p>
          <w:p w14:paraId="19135F76" w14:textId="7CFFE604" w:rsidR="00914DB6" w:rsidRPr="00914DB6" w:rsidRDefault="00914DB6" w:rsidP="00914DB6">
            <w:pPr>
              <w:pStyle w:val="ListParagraph"/>
              <w:numPr>
                <w:ilvl w:val="0"/>
                <w:numId w:val="44"/>
              </w:numPr>
              <w:autoSpaceDE w:val="0"/>
              <w:autoSpaceDN w:val="0"/>
              <w:adjustRightInd w:val="0"/>
              <w:rPr>
                <w:rFonts w:ascii="Arial" w:eastAsiaTheme="minorEastAsia" w:hAnsi="Arial" w:cs="Arial"/>
                <w:b/>
                <w:bCs/>
                <w:color w:val="000000" w:themeColor="text1"/>
                <w:lang w:val="en-US" w:eastAsia="en-US"/>
              </w:rPr>
            </w:pPr>
            <w:r w:rsidRPr="00914DB6">
              <w:rPr>
                <w:rFonts w:ascii="Arial" w:eastAsiaTheme="minorEastAsia" w:hAnsi="Arial" w:cs="Arial"/>
                <w:b/>
                <w:bCs/>
                <w:color w:val="000000" w:themeColor="text1"/>
                <w:lang w:val="en-US" w:eastAsia="en-US"/>
              </w:rPr>
              <w:t>Be fully accredited by the College of Clinical Perfusion Scientists of Great Britain and Ireland</w:t>
            </w:r>
          </w:p>
          <w:p w14:paraId="4E6B32CF" w14:textId="57164112" w:rsidR="00914DB6" w:rsidRPr="00C44AF7" w:rsidRDefault="00914DB6" w:rsidP="00914DB6">
            <w:pPr>
              <w:autoSpaceDE w:val="0"/>
              <w:autoSpaceDN w:val="0"/>
              <w:adjustRightInd w:val="0"/>
              <w:jc w:val="center"/>
              <w:rPr>
                <w:rFonts w:ascii="Arial" w:eastAsiaTheme="minorEastAsia" w:hAnsi="Arial" w:cs="Arial"/>
                <w:b/>
                <w:bCs/>
                <w:color w:val="000000" w:themeColor="text1"/>
                <w:lang w:val="en-US" w:eastAsia="en-US"/>
              </w:rPr>
            </w:pPr>
            <w:r w:rsidRPr="00C44AF7">
              <w:rPr>
                <w:rFonts w:ascii="Arial" w:eastAsiaTheme="minorEastAsia" w:hAnsi="Arial" w:cs="Arial"/>
                <w:b/>
                <w:bCs/>
                <w:color w:val="000000" w:themeColor="text1"/>
                <w:lang w:val="en-US" w:eastAsia="en-US"/>
              </w:rPr>
              <w:t>OR</w:t>
            </w:r>
          </w:p>
          <w:p w14:paraId="0BCB40C2" w14:textId="77777777" w:rsidR="00914DB6" w:rsidRPr="00914DB6" w:rsidRDefault="00914DB6" w:rsidP="00914DB6">
            <w:pPr>
              <w:autoSpaceDE w:val="0"/>
              <w:autoSpaceDN w:val="0"/>
              <w:adjustRightInd w:val="0"/>
              <w:jc w:val="center"/>
              <w:rPr>
                <w:rFonts w:ascii="Arial" w:eastAsiaTheme="minorEastAsia" w:hAnsi="Arial" w:cs="Arial"/>
                <w:b/>
                <w:bCs/>
                <w:color w:val="000000" w:themeColor="text1"/>
                <w:lang w:val="en-US" w:eastAsia="en-US"/>
              </w:rPr>
            </w:pPr>
          </w:p>
          <w:p w14:paraId="0F84F492" w14:textId="61F7AC88" w:rsidR="00914DB6" w:rsidRPr="00914DB6" w:rsidRDefault="00914DB6" w:rsidP="00914DB6">
            <w:pPr>
              <w:pStyle w:val="ListParagraph"/>
              <w:numPr>
                <w:ilvl w:val="0"/>
                <w:numId w:val="44"/>
              </w:numPr>
              <w:autoSpaceDE w:val="0"/>
              <w:autoSpaceDN w:val="0"/>
              <w:adjustRightInd w:val="0"/>
              <w:rPr>
                <w:rFonts w:ascii="Arial" w:eastAsiaTheme="minorEastAsia" w:hAnsi="Arial" w:cs="Arial"/>
                <w:b/>
                <w:bCs/>
                <w:color w:val="000000" w:themeColor="text1"/>
                <w:lang w:eastAsia="en-US"/>
              </w:rPr>
            </w:pPr>
            <w:r w:rsidRPr="00914DB6">
              <w:rPr>
                <w:rFonts w:ascii="Arial" w:eastAsiaTheme="minorEastAsia" w:hAnsi="Arial" w:cs="Arial"/>
                <w:b/>
                <w:bCs/>
                <w:color w:val="000000" w:themeColor="text1"/>
                <w:lang w:val="en-US" w:eastAsia="en-US"/>
              </w:rPr>
              <w:t>Possess an equivalent qualification</w:t>
            </w:r>
          </w:p>
          <w:p w14:paraId="75A2BF69" w14:textId="77777777" w:rsidR="00914DB6" w:rsidRPr="00914DB6" w:rsidRDefault="00914DB6" w:rsidP="00914DB6">
            <w:pPr>
              <w:pStyle w:val="ListParagraph"/>
              <w:autoSpaceDE w:val="0"/>
              <w:autoSpaceDN w:val="0"/>
              <w:adjustRightInd w:val="0"/>
              <w:ind w:left="1080"/>
              <w:rPr>
                <w:rFonts w:ascii="Arial" w:eastAsiaTheme="minorEastAsia" w:hAnsi="Arial" w:cs="Arial"/>
                <w:color w:val="000000" w:themeColor="text1"/>
                <w:lang w:eastAsia="en-US"/>
              </w:rPr>
            </w:pPr>
          </w:p>
          <w:p w14:paraId="2E87C38A" w14:textId="3B8CAAB3" w:rsidR="00914DB6" w:rsidRDefault="00914DB6" w:rsidP="00914DB6">
            <w:pPr>
              <w:pStyle w:val="ListParagraph"/>
              <w:autoSpaceDE w:val="0"/>
              <w:autoSpaceDN w:val="0"/>
              <w:adjustRightInd w:val="0"/>
              <w:ind w:left="1080"/>
              <w:rPr>
                <w:rFonts w:ascii="Arial" w:eastAsiaTheme="minorEastAsia" w:hAnsi="Arial" w:cs="Arial"/>
                <w:b/>
                <w:bCs/>
                <w:color w:val="000000" w:themeColor="text1"/>
                <w:lang w:eastAsia="en-US"/>
              </w:rPr>
            </w:pPr>
            <w:r w:rsidRPr="00914DB6">
              <w:rPr>
                <w:rFonts w:ascii="Arial" w:eastAsiaTheme="minorEastAsia" w:hAnsi="Arial" w:cs="Arial"/>
                <w:b/>
                <w:bCs/>
                <w:color w:val="000000" w:themeColor="text1"/>
                <w:lang w:eastAsia="en-US"/>
              </w:rPr>
              <w:t xml:space="preserve">                                                    AND</w:t>
            </w:r>
          </w:p>
          <w:p w14:paraId="1E7D6162" w14:textId="77777777" w:rsidR="00914DB6" w:rsidRDefault="00914DB6" w:rsidP="00914DB6">
            <w:pPr>
              <w:pStyle w:val="ListParagraph"/>
              <w:autoSpaceDE w:val="0"/>
              <w:autoSpaceDN w:val="0"/>
              <w:adjustRightInd w:val="0"/>
              <w:ind w:left="1080"/>
              <w:rPr>
                <w:rFonts w:ascii="Arial" w:eastAsiaTheme="minorEastAsia" w:hAnsi="Arial" w:cs="Arial"/>
                <w:b/>
                <w:bCs/>
                <w:color w:val="000000" w:themeColor="text1"/>
                <w:lang w:eastAsia="en-US"/>
              </w:rPr>
            </w:pPr>
          </w:p>
          <w:p w14:paraId="705B25FB" w14:textId="573A679B" w:rsidR="00914DB6" w:rsidRDefault="00914DB6" w:rsidP="00914DB6">
            <w:pPr>
              <w:pStyle w:val="ListParagraph"/>
              <w:numPr>
                <w:ilvl w:val="0"/>
                <w:numId w:val="44"/>
              </w:numPr>
              <w:autoSpaceDE w:val="0"/>
              <w:autoSpaceDN w:val="0"/>
              <w:adjustRightInd w:val="0"/>
              <w:rPr>
                <w:rFonts w:ascii="Arial" w:eastAsiaTheme="minorEastAsia" w:hAnsi="Arial" w:cs="Arial"/>
                <w:b/>
                <w:bCs/>
                <w:color w:val="000000" w:themeColor="text1"/>
                <w:lang w:eastAsia="en-US"/>
              </w:rPr>
            </w:pPr>
            <w:r>
              <w:rPr>
                <w:rFonts w:ascii="Arial" w:eastAsiaTheme="minorEastAsia" w:hAnsi="Arial" w:cs="Arial"/>
                <w:b/>
                <w:bCs/>
                <w:color w:val="000000" w:themeColor="text1"/>
                <w:lang w:eastAsia="en-US"/>
              </w:rPr>
              <w:t xml:space="preserve">Be registered with the College of Clinical Perfusion Scientists of Great Britain and Ireland as a practising Clinical Perfusionist </w:t>
            </w:r>
          </w:p>
          <w:p w14:paraId="76A58F8E" w14:textId="77777777" w:rsidR="00914DB6" w:rsidRDefault="00914DB6" w:rsidP="00914DB6">
            <w:pPr>
              <w:pStyle w:val="ListParagraph"/>
              <w:autoSpaceDE w:val="0"/>
              <w:autoSpaceDN w:val="0"/>
              <w:adjustRightInd w:val="0"/>
              <w:ind w:left="1080"/>
              <w:rPr>
                <w:rFonts w:ascii="Arial" w:eastAsiaTheme="minorEastAsia" w:hAnsi="Arial" w:cs="Arial"/>
                <w:b/>
                <w:bCs/>
                <w:color w:val="000000" w:themeColor="text1"/>
                <w:lang w:eastAsia="en-US"/>
              </w:rPr>
            </w:pPr>
          </w:p>
          <w:p w14:paraId="654A0ADB" w14:textId="6AEA613A" w:rsidR="00914DB6" w:rsidRDefault="00914DB6" w:rsidP="00914DB6">
            <w:pPr>
              <w:pStyle w:val="ListParagraph"/>
              <w:autoSpaceDE w:val="0"/>
              <w:autoSpaceDN w:val="0"/>
              <w:adjustRightInd w:val="0"/>
              <w:ind w:left="1080"/>
              <w:rPr>
                <w:rFonts w:ascii="Arial" w:eastAsiaTheme="minorEastAsia" w:hAnsi="Arial" w:cs="Arial"/>
                <w:b/>
                <w:bCs/>
                <w:color w:val="000000" w:themeColor="text1"/>
                <w:lang w:eastAsia="en-US"/>
              </w:rPr>
            </w:pPr>
            <w:r>
              <w:rPr>
                <w:rFonts w:ascii="Arial" w:eastAsiaTheme="minorEastAsia" w:hAnsi="Arial" w:cs="Arial"/>
                <w:b/>
                <w:bCs/>
                <w:color w:val="000000" w:themeColor="text1"/>
                <w:lang w:eastAsia="en-US"/>
              </w:rPr>
              <w:t xml:space="preserve">                                                     AND</w:t>
            </w:r>
          </w:p>
          <w:p w14:paraId="3CA0E428" w14:textId="77777777" w:rsidR="00C44AF7" w:rsidRDefault="00C44AF7" w:rsidP="00914DB6">
            <w:pPr>
              <w:pStyle w:val="ListParagraph"/>
              <w:autoSpaceDE w:val="0"/>
              <w:autoSpaceDN w:val="0"/>
              <w:adjustRightInd w:val="0"/>
              <w:ind w:left="1080"/>
              <w:rPr>
                <w:rFonts w:ascii="Arial" w:eastAsiaTheme="minorEastAsia" w:hAnsi="Arial" w:cs="Arial"/>
                <w:b/>
                <w:bCs/>
                <w:color w:val="000000" w:themeColor="text1"/>
                <w:lang w:eastAsia="en-US"/>
              </w:rPr>
            </w:pPr>
          </w:p>
          <w:p w14:paraId="1E3B05D8" w14:textId="05856E70" w:rsidR="00914DB6" w:rsidRPr="00914DB6" w:rsidRDefault="00914DB6" w:rsidP="00914DB6">
            <w:pPr>
              <w:pStyle w:val="ListParagraph"/>
              <w:numPr>
                <w:ilvl w:val="0"/>
                <w:numId w:val="44"/>
              </w:numPr>
              <w:autoSpaceDE w:val="0"/>
              <w:autoSpaceDN w:val="0"/>
              <w:adjustRightInd w:val="0"/>
              <w:rPr>
                <w:rFonts w:ascii="Arial" w:eastAsiaTheme="minorEastAsia" w:hAnsi="Arial" w:cs="Arial"/>
                <w:b/>
                <w:bCs/>
                <w:color w:val="000000" w:themeColor="text1"/>
                <w:lang w:eastAsia="en-US"/>
              </w:rPr>
            </w:pPr>
            <w:r>
              <w:rPr>
                <w:rFonts w:ascii="Arial" w:eastAsiaTheme="minorEastAsia" w:hAnsi="Arial" w:cs="Arial"/>
                <w:b/>
                <w:bCs/>
                <w:color w:val="000000" w:themeColor="text1"/>
                <w:lang w:eastAsia="en-US"/>
              </w:rPr>
              <w:t xml:space="preserve">Have at least five years </w:t>
            </w:r>
            <w:r w:rsidR="00C44AF7">
              <w:rPr>
                <w:rFonts w:ascii="Arial" w:eastAsiaTheme="minorEastAsia" w:hAnsi="Arial" w:cs="Arial"/>
                <w:b/>
                <w:bCs/>
                <w:color w:val="000000" w:themeColor="text1"/>
                <w:lang w:eastAsia="en-US"/>
              </w:rPr>
              <w:t xml:space="preserve">post qualification experience </w:t>
            </w:r>
          </w:p>
          <w:p w14:paraId="7DF61D30" w14:textId="65CABB3D" w:rsidR="00914DB6" w:rsidRDefault="00914DB6" w:rsidP="328C8113">
            <w:pPr>
              <w:autoSpaceDE w:val="0"/>
              <w:autoSpaceDN w:val="0"/>
              <w:adjustRightInd w:val="0"/>
              <w:rPr>
                <w:rFonts w:ascii="Arial" w:eastAsiaTheme="minorEastAsia" w:hAnsi="Arial" w:cs="Arial"/>
                <w:color w:val="000000" w:themeColor="text1"/>
                <w:lang w:eastAsia="en-US"/>
              </w:rPr>
            </w:pPr>
          </w:p>
          <w:p w14:paraId="2D7DF64B" w14:textId="77777777" w:rsidR="00914DB6" w:rsidRPr="00C44AF7" w:rsidRDefault="00914DB6" w:rsidP="328C8113">
            <w:pPr>
              <w:autoSpaceDE w:val="0"/>
              <w:autoSpaceDN w:val="0"/>
              <w:adjustRightInd w:val="0"/>
              <w:rPr>
                <w:rFonts w:ascii="Arial" w:eastAsiaTheme="minorEastAsia" w:hAnsi="Arial" w:cs="Arial"/>
                <w:b/>
                <w:bCs/>
                <w:color w:val="000000"/>
                <w:u w:val="single"/>
              </w:rPr>
            </w:pPr>
          </w:p>
          <w:p w14:paraId="6FAB3604" w14:textId="77777777" w:rsidR="00CA37DB" w:rsidRPr="00C44AF7" w:rsidRDefault="00CA37DB" w:rsidP="328C8113">
            <w:pPr>
              <w:rPr>
                <w:rFonts w:ascii="Arial" w:eastAsiaTheme="minorEastAsia" w:hAnsi="Arial" w:cs="Arial"/>
                <w:b/>
                <w:bCs/>
                <w:u w:val="single"/>
              </w:rPr>
            </w:pPr>
            <w:r w:rsidRPr="00C44AF7">
              <w:rPr>
                <w:rFonts w:ascii="Arial" w:eastAsiaTheme="minorEastAsia" w:hAnsi="Arial" w:cs="Arial"/>
                <w:b/>
                <w:bCs/>
                <w:u w:val="single"/>
              </w:rPr>
              <w:t>Health</w:t>
            </w:r>
          </w:p>
          <w:p w14:paraId="16442381" w14:textId="77777777" w:rsidR="00CA37DB" w:rsidRPr="006B1EE8" w:rsidRDefault="00CA37DB" w:rsidP="328C8113">
            <w:pPr>
              <w:rPr>
                <w:rFonts w:ascii="Arial" w:eastAsiaTheme="minorEastAsia" w:hAnsi="Arial" w:cs="Arial"/>
              </w:rPr>
            </w:pPr>
            <w:r w:rsidRPr="006B1EE8">
              <w:rPr>
                <w:rFonts w:ascii="Arial" w:eastAsiaTheme="minorEastAsia"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6B1EE8" w:rsidRDefault="00CA37DB" w:rsidP="328C8113">
            <w:pPr>
              <w:ind w:right="-766"/>
              <w:rPr>
                <w:rFonts w:ascii="Arial" w:eastAsiaTheme="minorEastAsia" w:hAnsi="Arial" w:cs="Arial"/>
                <w:b/>
                <w:bCs/>
              </w:rPr>
            </w:pPr>
          </w:p>
          <w:p w14:paraId="1CDBC2EF" w14:textId="77777777" w:rsidR="00CA37DB" w:rsidRPr="00C44AF7" w:rsidRDefault="00CA37DB" w:rsidP="328C8113">
            <w:pPr>
              <w:ind w:right="-766"/>
              <w:rPr>
                <w:rFonts w:ascii="Arial" w:eastAsiaTheme="minorEastAsia" w:hAnsi="Arial" w:cs="Arial"/>
                <w:b/>
                <w:bCs/>
                <w:u w:val="single"/>
              </w:rPr>
            </w:pPr>
            <w:r w:rsidRPr="00C44AF7">
              <w:rPr>
                <w:rFonts w:ascii="Arial" w:eastAsiaTheme="minorEastAsia" w:hAnsi="Arial" w:cs="Arial"/>
                <w:b/>
                <w:bCs/>
                <w:u w:val="single"/>
              </w:rPr>
              <w:t>Character</w:t>
            </w:r>
          </w:p>
          <w:p w14:paraId="35D21F1F" w14:textId="77777777" w:rsidR="00CA37DB" w:rsidRPr="006B1EE8" w:rsidRDefault="00CA37DB" w:rsidP="328C8113">
            <w:pPr>
              <w:ind w:right="-766"/>
              <w:rPr>
                <w:rFonts w:ascii="Arial" w:eastAsiaTheme="minorEastAsia" w:hAnsi="Arial" w:cs="Arial"/>
              </w:rPr>
            </w:pPr>
            <w:r w:rsidRPr="006B1EE8">
              <w:rPr>
                <w:rFonts w:ascii="Arial" w:eastAsiaTheme="minorEastAsia" w:hAnsi="Arial" w:cs="Arial"/>
              </w:rPr>
              <w:t>Each candidate for and any person holding the office must be of good character</w:t>
            </w:r>
          </w:p>
          <w:p w14:paraId="5900A900" w14:textId="77777777" w:rsidR="00CA37DB" w:rsidRPr="006B1EE8" w:rsidRDefault="00CA37DB" w:rsidP="328C8113">
            <w:pPr>
              <w:rPr>
                <w:rFonts w:ascii="Arial" w:eastAsiaTheme="minorEastAsia" w:hAnsi="Arial" w:cs="Arial"/>
              </w:rPr>
            </w:pPr>
          </w:p>
        </w:tc>
      </w:tr>
      <w:tr w:rsidR="00CA37DB" w:rsidRPr="006B1EE8" w14:paraId="3E8BA1BD" w14:textId="77777777" w:rsidTr="005E399F">
        <w:trPr>
          <w:trHeight w:val="489"/>
        </w:trPr>
        <w:tc>
          <w:tcPr>
            <w:tcW w:w="2364" w:type="dxa"/>
          </w:tcPr>
          <w:p w14:paraId="5D43E616" w14:textId="77777777" w:rsidR="00CA37DB" w:rsidRPr="006B1EE8" w:rsidRDefault="00CA37DB" w:rsidP="328C8113">
            <w:pPr>
              <w:rPr>
                <w:rFonts w:ascii="Arial" w:eastAsiaTheme="minorEastAsia" w:hAnsi="Arial" w:cs="Arial"/>
                <w:b/>
                <w:bCs/>
                <w:color w:val="000000"/>
                <w:highlight w:val="yellow"/>
              </w:rPr>
            </w:pPr>
            <w:r w:rsidRPr="005E399F">
              <w:rPr>
                <w:rFonts w:ascii="Arial" w:eastAsiaTheme="minorEastAsia" w:hAnsi="Arial" w:cs="Arial"/>
                <w:b/>
                <w:bCs/>
              </w:rPr>
              <w:t>Other requirements specific to the post</w:t>
            </w:r>
          </w:p>
        </w:tc>
        <w:tc>
          <w:tcPr>
            <w:tcW w:w="8394" w:type="dxa"/>
          </w:tcPr>
          <w:p w14:paraId="0C6CA1E6" w14:textId="4B15057A" w:rsidR="00CA37DB" w:rsidRPr="006B1EE8" w:rsidRDefault="006B1EE8" w:rsidP="006B1EE8">
            <w:pPr>
              <w:pStyle w:val="ListParagraph"/>
              <w:numPr>
                <w:ilvl w:val="0"/>
                <w:numId w:val="38"/>
              </w:numPr>
              <w:rPr>
                <w:rFonts w:ascii="Arial" w:eastAsiaTheme="minorEastAsia" w:hAnsi="Arial" w:cs="Arial"/>
                <w:color w:val="FF0000"/>
              </w:rPr>
            </w:pPr>
            <w:r w:rsidRPr="006B1EE8">
              <w:rPr>
                <w:rFonts w:ascii="Arial" w:hAnsi="Arial" w:cs="Arial"/>
                <w:iCs/>
              </w:rPr>
              <w:t>Access to transport</w:t>
            </w:r>
          </w:p>
        </w:tc>
      </w:tr>
      <w:tr w:rsidR="00CA37DB" w:rsidRPr="006B1EE8" w14:paraId="3C42AC5F" w14:textId="77777777" w:rsidTr="073DA6CA">
        <w:trPr>
          <w:trHeight w:val="1048"/>
        </w:trPr>
        <w:tc>
          <w:tcPr>
            <w:tcW w:w="2364" w:type="dxa"/>
          </w:tcPr>
          <w:p w14:paraId="0DC89772" w14:textId="77777777" w:rsidR="00CA37DB" w:rsidRPr="00261F40" w:rsidRDefault="00CA37DB" w:rsidP="328C8113">
            <w:pPr>
              <w:rPr>
                <w:rFonts w:ascii="Arial" w:eastAsiaTheme="minorEastAsia" w:hAnsi="Arial" w:cs="Arial"/>
                <w:b/>
                <w:bCs/>
                <w:color w:val="000000"/>
              </w:rPr>
            </w:pPr>
            <w:r w:rsidRPr="00261F40">
              <w:rPr>
                <w:rFonts w:ascii="Arial" w:eastAsiaTheme="minorEastAsia" w:hAnsi="Arial" w:cs="Arial"/>
                <w:b/>
                <w:bCs/>
                <w:color w:val="000000" w:themeColor="text1"/>
              </w:rPr>
              <w:lastRenderedPageBreak/>
              <w:t>Skills, competencies and/or knowledge</w:t>
            </w:r>
          </w:p>
          <w:p w14:paraId="6366A456" w14:textId="77777777" w:rsidR="00CA37DB" w:rsidRPr="006B1EE8" w:rsidRDefault="00CA37DB" w:rsidP="328C8113">
            <w:pPr>
              <w:rPr>
                <w:rFonts w:ascii="Arial" w:eastAsiaTheme="minorEastAsia" w:hAnsi="Arial" w:cs="Arial"/>
                <w:b/>
                <w:bCs/>
                <w:color w:val="000000"/>
                <w:highlight w:val="yellow"/>
              </w:rPr>
            </w:pPr>
          </w:p>
          <w:p w14:paraId="73BB72B9" w14:textId="77777777" w:rsidR="00CA37DB" w:rsidRPr="006B1EE8" w:rsidRDefault="00CA37DB" w:rsidP="328C8113">
            <w:pPr>
              <w:rPr>
                <w:rFonts w:ascii="Arial" w:eastAsiaTheme="minorEastAsia" w:hAnsi="Arial" w:cs="Arial"/>
                <w:b/>
                <w:bCs/>
                <w:color w:val="000000"/>
                <w:highlight w:val="yellow"/>
              </w:rPr>
            </w:pPr>
          </w:p>
        </w:tc>
        <w:tc>
          <w:tcPr>
            <w:tcW w:w="8394" w:type="dxa"/>
          </w:tcPr>
          <w:p w14:paraId="3AF82C7A" w14:textId="0CF59A8A" w:rsidR="005E399F" w:rsidRPr="005E399F" w:rsidRDefault="005E399F" w:rsidP="005E399F">
            <w:pPr>
              <w:rPr>
                <w:rFonts w:ascii="Arial" w:hAnsi="Arial" w:cs="Arial"/>
                <w:b/>
                <w:bCs/>
                <w:iCs/>
              </w:rPr>
            </w:pPr>
            <w:r w:rsidRPr="005E399F">
              <w:rPr>
                <w:rFonts w:ascii="Arial" w:hAnsi="Arial" w:cs="Arial"/>
                <w:b/>
                <w:bCs/>
                <w:iCs/>
              </w:rPr>
              <w:t xml:space="preserve">Planning &amp; </w:t>
            </w:r>
            <w:r>
              <w:rPr>
                <w:rFonts w:ascii="Arial" w:hAnsi="Arial" w:cs="Arial"/>
                <w:b/>
                <w:bCs/>
                <w:iCs/>
              </w:rPr>
              <w:t>Organising</w:t>
            </w:r>
          </w:p>
          <w:p w14:paraId="5DCF104C" w14:textId="453664D8" w:rsidR="005E399F" w:rsidRDefault="005E399F" w:rsidP="005E399F">
            <w:pPr>
              <w:numPr>
                <w:ilvl w:val="0"/>
                <w:numId w:val="39"/>
              </w:numPr>
              <w:tabs>
                <w:tab w:val="left" w:pos="593"/>
                <w:tab w:val="num" w:pos="3953"/>
              </w:tabs>
              <w:ind w:left="594" w:hanging="237"/>
              <w:rPr>
                <w:rFonts w:ascii="Arial" w:hAnsi="Arial" w:cs="Arial"/>
                <w:bCs/>
                <w:iCs/>
              </w:rPr>
            </w:pPr>
            <w:r w:rsidRPr="005E399F">
              <w:rPr>
                <w:rFonts w:ascii="Arial" w:hAnsi="Arial" w:cs="Arial"/>
                <w:bCs/>
                <w:iCs/>
              </w:rPr>
              <w:t>Demonstrate evidence of effective planning and organising skills, including an awareness of resource management and the importance of value for money.</w:t>
            </w:r>
          </w:p>
          <w:p w14:paraId="52C77B99" w14:textId="77777777" w:rsidR="005E399F" w:rsidRPr="005E399F" w:rsidRDefault="005E399F" w:rsidP="005E399F">
            <w:pPr>
              <w:tabs>
                <w:tab w:val="left" w:pos="593"/>
              </w:tabs>
              <w:ind w:left="594"/>
              <w:rPr>
                <w:rFonts w:ascii="Arial" w:hAnsi="Arial" w:cs="Arial"/>
                <w:bCs/>
                <w:iCs/>
              </w:rPr>
            </w:pPr>
          </w:p>
          <w:p w14:paraId="6BB1147D" w14:textId="77777777" w:rsidR="005E399F" w:rsidRPr="005E399F" w:rsidRDefault="005E399F" w:rsidP="005E399F">
            <w:pPr>
              <w:rPr>
                <w:rFonts w:ascii="Arial" w:hAnsi="Arial" w:cs="Arial"/>
                <w:b/>
                <w:bCs/>
                <w:iCs/>
              </w:rPr>
            </w:pPr>
            <w:r w:rsidRPr="005E399F">
              <w:rPr>
                <w:rFonts w:ascii="Arial" w:hAnsi="Arial" w:cs="Arial"/>
                <w:b/>
                <w:bCs/>
                <w:iCs/>
              </w:rPr>
              <w:t>Leadership &amp; Teamwork</w:t>
            </w:r>
          </w:p>
          <w:p w14:paraId="036BFA4C" w14:textId="77777777" w:rsidR="005E399F" w:rsidRPr="005E399F" w:rsidRDefault="005E399F" w:rsidP="005E399F">
            <w:pPr>
              <w:numPr>
                <w:ilvl w:val="0"/>
                <w:numId w:val="39"/>
              </w:numPr>
              <w:tabs>
                <w:tab w:val="num" w:pos="1588"/>
              </w:tabs>
              <w:ind w:left="748"/>
              <w:rPr>
                <w:rFonts w:ascii="Arial" w:hAnsi="Arial" w:cs="Arial"/>
                <w:bCs/>
                <w:iCs/>
              </w:rPr>
            </w:pPr>
            <w:r w:rsidRPr="005E399F">
              <w:rPr>
                <w:rFonts w:ascii="Arial" w:hAnsi="Arial" w:cs="Arial"/>
                <w:bCs/>
                <w:iCs/>
              </w:rPr>
              <w:t>Demonstrate leadership and team management skills, including the ability to work as part of a multi-disciplinary team</w:t>
            </w:r>
          </w:p>
          <w:p w14:paraId="7884DF0D" w14:textId="27AFF335" w:rsidR="007F69A2" w:rsidRPr="003B3F4F" w:rsidRDefault="005E399F" w:rsidP="007F69A2">
            <w:pPr>
              <w:numPr>
                <w:ilvl w:val="0"/>
                <w:numId w:val="39"/>
              </w:numPr>
              <w:tabs>
                <w:tab w:val="num" w:pos="1518"/>
              </w:tabs>
              <w:ind w:left="734"/>
              <w:rPr>
                <w:rFonts w:ascii="Arial" w:hAnsi="Arial" w:cs="Arial"/>
                <w:bCs/>
                <w:iCs/>
              </w:rPr>
            </w:pPr>
            <w:r w:rsidRPr="005E399F">
              <w:rPr>
                <w:rFonts w:ascii="Arial" w:hAnsi="Arial" w:cs="Arial"/>
                <w:bCs/>
                <w:iCs/>
              </w:rPr>
              <w:t>Demonstrate evidence of being accountable for own professional action</w:t>
            </w:r>
          </w:p>
          <w:p w14:paraId="264930A0" w14:textId="77777777" w:rsidR="007F69A2" w:rsidRPr="004F6298" w:rsidRDefault="007F69A2" w:rsidP="007F69A2">
            <w:pPr>
              <w:rPr>
                <w:rFonts w:ascii="Arial" w:hAnsi="Arial" w:cs="Arial"/>
                <w:iCs/>
                <w:color w:val="FF0000"/>
              </w:rPr>
            </w:pPr>
          </w:p>
          <w:p w14:paraId="0289EC55" w14:textId="77777777" w:rsidR="007F69A2" w:rsidRPr="004F6298" w:rsidRDefault="007F69A2" w:rsidP="007F69A2">
            <w:pPr>
              <w:spacing w:line="278" w:lineRule="auto"/>
              <w:rPr>
                <w:rFonts w:ascii="Arial" w:hAnsi="Arial" w:cs="Arial"/>
                <w:b/>
                <w:bCs/>
              </w:rPr>
            </w:pPr>
            <w:r w:rsidRPr="004F6298">
              <w:rPr>
                <w:rFonts w:ascii="Arial" w:hAnsi="Arial" w:cs="Arial"/>
                <w:b/>
                <w:bCs/>
              </w:rPr>
              <w:t xml:space="preserve">Commitment to Providing a Quality Service </w:t>
            </w:r>
          </w:p>
          <w:p w14:paraId="003C3B0B" w14:textId="77777777" w:rsidR="007F69A2" w:rsidRPr="004F6298" w:rsidRDefault="007F69A2" w:rsidP="007F69A2">
            <w:pPr>
              <w:numPr>
                <w:ilvl w:val="0"/>
                <w:numId w:val="45"/>
              </w:numPr>
              <w:spacing w:line="278" w:lineRule="auto"/>
              <w:rPr>
                <w:rFonts w:ascii="Arial" w:hAnsi="Arial" w:cs="Arial"/>
              </w:rPr>
            </w:pPr>
            <w:r w:rsidRPr="004F6298">
              <w:rPr>
                <w:rFonts w:ascii="Arial" w:hAnsi="Arial" w:cs="Arial"/>
              </w:rPr>
              <w:t>Demonstrates an in-depth understanding of Governance and Regulatory in particular, an understanding of clinical governance, national standards, and legislation, with the ability to translate these into compliant local policies and action plans.</w:t>
            </w:r>
          </w:p>
          <w:p w14:paraId="21B1D763" w14:textId="77777777" w:rsidR="007F69A2" w:rsidRPr="004F6298" w:rsidRDefault="007F69A2" w:rsidP="007F69A2">
            <w:pPr>
              <w:numPr>
                <w:ilvl w:val="0"/>
                <w:numId w:val="45"/>
              </w:numPr>
              <w:spacing w:line="278" w:lineRule="auto"/>
              <w:rPr>
                <w:rFonts w:ascii="Arial" w:hAnsi="Arial" w:cs="Arial"/>
              </w:rPr>
            </w:pPr>
            <w:r w:rsidRPr="004F6298">
              <w:rPr>
                <w:rFonts w:ascii="Arial" w:hAnsi="Arial" w:cs="Arial"/>
              </w:rPr>
              <w:t>Demonstrates an understanding of the importance of Health and Safety in all aspects of ECMO and perfusion practice.</w:t>
            </w:r>
          </w:p>
          <w:p w14:paraId="3EA0B8E4" w14:textId="77777777" w:rsidR="007F69A2" w:rsidRPr="004F6298" w:rsidRDefault="007F69A2" w:rsidP="007F69A2">
            <w:pPr>
              <w:numPr>
                <w:ilvl w:val="0"/>
                <w:numId w:val="45"/>
              </w:numPr>
              <w:rPr>
                <w:rFonts w:ascii="Arial" w:hAnsi="Arial" w:cs="Arial"/>
                <w:lang w:val="en-IE" w:eastAsia="en-US"/>
              </w:rPr>
            </w:pPr>
            <w:r w:rsidRPr="004F6298">
              <w:rPr>
                <w:rFonts w:ascii="Arial" w:hAnsi="Arial" w:cs="Arial"/>
              </w:rPr>
              <w:t>Adequately identifies, manages and reports on risk within area of responsibility</w:t>
            </w:r>
          </w:p>
          <w:p w14:paraId="36E1DACB" w14:textId="77777777" w:rsidR="007F69A2" w:rsidRPr="004F6298" w:rsidRDefault="007F69A2" w:rsidP="007F69A2">
            <w:pPr>
              <w:numPr>
                <w:ilvl w:val="0"/>
                <w:numId w:val="45"/>
              </w:numPr>
              <w:rPr>
                <w:rFonts w:ascii="Arial" w:eastAsia="Arial" w:hAnsi="Arial" w:cs="Arial"/>
                <w:lang w:val="en-IE" w:eastAsia="en-US"/>
              </w:rPr>
            </w:pPr>
            <w:r w:rsidRPr="004F6298">
              <w:rPr>
                <w:rFonts w:ascii="Arial" w:eastAsia="Arial" w:hAnsi="Arial" w:cs="Arial"/>
              </w:rPr>
              <w:t>Demonstrate understanding of, and commitment to, the underpinning requirements and key processes in providing quality, person-centred care.</w:t>
            </w:r>
          </w:p>
          <w:p w14:paraId="11938107" w14:textId="77777777" w:rsidR="007F69A2" w:rsidRPr="004F6298" w:rsidRDefault="007F69A2" w:rsidP="007F69A2">
            <w:pPr>
              <w:numPr>
                <w:ilvl w:val="0"/>
                <w:numId w:val="45"/>
              </w:numPr>
              <w:rPr>
                <w:rFonts w:ascii="Arial" w:eastAsia="Arial" w:hAnsi="Arial" w:cs="Arial"/>
              </w:rPr>
            </w:pPr>
            <w:r w:rsidRPr="004F6298">
              <w:rPr>
                <w:rFonts w:ascii="Arial" w:eastAsia="Arial" w:hAnsi="Arial" w:cs="Arial"/>
              </w:rPr>
              <w:t>Demonstrate the ability to lead on clinical practice and service quality.</w:t>
            </w:r>
          </w:p>
          <w:p w14:paraId="62C9B6DE" w14:textId="77777777" w:rsidR="007F69A2" w:rsidRPr="004F6298" w:rsidRDefault="007F69A2" w:rsidP="007F69A2">
            <w:pPr>
              <w:numPr>
                <w:ilvl w:val="0"/>
                <w:numId w:val="45"/>
              </w:numPr>
              <w:rPr>
                <w:rFonts w:ascii="Arial" w:eastAsia="Arial" w:hAnsi="Arial" w:cs="Arial"/>
                <w:lang w:val="en-IE" w:eastAsia="en-US"/>
              </w:rPr>
            </w:pPr>
            <w:r w:rsidRPr="004F6298">
              <w:rPr>
                <w:rFonts w:ascii="Arial" w:eastAsia="Arial" w:hAnsi="Arial" w:cs="Arial"/>
              </w:rPr>
              <w:t>Has a track record of delivering excellence in clinical practice.</w:t>
            </w:r>
          </w:p>
          <w:p w14:paraId="6F794DDE" w14:textId="77777777" w:rsidR="007F69A2" w:rsidRPr="004F6298" w:rsidRDefault="007F69A2" w:rsidP="007F69A2">
            <w:pPr>
              <w:numPr>
                <w:ilvl w:val="0"/>
                <w:numId w:val="45"/>
              </w:numPr>
              <w:rPr>
                <w:rFonts w:ascii="Arial" w:hAnsi="Arial" w:cs="Arial"/>
                <w:i/>
              </w:rPr>
            </w:pPr>
            <w:r w:rsidRPr="004F6298">
              <w:rPr>
                <w:rFonts w:ascii="Arial" w:hAnsi="Arial" w:cs="Arial"/>
                <w:iCs/>
              </w:rPr>
              <w:t>Demonstrates and promotes collaborate working relationships as well as having the ability to work independently and exercise a high degree of professional autonomy.</w:t>
            </w:r>
          </w:p>
          <w:p w14:paraId="54A773EC" w14:textId="3C3B1B2B" w:rsidR="007F69A2" w:rsidRPr="003B3F4F" w:rsidRDefault="007F69A2" w:rsidP="003B3F4F">
            <w:pPr>
              <w:numPr>
                <w:ilvl w:val="0"/>
                <w:numId w:val="45"/>
              </w:numPr>
              <w:rPr>
                <w:rFonts w:ascii="Arial" w:hAnsi="Arial" w:cs="Arial"/>
                <w:iCs/>
                <w:lang w:eastAsia="en-IE"/>
              </w:rPr>
            </w:pPr>
            <w:r w:rsidRPr="004F6298">
              <w:rPr>
                <w:rFonts w:ascii="Arial" w:hAnsi="Arial" w:cs="Arial"/>
                <w:iCs/>
                <w:lang w:eastAsia="en-IE"/>
              </w:rPr>
              <w:t>Displays awareness and appreciation of service users and the ability to empathise with and treat others with dignity and respect.</w:t>
            </w:r>
          </w:p>
          <w:p w14:paraId="4F06AC86" w14:textId="77777777" w:rsidR="005E399F" w:rsidRPr="005E399F" w:rsidRDefault="005E399F" w:rsidP="005E399F">
            <w:pPr>
              <w:ind w:left="734"/>
              <w:rPr>
                <w:rFonts w:ascii="Arial" w:hAnsi="Arial" w:cs="Arial"/>
                <w:bCs/>
                <w:iCs/>
              </w:rPr>
            </w:pPr>
          </w:p>
          <w:p w14:paraId="72F2C9E7" w14:textId="4AA451FF" w:rsidR="005E399F" w:rsidRPr="005E399F" w:rsidRDefault="005E399F" w:rsidP="005E399F">
            <w:pPr>
              <w:rPr>
                <w:rFonts w:ascii="Arial" w:hAnsi="Arial" w:cs="Arial"/>
                <w:b/>
                <w:bCs/>
                <w:iCs/>
              </w:rPr>
            </w:pPr>
            <w:r w:rsidRPr="005E399F">
              <w:rPr>
                <w:rFonts w:ascii="Arial" w:hAnsi="Arial" w:cs="Arial"/>
                <w:b/>
                <w:bCs/>
                <w:iCs/>
              </w:rPr>
              <w:t>Professional Knowledge</w:t>
            </w:r>
            <w:r w:rsidR="006C223E">
              <w:rPr>
                <w:rFonts w:ascii="Arial" w:hAnsi="Arial" w:cs="Arial"/>
                <w:b/>
                <w:bCs/>
                <w:iCs/>
              </w:rPr>
              <w:t xml:space="preserve"> and Experience </w:t>
            </w:r>
          </w:p>
          <w:p w14:paraId="6738A345" w14:textId="77777777" w:rsidR="005E399F" w:rsidRPr="005E399F" w:rsidRDefault="005E399F" w:rsidP="005E399F">
            <w:pPr>
              <w:numPr>
                <w:ilvl w:val="0"/>
                <w:numId w:val="40"/>
              </w:numPr>
              <w:rPr>
                <w:rFonts w:ascii="Arial" w:hAnsi="Arial" w:cs="Arial"/>
                <w:bCs/>
                <w:iCs/>
              </w:rPr>
            </w:pPr>
            <w:r w:rsidRPr="005E399F">
              <w:rPr>
                <w:rFonts w:ascii="Arial" w:hAnsi="Arial" w:cs="Arial"/>
                <w:bCs/>
                <w:iCs/>
              </w:rPr>
              <w:t>Demonstrate attainment of MSc/Post-Graduate Diploma or BSc (Hons) level in Perfusion Science</w:t>
            </w:r>
          </w:p>
          <w:p w14:paraId="02DC6DC1" w14:textId="5CBD3EFE" w:rsidR="005E399F" w:rsidRPr="005E399F" w:rsidRDefault="005E399F" w:rsidP="005E399F">
            <w:pPr>
              <w:numPr>
                <w:ilvl w:val="0"/>
                <w:numId w:val="40"/>
              </w:numPr>
              <w:rPr>
                <w:rFonts w:ascii="Arial" w:hAnsi="Arial" w:cs="Arial"/>
                <w:bCs/>
                <w:iCs/>
              </w:rPr>
            </w:pPr>
            <w:r w:rsidRPr="005E399F">
              <w:rPr>
                <w:rFonts w:ascii="Arial" w:hAnsi="Arial" w:cs="Arial"/>
                <w:bCs/>
                <w:iCs/>
              </w:rPr>
              <w:t>Demonstrate evidence of post-graduate knowledge of routine and specialised clinical techniques e.g. Ventricular Assist Devices, Vacuum Assisted Drainage, Blood Conservation, including Intra-Aortic Balloon Counterpulsation, extracorporeal Membrance Oxygenation</w:t>
            </w:r>
          </w:p>
          <w:p w14:paraId="5D6B36DD" w14:textId="77777777" w:rsidR="005E399F" w:rsidRPr="005E399F" w:rsidRDefault="005E399F" w:rsidP="005E399F">
            <w:pPr>
              <w:numPr>
                <w:ilvl w:val="0"/>
                <w:numId w:val="40"/>
              </w:numPr>
              <w:rPr>
                <w:rFonts w:ascii="Arial" w:hAnsi="Arial" w:cs="Arial"/>
                <w:bCs/>
                <w:iCs/>
              </w:rPr>
            </w:pPr>
            <w:r w:rsidRPr="005E399F">
              <w:rPr>
                <w:rFonts w:ascii="Arial" w:hAnsi="Arial" w:cs="Arial"/>
                <w:bCs/>
                <w:iCs/>
              </w:rPr>
              <w:t>Demonstrate evidence of policy and/or protocol development and/or contribution</w:t>
            </w:r>
          </w:p>
          <w:p w14:paraId="7524AD80" w14:textId="77777777" w:rsidR="005E399F" w:rsidRPr="005E399F" w:rsidRDefault="005E399F" w:rsidP="005E399F">
            <w:pPr>
              <w:numPr>
                <w:ilvl w:val="0"/>
                <w:numId w:val="40"/>
              </w:numPr>
              <w:rPr>
                <w:rFonts w:ascii="Arial" w:hAnsi="Arial" w:cs="Arial"/>
                <w:bCs/>
                <w:iCs/>
              </w:rPr>
            </w:pPr>
            <w:r w:rsidRPr="005E399F">
              <w:rPr>
                <w:rFonts w:ascii="Arial" w:hAnsi="Arial" w:cs="Arial"/>
                <w:bCs/>
                <w:iCs/>
              </w:rPr>
              <w:t>Demonstrate a basic understanding of statistics</w:t>
            </w:r>
          </w:p>
          <w:p w14:paraId="1B2109F4" w14:textId="77777777" w:rsidR="005E399F" w:rsidRPr="005E399F" w:rsidRDefault="005E399F" w:rsidP="005E399F">
            <w:pPr>
              <w:numPr>
                <w:ilvl w:val="0"/>
                <w:numId w:val="40"/>
              </w:numPr>
              <w:rPr>
                <w:rFonts w:ascii="Arial" w:hAnsi="Arial" w:cs="Arial"/>
                <w:bCs/>
                <w:iCs/>
              </w:rPr>
            </w:pPr>
            <w:r w:rsidRPr="005E399F">
              <w:rPr>
                <w:rFonts w:ascii="Arial" w:hAnsi="Arial" w:cs="Arial"/>
                <w:bCs/>
                <w:iCs/>
              </w:rPr>
              <w:t xml:space="preserve">Demonstrate an understanding of the capabilities and limitations of clinical equipment used </w:t>
            </w:r>
          </w:p>
          <w:p w14:paraId="5D879242" w14:textId="77777777" w:rsidR="005E399F" w:rsidRPr="005E399F" w:rsidRDefault="005E399F" w:rsidP="005E399F">
            <w:pPr>
              <w:numPr>
                <w:ilvl w:val="0"/>
                <w:numId w:val="40"/>
              </w:numPr>
              <w:rPr>
                <w:rFonts w:ascii="Arial" w:hAnsi="Arial" w:cs="Arial"/>
                <w:bCs/>
                <w:iCs/>
              </w:rPr>
            </w:pPr>
            <w:r w:rsidRPr="005E399F">
              <w:rPr>
                <w:rFonts w:ascii="Arial" w:hAnsi="Arial" w:cs="Arial"/>
                <w:bCs/>
                <w:iCs/>
              </w:rPr>
              <w:t>Demonstrate knowledge of clinical hazards and emergency procedures</w:t>
            </w:r>
          </w:p>
          <w:p w14:paraId="3502C5CB" w14:textId="4318D168" w:rsidR="005E399F" w:rsidRDefault="005E399F" w:rsidP="005E399F">
            <w:pPr>
              <w:numPr>
                <w:ilvl w:val="0"/>
                <w:numId w:val="40"/>
              </w:numPr>
              <w:rPr>
                <w:rFonts w:ascii="Arial" w:hAnsi="Arial" w:cs="Arial"/>
                <w:bCs/>
                <w:iCs/>
              </w:rPr>
            </w:pPr>
            <w:r w:rsidRPr="005E399F">
              <w:rPr>
                <w:rFonts w:ascii="Arial" w:hAnsi="Arial" w:cs="Arial"/>
                <w:bCs/>
                <w:iCs/>
              </w:rPr>
              <w:t>Demonstrate evidence of competency in IT skills including hospital and perfusion database</w:t>
            </w:r>
          </w:p>
          <w:p w14:paraId="2A265E58" w14:textId="77777777" w:rsidR="005E399F" w:rsidRPr="005E399F" w:rsidRDefault="005E399F" w:rsidP="005E399F">
            <w:pPr>
              <w:ind w:left="720"/>
              <w:rPr>
                <w:rFonts w:ascii="Arial" w:hAnsi="Arial" w:cs="Arial"/>
                <w:bCs/>
                <w:iCs/>
              </w:rPr>
            </w:pPr>
          </w:p>
          <w:p w14:paraId="466AD217" w14:textId="77777777" w:rsidR="005E399F" w:rsidRPr="005E399F" w:rsidRDefault="005E399F" w:rsidP="005E399F">
            <w:pPr>
              <w:rPr>
                <w:rFonts w:ascii="Arial" w:hAnsi="Arial" w:cs="Arial"/>
                <w:b/>
                <w:bCs/>
                <w:iCs/>
              </w:rPr>
            </w:pPr>
            <w:r w:rsidRPr="005E399F">
              <w:rPr>
                <w:rFonts w:ascii="Arial" w:hAnsi="Arial" w:cs="Arial"/>
                <w:b/>
                <w:bCs/>
                <w:iCs/>
              </w:rPr>
              <w:t>Communication &amp; Interpersonal Skills</w:t>
            </w:r>
          </w:p>
          <w:p w14:paraId="0B0A91ED" w14:textId="77777777" w:rsidR="005E399F" w:rsidRPr="005E399F" w:rsidRDefault="005E399F" w:rsidP="005E399F">
            <w:pPr>
              <w:numPr>
                <w:ilvl w:val="0"/>
                <w:numId w:val="41"/>
              </w:numPr>
              <w:rPr>
                <w:rFonts w:ascii="Arial" w:hAnsi="Arial" w:cs="Arial"/>
                <w:bCs/>
                <w:iCs/>
              </w:rPr>
            </w:pPr>
            <w:r w:rsidRPr="005E399F">
              <w:rPr>
                <w:rFonts w:ascii="Arial" w:hAnsi="Arial" w:cs="Arial"/>
                <w:bCs/>
                <w:iCs/>
              </w:rPr>
              <w:t xml:space="preserve">Demonstrate excellent communication skills </w:t>
            </w:r>
          </w:p>
          <w:p w14:paraId="2F8CF535" w14:textId="77777777" w:rsidR="005E399F" w:rsidRPr="005E399F" w:rsidRDefault="005E399F" w:rsidP="005E399F">
            <w:pPr>
              <w:numPr>
                <w:ilvl w:val="0"/>
                <w:numId w:val="41"/>
              </w:numPr>
              <w:rPr>
                <w:rFonts w:ascii="Arial" w:hAnsi="Arial" w:cs="Arial"/>
                <w:bCs/>
                <w:iCs/>
              </w:rPr>
            </w:pPr>
            <w:r w:rsidRPr="005E399F">
              <w:rPr>
                <w:rFonts w:ascii="Arial" w:hAnsi="Arial" w:cs="Arial"/>
                <w:bCs/>
                <w:iCs/>
              </w:rPr>
              <w:t>Demonstrate an ability to communicate complex and detailed information often in extremely difficult circumstances</w:t>
            </w:r>
          </w:p>
          <w:p w14:paraId="07A03B2B" w14:textId="4DA7D05D" w:rsidR="00CA37DB" w:rsidRPr="005E399F" w:rsidRDefault="005E399F" w:rsidP="005E399F">
            <w:pPr>
              <w:numPr>
                <w:ilvl w:val="0"/>
                <w:numId w:val="41"/>
              </w:numPr>
              <w:rPr>
                <w:rFonts w:ascii="Arial" w:hAnsi="Arial" w:cs="Arial"/>
                <w:bCs/>
                <w:iCs/>
              </w:rPr>
            </w:pPr>
            <w:r w:rsidRPr="005E399F">
              <w:rPr>
                <w:rFonts w:ascii="Arial" w:hAnsi="Arial" w:cs="Arial"/>
                <w:bCs/>
                <w:iCs/>
              </w:rPr>
              <w:t>Demonstrate an ability to deliver specialist training to others where appropriate</w:t>
            </w:r>
          </w:p>
          <w:p w14:paraId="290AA136" w14:textId="77777777" w:rsidR="00CA37DB" w:rsidRPr="006B1EE8" w:rsidRDefault="00CA37DB" w:rsidP="7A714D2F">
            <w:pPr>
              <w:rPr>
                <w:rFonts w:ascii="Arial" w:eastAsiaTheme="minorEastAsia" w:hAnsi="Arial" w:cs="Arial"/>
                <w:b/>
                <w:bCs/>
                <w:color w:val="000099"/>
                <w:highlight w:val="yellow"/>
              </w:rPr>
            </w:pPr>
          </w:p>
          <w:p w14:paraId="17D75E20" w14:textId="77777777" w:rsidR="00CA37DB" w:rsidRPr="006B1EE8" w:rsidRDefault="00CA37DB" w:rsidP="328C8113">
            <w:pPr>
              <w:rPr>
                <w:rFonts w:ascii="Arial" w:eastAsiaTheme="minorEastAsia" w:hAnsi="Arial" w:cs="Arial"/>
                <w:color w:val="FF0000"/>
              </w:rPr>
            </w:pPr>
          </w:p>
        </w:tc>
      </w:tr>
      <w:tr w:rsidR="00CA37DB" w:rsidRPr="006B1EE8" w14:paraId="62FDDF5C" w14:textId="77777777" w:rsidTr="003B3F4F">
        <w:trPr>
          <w:trHeight w:val="274"/>
        </w:trPr>
        <w:tc>
          <w:tcPr>
            <w:tcW w:w="2364" w:type="dxa"/>
          </w:tcPr>
          <w:p w14:paraId="64DB7B92"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Additional eligibility requirements:</w:t>
            </w:r>
          </w:p>
          <w:p w14:paraId="53207FAE" w14:textId="77777777" w:rsidR="00CA37DB" w:rsidRPr="006B1EE8" w:rsidRDefault="00CA37DB" w:rsidP="328C8113">
            <w:pPr>
              <w:rPr>
                <w:rFonts w:ascii="Arial" w:eastAsiaTheme="minorEastAsia" w:hAnsi="Arial" w:cs="Arial"/>
                <w:b/>
                <w:bCs/>
                <w:color w:val="000000"/>
                <w:highlight w:val="yellow"/>
              </w:rPr>
            </w:pPr>
          </w:p>
        </w:tc>
        <w:tc>
          <w:tcPr>
            <w:tcW w:w="8394" w:type="dxa"/>
          </w:tcPr>
          <w:p w14:paraId="20CF28C7" w14:textId="77777777" w:rsidR="00CA37DB" w:rsidRPr="006B1EE8" w:rsidRDefault="00CA37DB" w:rsidP="328C8113">
            <w:pPr>
              <w:autoSpaceDE w:val="0"/>
              <w:autoSpaceDN w:val="0"/>
              <w:adjustRightInd w:val="0"/>
              <w:rPr>
                <w:rFonts w:ascii="Arial" w:eastAsiaTheme="minorEastAsia" w:hAnsi="Arial" w:cs="Arial"/>
                <w:color w:val="000000"/>
              </w:rPr>
            </w:pPr>
            <w:r w:rsidRPr="006B1EE8">
              <w:rPr>
                <w:rFonts w:ascii="Arial" w:eastAsiaTheme="minorEastAsia" w:hAnsi="Arial" w:cs="Arial"/>
                <w:b/>
                <w:bCs/>
                <w:color w:val="000000" w:themeColor="text1"/>
              </w:rPr>
              <w:t xml:space="preserve">Citizenship requirements </w:t>
            </w:r>
          </w:p>
          <w:p w14:paraId="465C29B8" w14:textId="77777777" w:rsidR="00CA37DB" w:rsidRPr="006B1EE8" w:rsidRDefault="00CA37DB" w:rsidP="328C8113">
            <w:pPr>
              <w:autoSpaceDE w:val="0"/>
              <w:autoSpaceDN w:val="0"/>
              <w:adjustRightInd w:val="0"/>
              <w:rPr>
                <w:rFonts w:ascii="Arial" w:eastAsiaTheme="minorEastAsia" w:hAnsi="Arial" w:cs="Arial"/>
                <w:color w:val="000000"/>
              </w:rPr>
            </w:pPr>
            <w:r w:rsidRPr="006B1EE8">
              <w:rPr>
                <w:rFonts w:ascii="Arial" w:eastAsiaTheme="minorEastAsia" w:hAnsi="Arial" w:cs="Arial"/>
                <w:color w:val="000000" w:themeColor="text1"/>
              </w:rPr>
              <w:t xml:space="preserve">Eligible candidates must be: </w:t>
            </w:r>
          </w:p>
          <w:p w14:paraId="58B94000" w14:textId="77777777" w:rsidR="00CA37DB" w:rsidRPr="006B1EE8" w:rsidRDefault="00CA37DB" w:rsidP="328C8113">
            <w:pPr>
              <w:numPr>
                <w:ilvl w:val="0"/>
                <w:numId w:val="30"/>
              </w:numPr>
              <w:spacing w:after="120"/>
              <w:rPr>
                <w:rFonts w:ascii="Arial" w:eastAsiaTheme="minorEastAsia" w:hAnsi="Arial" w:cs="Arial"/>
              </w:rPr>
            </w:pPr>
            <w:r w:rsidRPr="006B1EE8">
              <w:rPr>
                <w:rFonts w:ascii="Arial" w:eastAsiaTheme="minorEastAsia" w:hAnsi="Arial" w:cs="Arial"/>
              </w:rPr>
              <w:t xml:space="preserve">EEA, Swiss, or British citizens </w:t>
            </w:r>
          </w:p>
          <w:p w14:paraId="55D916C4" w14:textId="77777777" w:rsidR="00CA37DB" w:rsidRPr="006B1EE8" w:rsidRDefault="00CA37DB" w:rsidP="005E399F">
            <w:pPr>
              <w:spacing w:after="120"/>
              <w:ind w:left="360"/>
              <w:jc w:val="center"/>
              <w:rPr>
                <w:rFonts w:ascii="Arial" w:eastAsiaTheme="minorEastAsia" w:hAnsi="Arial" w:cs="Arial"/>
                <w:b/>
                <w:bCs/>
              </w:rPr>
            </w:pPr>
            <w:r w:rsidRPr="006B1EE8">
              <w:rPr>
                <w:rFonts w:ascii="Arial" w:eastAsiaTheme="minorEastAsia" w:hAnsi="Arial" w:cs="Arial"/>
                <w:b/>
                <w:bCs/>
              </w:rPr>
              <w:t>OR</w:t>
            </w:r>
          </w:p>
          <w:p w14:paraId="044B4415" w14:textId="77777777" w:rsidR="00CA37DB" w:rsidRPr="006B1EE8" w:rsidRDefault="00CA37DB" w:rsidP="328C8113">
            <w:pPr>
              <w:numPr>
                <w:ilvl w:val="0"/>
                <w:numId w:val="30"/>
              </w:numPr>
              <w:spacing w:after="120"/>
              <w:rPr>
                <w:rFonts w:ascii="Arial" w:eastAsiaTheme="minorEastAsia" w:hAnsi="Arial" w:cs="Arial"/>
              </w:rPr>
            </w:pPr>
            <w:r w:rsidRPr="006B1EE8">
              <w:rPr>
                <w:rFonts w:ascii="Arial" w:eastAsiaTheme="minorEastAsia" w:hAnsi="Arial" w:cs="Arial"/>
              </w:rPr>
              <w:t xml:space="preserve">Non-European Economic Area citizens with permission to reside and work in the State </w:t>
            </w:r>
          </w:p>
          <w:p w14:paraId="567F9C2A" w14:textId="77777777" w:rsidR="00CA37DB" w:rsidRPr="005E399F" w:rsidRDefault="00CA37DB" w:rsidP="328C8113">
            <w:pPr>
              <w:autoSpaceDE w:val="0"/>
              <w:autoSpaceDN w:val="0"/>
              <w:adjustRightInd w:val="0"/>
              <w:ind w:left="1080"/>
              <w:rPr>
                <w:rFonts w:ascii="Arial" w:eastAsiaTheme="minorEastAsia" w:hAnsi="Arial" w:cs="Arial"/>
              </w:rPr>
            </w:pPr>
            <w:r w:rsidRPr="005E399F">
              <w:rPr>
                <w:rFonts w:ascii="Arial" w:eastAsiaTheme="minorEastAsia" w:hAnsi="Arial" w:cs="Arial"/>
              </w:rPr>
              <w:t>Read Appendix 2 of the Additional Campaign Information for further information on accepted Stamps for Non-EEA citizens resident in the State, including those with refugee status.</w:t>
            </w:r>
          </w:p>
          <w:p w14:paraId="7896DC7C" w14:textId="77777777" w:rsidR="00CA37DB" w:rsidRPr="005E399F" w:rsidRDefault="00CA37DB" w:rsidP="328C8113">
            <w:pPr>
              <w:spacing w:after="120"/>
              <w:ind w:left="1080"/>
              <w:contextualSpacing/>
              <w:rPr>
                <w:rFonts w:ascii="Arial" w:eastAsiaTheme="minorEastAsia" w:hAnsi="Arial" w:cs="Arial"/>
              </w:rPr>
            </w:pPr>
          </w:p>
          <w:p w14:paraId="2EA09EEE" w14:textId="5CBD361F" w:rsidR="00CA37DB" w:rsidRPr="005E399F" w:rsidRDefault="00CA37DB" w:rsidP="005E399F">
            <w:pPr>
              <w:autoSpaceDE w:val="0"/>
              <w:autoSpaceDN w:val="0"/>
              <w:adjustRightInd w:val="0"/>
              <w:rPr>
                <w:rFonts w:ascii="Arial" w:eastAsiaTheme="minorEastAsia" w:hAnsi="Arial" w:cs="Arial"/>
                <w:color w:val="2A2347"/>
              </w:rPr>
            </w:pPr>
            <w:r w:rsidRPr="005E399F">
              <w:rPr>
                <w:rFonts w:ascii="Arial" w:eastAsiaTheme="minorEastAsia" w:hAnsi="Arial" w:cs="Arial"/>
              </w:rPr>
              <w:t xml:space="preserve">To qualify candidates must be eligible by the closing date of the campaign. </w:t>
            </w:r>
          </w:p>
        </w:tc>
      </w:tr>
      <w:tr w:rsidR="00CA37DB" w:rsidRPr="006B1EE8" w14:paraId="4CEBEE4A" w14:textId="77777777" w:rsidTr="073DA6CA">
        <w:tc>
          <w:tcPr>
            <w:tcW w:w="2364" w:type="dxa"/>
          </w:tcPr>
          <w:p w14:paraId="406EB087"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Campaign Specific Selection Process</w:t>
            </w:r>
          </w:p>
          <w:p w14:paraId="7176F84B" w14:textId="77777777" w:rsidR="00CA37DB" w:rsidRPr="006B1EE8" w:rsidRDefault="00CA37DB" w:rsidP="328C8113">
            <w:pPr>
              <w:rPr>
                <w:rFonts w:ascii="Arial" w:eastAsiaTheme="minorEastAsia" w:hAnsi="Arial" w:cs="Arial"/>
                <w:b/>
                <w:bCs/>
              </w:rPr>
            </w:pPr>
          </w:p>
          <w:p w14:paraId="7C20397F"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Ranking/Shortlisting/ Interview</w:t>
            </w:r>
          </w:p>
        </w:tc>
        <w:tc>
          <w:tcPr>
            <w:tcW w:w="8394" w:type="dxa"/>
          </w:tcPr>
          <w:p w14:paraId="7B4ABED6" w14:textId="77777777" w:rsidR="00CA37DB" w:rsidRPr="006B1EE8" w:rsidRDefault="00CA37DB" w:rsidP="328C8113">
            <w:pPr>
              <w:rPr>
                <w:rFonts w:ascii="Arial" w:eastAsiaTheme="minorEastAsia" w:hAnsi="Arial" w:cs="Arial"/>
              </w:rPr>
            </w:pPr>
            <w:r w:rsidRPr="006B1EE8">
              <w:rPr>
                <w:rFonts w:ascii="Arial" w:eastAsiaTheme="minorEastAsia" w:hAnsi="Arial" w:cs="Arial"/>
              </w:rPr>
              <w:lastRenderedPageBreak/>
              <w:t xml:space="preserve">A ranking and or short-listing exercise may be carried out on the basis of information supplied in your application form.  The criteria for ranking and or short-listing are based on </w:t>
            </w:r>
            <w:r w:rsidRPr="006B1EE8">
              <w:rPr>
                <w:rFonts w:ascii="Arial" w:eastAsiaTheme="minorEastAsia" w:hAnsi="Arial" w:cs="Arial"/>
              </w:rPr>
              <w:lastRenderedPageBreak/>
              <w:t xml:space="preserve">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6B1EE8" w:rsidRDefault="00CA37DB" w:rsidP="328C8113">
            <w:pPr>
              <w:rPr>
                <w:rFonts w:ascii="Arial" w:eastAsiaTheme="minorEastAsia" w:hAnsi="Arial" w:cs="Arial"/>
              </w:rPr>
            </w:pPr>
          </w:p>
          <w:p w14:paraId="65B896F0" w14:textId="77777777" w:rsidR="00CA37DB" w:rsidRPr="006B1EE8" w:rsidRDefault="00CA37DB" w:rsidP="328C8113">
            <w:pPr>
              <w:rPr>
                <w:rFonts w:ascii="Arial" w:eastAsiaTheme="minorEastAsia" w:hAnsi="Arial" w:cs="Arial"/>
                <w:u w:val="single"/>
              </w:rPr>
            </w:pPr>
            <w:r w:rsidRPr="006B1EE8">
              <w:rPr>
                <w:rFonts w:ascii="Arial" w:eastAsiaTheme="minorEastAsia" w:hAnsi="Arial" w:cs="Arial"/>
                <w:u w:val="single"/>
              </w:rPr>
              <w:t xml:space="preserve">Failure to include information regarding these requirements may result in you not being called forward to the next stage of the selection process.  </w:t>
            </w:r>
          </w:p>
          <w:p w14:paraId="75837430" w14:textId="77777777" w:rsidR="00CA37DB" w:rsidRPr="006B1EE8" w:rsidRDefault="00CA37DB" w:rsidP="7A714D2F">
            <w:pPr>
              <w:rPr>
                <w:rFonts w:ascii="Arial" w:eastAsiaTheme="minorEastAsia" w:hAnsi="Arial" w:cs="Arial"/>
                <w:i/>
                <w:iCs/>
              </w:rPr>
            </w:pPr>
          </w:p>
          <w:p w14:paraId="4F0D5112" w14:textId="77777777" w:rsidR="00CA37DB" w:rsidRPr="006B1EE8" w:rsidRDefault="00CA37DB" w:rsidP="328C8113">
            <w:pPr>
              <w:rPr>
                <w:rFonts w:ascii="Arial" w:eastAsiaTheme="minorEastAsia" w:hAnsi="Arial" w:cs="Arial"/>
              </w:rPr>
            </w:pPr>
            <w:r w:rsidRPr="006B1EE8">
              <w:rPr>
                <w:rFonts w:ascii="Arial" w:eastAsiaTheme="minorEastAsia" w:hAnsi="Arial" w:cs="Arial"/>
              </w:rPr>
              <w:t>Those successful at the ranking stage of this process (where applied) will be placed on an order of merit and will be called to interview in ‘bands’ depending on the service needs of the organisation.</w:t>
            </w:r>
          </w:p>
        </w:tc>
      </w:tr>
      <w:tr w:rsidR="00CA37DB" w:rsidRPr="006B1EE8" w14:paraId="54E866B9" w14:textId="77777777" w:rsidTr="073DA6CA">
        <w:tc>
          <w:tcPr>
            <w:tcW w:w="2364" w:type="dxa"/>
          </w:tcPr>
          <w:p w14:paraId="1221630E" w14:textId="77777777" w:rsidR="00CA37DB" w:rsidRPr="006B1EE8" w:rsidRDefault="00CA37DB" w:rsidP="7A714D2F">
            <w:pPr>
              <w:rPr>
                <w:rFonts w:ascii="Arial" w:eastAsiaTheme="minorEastAsia" w:hAnsi="Arial" w:cs="Arial"/>
                <w:b/>
                <w:bCs/>
              </w:rPr>
            </w:pPr>
            <w:r w:rsidRPr="006B1EE8">
              <w:rPr>
                <w:rFonts w:ascii="Arial" w:eastAsiaTheme="minorEastAsia" w:hAnsi="Arial" w:cs="Arial"/>
                <w:b/>
                <w:bCs/>
              </w:rPr>
              <w:lastRenderedPageBreak/>
              <w:t xml:space="preserve">Diversity, Equality and Inclusion </w:t>
            </w:r>
          </w:p>
          <w:p w14:paraId="25E1BF38" w14:textId="77777777" w:rsidR="00CA37DB" w:rsidRPr="006B1EE8" w:rsidRDefault="00CA37DB" w:rsidP="7A714D2F">
            <w:pPr>
              <w:jc w:val="right"/>
              <w:rPr>
                <w:rFonts w:ascii="Arial" w:eastAsiaTheme="minorEastAsia" w:hAnsi="Arial" w:cs="Arial"/>
                <w:b/>
                <w:bCs/>
              </w:rPr>
            </w:pPr>
          </w:p>
        </w:tc>
        <w:tc>
          <w:tcPr>
            <w:tcW w:w="8394" w:type="dxa"/>
          </w:tcPr>
          <w:p w14:paraId="6071847C" w14:textId="77777777" w:rsidR="00CA37DB" w:rsidRPr="006B1EE8" w:rsidRDefault="00CA37DB" w:rsidP="7A714D2F">
            <w:pPr>
              <w:rPr>
                <w:rFonts w:ascii="Arial" w:eastAsiaTheme="minorEastAsia" w:hAnsi="Arial" w:cs="Arial"/>
              </w:rPr>
            </w:pPr>
            <w:r w:rsidRPr="006B1EE8">
              <w:rPr>
                <w:rFonts w:ascii="Arial" w:eastAsiaTheme="minorEastAsia" w:hAnsi="Arial" w:cs="Arial"/>
              </w:rPr>
              <w:t>The HSE is an equal opportunities employer.</w:t>
            </w:r>
          </w:p>
          <w:p w14:paraId="7DF46B46" w14:textId="77777777" w:rsidR="00CA37DB" w:rsidRPr="006B1EE8" w:rsidRDefault="00CA37DB" w:rsidP="7A714D2F">
            <w:pPr>
              <w:rPr>
                <w:rFonts w:ascii="Arial" w:eastAsiaTheme="minorEastAsia" w:hAnsi="Arial" w:cs="Arial"/>
                <w:color w:val="000000"/>
                <w:shd w:val="clear" w:color="auto" w:fill="FFFFFF"/>
              </w:rPr>
            </w:pPr>
          </w:p>
          <w:p w14:paraId="24C461A7" w14:textId="77777777" w:rsidR="00CA37DB" w:rsidRPr="006B1EE8" w:rsidRDefault="00CA37DB" w:rsidP="7A714D2F">
            <w:pPr>
              <w:rPr>
                <w:rFonts w:ascii="Arial" w:eastAsiaTheme="minorEastAsia" w:hAnsi="Arial" w:cs="Arial"/>
                <w:color w:val="000000"/>
                <w:shd w:val="clear" w:color="auto" w:fill="FFFFFF"/>
              </w:rPr>
            </w:pPr>
            <w:r w:rsidRPr="006B1EE8">
              <w:rPr>
                <w:rFonts w:ascii="Arial" w:eastAsiaTheme="minorEastAsia"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6B1EE8" w:rsidRDefault="00CA37DB" w:rsidP="7A714D2F">
            <w:pPr>
              <w:rPr>
                <w:rFonts w:ascii="Arial" w:eastAsiaTheme="minorEastAsia" w:hAnsi="Arial" w:cs="Arial"/>
                <w:color w:val="000000"/>
                <w:shd w:val="clear" w:color="auto" w:fill="FFFFFF"/>
              </w:rPr>
            </w:pPr>
          </w:p>
          <w:p w14:paraId="4FB6587C" w14:textId="77777777" w:rsidR="00CA37DB" w:rsidRPr="006B1EE8" w:rsidRDefault="00CA37DB" w:rsidP="7A714D2F">
            <w:pPr>
              <w:rPr>
                <w:rFonts w:ascii="Arial" w:eastAsiaTheme="minorEastAsia" w:hAnsi="Arial" w:cs="Arial"/>
                <w:color w:val="000000"/>
                <w:shd w:val="clear" w:color="auto" w:fill="FFFFFF"/>
              </w:rPr>
            </w:pPr>
            <w:r w:rsidRPr="006B1EE8">
              <w:rPr>
                <w:rFonts w:ascii="Arial" w:eastAsiaTheme="minorEastAsia"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6B1EE8" w:rsidRDefault="00CA37DB" w:rsidP="7A714D2F">
            <w:pPr>
              <w:rPr>
                <w:rFonts w:ascii="Arial" w:eastAsiaTheme="minorEastAsia" w:hAnsi="Arial" w:cs="Arial"/>
                <w:color w:val="000000"/>
                <w:shd w:val="clear" w:color="auto" w:fill="FFFFFF"/>
              </w:rPr>
            </w:pPr>
          </w:p>
          <w:p w14:paraId="7DDA1B15" w14:textId="77777777" w:rsidR="00CA37DB" w:rsidRPr="006B1EE8" w:rsidRDefault="00CA37DB" w:rsidP="7A714D2F">
            <w:pPr>
              <w:rPr>
                <w:rFonts w:ascii="Arial" w:eastAsiaTheme="minorEastAsia" w:hAnsi="Arial" w:cs="Arial"/>
                <w:color w:val="000000"/>
                <w:shd w:val="clear" w:color="auto" w:fill="FFFFFF"/>
              </w:rPr>
            </w:pPr>
            <w:r w:rsidRPr="006B1EE8">
              <w:rPr>
                <w:rFonts w:ascii="Arial" w:eastAsiaTheme="minorEastAsia"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6B1EE8" w:rsidRDefault="00CA37DB" w:rsidP="7A714D2F">
            <w:pPr>
              <w:rPr>
                <w:rFonts w:ascii="Arial" w:eastAsiaTheme="minorEastAsia" w:hAnsi="Arial" w:cs="Arial"/>
                <w:color w:val="000000"/>
                <w:shd w:val="clear" w:color="auto" w:fill="FFFFFF"/>
              </w:rPr>
            </w:pPr>
          </w:p>
          <w:p w14:paraId="4DA8844D" w14:textId="77777777" w:rsidR="00CA37DB" w:rsidRPr="006B1EE8" w:rsidRDefault="00CA37DB" w:rsidP="7A714D2F">
            <w:pPr>
              <w:rPr>
                <w:rFonts w:ascii="Arial" w:eastAsiaTheme="minorEastAsia" w:hAnsi="Arial" w:cs="Arial"/>
              </w:rPr>
            </w:pPr>
            <w:r w:rsidRPr="006B1EE8">
              <w:rPr>
                <w:rFonts w:ascii="Arial" w:eastAsiaTheme="minorEastAsia" w:hAnsi="Arial" w:cs="Arial"/>
              </w:rPr>
              <w:t xml:space="preserve">For further information on the HSE commitment to Diversity, Equality and Inclusion, please visit the Diversity, Equality and Inclusion web page at </w:t>
            </w:r>
            <w:hyperlink r:id="rId17">
              <w:r w:rsidRPr="006B1EE8">
                <w:rPr>
                  <w:rFonts w:ascii="Arial" w:eastAsiaTheme="minorEastAsia" w:hAnsi="Arial" w:cs="Arial"/>
                  <w:color w:val="0000FF"/>
                  <w:u w:val="single"/>
                </w:rPr>
                <w:t>https://www.hse.ie/eng/staff/resources/diversity/</w:t>
              </w:r>
            </w:hyperlink>
            <w:r w:rsidRPr="006B1EE8">
              <w:rPr>
                <w:rFonts w:ascii="Arial" w:eastAsiaTheme="minorEastAsia" w:hAnsi="Arial" w:cs="Arial"/>
              </w:rPr>
              <w:t xml:space="preserve">  </w:t>
            </w:r>
          </w:p>
        </w:tc>
      </w:tr>
      <w:tr w:rsidR="00CA37DB" w:rsidRPr="006B1EE8" w14:paraId="5FD002F2" w14:textId="77777777" w:rsidTr="073DA6CA">
        <w:tc>
          <w:tcPr>
            <w:tcW w:w="2364" w:type="dxa"/>
          </w:tcPr>
          <w:p w14:paraId="72B99E7F" w14:textId="77777777" w:rsidR="00CA37DB" w:rsidRPr="006B1EE8" w:rsidRDefault="00CA37DB" w:rsidP="328C8113">
            <w:pPr>
              <w:rPr>
                <w:rFonts w:ascii="Arial" w:eastAsiaTheme="minorEastAsia" w:hAnsi="Arial" w:cs="Arial"/>
                <w:b/>
                <w:bCs/>
              </w:rPr>
            </w:pPr>
            <w:r w:rsidRPr="006B1EE8">
              <w:rPr>
                <w:rFonts w:ascii="Arial" w:eastAsiaTheme="minorEastAsia" w:hAnsi="Arial" w:cs="Arial"/>
                <w:b/>
                <w:bCs/>
              </w:rPr>
              <w:t>Code of Practice</w:t>
            </w:r>
          </w:p>
        </w:tc>
        <w:tc>
          <w:tcPr>
            <w:tcW w:w="8394" w:type="dxa"/>
          </w:tcPr>
          <w:p w14:paraId="56025F6D" w14:textId="77777777" w:rsidR="00CA37DB" w:rsidRPr="006B1EE8" w:rsidRDefault="00CA37DB" w:rsidP="328C8113">
            <w:pPr>
              <w:rPr>
                <w:rFonts w:ascii="Arial" w:eastAsiaTheme="minorEastAsia" w:hAnsi="Arial" w:cs="Arial"/>
              </w:rPr>
            </w:pPr>
            <w:r w:rsidRPr="006B1EE8">
              <w:rPr>
                <w:rFonts w:ascii="Arial" w:eastAsiaTheme="minorEastAsia" w:hAnsi="Arial" w:cs="Arial"/>
              </w:rPr>
              <w:t xml:space="preserve">The </w:t>
            </w:r>
            <w:r w:rsidRPr="006B1EE8">
              <w:rPr>
                <w:rFonts w:ascii="Arial" w:eastAsiaTheme="minorEastAsia" w:hAnsi="Arial" w:cs="Arial"/>
                <w:lang w:val="en-IE"/>
              </w:rPr>
              <w:t xml:space="preserve">Health Service Executive / Public Appointments Service </w:t>
            </w:r>
            <w:r w:rsidRPr="006B1EE8">
              <w:rPr>
                <w:rFonts w:ascii="Arial" w:eastAsiaTheme="minorEastAsia"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facilities for feedback to applicants on matters relating to their application when requested, and </w:t>
            </w:r>
            <w:r w:rsidRPr="006B1EE8">
              <w:rPr>
                <w:rFonts w:ascii="Arial" w:eastAsiaTheme="minorEastAsia" w:hAnsi="Arial" w:cs="Arial"/>
                <w:lang w:val="en-US"/>
              </w:rPr>
              <w:t xml:space="preserve">outlines procedures in relation to requests for a review of the recruitment and selection process and review in relation to allegations of a breach of the Code of Practice. </w:t>
            </w:r>
            <w:r w:rsidRPr="006B1EE8">
              <w:rPr>
                <w:rFonts w:ascii="Arial" w:eastAsiaTheme="minorEastAsia" w:hAnsi="Arial" w:cs="Arial"/>
              </w:rPr>
              <w:t xml:space="preserve"> Additional information on the HSE’s review process is available in the document posted with each vacancy entitled “Code of Practice, information for candidates”.</w:t>
            </w:r>
            <w:smartTag w:uri="urn:schemas-microsoft-com:office:smarttags" w:element="stockticker"/>
          </w:p>
          <w:p w14:paraId="3413CB04" w14:textId="77777777" w:rsidR="00CA37DB" w:rsidRPr="006B1EE8" w:rsidRDefault="00CA37DB" w:rsidP="328C8113">
            <w:pPr>
              <w:ind w:firstLine="720"/>
              <w:rPr>
                <w:rFonts w:ascii="Arial" w:eastAsiaTheme="minorEastAsia" w:hAnsi="Arial" w:cs="Arial"/>
              </w:rPr>
            </w:pPr>
          </w:p>
          <w:p w14:paraId="766019F0" w14:textId="77777777" w:rsidR="00CA37DB" w:rsidRPr="006B1EE8" w:rsidRDefault="00CA37DB" w:rsidP="328C8113">
            <w:pPr>
              <w:rPr>
                <w:rFonts w:ascii="Arial" w:eastAsiaTheme="minorEastAsia" w:hAnsi="Arial" w:cs="Arial"/>
              </w:rPr>
            </w:pPr>
            <w:r w:rsidRPr="006B1EE8">
              <w:rPr>
                <w:rFonts w:ascii="Arial" w:eastAsiaTheme="minorEastAsia" w:hAnsi="Arial" w:cs="Arial"/>
              </w:rPr>
              <w:t xml:space="preserve">Codes of practice are published by the CPSA and are available on </w:t>
            </w:r>
            <w:hyperlink r:id="rId18">
              <w:r w:rsidRPr="006B1EE8">
                <w:rPr>
                  <w:rFonts w:ascii="Arial" w:eastAsiaTheme="minorEastAsia" w:hAnsi="Arial" w:cs="Arial"/>
                  <w:color w:val="0000FF"/>
                  <w:u w:val="single"/>
                </w:rPr>
                <w:t>www.cpsa.ie</w:t>
              </w:r>
            </w:hyperlink>
          </w:p>
        </w:tc>
      </w:tr>
      <w:tr w:rsidR="00CA37DB" w:rsidRPr="006B1EE8" w14:paraId="6CCCF80C" w14:textId="77777777" w:rsidTr="073DA6CA">
        <w:tc>
          <w:tcPr>
            <w:tcW w:w="10758" w:type="dxa"/>
            <w:gridSpan w:val="2"/>
          </w:tcPr>
          <w:p w14:paraId="4A0DFA5F" w14:textId="77777777" w:rsidR="00CA37DB" w:rsidRPr="006B1EE8" w:rsidRDefault="00CA37DB" w:rsidP="328C8113">
            <w:pPr>
              <w:rPr>
                <w:rFonts w:ascii="Arial" w:eastAsiaTheme="minorEastAsia" w:hAnsi="Arial" w:cs="Arial"/>
              </w:rPr>
            </w:pPr>
            <w:r w:rsidRPr="006B1EE8">
              <w:rPr>
                <w:rFonts w:ascii="Arial" w:eastAsiaTheme="minorEastAsia" w:hAnsi="Arial" w:cs="Arial"/>
              </w:rPr>
              <w:t>The reform programme outlined for the Health Services may impact on this role and as structures change the job description may be reviewed.</w:t>
            </w:r>
          </w:p>
          <w:p w14:paraId="154ADD0A" w14:textId="77777777" w:rsidR="00CA37DB" w:rsidRPr="006B1EE8" w:rsidRDefault="00CA37DB" w:rsidP="328C8113">
            <w:pPr>
              <w:rPr>
                <w:rFonts w:ascii="Arial" w:eastAsiaTheme="minorEastAsia" w:hAnsi="Arial" w:cs="Arial"/>
              </w:rPr>
            </w:pPr>
          </w:p>
          <w:p w14:paraId="740E89E4" w14:textId="77777777" w:rsidR="00CA37DB" w:rsidRPr="006B1EE8" w:rsidRDefault="00CA37DB" w:rsidP="328C8113">
            <w:pPr>
              <w:rPr>
                <w:rFonts w:ascii="Arial" w:eastAsiaTheme="minorEastAsia" w:hAnsi="Arial" w:cs="Arial"/>
              </w:rPr>
            </w:pPr>
            <w:r w:rsidRPr="006B1EE8">
              <w:rPr>
                <w:rFonts w:ascii="Arial" w:eastAsiaTheme="minorEastAsia"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CA37DB" w:rsidRDefault="00CA37DB" w:rsidP="7A714D2F">
      <w:pPr>
        <w:rPr>
          <w:rFonts w:asciiTheme="minorHAnsi" w:eastAsiaTheme="minorEastAsia" w:hAnsiTheme="minorHAnsi" w:cstheme="minorBidi"/>
          <w:b/>
          <w:bCs/>
          <w:sz w:val="22"/>
          <w:szCs w:val="22"/>
        </w:rPr>
        <w:sectPr w:rsidR="00CA37DB" w:rsidRPr="00CA37DB" w:rsidSect="00556300">
          <w:footerReference w:type="even" r:id="rId19"/>
          <w:footerReference w:type="default" r:id="rId20"/>
          <w:pgSz w:w="11906" w:h="16838"/>
          <w:pgMar w:top="284" w:right="746" w:bottom="1440" w:left="1800" w:header="708" w:footer="708" w:gutter="0"/>
          <w:cols w:space="708"/>
          <w:docGrid w:linePitch="360"/>
        </w:sectPr>
      </w:pPr>
    </w:p>
    <w:p w14:paraId="655EED45" w14:textId="77777777" w:rsidR="00CA37DB" w:rsidRPr="00CA37DB" w:rsidRDefault="00CA37DB" w:rsidP="00CA37DB">
      <w:pPr>
        <w:rPr>
          <w:rFonts w:ascii="Calibri" w:hAnsi="Calibri" w:cs="Arial"/>
          <w:b/>
          <w:sz w:val="22"/>
          <w:szCs w:val="22"/>
        </w:rPr>
      </w:pPr>
    </w:p>
    <w:p w14:paraId="05C1651C" w14:textId="77777777" w:rsidR="00CA37DB" w:rsidRPr="00CA37DB" w:rsidRDefault="00CA37DB" w:rsidP="7A714D2F">
      <w:pPr>
        <w:jc w:val="both"/>
        <w:rPr>
          <w:rFonts w:asciiTheme="minorHAnsi" w:eastAsiaTheme="minorEastAsia" w:hAnsiTheme="minorHAnsi" w:cstheme="minorBidi"/>
          <w:sz w:val="22"/>
          <w:szCs w:val="22"/>
        </w:rPr>
      </w:pPr>
    </w:p>
    <w:p w14:paraId="67508C01" w14:textId="77777777" w:rsidR="00CA37DB" w:rsidRPr="005E399F" w:rsidRDefault="00CA37DB" w:rsidP="7A714D2F">
      <w:pPr>
        <w:jc w:val="center"/>
        <w:rPr>
          <w:rFonts w:ascii="Arial" w:eastAsiaTheme="minorEastAsia" w:hAnsi="Arial" w:cs="Arial"/>
          <w:b/>
          <w:bCs/>
        </w:rPr>
      </w:pPr>
      <w:r w:rsidRPr="005E399F">
        <w:rPr>
          <w:rFonts w:ascii="Arial" w:eastAsiaTheme="minorEastAsia" w:hAnsi="Arial" w:cs="Arial"/>
          <w:b/>
          <w:bCs/>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5E399F" w14:paraId="6D39C21B" w14:textId="77777777" w:rsidTr="005E399F">
        <w:tc>
          <w:tcPr>
            <w:tcW w:w="3374" w:type="dxa"/>
          </w:tcPr>
          <w:p w14:paraId="18180258" w14:textId="77777777" w:rsidR="00CA37DB" w:rsidRPr="005E399F" w:rsidRDefault="00CA37DB" w:rsidP="7A714D2F">
            <w:pPr>
              <w:jc w:val="both"/>
              <w:rPr>
                <w:rFonts w:ascii="Arial" w:eastAsiaTheme="minorEastAsia" w:hAnsi="Arial" w:cs="Arial"/>
                <w:b/>
                <w:bCs/>
              </w:rPr>
            </w:pPr>
            <w:r w:rsidRPr="00826A09">
              <w:rPr>
                <w:rFonts w:ascii="Arial" w:eastAsiaTheme="minorEastAsia" w:hAnsi="Arial" w:cs="Arial"/>
                <w:b/>
                <w:bCs/>
              </w:rPr>
              <w:t>Tenure</w:t>
            </w:r>
            <w:r w:rsidRPr="008C08EF">
              <w:rPr>
                <w:rFonts w:ascii="Arial" w:eastAsiaTheme="minorEastAsia" w:hAnsi="Arial" w:cs="Arial"/>
                <w:b/>
                <w:bCs/>
              </w:rPr>
              <w:t xml:space="preserve"> </w:t>
            </w:r>
          </w:p>
        </w:tc>
        <w:tc>
          <w:tcPr>
            <w:tcW w:w="7144" w:type="dxa"/>
          </w:tcPr>
          <w:p w14:paraId="440856CD" w14:textId="6057F1BC" w:rsidR="00684196" w:rsidRPr="00684196" w:rsidRDefault="00684196" w:rsidP="00684196">
            <w:pPr>
              <w:rPr>
                <w:rFonts w:ascii="Arial" w:hAnsi="Arial" w:cs="Arial"/>
                <w:bCs/>
                <w:iCs/>
              </w:rPr>
            </w:pPr>
            <w:r>
              <w:rPr>
                <w:rFonts w:ascii="Arial" w:eastAsiaTheme="minorEastAsia" w:hAnsi="Arial" w:cs="Arial"/>
                <w:spacing w:val="-3"/>
              </w:rPr>
              <w:t>The</w:t>
            </w:r>
            <w:r>
              <w:rPr>
                <w:rFonts w:ascii="Arial" w:hAnsi="Arial" w:cs="Arial"/>
                <w:bCs/>
                <w:iCs/>
              </w:rPr>
              <w:t xml:space="preserve"> current vacancies</w:t>
            </w:r>
            <w:r w:rsidRPr="00667AB7">
              <w:rPr>
                <w:rFonts w:ascii="Arial" w:hAnsi="Arial" w:cs="Arial"/>
                <w:bCs/>
                <w:iCs/>
              </w:rPr>
              <w:t xml:space="preserve"> available </w:t>
            </w:r>
            <w:r>
              <w:rPr>
                <w:rFonts w:ascii="Arial" w:hAnsi="Arial" w:cs="Arial"/>
                <w:bCs/>
                <w:iCs/>
              </w:rPr>
              <w:t>are permanent full time, temporary full time, permanent part time and temporary part time.</w:t>
            </w:r>
          </w:p>
          <w:p w14:paraId="6EEF600C" w14:textId="77777777" w:rsidR="00CA37DB" w:rsidRPr="005E399F" w:rsidRDefault="00CA37DB" w:rsidP="7A714D2F">
            <w:pPr>
              <w:tabs>
                <w:tab w:val="left" w:pos="0"/>
                <w:tab w:val="left" w:pos="720"/>
              </w:tabs>
              <w:suppressAutoHyphens/>
              <w:jc w:val="both"/>
              <w:rPr>
                <w:rFonts w:ascii="Arial" w:eastAsiaTheme="minorEastAsia" w:hAnsi="Arial" w:cs="Arial"/>
                <w:spacing w:val="-3"/>
              </w:rPr>
            </w:pPr>
          </w:p>
          <w:p w14:paraId="70449FF9" w14:textId="77777777" w:rsidR="00CA37DB" w:rsidRPr="005E399F" w:rsidRDefault="00CA37DB" w:rsidP="7A714D2F">
            <w:pPr>
              <w:tabs>
                <w:tab w:val="left" w:pos="0"/>
                <w:tab w:val="left" w:pos="720"/>
              </w:tabs>
              <w:suppressAutoHyphens/>
              <w:jc w:val="both"/>
              <w:rPr>
                <w:rFonts w:ascii="Arial" w:eastAsiaTheme="minorEastAsia" w:hAnsi="Arial" w:cs="Arial"/>
                <w:color w:val="000000"/>
              </w:rPr>
            </w:pPr>
            <w:r w:rsidRPr="005E399F">
              <w:rPr>
                <w:rFonts w:ascii="Arial" w:eastAsiaTheme="minorEastAsia" w:hAnsi="Arial" w:cs="Arial"/>
                <w:color w:val="000000" w:themeColor="text1"/>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5E399F" w:rsidRDefault="00CA37DB" w:rsidP="7A714D2F">
            <w:pPr>
              <w:tabs>
                <w:tab w:val="left" w:pos="0"/>
                <w:tab w:val="left" w:pos="720"/>
              </w:tabs>
              <w:suppressAutoHyphens/>
              <w:jc w:val="both"/>
              <w:rPr>
                <w:rFonts w:ascii="Arial" w:eastAsiaTheme="minorEastAsia" w:hAnsi="Arial" w:cs="Arial"/>
                <w:spacing w:val="-3"/>
              </w:rPr>
            </w:pPr>
          </w:p>
          <w:p w14:paraId="6063BC40" w14:textId="77777777" w:rsidR="00CA37DB" w:rsidRPr="005E399F" w:rsidRDefault="00CA37DB" w:rsidP="7A714D2F">
            <w:pPr>
              <w:tabs>
                <w:tab w:val="left" w:pos="0"/>
                <w:tab w:val="left" w:pos="720"/>
              </w:tabs>
              <w:suppressAutoHyphens/>
              <w:jc w:val="both"/>
              <w:rPr>
                <w:rFonts w:ascii="Arial" w:eastAsiaTheme="minorEastAsia" w:hAnsi="Arial" w:cs="Arial"/>
                <w:spacing w:val="-3"/>
              </w:rPr>
            </w:pPr>
            <w:r w:rsidRPr="005E399F">
              <w:rPr>
                <w:rFonts w:ascii="Arial" w:eastAsiaTheme="minorEastAsia"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5E399F" w14:paraId="355EBA3C" w14:textId="77777777" w:rsidTr="005E399F">
        <w:tc>
          <w:tcPr>
            <w:tcW w:w="3374" w:type="dxa"/>
          </w:tcPr>
          <w:p w14:paraId="5BD8845C"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t xml:space="preserve">Remuneration </w:t>
            </w:r>
          </w:p>
        </w:tc>
        <w:tc>
          <w:tcPr>
            <w:tcW w:w="7144" w:type="dxa"/>
          </w:tcPr>
          <w:p w14:paraId="1C5AB5AF" w14:textId="345EAFC3" w:rsidR="00CA37DB" w:rsidRPr="005E399F" w:rsidRDefault="00CA37DB" w:rsidP="7A714D2F">
            <w:pPr>
              <w:jc w:val="both"/>
              <w:rPr>
                <w:rFonts w:ascii="Arial" w:eastAsiaTheme="minorEastAsia" w:hAnsi="Arial" w:cs="Arial"/>
                <w:color w:val="FF0000"/>
              </w:rPr>
            </w:pPr>
            <w:r w:rsidRPr="005E399F">
              <w:rPr>
                <w:rFonts w:ascii="Arial" w:eastAsiaTheme="minorEastAsia" w:hAnsi="Arial" w:cs="Arial"/>
              </w:rPr>
              <w:t>The salary scale for the post</w:t>
            </w:r>
            <w:r w:rsidR="005E399F" w:rsidRPr="005E399F">
              <w:rPr>
                <w:rFonts w:ascii="Arial" w:eastAsiaTheme="minorEastAsia" w:hAnsi="Arial" w:cs="Arial"/>
              </w:rPr>
              <w:t xml:space="preserve"> at </w:t>
            </w:r>
            <w:r w:rsidR="005E399F" w:rsidRPr="005E399F">
              <w:rPr>
                <w:rFonts w:ascii="Arial" w:eastAsiaTheme="minorEastAsia" w:hAnsi="Arial" w:cs="Arial"/>
                <w:b/>
                <w:bCs/>
              </w:rPr>
              <w:t>(01/06/2026)</w:t>
            </w:r>
            <w:r w:rsidRPr="005E399F">
              <w:rPr>
                <w:rFonts w:ascii="Arial" w:eastAsiaTheme="minorEastAsia" w:hAnsi="Arial" w:cs="Arial"/>
              </w:rPr>
              <w:t xml:space="preserve"> is: </w:t>
            </w:r>
          </w:p>
          <w:p w14:paraId="5EF8C281" w14:textId="1C2A8D1D" w:rsidR="00CA37DB" w:rsidRPr="005E399F" w:rsidRDefault="00CA37DB" w:rsidP="7A714D2F">
            <w:pPr>
              <w:jc w:val="both"/>
              <w:rPr>
                <w:rFonts w:ascii="Arial" w:eastAsiaTheme="minorEastAsia" w:hAnsi="Arial" w:cs="Arial"/>
                <w:color w:val="FF0000"/>
              </w:rPr>
            </w:pPr>
          </w:p>
          <w:p w14:paraId="47B2E096" w14:textId="77777777" w:rsidR="005E399F" w:rsidRPr="005E399F" w:rsidRDefault="005E399F" w:rsidP="005E399F">
            <w:pPr>
              <w:spacing w:after="120"/>
              <w:contextualSpacing/>
              <w:rPr>
                <w:rFonts w:ascii="Arial" w:eastAsiaTheme="minorEastAsia" w:hAnsi="Arial" w:cs="Arial"/>
              </w:rPr>
            </w:pPr>
            <w:r w:rsidRPr="005E399F">
              <w:rPr>
                <w:rFonts w:ascii="Arial" w:eastAsiaTheme="minorEastAsia" w:hAnsi="Arial" w:cs="Arial"/>
              </w:rPr>
              <w:t>€83,200 €87,172 €92,090 €96,994 €101,920 €106,830 €112,275 €115,900 €119,549</w:t>
            </w:r>
          </w:p>
          <w:p w14:paraId="27745E1D" w14:textId="77777777" w:rsidR="005E399F" w:rsidRPr="005E399F" w:rsidRDefault="005E399F" w:rsidP="7A714D2F">
            <w:pPr>
              <w:jc w:val="both"/>
              <w:rPr>
                <w:rFonts w:ascii="Arial" w:eastAsiaTheme="minorEastAsia" w:hAnsi="Arial" w:cs="Arial"/>
                <w:color w:val="FF0000"/>
              </w:rPr>
            </w:pPr>
          </w:p>
          <w:p w14:paraId="084AB718" w14:textId="77777777" w:rsidR="00CA37DB" w:rsidRPr="005E399F" w:rsidRDefault="00CA37DB" w:rsidP="7A714D2F">
            <w:pPr>
              <w:jc w:val="both"/>
              <w:rPr>
                <w:rFonts w:ascii="Arial" w:eastAsiaTheme="minorEastAsia" w:hAnsi="Arial" w:cs="Arial"/>
              </w:rPr>
            </w:pPr>
            <w:r w:rsidRPr="005E399F">
              <w:rPr>
                <w:rFonts w:ascii="Arial" w:eastAsiaTheme="minorEastAsia"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5E399F" w14:paraId="5EC819D8" w14:textId="77777777" w:rsidTr="005E399F">
        <w:tc>
          <w:tcPr>
            <w:tcW w:w="3374" w:type="dxa"/>
          </w:tcPr>
          <w:p w14:paraId="0E1B5136"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t>Working Week</w:t>
            </w:r>
          </w:p>
          <w:p w14:paraId="49074E0C" w14:textId="77777777" w:rsidR="00CA37DB" w:rsidRPr="005E399F" w:rsidRDefault="00CA37DB" w:rsidP="7A714D2F">
            <w:pPr>
              <w:jc w:val="both"/>
              <w:rPr>
                <w:rFonts w:ascii="Arial" w:eastAsiaTheme="minorEastAsia" w:hAnsi="Arial" w:cs="Arial"/>
                <w:b/>
                <w:bCs/>
              </w:rPr>
            </w:pPr>
          </w:p>
        </w:tc>
        <w:tc>
          <w:tcPr>
            <w:tcW w:w="7144" w:type="dxa"/>
          </w:tcPr>
          <w:p w14:paraId="3849FC80" w14:textId="18ECE7D0" w:rsidR="00CA37DB" w:rsidRPr="005E399F" w:rsidRDefault="00CA37DB" w:rsidP="7A714D2F">
            <w:pPr>
              <w:spacing w:line="276" w:lineRule="auto"/>
              <w:jc w:val="both"/>
              <w:textAlignment w:val="baseline"/>
              <w:rPr>
                <w:rFonts w:ascii="Arial" w:eastAsiaTheme="minorEastAsia" w:hAnsi="Arial" w:cs="Arial"/>
                <w:lang w:val="en-IE" w:eastAsia="en-US"/>
              </w:rPr>
            </w:pPr>
            <w:r w:rsidRPr="005E399F">
              <w:rPr>
                <w:rFonts w:ascii="Arial" w:eastAsiaTheme="minorEastAsia" w:hAnsi="Arial" w:cs="Arial"/>
                <w:lang w:val="en-US" w:eastAsia="en-US"/>
              </w:rPr>
              <w:t xml:space="preserve">The standard weekly working hours of attendance for your grade are </w:t>
            </w:r>
            <w:r w:rsidR="005E399F" w:rsidRPr="005E399F">
              <w:rPr>
                <w:rFonts w:ascii="Arial" w:eastAsiaTheme="minorEastAsia" w:hAnsi="Arial" w:cs="Arial"/>
                <w:b/>
                <w:bCs/>
                <w:lang w:val="en-US" w:eastAsia="en-US"/>
              </w:rPr>
              <w:t>35</w:t>
            </w:r>
            <w:r w:rsidRPr="005E399F">
              <w:rPr>
                <w:rFonts w:ascii="Arial" w:eastAsiaTheme="minorEastAsia" w:hAnsi="Arial" w:cs="Arial"/>
                <w:lang w:val="en-US" w:eastAsia="en-US"/>
              </w:rPr>
              <w:t xml:space="preserve"> hours per week. Your normal weekly working hours are </w:t>
            </w:r>
            <w:r w:rsidR="005E399F" w:rsidRPr="005E399F">
              <w:rPr>
                <w:rFonts w:ascii="Arial" w:eastAsiaTheme="minorEastAsia" w:hAnsi="Arial" w:cs="Arial"/>
                <w:b/>
                <w:bCs/>
                <w:lang w:val="en-US" w:eastAsia="en-US"/>
              </w:rPr>
              <w:t>35</w:t>
            </w:r>
            <w:r w:rsidRPr="005E399F">
              <w:rPr>
                <w:rFonts w:ascii="Arial" w:eastAsiaTheme="minorEastAsia" w:hAnsi="Arial" w:cs="Arial"/>
                <w:lang w:val="en-US" w:eastAsia="en-US"/>
              </w:rPr>
              <w:t xml:space="preserve"> hours. Contracted hours that are less than the standard weekly working hours for your grade will be paid pro rata to the full time equivalent.</w:t>
            </w:r>
          </w:p>
          <w:p w14:paraId="5B9716CF" w14:textId="77777777" w:rsidR="00CA37DB" w:rsidRPr="005E399F" w:rsidRDefault="00CA37DB" w:rsidP="7A714D2F">
            <w:pPr>
              <w:spacing w:line="276" w:lineRule="auto"/>
              <w:jc w:val="both"/>
              <w:textAlignment w:val="baseline"/>
              <w:rPr>
                <w:rFonts w:ascii="Arial" w:eastAsiaTheme="minorEastAsia" w:hAnsi="Arial" w:cs="Arial"/>
                <w:lang w:val="en-IE" w:eastAsia="en-US"/>
              </w:rPr>
            </w:pPr>
          </w:p>
          <w:p w14:paraId="4E52EFD8" w14:textId="77777777" w:rsidR="00CA37DB" w:rsidRPr="005E399F" w:rsidRDefault="00CA37DB" w:rsidP="7A714D2F">
            <w:pPr>
              <w:spacing w:line="276" w:lineRule="auto"/>
              <w:jc w:val="both"/>
              <w:textAlignment w:val="baseline"/>
              <w:rPr>
                <w:rFonts w:ascii="Arial" w:eastAsiaTheme="minorEastAsia" w:hAnsi="Arial" w:cs="Arial"/>
                <w:lang w:val="en-IE" w:eastAsia="en-IE"/>
              </w:rPr>
            </w:pPr>
            <w:r w:rsidRPr="005E399F">
              <w:rPr>
                <w:rFonts w:ascii="Arial" w:eastAsiaTheme="minorEastAsia" w:hAnsi="Arial" w:cs="Arial"/>
                <w:lang w:val="en-US" w:eastAsia="en-US"/>
              </w:rPr>
              <w:t>You are required to work agreed roster/on-call arrangements advised by your Reporting Manager. Your contracted hours are liable to change between the hours of 8.00am and 8.00pm over seven days to meet the requirements for extended day services in accordance with the terms of collective agreements and HSE Circulars.</w:t>
            </w:r>
          </w:p>
        </w:tc>
      </w:tr>
      <w:tr w:rsidR="00CA37DB" w:rsidRPr="005E399F" w14:paraId="7EDCF37A" w14:textId="77777777" w:rsidTr="005E399F">
        <w:tc>
          <w:tcPr>
            <w:tcW w:w="3374" w:type="dxa"/>
          </w:tcPr>
          <w:p w14:paraId="3D944E48"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t>Annual Leave</w:t>
            </w:r>
          </w:p>
        </w:tc>
        <w:tc>
          <w:tcPr>
            <w:tcW w:w="7144" w:type="dxa"/>
          </w:tcPr>
          <w:p w14:paraId="7D8BFFB0" w14:textId="77777777" w:rsidR="00CA37DB" w:rsidRPr="005E399F" w:rsidRDefault="00CA37DB" w:rsidP="7A714D2F">
            <w:pPr>
              <w:rPr>
                <w:rFonts w:ascii="Arial" w:eastAsiaTheme="minorEastAsia" w:hAnsi="Arial" w:cs="Arial"/>
              </w:rPr>
            </w:pPr>
            <w:r w:rsidRPr="005E399F">
              <w:rPr>
                <w:rFonts w:ascii="Arial" w:eastAsiaTheme="minorEastAsia" w:hAnsi="Arial" w:cs="Arial"/>
              </w:rPr>
              <w:t>The annual leave associated with the post will be confirmed at contracting stage.</w:t>
            </w:r>
          </w:p>
        </w:tc>
      </w:tr>
      <w:tr w:rsidR="00CA37DB" w:rsidRPr="005E399F" w14:paraId="1278239C" w14:textId="77777777" w:rsidTr="005E399F">
        <w:tc>
          <w:tcPr>
            <w:tcW w:w="3374" w:type="dxa"/>
          </w:tcPr>
          <w:p w14:paraId="7D7588ED"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t>Superannuation</w:t>
            </w:r>
          </w:p>
          <w:p w14:paraId="2112E4CF" w14:textId="77777777" w:rsidR="00CA37DB" w:rsidRPr="005E399F" w:rsidRDefault="00CA37DB" w:rsidP="7A714D2F">
            <w:pPr>
              <w:jc w:val="both"/>
              <w:rPr>
                <w:rFonts w:ascii="Arial" w:eastAsiaTheme="minorEastAsia" w:hAnsi="Arial" w:cs="Arial"/>
                <w:b/>
                <w:bCs/>
              </w:rPr>
            </w:pPr>
          </w:p>
          <w:p w14:paraId="6CE0A4A6" w14:textId="77777777" w:rsidR="00CA37DB" w:rsidRPr="005E399F" w:rsidRDefault="00CA37DB" w:rsidP="7A714D2F">
            <w:pPr>
              <w:jc w:val="both"/>
              <w:rPr>
                <w:rFonts w:ascii="Arial" w:eastAsiaTheme="minorEastAsia" w:hAnsi="Arial" w:cs="Arial"/>
                <w:b/>
                <w:bCs/>
              </w:rPr>
            </w:pPr>
          </w:p>
        </w:tc>
        <w:tc>
          <w:tcPr>
            <w:tcW w:w="7144" w:type="dxa"/>
          </w:tcPr>
          <w:p w14:paraId="01197124" w14:textId="77777777" w:rsidR="00CA37DB" w:rsidRPr="005E399F" w:rsidRDefault="00CA37DB" w:rsidP="7A714D2F">
            <w:pPr>
              <w:jc w:val="both"/>
              <w:rPr>
                <w:rFonts w:ascii="Arial" w:eastAsiaTheme="minorEastAsia" w:hAnsi="Arial" w:cs="Arial"/>
              </w:rPr>
            </w:pPr>
            <w:r w:rsidRPr="005E399F">
              <w:rPr>
                <w:rFonts w:ascii="Arial" w:eastAsiaTheme="minorEastAsia"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5E399F" w:rsidRDefault="00CA37DB" w:rsidP="7A714D2F">
            <w:pPr>
              <w:jc w:val="both"/>
              <w:rPr>
                <w:rFonts w:ascii="Arial" w:eastAsiaTheme="minorEastAsia" w:hAnsi="Arial" w:cs="Arial"/>
              </w:rPr>
            </w:pPr>
          </w:p>
        </w:tc>
      </w:tr>
      <w:tr w:rsidR="00CA37DB" w:rsidRPr="005E399F" w14:paraId="2B467A61" w14:textId="77777777" w:rsidTr="005E399F">
        <w:tc>
          <w:tcPr>
            <w:tcW w:w="3374" w:type="dxa"/>
          </w:tcPr>
          <w:p w14:paraId="25FAD843"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t>Age</w:t>
            </w:r>
          </w:p>
        </w:tc>
        <w:tc>
          <w:tcPr>
            <w:tcW w:w="7144" w:type="dxa"/>
          </w:tcPr>
          <w:p w14:paraId="23474BD9" w14:textId="77777777" w:rsidR="00CA37DB" w:rsidRPr="005E399F" w:rsidRDefault="00CA37DB" w:rsidP="7A714D2F">
            <w:pPr>
              <w:autoSpaceDE w:val="0"/>
              <w:autoSpaceDN w:val="0"/>
              <w:spacing w:line="276" w:lineRule="auto"/>
              <w:rPr>
                <w:rFonts w:ascii="Arial" w:eastAsiaTheme="minorEastAsia" w:hAnsi="Arial" w:cs="Arial"/>
                <w:i/>
                <w:iCs/>
                <w:color w:val="000000"/>
                <w:lang w:eastAsia="en-US"/>
              </w:rPr>
            </w:pPr>
            <w:r w:rsidRPr="005E399F">
              <w:rPr>
                <w:rFonts w:ascii="Arial" w:eastAsiaTheme="minorEastAsia" w:hAnsi="Arial" w:cs="Arial"/>
                <w:color w:val="000000" w:themeColor="text1"/>
              </w:rPr>
              <w:t>The Public Service Superannuation (Age of Retirement) Act, 2018* set 70 years as the compulsory retirement age for public servants.</w:t>
            </w:r>
            <w:r w:rsidRPr="005E399F">
              <w:rPr>
                <w:rFonts w:ascii="Arial" w:eastAsiaTheme="minorEastAsia" w:hAnsi="Arial" w:cs="Arial"/>
                <w:i/>
                <w:iCs/>
                <w:color w:val="000000" w:themeColor="text1"/>
              </w:rPr>
              <w:t xml:space="preserve"> </w:t>
            </w:r>
          </w:p>
          <w:p w14:paraId="01357E94" w14:textId="77777777" w:rsidR="00CA37DB" w:rsidRPr="005E399F" w:rsidRDefault="00CA37DB" w:rsidP="7A714D2F">
            <w:pPr>
              <w:autoSpaceDE w:val="0"/>
              <w:autoSpaceDN w:val="0"/>
              <w:spacing w:line="276" w:lineRule="auto"/>
              <w:rPr>
                <w:rFonts w:ascii="Arial" w:eastAsiaTheme="minorEastAsia" w:hAnsi="Arial" w:cs="Arial"/>
                <w:i/>
                <w:iCs/>
                <w:color w:val="000000"/>
              </w:rPr>
            </w:pPr>
          </w:p>
          <w:p w14:paraId="7C45B6D3" w14:textId="77777777" w:rsidR="00CA37DB" w:rsidRPr="005E399F" w:rsidRDefault="00CA37DB" w:rsidP="7A714D2F">
            <w:pPr>
              <w:autoSpaceDE w:val="0"/>
              <w:autoSpaceDN w:val="0"/>
              <w:spacing w:line="276" w:lineRule="auto"/>
              <w:rPr>
                <w:rFonts w:ascii="Arial" w:eastAsiaTheme="minorEastAsia" w:hAnsi="Arial" w:cs="Arial"/>
                <w:b/>
                <w:bCs/>
                <w:i/>
                <w:iCs/>
                <w:color w:val="000000"/>
                <w:u w:val="single"/>
              </w:rPr>
            </w:pPr>
            <w:r w:rsidRPr="005E399F">
              <w:rPr>
                <w:rFonts w:ascii="Arial" w:eastAsiaTheme="minorEastAsia" w:hAnsi="Arial" w:cs="Arial"/>
                <w:b/>
                <w:bCs/>
                <w:i/>
                <w:iCs/>
                <w:color w:val="000000" w:themeColor="text1"/>
              </w:rPr>
              <w:t xml:space="preserve">* </w:t>
            </w:r>
            <w:r w:rsidRPr="005E399F">
              <w:rPr>
                <w:rFonts w:ascii="Arial" w:eastAsiaTheme="minorEastAsia" w:hAnsi="Arial" w:cs="Arial"/>
                <w:b/>
                <w:bCs/>
                <w:i/>
                <w:iCs/>
                <w:color w:val="000000" w:themeColor="text1"/>
                <w:u w:val="single"/>
              </w:rPr>
              <w:t>Public Servants not affected by this legislation:</w:t>
            </w:r>
          </w:p>
          <w:p w14:paraId="1983AC4D" w14:textId="77777777" w:rsidR="00CA37DB" w:rsidRPr="005E399F" w:rsidRDefault="00CA37DB" w:rsidP="7A714D2F">
            <w:pPr>
              <w:autoSpaceDE w:val="0"/>
              <w:autoSpaceDN w:val="0"/>
              <w:spacing w:line="276" w:lineRule="auto"/>
              <w:rPr>
                <w:rFonts w:ascii="Arial" w:eastAsiaTheme="minorEastAsia" w:hAnsi="Arial" w:cs="Arial"/>
                <w:color w:val="000000"/>
              </w:rPr>
            </w:pPr>
            <w:r w:rsidRPr="005E399F">
              <w:rPr>
                <w:rFonts w:ascii="Arial" w:eastAsiaTheme="minorEastAsia" w:hAnsi="Arial" w:cs="Arial"/>
                <w:color w:val="000000" w:themeColor="text1"/>
              </w:rPr>
              <w:t>Public servants joining the public service or re-joining the public service with a 26 week break in service, between 1 April 2004 and 31 December 2012 (new entrants) have no compulsory retirement age.</w:t>
            </w:r>
          </w:p>
          <w:p w14:paraId="6B75B759" w14:textId="77777777" w:rsidR="00CA37DB" w:rsidRPr="005E399F" w:rsidRDefault="00CA37DB" w:rsidP="7A714D2F">
            <w:pPr>
              <w:autoSpaceDE w:val="0"/>
              <w:autoSpaceDN w:val="0"/>
              <w:spacing w:line="276" w:lineRule="auto"/>
              <w:rPr>
                <w:rFonts w:ascii="Arial" w:eastAsiaTheme="minorEastAsia" w:hAnsi="Arial" w:cs="Arial"/>
                <w:color w:val="000000"/>
              </w:rPr>
            </w:pPr>
          </w:p>
          <w:p w14:paraId="1E07C613" w14:textId="77777777" w:rsidR="00CA37DB" w:rsidRPr="005E399F"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5E399F">
              <w:rPr>
                <w:rFonts w:ascii="Arial" w:eastAsiaTheme="minorEastAsia"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5E399F" w14:paraId="281C677F" w14:textId="77777777" w:rsidTr="005E399F">
        <w:tc>
          <w:tcPr>
            <w:tcW w:w="3374" w:type="dxa"/>
          </w:tcPr>
          <w:p w14:paraId="49D1ACE9"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t>Probation</w:t>
            </w:r>
          </w:p>
        </w:tc>
        <w:tc>
          <w:tcPr>
            <w:tcW w:w="7144" w:type="dxa"/>
          </w:tcPr>
          <w:p w14:paraId="0BE3400A" w14:textId="77777777" w:rsidR="00CA37DB" w:rsidRPr="005E399F" w:rsidRDefault="00CA37DB" w:rsidP="7A714D2F">
            <w:pPr>
              <w:keepNext/>
              <w:tabs>
                <w:tab w:val="left" w:pos="0"/>
                <w:tab w:val="left" w:pos="720"/>
              </w:tabs>
              <w:suppressAutoHyphens/>
              <w:jc w:val="both"/>
              <w:outlineLvl w:val="6"/>
              <w:rPr>
                <w:rFonts w:ascii="Arial" w:eastAsiaTheme="minorEastAsia" w:hAnsi="Arial" w:cs="Arial"/>
                <w:spacing w:val="-3"/>
                <w:lang w:eastAsia="en-US"/>
              </w:rPr>
            </w:pPr>
            <w:r w:rsidRPr="005E399F">
              <w:rPr>
                <w:rFonts w:ascii="Arial" w:eastAsiaTheme="minorEastAsia" w:hAnsi="Arial" w:cs="Arial"/>
                <w:spacing w:val="-3"/>
                <w:lang w:eastAsia="en-US"/>
              </w:rPr>
              <w:t xml:space="preserve">Every appointment of a person who is not already a permanent officer of the </w:t>
            </w:r>
            <w:r w:rsidRPr="005E399F">
              <w:rPr>
                <w:rFonts w:ascii="Arial" w:eastAsiaTheme="minorEastAsia" w:hAnsi="Arial" w:cs="Arial"/>
                <w:spacing w:val="-3"/>
                <w:shd w:val="clear" w:color="auto" w:fill="FFFFFF"/>
                <w:lang w:eastAsia="en-US"/>
              </w:rPr>
              <w:t>Health Service Executive or of a Local Authority</w:t>
            </w:r>
            <w:r w:rsidRPr="005E399F">
              <w:rPr>
                <w:rFonts w:ascii="Arial" w:eastAsiaTheme="minorEastAsia" w:hAnsi="Arial" w:cs="Arial"/>
                <w:spacing w:val="-3"/>
                <w:lang w:eastAsia="en-US"/>
              </w:rPr>
              <w:t xml:space="preserve"> shall be subject to a probationary period of 12 months as stipulated in the Department of Health Circular No.10/71.</w:t>
            </w:r>
          </w:p>
        </w:tc>
      </w:tr>
      <w:tr w:rsidR="00CA37DB" w:rsidRPr="005E399F" w14:paraId="582C7DBD" w14:textId="77777777" w:rsidTr="005E399F">
        <w:tc>
          <w:tcPr>
            <w:tcW w:w="3374" w:type="dxa"/>
          </w:tcPr>
          <w:p w14:paraId="64BB3EE3"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t>Protection of Children Guidance and Legislation</w:t>
            </w:r>
          </w:p>
          <w:p w14:paraId="7E687CCD" w14:textId="77777777" w:rsidR="00CA37DB" w:rsidRPr="005E399F" w:rsidRDefault="00CA37DB" w:rsidP="7A714D2F">
            <w:pPr>
              <w:rPr>
                <w:rFonts w:ascii="Arial" w:eastAsiaTheme="minorEastAsia" w:hAnsi="Arial" w:cs="Arial"/>
                <w:b/>
                <w:bCs/>
              </w:rPr>
            </w:pPr>
          </w:p>
        </w:tc>
        <w:tc>
          <w:tcPr>
            <w:tcW w:w="7144" w:type="dxa"/>
          </w:tcPr>
          <w:p w14:paraId="0988CBB9" w14:textId="77777777" w:rsidR="00CA37DB" w:rsidRPr="005E399F" w:rsidRDefault="00CA37DB" w:rsidP="7A714D2F">
            <w:pPr>
              <w:spacing w:before="100" w:beforeAutospacing="1" w:after="100" w:afterAutospacing="1"/>
              <w:rPr>
                <w:rFonts w:ascii="Arial" w:eastAsiaTheme="minorEastAsia" w:hAnsi="Arial" w:cs="Arial"/>
                <w:color w:val="000000"/>
                <w:lang w:val="en-IE" w:eastAsia="en-IE"/>
              </w:rPr>
            </w:pPr>
            <w:r w:rsidRPr="005E399F">
              <w:rPr>
                <w:rFonts w:ascii="Arial" w:eastAsiaTheme="minorEastAsia" w:hAnsi="Arial" w:cs="Arial"/>
                <w:color w:val="000000" w:themeColor="text1"/>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w:t>
            </w:r>
            <w:r w:rsidRPr="005E399F">
              <w:rPr>
                <w:rFonts w:ascii="Arial" w:eastAsiaTheme="minorEastAsia" w:hAnsi="Arial" w:cs="Arial"/>
                <w:color w:val="000000" w:themeColor="text1"/>
                <w:lang w:val="en-IE" w:eastAsia="en-IE"/>
              </w:rPr>
              <w:lastRenderedPageBreak/>
              <w:t xml:space="preserve">Act 1998 in accordance with Section 2, Children First National Guidance and other relevant child safeguarding legislation and policies. </w:t>
            </w:r>
          </w:p>
          <w:p w14:paraId="5FFC2670" w14:textId="77777777" w:rsidR="00CA37DB" w:rsidRPr="005E399F" w:rsidRDefault="00CA37DB" w:rsidP="7A714D2F">
            <w:pPr>
              <w:spacing w:before="100" w:beforeAutospacing="1" w:after="100" w:afterAutospacing="1"/>
              <w:rPr>
                <w:rFonts w:ascii="Arial" w:eastAsiaTheme="minorEastAsia" w:hAnsi="Arial" w:cs="Arial"/>
                <w:color w:val="000000"/>
                <w:lang w:val="en-IE" w:eastAsia="en-IE"/>
              </w:rPr>
            </w:pPr>
            <w:r w:rsidRPr="005E399F">
              <w:rPr>
                <w:rFonts w:ascii="Arial" w:eastAsiaTheme="minorEastAsia" w:hAnsi="Arial" w:cs="Arial"/>
                <w:color w:val="000000" w:themeColor="text1"/>
                <w:lang w:val="en-IE" w:eastAsia="en-IE"/>
              </w:rPr>
              <w:t>All Mandated Persons under the Children First Act 2015, within the HSE, are appointed as Designated Officers under the Protections for Persons Reporting Child Abuse Act, 1998.</w:t>
            </w:r>
          </w:p>
          <w:p w14:paraId="675B734C" w14:textId="77777777" w:rsidR="00CA37DB" w:rsidRPr="005E399F" w:rsidRDefault="00CA37DB" w:rsidP="7A714D2F">
            <w:pPr>
              <w:spacing w:before="100" w:beforeAutospacing="1" w:after="100" w:afterAutospacing="1"/>
              <w:rPr>
                <w:rFonts w:ascii="Arial" w:eastAsiaTheme="minorEastAsia" w:hAnsi="Arial" w:cs="Arial"/>
                <w:color w:val="000000"/>
                <w:lang w:val="en-IE" w:eastAsia="en-IE"/>
              </w:rPr>
            </w:pPr>
            <w:r w:rsidRPr="005E399F">
              <w:rPr>
                <w:rFonts w:ascii="Arial" w:eastAsiaTheme="minorEastAsia" w:hAnsi="Arial" w:cs="Arial"/>
                <w:color w:val="000000" w:themeColor="text1"/>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5E399F" w:rsidRDefault="00CA37DB" w:rsidP="7A714D2F">
            <w:pPr>
              <w:spacing w:before="100" w:beforeAutospacing="1" w:after="100" w:afterAutospacing="1"/>
              <w:rPr>
                <w:rFonts w:ascii="Arial" w:eastAsiaTheme="minorEastAsia" w:hAnsi="Arial" w:cs="Arial"/>
                <w:color w:val="000000"/>
                <w:lang w:val="en-IE" w:eastAsia="en-IE"/>
              </w:rPr>
            </w:pPr>
            <w:r w:rsidRPr="005E399F">
              <w:rPr>
                <w:rFonts w:ascii="Arial" w:eastAsiaTheme="minorEastAsia" w:hAnsi="Arial" w:cs="Arial"/>
                <w:color w:val="000000" w:themeColor="text1"/>
                <w:lang w:val="en-IE" w:eastAsia="en-IE"/>
              </w:rPr>
              <w:t xml:space="preserve">You should check if you are a </w:t>
            </w:r>
            <w:hyperlink r:id="rId21">
              <w:r w:rsidRPr="005E399F">
                <w:rPr>
                  <w:rFonts w:ascii="Arial" w:eastAsiaTheme="minorEastAsia" w:hAnsi="Arial" w:cs="Arial"/>
                  <w:color w:val="0000FF"/>
                  <w:u w:val="single"/>
                  <w:lang w:val="en-IE" w:eastAsia="en-IE"/>
                </w:rPr>
                <w:t>Mandated Person</w:t>
              </w:r>
            </w:hyperlink>
            <w:r w:rsidRPr="005E399F">
              <w:rPr>
                <w:rFonts w:ascii="Arial" w:eastAsiaTheme="minorEastAsia" w:hAnsi="Arial" w:cs="Arial"/>
                <w:color w:val="000000" w:themeColor="text1"/>
                <w:lang w:val="en-IE" w:eastAsia="en-IE"/>
              </w:rPr>
              <w:t xml:space="preserve"> and be familiar with the related roles and legal responsibilities.</w:t>
            </w:r>
          </w:p>
          <w:p w14:paraId="0699DFD4" w14:textId="77777777" w:rsidR="00CA37DB" w:rsidRPr="005E399F" w:rsidRDefault="00CA37DB" w:rsidP="7A714D2F">
            <w:pPr>
              <w:spacing w:before="100" w:beforeAutospacing="1" w:after="100" w:afterAutospacing="1"/>
              <w:rPr>
                <w:rFonts w:ascii="Arial" w:eastAsiaTheme="minorEastAsia" w:hAnsi="Arial" w:cs="Arial"/>
                <w:color w:val="000000"/>
                <w:lang w:val="en-IE" w:eastAsia="en-IE"/>
              </w:rPr>
            </w:pPr>
            <w:r w:rsidRPr="005E399F">
              <w:rPr>
                <w:rFonts w:ascii="Arial" w:eastAsiaTheme="minorEastAsia" w:hAnsi="Arial" w:cs="Arial"/>
                <w:color w:val="000000" w:themeColor="text1"/>
                <w:lang w:val="en-IE" w:eastAsia="en-IE"/>
              </w:rPr>
              <w:t xml:space="preserve">Visit </w:t>
            </w:r>
            <w:hyperlink r:id="rId22">
              <w:r w:rsidRPr="005E399F">
                <w:rPr>
                  <w:rFonts w:ascii="Arial" w:eastAsiaTheme="minorEastAsia" w:hAnsi="Arial" w:cs="Arial"/>
                  <w:color w:val="0000FF"/>
                  <w:u w:val="single"/>
                  <w:lang w:val="en-IE" w:eastAsia="en-IE"/>
                </w:rPr>
                <w:t>HSE Children First</w:t>
              </w:r>
            </w:hyperlink>
            <w:r w:rsidRPr="005E399F">
              <w:rPr>
                <w:rFonts w:ascii="Arial" w:eastAsiaTheme="minorEastAsia" w:hAnsi="Arial" w:cs="Arial"/>
                <w:color w:val="000000" w:themeColor="text1"/>
                <w:lang w:val="en-IE" w:eastAsia="en-IE"/>
              </w:rPr>
              <w:t xml:space="preserve"> for further information, guidance and resources.</w:t>
            </w:r>
          </w:p>
        </w:tc>
      </w:tr>
      <w:tr w:rsidR="00CA37DB" w:rsidRPr="005E399F" w14:paraId="47EE0FC9" w14:textId="77777777" w:rsidTr="005E399F">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5E399F" w:rsidRDefault="00CA37DB" w:rsidP="7A714D2F">
            <w:pPr>
              <w:jc w:val="both"/>
              <w:rPr>
                <w:rFonts w:ascii="Arial" w:eastAsiaTheme="minorEastAsia" w:hAnsi="Arial" w:cs="Arial"/>
              </w:rPr>
            </w:pPr>
            <w:r w:rsidRPr="005E399F">
              <w:rPr>
                <w:rFonts w:ascii="Arial" w:eastAsiaTheme="minorEastAsia"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5E399F" w:rsidRDefault="00CA37DB" w:rsidP="7A714D2F">
            <w:pPr>
              <w:jc w:val="both"/>
              <w:rPr>
                <w:rFonts w:ascii="Arial" w:eastAsiaTheme="minorEastAsia" w:hAnsi="Arial" w:cs="Arial"/>
              </w:rPr>
            </w:pPr>
          </w:p>
        </w:tc>
      </w:tr>
      <w:tr w:rsidR="00CA37DB" w:rsidRPr="005E399F" w14:paraId="68DC3EF6" w14:textId="77777777" w:rsidTr="005E399F">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5E399F" w:rsidRDefault="00CA37DB" w:rsidP="7A714D2F">
            <w:pPr>
              <w:jc w:val="both"/>
              <w:rPr>
                <w:rFonts w:ascii="Arial" w:eastAsiaTheme="minorEastAsia" w:hAnsi="Arial" w:cs="Arial"/>
                <w:b/>
                <w:bCs/>
              </w:rPr>
            </w:pPr>
            <w:r w:rsidRPr="005E399F">
              <w:rPr>
                <w:rFonts w:ascii="Arial" w:eastAsiaTheme="minorEastAsia"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5E399F" w:rsidRDefault="00CA37DB" w:rsidP="7A714D2F">
            <w:pPr>
              <w:jc w:val="both"/>
              <w:rPr>
                <w:rFonts w:ascii="Arial" w:eastAsiaTheme="minorEastAsia" w:hAnsi="Arial" w:cs="Arial"/>
              </w:rPr>
            </w:pPr>
            <w:r w:rsidRPr="005E399F">
              <w:rPr>
                <w:rFonts w:ascii="Arial" w:eastAsiaTheme="minorEastAsia"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5E399F" w:rsidRDefault="00CA37DB" w:rsidP="7A714D2F">
            <w:pPr>
              <w:jc w:val="both"/>
              <w:rPr>
                <w:rFonts w:ascii="Arial" w:eastAsiaTheme="minorEastAsia" w:hAnsi="Arial" w:cs="Arial"/>
              </w:rPr>
            </w:pPr>
          </w:p>
          <w:p w14:paraId="03295B58" w14:textId="77777777" w:rsidR="00CA37DB" w:rsidRPr="005E399F" w:rsidRDefault="00CA37DB" w:rsidP="7A714D2F">
            <w:pPr>
              <w:jc w:val="both"/>
              <w:rPr>
                <w:rFonts w:ascii="Arial" w:eastAsiaTheme="minorEastAsia" w:hAnsi="Arial" w:cs="Arial"/>
              </w:rPr>
            </w:pPr>
            <w:r w:rsidRPr="005E399F">
              <w:rPr>
                <w:rFonts w:ascii="Arial" w:eastAsiaTheme="minorEastAsia" w:hAnsi="Arial" w:cs="Arial"/>
              </w:rPr>
              <w:t>Key responsibilities include:</w:t>
            </w:r>
          </w:p>
          <w:p w14:paraId="64A1ED46" w14:textId="77777777" w:rsidR="00CA37DB" w:rsidRPr="005E399F" w:rsidRDefault="00CA37DB" w:rsidP="7A714D2F">
            <w:pPr>
              <w:jc w:val="both"/>
              <w:rPr>
                <w:rFonts w:ascii="Arial" w:eastAsiaTheme="minorEastAsia" w:hAnsi="Arial" w:cs="Arial"/>
              </w:rPr>
            </w:pPr>
          </w:p>
          <w:p w14:paraId="33187A03" w14:textId="77777777" w:rsidR="00CA37DB" w:rsidRPr="005E399F" w:rsidRDefault="00CA37DB" w:rsidP="7A714D2F">
            <w:pPr>
              <w:numPr>
                <w:ilvl w:val="0"/>
                <w:numId w:val="14"/>
              </w:numPr>
              <w:ind w:left="714" w:hanging="357"/>
              <w:contextualSpacing/>
              <w:jc w:val="both"/>
              <w:rPr>
                <w:rFonts w:ascii="Arial" w:eastAsiaTheme="minorEastAsia" w:hAnsi="Arial" w:cs="Arial"/>
              </w:rPr>
            </w:pPr>
            <w:r w:rsidRPr="005E399F">
              <w:rPr>
                <w:rFonts w:ascii="Arial" w:eastAsiaTheme="minorEastAsia" w:hAnsi="Arial" w:cs="Arial"/>
              </w:rPr>
              <w:t>Developing a SSSS for the department/service</w:t>
            </w:r>
            <w:r w:rsidRPr="005E399F">
              <w:rPr>
                <w:rFonts w:ascii="Arial" w:eastAsiaTheme="minorEastAsia" w:hAnsi="Arial" w:cs="Arial"/>
                <w:vertAlign w:val="superscript"/>
              </w:rPr>
              <w:footnoteReference w:id="1"/>
            </w:r>
            <w:r w:rsidRPr="005E399F">
              <w:rPr>
                <w:rFonts w:ascii="Arial" w:eastAsiaTheme="minorEastAsia"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5E399F" w:rsidRDefault="00CA37DB" w:rsidP="7A714D2F">
            <w:pPr>
              <w:numPr>
                <w:ilvl w:val="0"/>
                <w:numId w:val="14"/>
              </w:numPr>
              <w:ind w:left="714" w:hanging="357"/>
              <w:contextualSpacing/>
              <w:jc w:val="both"/>
              <w:rPr>
                <w:rFonts w:ascii="Arial" w:eastAsiaTheme="minorEastAsia" w:hAnsi="Arial" w:cs="Arial"/>
              </w:rPr>
            </w:pPr>
            <w:r w:rsidRPr="005E399F">
              <w:rPr>
                <w:rFonts w:ascii="Arial" w:eastAsiaTheme="minorEastAsia"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5E399F" w:rsidRDefault="00CA37DB" w:rsidP="7A714D2F">
            <w:pPr>
              <w:numPr>
                <w:ilvl w:val="0"/>
                <w:numId w:val="14"/>
              </w:numPr>
              <w:ind w:left="714" w:hanging="357"/>
              <w:contextualSpacing/>
              <w:jc w:val="both"/>
              <w:rPr>
                <w:rFonts w:ascii="Arial" w:eastAsiaTheme="minorEastAsia" w:hAnsi="Arial" w:cs="Arial"/>
              </w:rPr>
            </w:pPr>
            <w:r w:rsidRPr="005E399F">
              <w:rPr>
                <w:rFonts w:ascii="Arial" w:eastAsiaTheme="minorEastAsia" w:hAnsi="Arial" w:cs="Arial"/>
              </w:rPr>
              <w:t>Consulting and communicating with staff and safety representatives on OSH matters.</w:t>
            </w:r>
          </w:p>
          <w:p w14:paraId="1D6E0BBE" w14:textId="77777777" w:rsidR="00CA37DB" w:rsidRPr="005E399F" w:rsidRDefault="00CA37DB" w:rsidP="7A714D2F">
            <w:pPr>
              <w:numPr>
                <w:ilvl w:val="0"/>
                <w:numId w:val="14"/>
              </w:numPr>
              <w:ind w:left="714" w:hanging="357"/>
              <w:contextualSpacing/>
              <w:jc w:val="both"/>
              <w:rPr>
                <w:rFonts w:ascii="Arial" w:eastAsiaTheme="minorEastAsia" w:hAnsi="Arial" w:cs="Arial"/>
              </w:rPr>
            </w:pPr>
            <w:r w:rsidRPr="005E399F">
              <w:rPr>
                <w:rFonts w:ascii="Arial" w:eastAsiaTheme="minorEastAsia"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5E399F" w:rsidRDefault="00CA37DB" w:rsidP="7A714D2F">
            <w:pPr>
              <w:numPr>
                <w:ilvl w:val="0"/>
                <w:numId w:val="14"/>
              </w:numPr>
              <w:ind w:left="714" w:hanging="357"/>
              <w:contextualSpacing/>
              <w:jc w:val="both"/>
              <w:rPr>
                <w:rFonts w:ascii="Arial" w:eastAsiaTheme="minorEastAsia" w:hAnsi="Arial" w:cs="Arial"/>
              </w:rPr>
            </w:pPr>
            <w:r w:rsidRPr="005E399F">
              <w:rPr>
                <w:rFonts w:ascii="Arial" w:eastAsiaTheme="minorEastAsia" w:hAnsi="Arial" w:cs="Arial"/>
              </w:rPr>
              <w:t>Ensuring that all incidents occurring within the relevant department/service are appropriately managed and investigated in accordance with HSE procedures</w:t>
            </w:r>
            <w:r w:rsidRPr="005E399F">
              <w:rPr>
                <w:rFonts w:ascii="Arial" w:eastAsiaTheme="minorEastAsia" w:hAnsi="Arial" w:cs="Arial"/>
                <w:vertAlign w:val="superscript"/>
              </w:rPr>
              <w:footnoteReference w:id="2"/>
            </w:r>
            <w:r w:rsidRPr="005E399F">
              <w:rPr>
                <w:rFonts w:ascii="Arial" w:eastAsiaTheme="minorEastAsia" w:hAnsi="Arial" w:cs="Arial"/>
              </w:rPr>
              <w:t>.</w:t>
            </w:r>
          </w:p>
          <w:p w14:paraId="2824D101" w14:textId="77777777" w:rsidR="00CA37DB" w:rsidRPr="005E399F" w:rsidRDefault="00CA37DB" w:rsidP="7A714D2F">
            <w:pPr>
              <w:numPr>
                <w:ilvl w:val="0"/>
                <w:numId w:val="14"/>
              </w:numPr>
              <w:ind w:left="714" w:hanging="357"/>
              <w:contextualSpacing/>
              <w:jc w:val="both"/>
              <w:rPr>
                <w:rFonts w:ascii="Arial" w:eastAsiaTheme="minorEastAsia" w:hAnsi="Arial" w:cs="Arial"/>
              </w:rPr>
            </w:pPr>
            <w:r w:rsidRPr="005E399F">
              <w:rPr>
                <w:rFonts w:ascii="Arial" w:eastAsiaTheme="minorEastAsia" w:hAnsi="Arial" w:cs="Arial"/>
              </w:rPr>
              <w:t>Seeking advice from health and safety professionals through the National Health and Safety Function Helpdesk as appropriate.</w:t>
            </w:r>
          </w:p>
          <w:p w14:paraId="2772DF58" w14:textId="77777777" w:rsidR="00CA37DB" w:rsidRPr="005E399F" w:rsidRDefault="00CA37DB" w:rsidP="7A714D2F">
            <w:pPr>
              <w:numPr>
                <w:ilvl w:val="0"/>
                <w:numId w:val="14"/>
              </w:numPr>
              <w:ind w:left="714" w:hanging="357"/>
              <w:contextualSpacing/>
              <w:jc w:val="both"/>
              <w:rPr>
                <w:rFonts w:ascii="Arial" w:eastAsiaTheme="minorEastAsia" w:hAnsi="Arial" w:cs="Arial"/>
              </w:rPr>
            </w:pPr>
            <w:r w:rsidRPr="005E399F">
              <w:rPr>
                <w:rFonts w:ascii="Arial" w:eastAsiaTheme="minorEastAsia" w:hAnsi="Arial" w:cs="Arial"/>
              </w:rPr>
              <w:t>Reviewing the health and safety performance of the ward/department/service and staff through, respectively, local audit and performance achievement meetings for example.</w:t>
            </w:r>
          </w:p>
          <w:p w14:paraId="7CEEED7C" w14:textId="77777777" w:rsidR="00CA37DB" w:rsidRPr="005E399F" w:rsidRDefault="00CA37DB" w:rsidP="7A714D2F">
            <w:pPr>
              <w:jc w:val="both"/>
              <w:rPr>
                <w:rFonts w:ascii="Arial" w:eastAsiaTheme="minorEastAsia" w:hAnsi="Arial" w:cs="Arial"/>
              </w:rPr>
            </w:pPr>
          </w:p>
          <w:p w14:paraId="7519A8ED" w14:textId="77777777" w:rsidR="00CA37DB" w:rsidRPr="005E399F" w:rsidRDefault="00CA37DB" w:rsidP="7A714D2F">
            <w:pPr>
              <w:jc w:val="both"/>
              <w:rPr>
                <w:rFonts w:ascii="Arial" w:eastAsiaTheme="minorEastAsia" w:hAnsi="Arial" w:cs="Arial"/>
              </w:rPr>
            </w:pPr>
            <w:r w:rsidRPr="005E399F">
              <w:rPr>
                <w:rFonts w:ascii="Arial" w:eastAsiaTheme="minorEastAsia" w:hAnsi="Arial" w:cs="Arial"/>
              </w:rPr>
              <w:t xml:space="preserve">Note: Detailed roles and responsibilities of Line Managers are outlined in local SSSS. </w:t>
            </w:r>
          </w:p>
          <w:p w14:paraId="7472881A" w14:textId="77777777" w:rsidR="00CA37DB" w:rsidRPr="005E399F" w:rsidRDefault="00CA37DB" w:rsidP="7A714D2F">
            <w:pPr>
              <w:jc w:val="both"/>
              <w:rPr>
                <w:rFonts w:ascii="Arial" w:eastAsiaTheme="minorEastAsia" w:hAnsi="Arial" w:cs="Arial"/>
              </w:rPr>
            </w:pPr>
          </w:p>
        </w:tc>
      </w:tr>
    </w:tbl>
    <w:p w14:paraId="2F030F2D" w14:textId="236A0C63" w:rsidR="00CA37DB" w:rsidRDefault="00CA37DB" w:rsidP="7A714D2F">
      <w:pPr>
        <w:tabs>
          <w:tab w:val="left" w:pos="8364"/>
        </w:tabs>
        <w:rPr>
          <w:rFonts w:asciiTheme="minorHAnsi" w:eastAsiaTheme="minorEastAsia" w:hAnsiTheme="minorHAnsi" w:cstheme="minorBidi"/>
          <w:sz w:val="22"/>
          <w:szCs w:val="22"/>
        </w:rPr>
      </w:pPr>
    </w:p>
    <w:p w14:paraId="366A000B" w14:textId="1B9063D1" w:rsidR="00CA37DB" w:rsidRDefault="00CA37DB" w:rsidP="7A714D2F">
      <w:pPr>
        <w:tabs>
          <w:tab w:val="left" w:pos="8364"/>
        </w:tabs>
        <w:rPr>
          <w:rFonts w:asciiTheme="minorHAnsi" w:eastAsiaTheme="minorEastAsia" w:hAnsiTheme="minorHAnsi" w:cstheme="minorBidi"/>
          <w:sz w:val="22"/>
          <w:szCs w:val="22"/>
        </w:rPr>
      </w:pPr>
    </w:p>
    <w:p w14:paraId="0490F701" w14:textId="77777777" w:rsidR="00CA37DB" w:rsidRPr="00CA37DB" w:rsidRDefault="00CA37DB" w:rsidP="00CA37DB">
      <w:pPr>
        <w:spacing w:after="160"/>
        <w:rPr>
          <w:rFonts w:ascii="Arial" w:eastAsia="Arial" w:hAnsi="Arial" w:cs="Arial"/>
          <w:b/>
          <w:bCs/>
          <w:color w:val="000099"/>
        </w:rPr>
      </w:pPr>
    </w:p>
    <w:sectPr w:rsidR="00CA37DB" w:rsidRPr="00CA37DB"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281BFF"/>
    <w:multiLevelType w:val="hybridMultilevel"/>
    <w:tmpl w:val="28DABFE6"/>
    <w:lvl w:ilvl="0" w:tplc="AC7813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03E6BEE"/>
    <w:multiLevelType w:val="hybridMultilevel"/>
    <w:tmpl w:val="C6B47ACA"/>
    <w:lvl w:ilvl="0" w:tplc="2C24DC04">
      <w:numFmt w:val="bullet"/>
      <w:lvlText w:val="•"/>
      <w:lvlJc w:val="left"/>
      <w:pPr>
        <w:ind w:left="429" w:hanging="329"/>
      </w:pPr>
      <w:rPr>
        <w:rFonts w:ascii="Arial" w:eastAsia="Arial" w:hAnsi="Arial" w:cs="Arial" w:hint="default"/>
        <w:color w:val="212121"/>
        <w:w w:val="110"/>
        <w:sz w:val="18"/>
        <w:szCs w:val="18"/>
      </w:rPr>
    </w:lvl>
    <w:lvl w:ilvl="1" w:tplc="441C595A">
      <w:numFmt w:val="bullet"/>
      <w:lvlText w:val="•"/>
      <w:lvlJc w:val="left"/>
      <w:pPr>
        <w:ind w:left="1085" w:hanging="329"/>
      </w:pPr>
      <w:rPr>
        <w:rFonts w:hint="default"/>
      </w:rPr>
    </w:lvl>
    <w:lvl w:ilvl="2" w:tplc="63426EF8">
      <w:numFmt w:val="bullet"/>
      <w:lvlText w:val="•"/>
      <w:lvlJc w:val="left"/>
      <w:pPr>
        <w:ind w:left="1751" w:hanging="329"/>
      </w:pPr>
      <w:rPr>
        <w:rFonts w:hint="default"/>
      </w:rPr>
    </w:lvl>
    <w:lvl w:ilvl="3" w:tplc="C17A09B8">
      <w:numFmt w:val="bullet"/>
      <w:lvlText w:val="•"/>
      <w:lvlJc w:val="left"/>
      <w:pPr>
        <w:ind w:left="2416" w:hanging="329"/>
      </w:pPr>
      <w:rPr>
        <w:rFonts w:hint="default"/>
      </w:rPr>
    </w:lvl>
    <w:lvl w:ilvl="4" w:tplc="3EF6DF24">
      <w:numFmt w:val="bullet"/>
      <w:lvlText w:val="•"/>
      <w:lvlJc w:val="left"/>
      <w:pPr>
        <w:ind w:left="3082" w:hanging="329"/>
      </w:pPr>
      <w:rPr>
        <w:rFonts w:hint="default"/>
      </w:rPr>
    </w:lvl>
    <w:lvl w:ilvl="5" w:tplc="266A2980">
      <w:numFmt w:val="bullet"/>
      <w:lvlText w:val="•"/>
      <w:lvlJc w:val="left"/>
      <w:pPr>
        <w:ind w:left="3748" w:hanging="329"/>
      </w:pPr>
      <w:rPr>
        <w:rFonts w:hint="default"/>
      </w:rPr>
    </w:lvl>
    <w:lvl w:ilvl="6" w:tplc="75D86D76">
      <w:numFmt w:val="bullet"/>
      <w:lvlText w:val="•"/>
      <w:lvlJc w:val="left"/>
      <w:pPr>
        <w:ind w:left="4413" w:hanging="329"/>
      </w:pPr>
      <w:rPr>
        <w:rFonts w:hint="default"/>
      </w:rPr>
    </w:lvl>
    <w:lvl w:ilvl="7" w:tplc="A06E0330">
      <w:numFmt w:val="bullet"/>
      <w:lvlText w:val="•"/>
      <w:lvlJc w:val="left"/>
      <w:pPr>
        <w:ind w:left="5079" w:hanging="329"/>
      </w:pPr>
      <w:rPr>
        <w:rFonts w:hint="default"/>
      </w:rPr>
    </w:lvl>
    <w:lvl w:ilvl="8" w:tplc="7FE012B2">
      <w:numFmt w:val="bullet"/>
      <w:lvlText w:val="•"/>
      <w:lvlJc w:val="left"/>
      <w:pPr>
        <w:ind w:left="5744" w:hanging="329"/>
      </w:pPr>
      <w:rPr>
        <w:rFonts w:hint="default"/>
      </w:rPr>
    </w:lvl>
  </w:abstractNum>
  <w:abstractNum w:abstractNumId="5" w15:restartNumberingAfterBreak="0">
    <w:nsid w:val="03395144"/>
    <w:multiLevelType w:val="hybridMultilevel"/>
    <w:tmpl w:val="C36A6FB6"/>
    <w:lvl w:ilvl="0" w:tplc="1ADE1454">
      <w:numFmt w:val="bullet"/>
      <w:lvlText w:val="•"/>
      <w:lvlJc w:val="left"/>
      <w:pPr>
        <w:ind w:left="424" w:hanging="338"/>
      </w:pPr>
      <w:rPr>
        <w:rFonts w:ascii="Arial" w:eastAsia="Arial" w:hAnsi="Arial" w:cs="Arial" w:hint="default"/>
        <w:color w:val="212121"/>
        <w:w w:val="104"/>
        <w:sz w:val="18"/>
        <w:szCs w:val="18"/>
      </w:rPr>
    </w:lvl>
    <w:lvl w:ilvl="1" w:tplc="2678379E">
      <w:numFmt w:val="bullet"/>
      <w:lvlText w:val="•"/>
      <w:lvlJc w:val="left"/>
      <w:pPr>
        <w:ind w:left="1085" w:hanging="338"/>
      </w:pPr>
      <w:rPr>
        <w:rFonts w:hint="default"/>
      </w:rPr>
    </w:lvl>
    <w:lvl w:ilvl="2" w:tplc="215064BE">
      <w:numFmt w:val="bullet"/>
      <w:lvlText w:val="•"/>
      <w:lvlJc w:val="left"/>
      <w:pPr>
        <w:ind w:left="1751" w:hanging="338"/>
      </w:pPr>
      <w:rPr>
        <w:rFonts w:hint="default"/>
      </w:rPr>
    </w:lvl>
    <w:lvl w:ilvl="3" w:tplc="30A0D162">
      <w:numFmt w:val="bullet"/>
      <w:lvlText w:val="•"/>
      <w:lvlJc w:val="left"/>
      <w:pPr>
        <w:ind w:left="2416" w:hanging="338"/>
      </w:pPr>
      <w:rPr>
        <w:rFonts w:hint="default"/>
      </w:rPr>
    </w:lvl>
    <w:lvl w:ilvl="4" w:tplc="1A74468E">
      <w:numFmt w:val="bullet"/>
      <w:lvlText w:val="•"/>
      <w:lvlJc w:val="left"/>
      <w:pPr>
        <w:ind w:left="3082" w:hanging="338"/>
      </w:pPr>
      <w:rPr>
        <w:rFonts w:hint="default"/>
      </w:rPr>
    </w:lvl>
    <w:lvl w:ilvl="5" w:tplc="3F504030">
      <w:numFmt w:val="bullet"/>
      <w:lvlText w:val="•"/>
      <w:lvlJc w:val="left"/>
      <w:pPr>
        <w:ind w:left="3748" w:hanging="338"/>
      </w:pPr>
      <w:rPr>
        <w:rFonts w:hint="default"/>
      </w:rPr>
    </w:lvl>
    <w:lvl w:ilvl="6" w:tplc="E032843A">
      <w:numFmt w:val="bullet"/>
      <w:lvlText w:val="•"/>
      <w:lvlJc w:val="left"/>
      <w:pPr>
        <w:ind w:left="4413" w:hanging="338"/>
      </w:pPr>
      <w:rPr>
        <w:rFonts w:hint="default"/>
      </w:rPr>
    </w:lvl>
    <w:lvl w:ilvl="7" w:tplc="2BD02BA4">
      <w:numFmt w:val="bullet"/>
      <w:lvlText w:val="•"/>
      <w:lvlJc w:val="left"/>
      <w:pPr>
        <w:ind w:left="5079" w:hanging="338"/>
      </w:pPr>
      <w:rPr>
        <w:rFonts w:hint="default"/>
      </w:rPr>
    </w:lvl>
    <w:lvl w:ilvl="8" w:tplc="89145EC4">
      <w:numFmt w:val="bullet"/>
      <w:lvlText w:val="•"/>
      <w:lvlJc w:val="left"/>
      <w:pPr>
        <w:ind w:left="5744" w:hanging="338"/>
      </w:pPr>
      <w:rPr>
        <w:rFonts w:hint="default"/>
      </w:rPr>
    </w:lvl>
  </w:abstractNum>
  <w:abstractNum w:abstractNumId="6"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9BA5BAA"/>
    <w:multiLevelType w:val="hybridMultilevel"/>
    <w:tmpl w:val="89B8CD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A4B08DB"/>
    <w:multiLevelType w:val="hybridMultilevel"/>
    <w:tmpl w:val="E378ED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B457D5"/>
    <w:multiLevelType w:val="hybridMultilevel"/>
    <w:tmpl w:val="073856BE"/>
    <w:lvl w:ilvl="0" w:tplc="04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hint="default"/>
      </w:rPr>
    </w:lvl>
    <w:lvl w:ilvl="3" w:tplc="1809000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15D362D9"/>
    <w:multiLevelType w:val="hybridMultilevel"/>
    <w:tmpl w:val="C0F63746"/>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382186"/>
    <w:multiLevelType w:val="hybridMultilevel"/>
    <w:tmpl w:val="4CACEB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8"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135D80"/>
    <w:multiLevelType w:val="hybridMultilevel"/>
    <w:tmpl w:val="FAA896B8"/>
    <w:lvl w:ilvl="0" w:tplc="B11CF3FA">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CBB17AE"/>
    <w:multiLevelType w:val="hybridMultilevel"/>
    <w:tmpl w:val="625491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A0228D3"/>
    <w:multiLevelType w:val="hybridMultilevel"/>
    <w:tmpl w:val="E1728008"/>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072A05"/>
    <w:multiLevelType w:val="hybridMultilevel"/>
    <w:tmpl w:val="8DCC46AA"/>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251EE7"/>
    <w:multiLevelType w:val="hybridMultilevel"/>
    <w:tmpl w:val="A3FA1682"/>
    <w:lvl w:ilvl="0" w:tplc="E7F67C9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3D499B"/>
    <w:multiLevelType w:val="hybridMultilevel"/>
    <w:tmpl w:val="BA561A7C"/>
    <w:lvl w:ilvl="0" w:tplc="764006F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2"/>
  </w:num>
  <w:num w:numId="2">
    <w:abstractNumId w:val="20"/>
  </w:num>
  <w:num w:numId="3">
    <w:abstractNumId w:val="29"/>
  </w:num>
  <w:num w:numId="4">
    <w:abstractNumId w:val="27"/>
  </w:num>
  <w:num w:numId="5">
    <w:abstractNumId w:val="33"/>
  </w:num>
  <w:num w:numId="6">
    <w:abstractNumId w:val="9"/>
  </w:num>
  <w:num w:numId="7">
    <w:abstractNumId w:val="42"/>
  </w:num>
  <w:num w:numId="8">
    <w:abstractNumId w:val="45"/>
  </w:num>
  <w:num w:numId="9">
    <w:abstractNumId w:val="44"/>
  </w:num>
  <w:num w:numId="10">
    <w:abstractNumId w:val="24"/>
  </w:num>
  <w:num w:numId="11">
    <w:abstractNumId w:val="35"/>
  </w:num>
  <w:num w:numId="12">
    <w:abstractNumId w:val="11"/>
  </w:num>
  <w:num w:numId="13">
    <w:abstractNumId w:val="14"/>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num>
  <w:num w:numId="16">
    <w:abstractNumId w:val="31"/>
  </w:num>
  <w:num w:numId="17">
    <w:abstractNumId w:val="38"/>
  </w:num>
  <w:num w:numId="18">
    <w:abstractNumId w:val="28"/>
  </w:num>
  <w:num w:numId="19">
    <w:abstractNumId w:val="37"/>
  </w:num>
  <w:num w:numId="20">
    <w:abstractNumId w:val="13"/>
  </w:num>
  <w:num w:numId="21">
    <w:abstractNumId w:val="34"/>
  </w:num>
  <w:num w:numId="22">
    <w:abstractNumId w:val="22"/>
  </w:num>
  <w:num w:numId="23">
    <w:abstractNumId w:val="6"/>
  </w:num>
  <w:num w:numId="24">
    <w:abstractNumId w:val="19"/>
  </w:num>
  <w:num w:numId="25">
    <w:abstractNumId w:val="39"/>
  </w:num>
  <w:num w:numId="26">
    <w:abstractNumId w:val="23"/>
  </w:num>
  <w:num w:numId="27">
    <w:abstractNumId w:val="31"/>
  </w:num>
  <w:num w:numId="28">
    <w:abstractNumId w:val="36"/>
  </w:num>
  <w:num w:numId="29">
    <w:abstractNumId w:val="17"/>
  </w:num>
  <w:num w:numId="30">
    <w:abstractNumId w:val="18"/>
  </w:num>
  <w:num w:numId="31">
    <w:abstractNumId w:val="30"/>
  </w:num>
  <w:num w:numId="32">
    <w:abstractNumId w:val="12"/>
  </w:num>
  <w:num w:numId="33">
    <w:abstractNumId w:val="26"/>
  </w:num>
  <w:num w:numId="34">
    <w:abstractNumId w:val="46"/>
  </w:num>
  <w:num w:numId="35">
    <w:abstractNumId w:val="41"/>
  </w:num>
  <w:num w:numId="36">
    <w:abstractNumId w:val="40"/>
  </w:num>
  <w:num w:numId="37">
    <w:abstractNumId w:val="15"/>
  </w:num>
  <w:num w:numId="38">
    <w:abstractNumId w:val="25"/>
  </w:num>
  <w:num w:numId="39">
    <w:abstractNumId w:val="10"/>
  </w:num>
  <w:num w:numId="40">
    <w:abstractNumId w:val="8"/>
  </w:num>
  <w:num w:numId="41">
    <w:abstractNumId w:val="16"/>
  </w:num>
  <w:num w:numId="42">
    <w:abstractNumId w:val="4"/>
  </w:num>
  <w:num w:numId="43">
    <w:abstractNumId w:val="5"/>
  </w:num>
  <w:num w:numId="44">
    <w:abstractNumId w:val="3"/>
  </w:num>
  <w:num w:numId="45">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12D45"/>
    <w:rsid w:val="00030ADE"/>
    <w:rsid w:val="000343DC"/>
    <w:rsid w:val="00047F2B"/>
    <w:rsid w:val="00084562"/>
    <w:rsid w:val="000A5514"/>
    <w:rsid w:val="000C2BAF"/>
    <w:rsid w:val="000C604D"/>
    <w:rsid w:val="000E4C1D"/>
    <w:rsid w:val="000E512B"/>
    <w:rsid w:val="000F048B"/>
    <w:rsid w:val="00121DD1"/>
    <w:rsid w:val="00126C83"/>
    <w:rsid w:val="0014041D"/>
    <w:rsid w:val="00140D27"/>
    <w:rsid w:val="00146DAE"/>
    <w:rsid w:val="0019117D"/>
    <w:rsid w:val="001970D5"/>
    <w:rsid w:val="001B0006"/>
    <w:rsid w:val="001B500A"/>
    <w:rsid w:val="001C686C"/>
    <w:rsid w:val="001F2FA9"/>
    <w:rsid w:val="001F64A3"/>
    <w:rsid w:val="00243D2B"/>
    <w:rsid w:val="00252016"/>
    <w:rsid w:val="00261F40"/>
    <w:rsid w:val="002C769E"/>
    <w:rsid w:val="002D5D1F"/>
    <w:rsid w:val="00301E98"/>
    <w:rsid w:val="00301FD7"/>
    <w:rsid w:val="00324823"/>
    <w:rsid w:val="0034039D"/>
    <w:rsid w:val="00342F86"/>
    <w:rsid w:val="00363F42"/>
    <w:rsid w:val="00381A4D"/>
    <w:rsid w:val="003B3F4F"/>
    <w:rsid w:val="003C344F"/>
    <w:rsid w:val="003D32A6"/>
    <w:rsid w:val="003E145E"/>
    <w:rsid w:val="004041F5"/>
    <w:rsid w:val="004128D0"/>
    <w:rsid w:val="0041620B"/>
    <w:rsid w:val="00424B6D"/>
    <w:rsid w:val="0042735B"/>
    <w:rsid w:val="00431EDD"/>
    <w:rsid w:val="00435F45"/>
    <w:rsid w:val="00477496"/>
    <w:rsid w:val="0048129F"/>
    <w:rsid w:val="00492C50"/>
    <w:rsid w:val="00493248"/>
    <w:rsid w:val="004967C2"/>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73F37"/>
    <w:rsid w:val="00577917"/>
    <w:rsid w:val="00582C55"/>
    <w:rsid w:val="00591B79"/>
    <w:rsid w:val="005B1134"/>
    <w:rsid w:val="005C25F5"/>
    <w:rsid w:val="005D2AA7"/>
    <w:rsid w:val="005E399F"/>
    <w:rsid w:val="00600CE5"/>
    <w:rsid w:val="00612084"/>
    <w:rsid w:val="00620E7E"/>
    <w:rsid w:val="00625F5A"/>
    <w:rsid w:val="0062623C"/>
    <w:rsid w:val="00641533"/>
    <w:rsid w:val="00641FAB"/>
    <w:rsid w:val="00652681"/>
    <w:rsid w:val="00654150"/>
    <w:rsid w:val="006552D1"/>
    <w:rsid w:val="00655B40"/>
    <w:rsid w:val="00670C4A"/>
    <w:rsid w:val="00684196"/>
    <w:rsid w:val="00697E3A"/>
    <w:rsid w:val="006A52B1"/>
    <w:rsid w:val="006A6785"/>
    <w:rsid w:val="006B1EE8"/>
    <w:rsid w:val="006C223E"/>
    <w:rsid w:val="006C5C6C"/>
    <w:rsid w:val="006C7C36"/>
    <w:rsid w:val="006E618B"/>
    <w:rsid w:val="007003EB"/>
    <w:rsid w:val="00703B35"/>
    <w:rsid w:val="00721D6D"/>
    <w:rsid w:val="00725909"/>
    <w:rsid w:val="00746659"/>
    <w:rsid w:val="00756D60"/>
    <w:rsid w:val="00775A8E"/>
    <w:rsid w:val="007870E6"/>
    <w:rsid w:val="0079303C"/>
    <w:rsid w:val="007A3333"/>
    <w:rsid w:val="007A58F5"/>
    <w:rsid w:val="007B194B"/>
    <w:rsid w:val="007B54B6"/>
    <w:rsid w:val="007C7EDE"/>
    <w:rsid w:val="007D11D5"/>
    <w:rsid w:val="007D1377"/>
    <w:rsid w:val="007D3D74"/>
    <w:rsid w:val="007E409D"/>
    <w:rsid w:val="007E6D42"/>
    <w:rsid w:val="007E79D1"/>
    <w:rsid w:val="007F69A2"/>
    <w:rsid w:val="00822B34"/>
    <w:rsid w:val="00826A09"/>
    <w:rsid w:val="00844A25"/>
    <w:rsid w:val="00850B8D"/>
    <w:rsid w:val="008547AB"/>
    <w:rsid w:val="00854E73"/>
    <w:rsid w:val="0086265E"/>
    <w:rsid w:val="008B35C4"/>
    <w:rsid w:val="008B59EF"/>
    <w:rsid w:val="008B5D57"/>
    <w:rsid w:val="008C08EF"/>
    <w:rsid w:val="008D6E67"/>
    <w:rsid w:val="008E101B"/>
    <w:rsid w:val="008E6892"/>
    <w:rsid w:val="00914DB6"/>
    <w:rsid w:val="00932D45"/>
    <w:rsid w:val="00941A68"/>
    <w:rsid w:val="00941CCE"/>
    <w:rsid w:val="00946371"/>
    <w:rsid w:val="00952CA6"/>
    <w:rsid w:val="0096487F"/>
    <w:rsid w:val="00971285"/>
    <w:rsid w:val="00975484"/>
    <w:rsid w:val="009A2C1C"/>
    <w:rsid w:val="009B223A"/>
    <w:rsid w:val="009C6660"/>
    <w:rsid w:val="009D0C49"/>
    <w:rsid w:val="009D11EB"/>
    <w:rsid w:val="009D4252"/>
    <w:rsid w:val="009E47C4"/>
    <w:rsid w:val="009E5756"/>
    <w:rsid w:val="00A07576"/>
    <w:rsid w:val="00A11675"/>
    <w:rsid w:val="00A14B87"/>
    <w:rsid w:val="00A27CB0"/>
    <w:rsid w:val="00A35173"/>
    <w:rsid w:val="00A64EDC"/>
    <w:rsid w:val="00A725F7"/>
    <w:rsid w:val="00A74A2D"/>
    <w:rsid w:val="00A907E5"/>
    <w:rsid w:val="00AA025C"/>
    <w:rsid w:val="00AA6D48"/>
    <w:rsid w:val="00AC134C"/>
    <w:rsid w:val="00AC619B"/>
    <w:rsid w:val="00AD3E2F"/>
    <w:rsid w:val="00AE16DB"/>
    <w:rsid w:val="00AF093B"/>
    <w:rsid w:val="00B204A9"/>
    <w:rsid w:val="00B3376B"/>
    <w:rsid w:val="00B41581"/>
    <w:rsid w:val="00B53145"/>
    <w:rsid w:val="00B82D6A"/>
    <w:rsid w:val="00BB004F"/>
    <w:rsid w:val="00BB15F7"/>
    <w:rsid w:val="00BB3BD1"/>
    <w:rsid w:val="00BC489C"/>
    <w:rsid w:val="00BC5A28"/>
    <w:rsid w:val="00BD06A5"/>
    <w:rsid w:val="00BD6544"/>
    <w:rsid w:val="00BD7182"/>
    <w:rsid w:val="00BE62F9"/>
    <w:rsid w:val="00BF04DE"/>
    <w:rsid w:val="00BF0C99"/>
    <w:rsid w:val="00C078FB"/>
    <w:rsid w:val="00C110BC"/>
    <w:rsid w:val="00C25313"/>
    <w:rsid w:val="00C44AF7"/>
    <w:rsid w:val="00C50E5B"/>
    <w:rsid w:val="00C541CA"/>
    <w:rsid w:val="00C557F9"/>
    <w:rsid w:val="00C57B71"/>
    <w:rsid w:val="00C67A92"/>
    <w:rsid w:val="00C707BD"/>
    <w:rsid w:val="00C7113C"/>
    <w:rsid w:val="00C778BC"/>
    <w:rsid w:val="00C80783"/>
    <w:rsid w:val="00C850E5"/>
    <w:rsid w:val="00C928E9"/>
    <w:rsid w:val="00CA37DB"/>
    <w:rsid w:val="00CB1D75"/>
    <w:rsid w:val="00CE6E04"/>
    <w:rsid w:val="00CF049C"/>
    <w:rsid w:val="00CF0F7C"/>
    <w:rsid w:val="00D15C21"/>
    <w:rsid w:val="00D1602C"/>
    <w:rsid w:val="00D2427F"/>
    <w:rsid w:val="00D26FA1"/>
    <w:rsid w:val="00D34A41"/>
    <w:rsid w:val="00D46269"/>
    <w:rsid w:val="00D50A67"/>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9429F"/>
    <w:rsid w:val="00EA0B7E"/>
    <w:rsid w:val="00EA4D2F"/>
    <w:rsid w:val="00EC0220"/>
    <w:rsid w:val="00EC513D"/>
    <w:rsid w:val="00EC5B3B"/>
    <w:rsid w:val="00EF118C"/>
    <w:rsid w:val="00EF7B87"/>
    <w:rsid w:val="00F272AB"/>
    <w:rsid w:val="00F42AA7"/>
    <w:rsid w:val="00F4485A"/>
    <w:rsid w:val="00F4759C"/>
    <w:rsid w:val="00F60B8D"/>
    <w:rsid w:val="00F6709A"/>
    <w:rsid w:val="00F74C49"/>
    <w:rsid w:val="00F85A40"/>
    <w:rsid w:val="00F86AF3"/>
    <w:rsid w:val="00FB706F"/>
    <w:rsid w:val="00FC56F4"/>
    <w:rsid w:val="00FD0620"/>
    <w:rsid w:val="00FD0B32"/>
    <w:rsid w:val="00FE01FF"/>
    <w:rsid w:val="00FF6837"/>
    <w:rsid w:val="00FF7B95"/>
    <w:rsid w:val="028574BB"/>
    <w:rsid w:val="073DA6CA"/>
    <w:rsid w:val="1C8843EA"/>
    <w:rsid w:val="2C991D9C"/>
    <w:rsid w:val="328C8113"/>
    <w:rsid w:val="34FCD7A8"/>
    <w:rsid w:val="3F541E25"/>
    <w:rsid w:val="41E69C4E"/>
    <w:rsid w:val="42F950DE"/>
    <w:rsid w:val="43546DB0"/>
    <w:rsid w:val="44111B5C"/>
    <w:rsid w:val="4B2A554E"/>
    <w:rsid w:val="4E529A30"/>
    <w:rsid w:val="4FA5532B"/>
    <w:rsid w:val="50D05CDC"/>
    <w:rsid w:val="529A435E"/>
    <w:rsid w:val="55017542"/>
    <w:rsid w:val="567B289F"/>
    <w:rsid w:val="59743831"/>
    <w:rsid w:val="5B2AB36C"/>
    <w:rsid w:val="603FC7CF"/>
    <w:rsid w:val="622B55E4"/>
    <w:rsid w:val="6E8CC9A8"/>
    <w:rsid w:val="74848E9A"/>
    <w:rsid w:val="7A0A7212"/>
    <w:rsid w:val="7A714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3">
    <w:name w:val="heading 3"/>
    <w:basedOn w:val="Normal"/>
    <w:next w:val="Normal"/>
    <w:link w:val="Heading3Char"/>
    <w:uiPriority w:val="9"/>
    <w:semiHidden/>
    <w:unhideWhenUsed/>
    <w:qFormat/>
    <w:rsid w:val="006B1EE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customStyle="1" w:styleId="Heading3Char">
    <w:name w:val="Heading 3 Char"/>
    <w:basedOn w:val="DefaultParagraphFont"/>
    <w:link w:val="Heading3"/>
    <w:uiPriority w:val="9"/>
    <w:semiHidden/>
    <w:rsid w:val="006B1EE8"/>
    <w:rPr>
      <w:rFonts w:asciiTheme="majorHAnsi" w:eastAsiaTheme="majorEastAsia" w:hAnsiTheme="majorHAnsi" w:cstheme="majorBidi"/>
      <w:color w:val="1F3763" w:themeColor="accent1" w:themeShade="7F"/>
      <w:sz w:val="24"/>
      <w:szCs w:val="24"/>
      <w:lang w:val="en-GB" w:eastAsia="en-GB"/>
    </w:rPr>
  </w:style>
  <w:style w:type="paragraph" w:customStyle="1" w:styleId="TableParagraph">
    <w:name w:val="Table Paragraph"/>
    <w:basedOn w:val="Normal"/>
    <w:uiPriority w:val="1"/>
    <w:qFormat/>
    <w:rsid w:val="00914DB6"/>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1496140186">
      <w:bodyDiv w:val="1"/>
      <w:marLeft w:val="0"/>
      <w:marRight w:val="0"/>
      <w:marTop w:val="0"/>
      <w:marBottom w:val="0"/>
      <w:divBdr>
        <w:top w:val="none" w:sz="0" w:space="0" w:color="auto"/>
        <w:left w:val="none" w:sz="0" w:space="0" w:color="auto"/>
        <w:bottom w:val="none" w:sz="0" w:space="0" w:color="auto"/>
        <w:right w:val="none" w:sz="0" w:space="0" w:color="auto"/>
      </w:divBdr>
    </w:div>
    <w:div w:id="1672294025">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www.cpsa.ie" TargetMode="External"/><Relationship Id="rId3" Type="http://schemas.openxmlformats.org/officeDocument/2006/relationships/customXml" Target="../customXml/item3.xml"/><Relationship Id="rId21" Type="http://schemas.openxmlformats.org/officeDocument/2006/relationships/hyperlink" Target="https://www.hse.ie/eng/services/list/2/primarycare/childrenfirst/resources/mandated-persons.pdf" TargetMode="Externa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https://www.hse.ie/eng/staff/resources/diversity/" TargetMode="External"/><Relationship Id="rId2" Type="http://schemas.openxmlformats.org/officeDocument/2006/relationships/customXml" Target="../customXml/item2.xml"/><Relationship Id="rId16" Type="http://schemas.openxmlformats.org/officeDocument/2006/relationships/hyperlink" Target="mailto:recruit.GUH@HSE.i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designatedoffic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2.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3.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350AA4-0D2D-4E25-AFA4-605EA3649E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4367</Words>
  <Characters>26249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Eve McDonagh</cp:lastModifiedBy>
  <cp:revision>11</cp:revision>
  <cp:lastPrinted>2026-09-08T14:24:00Z</cp:lastPrinted>
  <dcterms:created xsi:type="dcterms:W3CDTF">2026-09-08T14:24:00Z</dcterms:created>
  <dcterms:modified xsi:type="dcterms:W3CDTF">2026-09-09T14:30:00Z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