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C1A75" w14:textId="77777777" w:rsidR="005D65DB" w:rsidRPr="006F34EB" w:rsidRDefault="005D65DB" w:rsidP="005D65DB">
      <w:pPr>
        <w:jc w:val="center"/>
        <w:rPr>
          <w:b/>
          <w:color w:val="0000FF"/>
          <w:sz w:val="24"/>
          <w:szCs w:val="24"/>
        </w:rPr>
      </w:pPr>
      <w:r>
        <w:rPr>
          <w:b/>
          <w:noProof/>
          <w:color w:val="0000FF"/>
          <w:sz w:val="24"/>
          <w:szCs w:val="24"/>
          <w:lang w:val="en-IE" w:eastAsia="en-IE"/>
        </w:rPr>
        <w:drawing>
          <wp:anchor distT="0" distB="0" distL="114300" distR="114300" simplePos="0" relativeHeight="251660288" behindDoc="0" locked="0" layoutInCell="1" allowOverlap="1" wp14:anchorId="4526992C" wp14:editId="74CEF417">
            <wp:simplePos x="0" y="0"/>
            <wp:positionH relativeFrom="column">
              <wp:posOffset>-609600</wp:posOffset>
            </wp:positionH>
            <wp:positionV relativeFrom="paragraph">
              <wp:posOffset>-748665</wp:posOffset>
            </wp:positionV>
            <wp:extent cx="1257300" cy="776605"/>
            <wp:effectExtent l="0" t="0" r="0" b="4445"/>
            <wp:wrapNone/>
            <wp:docPr id="2" name="Picture 2" descr="hs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e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776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34EB">
        <w:rPr>
          <w:b/>
          <w:color w:val="0000FF"/>
          <w:sz w:val="24"/>
          <w:szCs w:val="24"/>
        </w:rPr>
        <w:t>Job Specification &amp; Terms and Conditions</w:t>
      </w:r>
    </w:p>
    <w:p w14:paraId="2CEFC0A3" w14:textId="77777777" w:rsidR="005D65DB" w:rsidRPr="006F34EB" w:rsidRDefault="005D65DB" w:rsidP="005D65DB">
      <w:pPr>
        <w:jc w:val="center"/>
        <w:rPr>
          <w:b/>
          <w:color w:val="0000FF"/>
          <w:sz w:val="24"/>
          <w:szCs w:val="24"/>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D65DB" w:rsidRPr="006F34EB" w14:paraId="55E2BBFE" w14:textId="77777777" w:rsidTr="002878BD">
        <w:tc>
          <w:tcPr>
            <w:tcW w:w="2364" w:type="dxa"/>
          </w:tcPr>
          <w:p w14:paraId="04BE07A8" w14:textId="77777777" w:rsidR="005D65DB" w:rsidRPr="003F7B8D" w:rsidRDefault="005D65DB" w:rsidP="002878BD">
            <w:pPr>
              <w:rPr>
                <w:b/>
                <w:bCs/>
                <w:color w:val="000000" w:themeColor="text1"/>
                <w:sz w:val="24"/>
                <w:szCs w:val="24"/>
              </w:rPr>
            </w:pPr>
            <w:r w:rsidRPr="003F7B8D">
              <w:rPr>
                <w:b/>
                <w:bCs/>
                <w:color w:val="000000" w:themeColor="text1"/>
                <w:sz w:val="24"/>
                <w:szCs w:val="24"/>
              </w:rPr>
              <w:t>Job Title and Grade</w:t>
            </w:r>
          </w:p>
        </w:tc>
        <w:tc>
          <w:tcPr>
            <w:tcW w:w="8256" w:type="dxa"/>
          </w:tcPr>
          <w:p w14:paraId="093874BA" w14:textId="77777777" w:rsidR="005D65DB" w:rsidRPr="003F7B8D" w:rsidRDefault="005D65DB" w:rsidP="002878BD">
            <w:pPr>
              <w:jc w:val="both"/>
              <w:rPr>
                <w:iCs/>
                <w:color w:val="000000" w:themeColor="text1"/>
                <w:sz w:val="24"/>
                <w:szCs w:val="24"/>
              </w:rPr>
            </w:pPr>
            <w:r w:rsidRPr="003F7B8D">
              <w:rPr>
                <w:b/>
                <w:bCs/>
                <w:iCs/>
                <w:color w:val="000000" w:themeColor="text1"/>
                <w:sz w:val="24"/>
                <w:szCs w:val="24"/>
                <w:lang w:val="en-IE"/>
              </w:rPr>
              <w:t>Consultant Radiologist</w:t>
            </w:r>
          </w:p>
        </w:tc>
      </w:tr>
      <w:tr w:rsidR="005D65DB" w:rsidRPr="006F34EB" w14:paraId="6B2CDC4A" w14:textId="77777777" w:rsidTr="002878BD">
        <w:tc>
          <w:tcPr>
            <w:tcW w:w="2364" w:type="dxa"/>
          </w:tcPr>
          <w:p w14:paraId="7652D07E" w14:textId="77777777" w:rsidR="005D65DB" w:rsidRPr="003F7B8D" w:rsidRDefault="005D65DB" w:rsidP="002878BD">
            <w:pPr>
              <w:rPr>
                <w:b/>
                <w:bCs/>
                <w:color w:val="000000" w:themeColor="text1"/>
                <w:sz w:val="24"/>
                <w:szCs w:val="24"/>
              </w:rPr>
            </w:pPr>
            <w:r w:rsidRPr="003F7B8D">
              <w:rPr>
                <w:b/>
                <w:bCs/>
                <w:color w:val="000000" w:themeColor="text1"/>
                <w:sz w:val="24"/>
                <w:szCs w:val="24"/>
              </w:rPr>
              <w:t>Competition Reference</w:t>
            </w:r>
          </w:p>
        </w:tc>
        <w:tc>
          <w:tcPr>
            <w:tcW w:w="8256" w:type="dxa"/>
          </w:tcPr>
          <w:p w14:paraId="62156E14" w14:textId="3068C9C0" w:rsidR="005D65DB" w:rsidRPr="003F7B8D" w:rsidRDefault="00E05224" w:rsidP="002878BD">
            <w:pPr>
              <w:jc w:val="both"/>
              <w:rPr>
                <w:iCs/>
                <w:color w:val="000000" w:themeColor="text1"/>
                <w:sz w:val="24"/>
                <w:szCs w:val="24"/>
              </w:rPr>
            </w:pPr>
            <w:r>
              <w:rPr>
                <w:bCs/>
                <w:iCs/>
                <w:color w:val="000000" w:themeColor="text1"/>
                <w:sz w:val="24"/>
                <w:szCs w:val="24"/>
                <w:lang w:val="en-IE"/>
              </w:rPr>
              <w:t>LOCUMRAD26</w:t>
            </w:r>
            <w:r w:rsidR="00D20C9D">
              <w:rPr>
                <w:bCs/>
                <w:iCs/>
                <w:color w:val="000000" w:themeColor="text1"/>
                <w:sz w:val="24"/>
                <w:szCs w:val="24"/>
                <w:lang w:val="en-IE"/>
              </w:rPr>
              <w:t>3</w:t>
            </w:r>
          </w:p>
        </w:tc>
      </w:tr>
      <w:tr w:rsidR="005D65DB" w:rsidRPr="006F34EB" w14:paraId="0B3E259E" w14:textId="77777777" w:rsidTr="002878BD">
        <w:tc>
          <w:tcPr>
            <w:tcW w:w="2364" w:type="dxa"/>
          </w:tcPr>
          <w:p w14:paraId="330BF9B8" w14:textId="77777777" w:rsidR="005D65DB" w:rsidRPr="003F7B8D" w:rsidRDefault="005D65DB" w:rsidP="002878BD">
            <w:pPr>
              <w:rPr>
                <w:b/>
                <w:bCs/>
                <w:color w:val="000000" w:themeColor="text1"/>
                <w:sz w:val="24"/>
                <w:szCs w:val="24"/>
              </w:rPr>
            </w:pPr>
            <w:r w:rsidRPr="003F7B8D">
              <w:rPr>
                <w:b/>
                <w:bCs/>
                <w:color w:val="000000" w:themeColor="text1"/>
                <w:sz w:val="24"/>
                <w:szCs w:val="24"/>
              </w:rPr>
              <w:t>Closing Date</w:t>
            </w:r>
          </w:p>
          <w:p w14:paraId="6D77E4FA" w14:textId="77777777" w:rsidR="005D65DB" w:rsidRPr="003F7B8D" w:rsidRDefault="005D65DB" w:rsidP="002878BD">
            <w:pPr>
              <w:rPr>
                <w:b/>
                <w:bCs/>
                <w:color w:val="000000" w:themeColor="text1"/>
                <w:sz w:val="24"/>
                <w:szCs w:val="24"/>
              </w:rPr>
            </w:pPr>
          </w:p>
        </w:tc>
        <w:tc>
          <w:tcPr>
            <w:tcW w:w="8256" w:type="dxa"/>
          </w:tcPr>
          <w:p w14:paraId="2B98428F" w14:textId="3BC195C3" w:rsidR="005D65DB" w:rsidRPr="003F7B8D" w:rsidRDefault="00E05224" w:rsidP="00D03FB2">
            <w:pPr>
              <w:jc w:val="both"/>
              <w:rPr>
                <w:iCs/>
                <w:color w:val="000000" w:themeColor="text1"/>
                <w:sz w:val="24"/>
                <w:szCs w:val="24"/>
              </w:rPr>
            </w:pPr>
            <w:r>
              <w:rPr>
                <w:iCs/>
                <w:color w:val="000000" w:themeColor="text1"/>
                <w:sz w:val="24"/>
                <w:szCs w:val="24"/>
              </w:rPr>
              <w:t>5p</w:t>
            </w:r>
            <w:r w:rsidR="00C73AFA">
              <w:rPr>
                <w:iCs/>
                <w:color w:val="000000" w:themeColor="text1"/>
                <w:sz w:val="24"/>
                <w:szCs w:val="24"/>
              </w:rPr>
              <w:t>m</w:t>
            </w:r>
            <w:r w:rsidR="005D65DB" w:rsidRPr="003F7B8D">
              <w:rPr>
                <w:iCs/>
                <w:color w:val="000000" w:themeColor="text1"/>
                <w:sz w:val="24"/>
                <w:szCs w:val="24"/>
              </w:rPr>
              <w:t xml:space="preserve"> on </w:t>
            </w:r>
            <w:r w:rsidR="00D20C9D">
              <w:rPr>
                <w:iCs/>
                <w:color w:val="000000" w:themeColor="text1"/>
                <w:sz w:val="24"/>
                <w:szCs w:val="24"/>
              </w:rPr>
              <w:t>Thursday</w:t>
            </w:r>
            <w:r>
              <w:rPr>
                <w:iCs/>
                <w:color w:val="000000" w:themeColor="text1"/>
                <w:sz w:val="24"/>
                <w:szCs w:val="24"/>
              </w:rPr>
              <w:t xml:space="preserve"> </w:t>
            </w:r>
            <w:r w:rsidR="00D20C9D">
              <w:rPr>
                <w:iCs/>
                <w:color w:val="000000" w:themeColor="text1"/>
                <w:sz w:val="24"/>
                <w:szCs w:val="24"/>
              </w:rPr>
              <w:t>1</w:t>
            </w:r>
            <w:r w:rsidR="00D20C9D" w:rsidRPr="00D20C9D">
              <w:rPr>
                <w:iCs/>
                <w:color w:val="000000" w:themeColor="text1"/>
                <w:sz w:val="24"/>
                <w:szCs w:val="24"/>
                <w:vertAlign w:val="superscript"/>
              </w:rPr>
              <w:t>st</w:t>
            </w:r>
            <w:r>
              <w:rPr>
                <w:iCs/>
                <w:color w:val="000000" w:themeColor="text1"/>
                <w:sz w:val="24"/>
                <w:szCs w:val="24"/>
              </w:rPr>
              <w:t xml:space="preserve"> </w:t>
            </w:r>
            <w:r w:rsidR="00D20C9D">
              <w:rPr>
                <w:iCs/>
                <w:color w:val="000000" w:themeColor="text1"/>
                <w:sz w:val="24"/>
                <w:szCs w:val="24"/>
              </w:rPr>
              <w:t>October</w:t>
            </w:r>
            <w:r>
              <w:rPr>
                <w:iCs/>
                <w:color w:val="000000" w:themeColor="text1"/>
                <w:sz w:val="24"/>
                <w:szCs w:val="24"/>
              </w:rPr>
              <w:t xml:space="preserve"> 2026</w:t>
            </w:r>
          </w:p>
        </w:tc>
      </w:tr>
      <w:tr w:rsidR="005D65DB" w:rsidRPr="006F34EB" w14:paraId="0B32884F" w14:textId="77777777" w:rsidTr="002878BD">
        <w:tc>
          <w:tcPr>
            <w:tcW w:w="2364" w:type="dxa"/>
          </w:tcPr>
          <w:p w14:paraId="6A35E4AE" w14:textId="77777777" w:rsidR="005D65DB" w:rsidRPr="003F7B8D" w:rsidRDefault="005D65DB" w:rsidP="002878BD">
            <w:pPr>
              <w:rPr>
                <w:b/>
                <w:bCs/>
                <w:color w:val="000000" w:themeColor="text1"/>
                <w:sz w:val="24"/>
                <w:szCs w:val="24"/>
              </w:rPr>
            </w:pPr>
            <w:r w:rsidRPr="003F7B8D">
              <w:rPr>
                <w:b/>
                <w:bCs/>
                <w:color w:val="000000" w:themeColor="text1"/>
                <w:sz w:val="24"/>
                <w:szCs w:val="24"/>
              </w:rPr>
              <w:t>Proposed Interview Date (s)</w:t>
            </w:r>
          </w:p>
        </w:tc>
        <w:tc>
          <w:tcPr>
            <w:tcW w:w="8256" w:type="dxa"/>
          </w:tcPr>
          <w:p w14:paraId="3092CF96" w14:textId="77777777" w:rsidR="005D65DB" w:rsidRPr="003F7B8D" w:rsidRDefault="005D65DB" w:rsidP="002878BD">
            <w:pPr>
              <w:jc w:val="both"/>
              <w:rPr>
                <w:iCs/>
                <w:color w:val="000000" w:themeColor="text1"/>
                <w:sz w:val="24"/>
                <w:szCs w:val="24"/>
              </w:rPr>
            </w:pPr>
            <w:r w:rsidRPr="003F7B8D">
              <w:rPr>
                <w:iCs/>
                <w:color w:val="000000" w:themeColor="text1"/>
                <w:sz w:val="24"/>
                <w:szCs w:val="24"/>
              </w:rPr>
              <w:t xml:space="preserve">As soon as possible following closing date for campaign </w:t>
            </w:r>
          </w:p>
        </w:tc>
      </w:tr>
      <w:tr w:rsidR="005D65DB" w:rsidRPr="006F34EB" w14:paraId="39D35AE6" w14:textId="77777777" w:rsidTr="002878BD">
        <w:tc>
          <w:tcPr>
            <w:tcW w:w="2364" w:type="dxa"/>
          </w:tcPr>
          <w:p w14:paraId="2CA3F7DF" w14:textId="77777777" w:rsidR="005D65DB" w:rsidRPr="003F7B8D" w:rsidRDefault="005D65DB" w:rsidP="002878BD">
            <w:pPr>
              <w:rPr>
                <w:b/>
                <w:bCs/>
                <w:color w:val="000000" w:themeColor="text1"/>
                <w:sz w:val="24"/>
                <w:szCs w:val="24"/>
              </w:rPr>
            </w:pPr>
            <w:r w:rsidRPr="003F7B8D">
              <w:rPr>
                <w:b/>
                <w:bCs/>
                <w:color w:val="000000" w:themeColor="text1"/>
                <w:sz w:val="24"/>
                <w:szCs w:val="24"/>
              </w:rPr>
              <w:t>Taking up Appointment</w:t>
            </w:r>
          </w:p>
        </w:tc>
        <w:tc>
          <w:tcPr>
            <w:tcW w:w="8256" w:type="dxa"/>
          </w:tcPr>
          <w:p w14:paraId="2968F031" w14:textId="4B714BA3" w:rsidR="005D65DB" w:rsidRPr="003F7B8D" w:rsidRDefault="00C9342B" w:rsidP="002878BD">
            <w:pPr>
              <w:rPr>
                <w:iCs/>
                <w:color w:val="000000" w:themeColor="text1"/>
                <w:sz w:val="24"/>
                <w:szCs w:val="24"/>
              </w:rPr>
            </w:pPr>
            <w:r w:rsidRPr="00C9342B">
              <w:rPr>
                <w:iCs/>
                <w:color w:val="000000" w:themeColor="text1"/>
                <w:sz w:val="24"/>
                <w:szCs w:val="24"/>
              </w:rPr>
              <w:t>Successful candidate to take up locum post within 2 months of interview</w:t>
            </w:r>
            <w:r w:rsidR="00C92DE4">
              <w:rPr>
                <w:iCs/>
                <w:color w:val="000000" w:themeColor="text1"/>
                <w:sz w:val="24"/>
                <w:szCs w:val="24"/>
              </w:rPr>
              <w:t>.</w:t>
            </w:r>
          </w:p>
        </w:tc>
      </w:tr>
      <w:tr w:rsidR="005D65DB" w:rsidRPr="006F34EB" w14:paraId="1A656F8F" w14:textId="77777777" w:rsidTr="002878BD">
        <w:trPr>
          <w:trHeight w:val="294"/>
        </w:trPr>
        <w:tc>
          <w:tcPr>
            <w:tcW w:w="2364" w:type="dxa"/>
          </w:tcPr>
          <w:p w14:paraId="7C52EDE3" w14:textId="77777777" w:rsidR="005D65DB" w:rsidRPr="006F34EB" w:rsidRDefault="005D65DB" w:rsidP="002878BD">
            <w:pPr>
              <w:rPr>
                <w:b/>
                <w:bCs/>
                <w:color w:val="0000FF"/>
                <w:sz w:val="24"/>
                <w:szCs w:val="24"/>
              </w:rPr>
            </w:pPr>
            <w:r w:rsidRPr="003F7B8D">
              <w:rPr>
                <w:b/>
                <w:bCs/>
                <w:color w:val="000000" w:themeColor="text1"/>
                <w:sz w:val="24"/>
                <w:szCs w:val="24"/>
              </w:rPr>
              <w:t>Location of Post</w:t>
            </w:r>
          </w:p>
        </w:tc>
        <w:tc>
          <w:tcPr>
            <w:tcW w:w="8256" w:type="dxa"/>
          </w:tcPr>
          <w:p w14:paraId="147D107C" w14:textId="47E9C870" w:rsidR="003F7B8D" w:rsidRDefault="005D65DB" w:rsidP="002878BD">
            <w:pPr>
              <w:rPr>
                <w:iCs/>
                <w:color w:val="000000" w:themeColor="text1"/>
                <w:sz w:val="24"/>
                <w:szCs w:val="24"/>
                <w:lang w:val="en-IE"/>
              </w:rPr>
            </w:pPr>
            <w:r w:rsidRPr="003F7B8D">
              <w:rPr>
                <w:iCs/>
                <w:color w:val="000000" w:themeColor="text1"/>
                <w:sz w:val="24"/>
                <w:szCs w:val="24"/>
                <w:lang w:val="en-IE"/>
              </w:rPr>
              <w:t xml:space="preserve">This is an appointment to the </w:t>
            </w:r>
            <w:r w:rsidR="00E05224">
              <w:rPr>
                <w:iCs/>
                <w:color w:val="000000" w:themeColor="text1"/>
                <w:sz w:val="24"/>
                <w:szCs w:val="24"/>
                <w:lang w:val="en-IE"/>
              </w:rPr>
              <w:t>HSE West &amp; Northwest Region</w:t>
            </w:r>
            <w:r w:rsidRPr="003F7B8D">
              <w:rPr>
                <w:iCs/>
                <w:color w:val="000000" w:themeColor="text1"/>
                <w:sz w:val="24"/>
                <w:szCs w:val="24"/>
                <w:lang w:val="en-IE"/>
              </w:rPr>
              <w:t xml:space="preserve"> under the </w:t>
            </w:r>
            <w:r w:rsidR="003F7B8D" w:rsidRPr="003F7B8D">
              <w:rPr>
                <w:iCs/>
                <w:color w:val="000000" w:themeColor="text1"/>
                <w:sz w:val="24"/>
                <w:szCs w:val="24"/>
                <w:lang w:val="en-IE"/>
              </w:rPr>
              <w:t>Public Only Consultants’ Contract 2023</w:t>
            </w:r>
            <w:r w:rsidRPr="003F7B8D">
              <w:rPr>
                <w:iCs/>
                <w:color w:val="000000" w:themeColor="text1"/>
                <w:sz w:val="24"/>
                <w:szCs w:val="24"/>
                <w:lang w:val="en-IE"/>
              </w:rPr>
              <w:t xml:space="preserve"> (as per standard text issued by the HSE) by the Health Service Executive. The initial commitment for this post will be </w:t>
            </w:r>
            <w:r w:rsidR="003F7B8D">
              <w:rPr>
                <w:iCs/>
                <w:color w:val="000000" w:themeColor="text1"/>
                <w:sz w:val="24"/>
                <w:szCs w:val="24"/>
                <w:lang w:val="en-IE"/>
              </w:rPr>
              <w:t>to:</w:t>
            </w:r>
          </w:p>
          <w:p w14:paraId="1CEE11A2" w14:textId="77777777" w:rsidR="003F7B8D" w:rsidRDefault="003F7B8D" w:rsidP="002878BD">
            <w:pPr>
              <w:rPr>
                <w:iCs/>
                <w:color w:val="000000" w:themeColor="text1"/>
                <w:sz w:val="24"/>
                <w:szCs w:val="24"/>
                <w:lang w:val="en-IE"/>
              </w:rPr>
            </w:pPr>
          </w:p>
          <w:p w14:paraId="74272A3F" w14:textId="77777777" w:rsidR="003F7B8D" w:rsidRDefault="005D65DB" w:rsidP="002878BD">
            <w:pPr>
              <w:rPr>
                <w:iCs/>
                <w:color w:val="000000" w:themeColor="text1"/>
                <w:sz w:val="24"/>
                <w:szCs w:val="24"/>
                <w:lang w:val="en-IE"/>
              </w:rPr>
            </w:pPr>
            <w:r w:rsidRPr="003F7B8D">
              <w:rPr>
                <w:b/>
                <w:iCs/>
                <w:color w:val="000000" w:themeColor="text1"/>
                <w:sz w:val="24"/>
                <w:szCs w:val="24"/>
                <w:lang w:val="en-IE"/>
              </w:rPr>
              <w:t>Roscommon University Hospital</w:t>
            </w:r>
            <w:r w:rsidR="003F7B8D" w:rsidRPr="003F7B8D">
              <w:rPr>
                <w:b/>
                <w:iCs/>
                <w:color w:val="000000" w:themeColor="text1"/>
                <w:sz w:val="24"/>
                <w:szCs w:val="24"/>
                <w:lang w:val="en-IE"/>
              </w:rPr>
              <w:t xml:space="preserve"> for 26</w:t>
            </w:r>
            <w:r w:rsidRPr="003F7B8D">
              <w:rPr>
                <w:b/>
                <w:iCs/>
                <w:color w:val="000000" w:themeColor="text1"/>
                <w:sz w:val="24"/>
                <w:szCs w:val="24"/>
                <w:lang w:val="en-IE"/>
              </w:rPr>
              <w:t xml:space="preserve"> hours per week and Ga</w:t>
            </w:r>
            <w:r w:rsidR="003F7B8D" w:rsidRPr="003F7B8D">
              <w:rPr>
                <w:b/>
                <w:iCs/>
                <w:color w:val="000000" w:themeColor="text1"/>
                <w:sz w:val="24"/>
                <w:szCs w:val="24"/>
                <w:lang w:val="en-IE"/>
              </w:rPr>
              <w:t>lway University Hospital for 11</w:t>
            </w:r>
            <w:r w:rsidRPr="003F7B8D">
              <w:rPr>
                <w:b/>
                <w:iCs/>
                <w:color w:val="000000" w:themeColor="text1"/>
                <w:sz w:val="24"/>
                <w:szCs w:val="24"/>
                <w:lang w:val="en-IE"/>
              </w:rPr>
              <w:t xml:space="preserve"> hours per week</w:t>
            </w:r>
            <w:r w:rsidRPr="003F7B8D">
              <w:rPr>
                <w:iCs/>
                <w:color w:val="000000" w:themeColor="text1"/>
                <w:sz w:val="24"/>
                <w:szCs w:val="24"/>
                <w:lang w:val="en-IE"/>
              </w:rPr>
              <w:t xml:space="preserve">. </w:t>
            </w:r>
            <w:r w:rsidR="003F7B8D" w:rsidRPr="003F7B8D">
              <w:rPr>
                <w:i/>
                <w:iCs/>
                <w:color w:val="000000" w:themeColor="text1"/>
                <w:sz w:val="24"/>
                <w:szCs w:val="24"/>
                <w:lang w:val="en-IE"/>
              </w:rPr>
              <w:t>(on-call for Galway University Hospital)</w:t>
            </w:r>
          </w:p>
          <w:p w14:paraId="1D8CAE25" w14:textId="77777777" w:rsidR="003F7B8D" w:rsidRDefault="003F7B8D" w:rsidP="002878BD">
            <w:pPr>
              <w:rPr>
                <w:iCs/>
                <w:color w:val="000000" w:themeColor="text1"/>
                <w:sz w:val="24"/>
                <w:szCs w:val="24"/>
                <w:lang w:val="en-IE"/>
              </w:rPr>
            </w:pPr>
          </w:p>
          <w:p w14:paraId="390193A3" w14:textId="5D934B08" w:rsidR="005D65DB" w:rsidRDefault="005D65DB" w:rsidP="002878BD">
            <w:pPr>
              <w:rPr>
                <w:iCs/>
                <w:color w:val="0000FF"/>
                <w:sz w:val="24"/>
                <w:szCs w:val="24"/>
                <w:lang w:val="en-IE"/>
              </w:rPr>
            </w:pPr>
            <w:r w:rsidRPr="003F7B8D">
              <w:rPr>
                <w:iCs/>
                <w:color w:val="000000" w:themeColor="text1"/>
                <w:sz w:val="24"/>
                <w:szCs w:val="24"/>
                <w:lang w:val="en-IE"/>
              </w:rPr>
              <w:t xml:space="preserve">This is a </w:t>
            </w:r>
            <w:r w:rsidR="00E05224">
              <w:rPr>
                <w:iCs/>
                <w:color w:val="000000" w:themeColor="text1"/>
                <w:sz w:val="24"/>
                <w:szCs w:val="24"/>
                <w:lang w:val="en-IE"/>
              </w:rPr>
              <w:t>new</w:t>
            </w:r>
            <w:r w:rsidRPr="003F7B8D">
              <w:rPr>
                <w:iCs/>
                <w:color w:val="000000" w:themeColor="text1"/>
                <w:sz w:val="24"/>
                <w:szCs w:val="24"/>
                <w:lang w:val="en-IE"/>
              </w:rPr>
              <w:t xml:space="preserve"> post</w:t>
            </w:r>
            <w:r w:rsidRPr="00745446">
              <w:rPr>
                <w:iCs/>
                <w:color w:val="0000FF"/>
                <w:sz w:val="24"/>
                <w:szCs w:val="24"/>
                <w:lang w:val="en-IE"/>
              </w:rPr>
              <w:t>.</w:t>
            </w:r>
            <w:r>
              <w:rPr>
                <w:iCs/>
                <w:color w:val="0000FF"/>
                <w:sz w:val="24"/>
                <w:szCs w:val="24"/>
                <w:lang w:val="en-IE"/>
              </w:rPr>
              <w:t xml:space="preserve"> </w:t>
            </w:r>
            <w:r w:rsidRPr="003F7B8D">
              <w:rPr>
                <w:iCs/>
                <w:color w:val="000000" w:themeColor="text1"/>
                <w:sz w:val="24"/>
                <w:szCs w:val="24"/>
                <w:lang w:val="en-IE"/>
              </w:rPr>
              <w:t>This post may be subject to restructuring in the future to facilitate the reorganization of acute services in line with new clinical models of acute and community services. It is noted that the post must be congruent with the requirements of, and facilitate implementation of national health policy, the HSE’s National Clinical Programmes including commitment to deliver the relevant performance outcomes.</w:t>
            </w:r>
          </w:p>
          <w:p w14:paraId="0C89B806" w14:textId="77777777" w:rsidR="005D65DB" w:rsidRPr="00745446" w:rsidRDefault="005D65DB" w:rsidP="002878BD">
            <w:pPr>
              <w:rPr>
                <w:iCs/>
                <w:color w:val="0000FF"/>
                <w:sz w:val="24"/>
                <w:szCs w:val="24"/>
                <w:lang w:val="en-IE"/>
              </w:rPr>
            </w:pPr>
          </w:p>
        </w:tc>
      </w:tr>
      <w:tr w:rsidR="005D65DB" w:rsidRPr="006F34EB" w14:paraId="416A4807" w14:textId="77777777" w:rsidTr="002878BD">
        <w:tc>
          <w:tcPr>
            <w:tcW w:w="2364" w:type="dxa"/>
          </w:tcPr>
          <w:p w14:paraId="40758F53" w14:textId="77777777" w:rsidR="005D65DB" w:rsidRPr="003F7B8D" w:rsidRDefault="005D65DB" w:rsidP="002878BD">
            <w:pPr>
              <w:jc w:val="both"/>
              <w:rPr>
                <w:b/>
                <w:bCs/>
                <w:color w:val="000000" w:themeColor="text1"/>
                <w:sz w:val="24"/>
                <w:szCs w:val="24"/>
              </w:rPr>
            </w:pPr>
            <w:r w:rsidRPr="003F7B8D">
              <w:rPr>
                <w:b/>
                <w:bCs/>
                <w:color w:val="000000" w:themeColor="text1"/>
                <w:sz w:val="24"/>
                <w:szCs w:val="24"/>
              </w:rPr>
              <w:t>Details of Service</w:t>
            </w:r>
          </w:p>
          <w:p w14:paraId="79083CD7" w14:textId="77777777" w:rsidR="005D65DB" w:rsidRPr="006F34EB" w:rsidRDefault="005D65DB" w:rsidP="002878BD">
            <w:pPr>
              <w:jc w:val="both"/>
              <w:rPr>
                <w:b/>
                <w:bCs/>
                <w:sz w:val="24"/>
                <w:szCs w:val="24"/>
              </w:rPr>
            </w:pPr>
          </w:p>
        </w:tc>
        <w:tc>
          <w:tcPr>
            <w:tcW w:w="8256" w:type="dxa"/>
          </w:tcPr>
          <w:p w14:paraId="3B1F7C10" w14:textId="77777777" w:rsidR="00C9342B" w:rsidRPr="00C9342B" w:rsidRDefault="00C9342B" w:rsidP="00C9342B">
            <w:pPr>
              <w:pStyle w:val="TableParagraph"/>
              <w:spacing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 xml:space="preserve">RUH has been designated a level 2 Hospital with 66 medical inpatient beds (inclusive of Palliative Care Support Unit), an Injuries Unit and Medical Assessment Unit; for the referral of patients appropriate to a model 2 hospital. </w:t>
            </w:r>
          </w:p>
          <w:p w14:paraId="41E74B94" w14:textId="77777777" w:rsidR="00C9342B" w:rsidRPr="00C9342B" w:rsidRDefault="00C9342B" w:rsidP="00C9342B">
            <w:pPr>
              <w:pStyle w:val="TableParagraph"/>
              <w:spacing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 xml:space="preserve">The Radiology Department is currently staffed by 1.4 WTE Consultant Radiologists each of whom have a 0.7 WTE to Roscommon and also have a 0.3 WTE to GUH. </w:t>
            </w:r>
          </w:p>
          <w:p w14:paraId="614B3778" w14:textId="77777777" w:rsidR="00C9342B" w:rsidRPr="00C9342B" w:rsidRDefault="00C9342B" w:rsidP="00C9342B">
            <w:pPr>
              <w:pStyle w:val="TableParagraph"/>
              <w:spacing w:before="2"/>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9.1 WTE radiographers and 3 WTE Clerical/Admin staff.</w:t>
            </w:r>
          </w:p>
          <w:p w14:paraId="1D9BD41B" w14:textId="77777777" w:rsidR="00C9342B" w:rsidRPr="00C9342B" w:rsidRDefault="00C9342B" w:rsidP="00C9342B">
            <w:pPr>
              <w:pStyle w:val="TableParagraph"/>
              <w:spacing w:before="70"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 xml:space="preserve">There is one MDCT scanner (replaced Oct 24), one ultrasound machine , two general Xray rooms and an OPG machine. </w:t>
            </w:r>
          </w:p>
          <w:p w14:paraId="7E24DDA8" w14:textId="77777777" w:rsidR="00C9342B" w:rsidRPr="00C9342B" w:rsidRDefault="00C9342B" w:rsidP="00C9342B">
            <w:pPr>
              <w:pStyle w:val="TableParagraph"/>
              <w:spacing w:before="2"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 xml:space="preserve">There has been an increase in the workload of the hospital due to reconfiguration of services across the group, with emphasis on OPD and daycare work in recent years. </w:t>
            </w:r>
          </w:p>
          <w:p w14:paraId="67586BAB" w14:textId="77777777" w:rsidR="00C9342B" w:rsidRPr="00C9342B" w:rsidRDefault="00C9342B" w:rsidP="00C9342B">
            <w:pPr>
              <w:pStyle w:val="TableParagraph"/>
              <w:spacing w:before="2"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In line with the Slaintecare vision, we are increasingly performing CT scans for patients who live locally but attend Consultants in GUH and not infrequently Dublin hospitals</w:t>
            </w:r>
          </w:p>
          <w:p w14:paraId="46275FDA" w14:textId="77777777" w:rsidR="00C9342B" w:rsidRPr="00C9342B" w:rsidRDefault="00C9342B" w:rsidP="00C9342B">
            <w:pPr>
              <w:pStyle w:val="TableParagraph"/>
              <w:spacing w:before="2"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 xml:space="preserve">We currently provide a CT service for 23 visiting Consultants who work in GUH, SUH and RUH, across a diverse range of medical and surgical specialties, including; Urology, Oral &amp; Maxillofacial, Vascular, Plastics, ENT, Orthopedics, </w:t>
            </w:r>
            <w:r w:rsidRPr="00C9342B">
              <w:rPr>
                <w:rFonts w:ascii="Times New Roman" w:eastAsia="Times New Roman" w:hAnsi="Times New Roman" w:cs="Times New Roman"/>
                <w:iCs/>
                <w:color w:val="000000" w:themeColor="text1"/>
                <w:sz w:val="24"/>
                <w:szCs w:val="24"/>
                <w:lang w:val="en-IE" w:eastAsia="en-GB"/>
              </w:rPr>
              <w:lastRenderedPageBreak/>
              <w:t>Ophthalmology, Gastroenterology, Endocrinology &amp; Rheumatology.</w:t>
            </w:r>
          </w:p>
          <w:p w14:paraId="6F951B23" w14:textId="77777777" w:rsidR="00C9342B" w:rsidRPr="00C9342B" w:rsidRDefault="00C9342B" w:rsidP="00C9342B">
            <w:pPr>
              <w:pStyle w:val="TableParagraph"/>
              <w:spacing w:before="2"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 xml:space="preserve">We provide all imaging for 7 WTE Medical and Surgical Consultants employed in RUH. </w:t>
            </w:r>
          </w:p>
          <w:p w14:paraId="463F11F7" w14:textId="77777777" w:rsidR="00C9342B" w:rsidRPr="00C9342B" w:rsidRDefault="00C9342B" w:rsidP="00C9342B">
            <w:pPr>
              <w:pStyle w:val="TableParagraph"/>
              <w:spacing w:before="2"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As per CAAC national guidelines, there should be 0.3WTE Radiologist employed for every 1WTE Consultant employed in other specialties.</w:t>
            </w:r>
          </w:p>
          <w:p w14:paraId="7CA0FB22" w14:textId="77777777" w:rsidR="00C9342B" w:rsidRPr="00C9342B" w:rsidRDefault="00C9342B" w:rsidP="00C9342B">
            <w:pPr>
              <w:pStyle w:val="TableParagraph"/>
              <w:spacing w:before="2" w:line="312" w:lineRule="auto"/>
              <w:ind w:left="0"/>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 xml:space="preserve">Not infrequently, we provide imaging for the Psychiatry service in RUH. </w:t>
            </w:r>
          </w:p>
          <w:p w14:paraId="46CF2F5A" w14:textId="77777777" w:rsidR="00C9342B" w:rsidRPr="00C9342B" w:rsidRDefault="00C9342B" w:rsidP="00C9342B">
            <w:pPr>
              <w:pStyle w:val="TableParagraph"/>
              <w:spacing w:before="2"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 xml:space="preserve">We also provide imaging, primarily CT for the palliative care team and inpatients in newly opened Palliative Care Unit that is adjacent to the main hospital campus. </w:t>
            </w:r>
          </w:p>
          <w:p w14:paraId="15586E08" w14:textId="77777777" w:rsidR="00C9342B" w:rsidRPr="00C9342B" w:rsidRDefault="00C9342B" w:rsidP="00C9342B">
            <w:pPr>
              <w:pStyle w:val="TableParagraph"/>
              <w:spacing w:before="2" w:line="312" w:lineRule="auto"/>
              <w:ind w:left="39"/>
              <w:rPr>
                <w:rFonts w:ascii="Times New Roman" w:eastAsia="Times New Roman" w:hAnsi="Times New Roman" w:cs="Times New Roman"/>
                <w:iCs/>
                <w:color w:val="000000" w:themeColor="text1"/>
                <w:sz w:val="24"/>
                <w:szCs w:val="24"/>
                <w:lang w:val="en-IE" w:eastAsia="en-GB"/>
              </w:rPr>
            </w:pPr>
          </w:p>
          <w:p w14:paraId="7C81F6AE" w14:textId="77777777" w:rsidR="00C9342B" w:rsidRPr="00C9342B" w:rsidRDefault="00C9342B" w:rsidP="00C9342B">
            <w:pPr>
              <w:pStyle w:val="TableParagraph"/>
              <w:spacing w:before="2" w:line="312" w:lineRule="auto"/>
              <w:ind w:left="0"/>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 xml:space="preserve">A lot of this work involves diagnosis and surveillance of cancers and assessing the post treatment response in those patients. </w:t>
            </w:r>
          </w:p>
          <w:p w14:paraId="20E15FE2" w14:textId="77777777" w:rsidR="00C9342B" w:rsidRPr="00C9342B" w:rsidRDefault="00C9342B" w:rsidP="00C9342B">
            <w:pPr>
              <w:pStyle w:val="TableParagraph"/>
              <w:spacing w:before="2" w:line="312" w:lineRule="auto"/>
              <w:ind w:left="0"/>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 xml:space="preserve">Increasingly, RUH rehabilitates patients who are transferred from Model 3 and 4 hospitals that includes Mullingar, Portlaoise, Tullamore, Sligo, Ballinasloe and Mayo, in addition to GUH, who have had a stroke or a hip replacement for example, or those who require step-down care after a prolonged acute hospital inpatient stay, all of whom require imaging as the clinical need arises or at the direction of the subspecialist service overseeing their care. </w:t>
            </w:r>
          </w:p>
          <w:p w14:paraId="01281F85" w14:textId="77777777" w:rsidR="00C9342B" w:rsidRPr="00C9342B" w:rsidRDefault="00C9342B" w:rsidP="00C9342B">
            <w:pPr>
              <w:pStyle w:val="TableParagraph"/>
              <w:spacing w:before="2"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 xml:space="preserve">We facilitate same day CT urograms and renal ultrasounds as part of a “one-stop shop” for the very successful Rapid Access Haematuria clinic in the hospital. The patients are referred from the entire North West-West region and have cystoscopy on the same day. </w:t>
            </w:r>
          </w:p>
          <w:p w14:paraId="7B4DF08D" w14:textId="77777777" w:rsidR="00C9342B" w:rsidRPr="00C9342B" w:rsidRDefault="00C9342B" w:rsidP="00C9342B">
            <w:pPr>
              <w:pStyle w:val="TableParagraph"/>
              <w:spacing w:before="2"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We have a large geriatric service in the hospital and we facilitate all imaging that these patients require.</w:t>
            </w:r>
          </w:p>
          <w:p w14:paraId="78125D1D" w14:textId="77777777" w:rsidR="00C9342B" w:rsidRPr="00C9342B" w:rsidRDefault="00C9342B" w:rsidP="00C9342B">
            <w:pPr>
              <w:pStyle w:val="TableParagraph"/>
              <w:spacing w:before="2"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As far as is possible we accommodate referrals from the medical assessment unit on the same day.</w:t>
            </w:r>
          </w:p>
          <w:p w14:paraId="738B0BB5" w14:textId="77777777" w:rsidR="00C9342B" w:rsidRPr="00C9342B" w:rsidRDefault="00C9342B" w:rsidP="00C9342B">
            <w:pPr>
              <w:pStyle w:val="TableParagraph"/>
              <w:spacing w:before="2" w:line="312" w:lineRule="auto"/>
              <w:ind w:left="39"/>
              <w:rPr>
                <w:rFonts w:ascii="Times New Roman" w:eastAsia="Times New Roman" w:hAnsi="Times New Roman" w:cs="Times New Roman"/>
                <w:iCs/>
                <w:color w:val="000000" w:themeColor="text1"/>
                <w:sz w:val="24"/>
                <w:szCs w:val="24"/>
                <w:lang w:val="en-IE" w:eastAsia="en-GB"/>
              </w:rPr>
            </w:pPr>
          </w:p>
          <w:p w14:paraId="384D076E" w14:textId="77777777" w:rsidR="00C9342B" w:rsidRPr="00C9342B" w:rsidRDefault="00C9342B" w:rsidP="00C9342B">
            <w:pPr>
              <w:pStyle w:val="TableParagraph"/>
              <w:spacing w:before="2"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 xml:space="preserve">The Injuries Unit is open from 8am to 8pm, 365 days per year. A general plain x-ray service is provided within these hours. Referrals have increased from: </w:t>
            </w:r>
          </w:p>
          <w:p w14:paraId="7E22D75B" w14:textId="77777777" w:rsidR="00C9342B" w:rsidRPr="00C9342B" w:rsidRDefault="00C9342B" w:rsidP="00C9342B">
            <w:pPr>
              <w:pStyle w:val="TableParagraph"/>
              <w:spacing w:before="2"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 xml:space="preserve">9,155 in 2021 -- 12,733 in 2022 -- 15,042 in 2023 -- 16,351 in 2024 -- and 16,894 for Jan to Oct 2025. </w:t>
            </w:r>
          </w:p>
          <w:p w14:paraId="19ACBA71" w14:textId="77777777" w:rsidR="00C9342B" w:rsidRPr="00C9342B" w:rsidRDefault="00C9342B" w:rsidP="00C9342B">
            <w:pPr>
              <w:rPr>
                <w:iCs/>
                <w:color w:val="000000" w:themeColor="text1"/>
                <w:sz w:val="24"/>
                <w:szCs w:val="24"/>
                <w:lang w:val="en-IE"/>
              </w:rPr>
            </w:pPr>
          </w:p>
          <w:p w14:paraId="1279489C" w14:textId="77777777" w:rsidR="00C9342B" w:rsidRPr="00C9342B" w:rsidRDefault="00C9342B" w:rsidP="00C9342B">
            <w:pPr>
              <w:pStyle w:val="TableParagraph"/>
              <w:spacing w:before="2"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We provide a general X-ray and Ultrasound service to General Practitioners.</w:t>
            </w:r>
          </w:p>
          <w:p w14:paraId="51E34E0E" w14:textId="77777777" w:rsidR="00C9342B" w:rsidRPr="00C9342B" w:rsidRDefault="00C9342B" w:rsidP="00C9342B">
            <w:pPr>
              <w:pStyle w:val="TableParagraph"/>
              <w:spacing w:before="4"/>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Daycare 7,200  Inpatients 3356, OPD attendances 7173, Urgent Care unit 14749 (2024 figures).</w:t>
            </w:r>
          </w:p>
          <w:p w14:paraId="18365092" w14:textId="77777777" w:rsidR="00C9342B" w:rsidRPr="00C9342B" w:rsidRDefault="00C9342B" w:rsidP="00C9342B">
            <w:pPr>
              <w:pStyle w:val="TableParagraph"/>
              <w:spacing w:before="70" w:line="312" w:lineRule="auto"/>
              <w:ind w:left="39"/>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Activity in radiology in 2024 = 25,679 exams.</w:t>
            </w:r>
          </w:p>
          <w:p w14:paraId="71C2EA12" w14:textId="4EA91AF5" w:rsidR="00C9342B" w:rsidRPr="00C9342B" w:rsidRDefault="00C9342B" w:rsidP="00C9342B">
            <w:pPr>
              <w:jc w:val="both"/>
              <w:rPr>
                <w:iCs/>
                <w:color w:val="000000" w:themeColor="text1"/>
                <w:sz w:val="24"/>
                <w:szCs w:val="24"/>
                <w:lang w:val="en-IE"/>
              </w:rPr>
            </w:pPr>
            <w:r w:rsidRPr="00C9342B">
              <w:rPr>
                <w:iCs/>
                <w:color w:val="000000" w:themeColor="text1"/>
                <w:sz w:val="24"/>
                <w:szCs w:val="24"/>
                <w:lang w:val="en-IE"/>
              </w:rPr>
              <w:t>66 medical inpatient beds, plus 34-day beds that include ACAD, Endoscopy, MDS and St Bridgets Ward</w:t>
            </w:r>
            <w:r>
              <w:rPr>
                <w:iCs/>
                <w:color w:val="000000" w:themeColor="text1"/>
                <w:sz w:val="24"/>
                <w:szCs w:val="24"/>
                <w:lang w:val="en-IE"/>
              </w:rPr>
              <w:t>.</w:t>
            </w:r>
          </w:p>
          <w:p w14:paraId="5D9A9FC3" w14:textId="77777777" w:rsidR="00C9342B" w:rsidRPr="00C9342B" w:rsidRDefault="00C9342B" w:rsidP="00C9342B">
            <w:pPr>
              <w:pStyle w:val="TableParagraph"/>
              <w:spacing w:line="312" w:lineRule="auto"/>
              <w:ind w:left="39" w:right="104"/>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 xml:space="preserve">Currently across the HSE West &amp; Northwest group there are 51.35 WTE Consultant Radiology posts (as per November 2025 census). 25% of these posts </w:t>
            </w:r>
            <w:r w:rsidRPr="00C9342B">
              <w:rPr>
                <w:rFonts w:ascii="Times New Roman" w:eastAsia="Times New Roman" w:hAnsi="Times New Roman" w:cs="Times New Roman"/>
                <w:iCs/>
                <w:color w:val="000000" w:themeColor="text1"/>
                <w:sz w:val="24"/>
                <w:szCs w:val="24"/>
                <w:lang w:val="en-IE" w:eastAsia="en-GB"/>
              </w:rPr>
              <w:lastRenderedPageBreak/>
              <w:t>are currently filled by locums. RUH is one of two Model 2 hospitals within the group (the other is Merlin Park University Hospital) and the group strategy is to encourage bidirectional flow across the group, utilising OPD and day case/elective surgery capacity in the level 2 hospitals. To support this radiology strategy is to develop a ‘hub and spoke’ model for radiology.</w:t>
            </w:r>
          </w:p>
          <w:p w14:paraId="0FEFD2FC" w14:textId="03938F9E" w:rsidR="00C9342B" w:rsidRPr="00C9342B" w:rsidRDefault="00C9342B" w:rsidP="00C9342B">
            <w:pPr>
              <w:pStyle w:val="TableParagraph"/>
              <w:spacing w:before="5" w:line="312" w:lineRule="auto"/>
              <w:ind w:left="39" w:right="104"/>
              <w:rPr>
                <w:rFonts w:ascii="Times New Roman" w:eastAsia="Times New Roman" w:hAnsi="Times New Roman" w:cs="Times New Roman"/>
                <w:iCs/>
                <w:color w:val="000000" w:themeColor="text1"/>
                <w:sz w:val="24"/>
                <w:szCs w:val="24"/>
                <w:lang w:val="en-IE" w:eastAsia="en-GB"/>
              </w:rPr>
            </w:pPr>
            <w:r w:rsidRPr="00C9342B">
              <w:rPr>
                <w:rFonts w:ascii="Times New Roman" w:eastAsia="Times New Roman" w:hAnsi="Times New Roman" w:cs="Times New Roman"/>
                <w:iCs/>
                <w:color w:val="000000" w:themeColor="text1"/>
                <w:sz w:val="24"/>
                <w:szCs w:val="24"/>
                <w:lang w:val="en-IE" w:eastAsia="en-GB"/>
              </w:rPr>
              <w:t xml:space="preserve">Radiology strategy for RUH is to have it staffed by </w:t>
            </w:r>
            <w:r>
              <w:rPr>
                <w:rFonts w:ascii="Times New Roman" w:eastAsia="Times New Roman" w:hAnsi="Times New Roman" w:cs="Times New Roman"/>
                <w:iCs/>
                <w:color w:val="000000" w:themeColor="text1"/>
                <w:sz w:val="24"/>
                <w:szCs w:val="24"/>
                <w:lang w:val="en-IE" w:eastAsia="en-GB"/>
              </w:rPr>
              <w:t>four</w:t>
            </w:r>
            <w:r w:rsidRPr="00C9342B">
              <w:rPr>
                <w:rFonts w:ascii="Times New Roman" w:eastAsia="Times New Roman" w:hAnsi="Times New Roman" w:cs="Times New Roman"/>
                <w:iCs/>
                <w:color w:val="000000" w:themeColor="text1"/>
                <w:sz w:val="24"/>
                <w:szCs w:val="24"/>
                <w:lang w:val="en-IE" w:eastAsia="en-GB"/>
              </w:rPr>
              <w:t xml:space="preserve"> Consultant Radiologists, each of whom would have a 0.7 WTE commitment to RUH and a 0.3 commitment to GUH (level 4 hospital and tertiary referral hospital for the group). Each of the FOUR posts would share a 26/11hr commitment to RUH/GUH radiology departments. All on call work takes place in GUH to maintain competency in acute and emergency radiology.  This would ensure cross collaboration between the hospitals, assure quality of practice and help make patient flow more seamless. </w:t>
            </w:r>
          </w:p>
          <w:p w14:paraId="7D264D24" w14:textId="03C4FFD0" w:rsidR="00C9342B" w:rsidRPr="007218D3" w:rsidRDefault="00C9342B" w:rsidP="00C9342B">
            <w:pPr>
              <w:jc w:val="both"/>
              <w:rPr>
                <w:iCs/>
                <w:color w:val="000000"/>
                <w:sz w:val="24"/>
                <w:szCs w:val="24"/>
              </w:rPr>
            </w:pPr>
          </w:p>
        </w:tc>
      </w:tr>
      <w:tr w:rsidR="005D65DB" w:rsidRPr="006F34EB" w14:paraId="22E34F57" w14:textId="77777777" w:rsidTr="002878BD">
        <w:tc>
          <w:tcPr>
            <w:tcW w:w="2364" w:type="dxa"/>
          </w:tcPr>
          <w:p w14:paraId="255A0864" w14:textId="77777777" w:rsidR="005D65DB" w:rsidRPr="003F7B8D" w:rsidRDefault="005D65DB" w:rsidP="002878BD">
            <w:pPr>
              <w:jc w:val="both"/>
              <w:rPr>
                <w:b/>
                <w:bCs/>
                <w:color w:val="000000" w:themeColor="text1"/>
                <w:sz w:val="24"/>
                <w:szCs w:val="24"/>
              </w:rPr>
            </w:pPr>
            <w:r w:rsidRPr="003F7B8D">
              <w:rPr>
                <w:b/>
                <w:bCs/>
                <w:color w:val="000000" w:themeColor="text1"/>
                <w:sz w:val="24"/>
                <w:szCs w:val="24"/>
              </w:rPr>
              <w:lastRenderedPageBreak/>
              <w:t>Reporting Relationship</w:t>
            </w:r>
          </w:p>
        </w:tc>
        <w:tc>
          <w:tcPr>
            <w:tcW w:w="8256" w:type="dxa"/>
          </w:tcPr>
          <w:p w14:paraId="0A00A1A0" w14:textId="5EE3E2B6" w:rsidR="005D65DB" w:rsidRPr="003F7B8D" w:rsidRDefault="005D65DB" w:rsidP="002878BD">
            <w:pPr>
              <w:jc w:val="both"/>
              <w:rPr>
                <w:color w:val="000000" w:themeColor="text1"/>
                <w:sz w:val="24"/>
                <w:szCs w:val="24"/>
              </w:rPr>
            </w:pPr>
            <w:r w:rsidRPr="003F7B8D">
              <w:rPr>
                <w:color w:val="000000" w:themeColor="text1"/>
                <w:sz w:val="24"/>
                <w:szCs w:val="24"/>
              </w:rPr>
              <w:t>The Consultant’s reporting relationship and accountability for the discharge of his/her contract is</w:t>
            </w:r>
            <w:r w:rsidR="000B3730">
              <w:rPr>
                <w:color w:val="000000" w:themeColor="text1"/>
                <w:sz w:val="24"/>
                <w:szCs w:val="24"/>
              </w:rPr>
              <w:t xml:space="preserve"> to</w:t>
            </w:r>
            <w:r w:rsidRPr="003F7B8D">
              <w:rPr>
                <w:color w:val="000000" w:themeColor="text1"/>
                <w:sz w:val="24"/>
                <w:szCs w:val="24"/>
              </w:rPr>
              <w:t>:</w:t>
            </w:r>
          </w:p>
          <w:p w14:paraId="55451A91" w14:textId="77777777" w:rsidR="005D65DB" w:rsidRPr="003F7B8D" w:rsidRDefault="005D65DB" w:rsidP="002878BD">
            <w:pPr>
              <w:jc w:val="both"/>
              <w:rPr>
                <w:color w:val="000000" w:themeColor="text1"/>
                <w:sz w:val="24"/>
                <w:szCs w:val="24"/>
              </w:rPr>
            </w:pPr>
          </w:p>
          <w:p w14:paraId="5719034B" w14:textId="207BD4B3" w:rsidR="005D65DB" w:rsidRPr="000B3730" w:rsidRDefault="000B3730" w:rsidP="000B3730">
            <w:pPr>
              <w:pStyle w:val="ListParagraph"/>
              <w:numPr>
                <w:ilvl w:val="0"/>
                <w:numId w:val="20"/>
              </w:numPr>
              <w:jc w:val="both"/>
              <w:rPr>
                <w:rFonts w:ascii="Times New Roman" w:hAnsi="Times New Roman" w:cs="Times New Roman"/>
                <w:color w:val="000000" w:themeColor="text1"/>
                <w:sz w:val="24"/>
                <w:szCs w:val="24"/>
              </w:rPr>
            </w:pPr>
            <w:r w:rsidRPr="000B3730">
              <w:rPr>
                <w:rFonts w:ascii="Times New Roman" w:hAnsi="Times New Roman" w:cs="Times New Roman"/>
                <w:color w:val="000000" w:themeColor="text1"/>
                <w:sz w:val="24"/>
                <w:szCs w:val="24"/>
              </w:rPr>
              <w:t>T</w:t>
            </w:r>
            <w:r w:rsidR="005D65DB" w:rsidRPr="000B3730">
              <w:rPr>
                <w:rFonts w:ascii="Times New Roman" w:hAnsi="Times New Roman" w:cs="Times New Roman"/>
                <w:color w:val="000000" w:themeColor="text1"/>
                <w:sz w:val="24"/>
                <w:szCs w:val="24"/>
              </w:rPr>
              <w:t>he Chief Executive Officer/General Manager/Master of the hospital (or other employing institution) through his/her Clinical Director</w:t>
            </w:r>
            <w:r w:rsidR="005D65DB" w:rsidRPr="000B3730">
              <w:rPr>
                <w:rStyle w:val="FootnoteReference"/>
                <w:rFonts w:ascii="Times New Roman" w:hAnsi="Times New Roman" w:cs="Times New Roman"/>
                <w:color w:val="000000" w:themeColor="text1"/>
                <w:sz w:val="24"/>
                <w:szCs w:val="24"/>
              </w:rPr>
              <w:footnoteReference w:id="1"/>
            </w:r>
            <w:r w:rsidR="005D65DB" w:rsidRPr="000B3730">
              <w:rPr>
                <w:rFonts w:ascii="Times New Roman" w:hAnsi="Times New Roman" w:cs="Times New Roman"/>
                <w:color w:val="000000" w:themeColor="text1"/>
                <w:sz w:val="24"/>
                <w:szCs w:val="24"/>
              </w:rPr>
              <w:t xml:space="preserve"> (where such is in place). The Hospital Group Chief Executive Officer or Chief Officer, Community Health Organisation may require the Consultant to report to him/her from time to time.</w:t>
            </w:r>
          </w:p>
          <w:p w14:paraId="75A02D2F" w14:textId="77777777" w:rsidR="005D65DB" w:rsidRPr="000B3730" w:rsidRDefault="005D65DB" w:rsidP="002878BD">
            <w:pPr>
              <w:jc w:val="both"/>
              <w:rPr>
                <w:b/>
                <w:bCs/>
                <w:color w:val="000000" w:themeColor="text1"/>
                <w:sz w:val="24"/>
                <w:szCs w:val="24"/>
              </w:rPr>
            </w:pPr>
          </w:p>
          <w:p w14:paraId="1CF25538" w14:textId="77777777" w:rsidR="005D65DB" w:rsidRPr="000B3730" w:rsidRDefault="005D65DB" w:rsidP="000B3730">
            <w:pPr>
              <w:pStyle w:val="ListParagraph"/>
              <w:numPr>
                <w:ilvl w:val="0"/>
                <w:numId w:val="20"/>
              </w:numPr>
              <w:jc w:val="both"/>
              <w:rPr>
                <w:rFonts w:ascii="Times New Roman" w:hAnsi="Times New Roman" w:cs="Times New Roman"/>
                <w:color w:val="000000" w:themeColor="text1"/>
                <w:sz w:val="24"/>
                <w:szCs w:val="24"/>
              </w:rPr>
            </w:pPr>
            <w:r w:rsidRPr="000B3730">
              <w:rPr>
                <w:rFonts w:ascii="Times New Roman" w:hAnsi="Times New Roman" w:cs="Times New Roman"/>
                <w:color w:val="000000" w:themeColor="text1"/>
                <w:sz w:val="24"/>
                <w:szCs w:val="24"/>
              </w:rPr>
              <w:t xml:space="preserve">The post holder will report to the General Manager, Roscommon University Hospital </w:t>
            </w:r>
          </w:p>
          <w:p w14:paraId="17BC039D" w14:textId="77777777" w:rsidR="005D65DB" w:rsidRPr="006F34EB" w:rsidRDefault="005D65DB" w:rsidP="002878BD">
            <w:pPr>
              <w:ind w:left="720"/>
              <w:jc w:val="both"/>
              <w:rPr>
                <w:b/>
                <w:iCs/>
                <w:color w:val="FF0000"/>
                <w:sz w:val="24"/>
                <w:szCs w:val="24"/>
              </w:rPr>
            </w:pPr>
          </w:p>
        </w:tc>
      </w:tr>
      <w:tr w:rsidR="005D65DB" w:rsidRPr="006F34EB" w14:paraId="0B5D2A06" w14:textId="77777777" w:rsidTr="002878BD">
        <w:tc>
          <w:tcPr>
            <w:tcW w:w="2364" w:type="dxa"/>
          </w:tcPr>
          <w:p w14:paraId="05678404" w14:textId="77777777" w:rsidR="005D65DB" w:rsidRPr="003F7B8D" w:rsidRDefault="005D65DB" w:rsidP="002878BD">
            <w:pPr>
              <w:jc w:val="both"/>
              <w:rPr>
                <w:b/>
                <w:bCs/>
                <w:color w:val="000000" w:themeColor="text1"/>
                <w:sz w:val="24"/>
                <w:szCs w:val="24"/>
              </w:rPr>
            </w:pPr>
            <w:r w:rsidRPr="003F7B8D">
              <w:rPr>
                <w:b/>
                <w:bCs/>
                <w:color w:val="000000" w:themeColor="text1"/>
                <w:sz w:val="24"/>
                <w:szCs w:val="24"/>
              </w:rPr>
              <w:t xml:space="preserve">Purpose of the Post </w:t>
            </w:r>
          </w:p>
        </w:tc>
        <w:tc>
          <w:tcPr>
            <w:tcW w:w="8256" w:type="dxa"/>
          </w:tcPr>
          <w:p w14:paraId="6F4044E6" w14:textId="77777777" w:rsidR="005D65DB" w:rsidRPr="003F7B8D" w:rsidRDefault="005D65DB" w:rsidP="002878BD">
            <w:pPr>
              <w:jc w:val="both"/>
              <w:rPr>
                <w:iCs/>
                <w:color w:val="000000" w:themeColor="text1"/>
                <w:sz w:val="24"/>
                <w:szCs w:val="24"/>
              </w:rPr>
            </w:pPr>
            <w:r w:rsidRPr="003F7B8D">
              <w:rPr>
                <w:color w:val="000000" w:themeColor="text1"/>
                <w:sz w:val="24"/>
                <w:szCs w:val="24"/>
              </w:rPr>
              <w:t>To provide Consultant Radiologist Services at Roscommon and Galway University Hospitals.</w:t>
            </w:r>
          </w:p>
          <w:p w14:paraId="0FA01548" w14:textId="77777777" w:rsidR="005D65DB" w:rsidRPr="00826291" w:rsidRDefault="005D65DB" w:rsidP="002878BD">
            <w:pPr>
              <w:jc w:val="both"/>
              <w:rPr>
                <w:iCs/>
                <w:sz w:val="24"/>
                <w:szCs w:val="24"/>
              </w:rPr>
            </w:pPr>
          </w:p>
        </w:tc>
      </w:tr>
      <w:tr w:rsidR="005D65DB" w:rsidRPr="006F34EB" w14:paraId="3F23C318" w14:textId="77777777" w:rsidTr="002878BD">
        <w:tc>
          <w:tcPr>
            <w:tcW w:w="2364" w:type="dxa"/>
          </w:tcPr>
          <w:p w14:paraId="1021EADE" w14:textId="77777777" w:rsidR="005D65DB" w:rsidRPr="003F7B8D" w:rsidRDefault="005D65DB" w:rsidP="002878BD">
            <w:pPr>
              <w:jc w:val="both"/>
              <w:rPr>
                <w:b/>
                <w:bCs/>
                <w:color w:val="000000" w:themeColor="text1"/>
                <w:sz w:val="24"/>
                <w:szCs w:val="24"/>
              </w:rPr>
            </w:pPr>
            <w:r w:rsidRPr="003F7B8D">
              <w:rPr>
                <w:b/>
                <w:bCs/>
                <w:color w:val="000000" w:themeColor="text1"/>
                <w:sz w:val="24"/>
                <w:szCs w:val="24"/>
              </w:rPr>
              <w:t>Principal Duties and Responsibilities</w:t>
            </w:r>
          </w:p>
          <w:p w14:paraId="003C1374" w14:textId="77777777" w:rsidR="005D65DB" w:rsidRPr="006F34EB" w:rsidRDefault="005D65DB" w:rsidP="002878BD">
            <w:pPr>
              <w:jc w:val="both"/>
              <w:rPr>
                <w:b/>
                <w:bCs/>
                <w:sz w:val="24"/>
                <w:szCs w:val="24"/>
              </w:rPr>
            </w:pPr>
          </w:p>
        </w:tc>
        <w:tc>
          <w:tcPr>
            <w:tcW w:w="8256" w:type="dxa"/>
          </w:tcPr>
          <w:p w14:paraId="1BC30396" w14:textId="77777777" w:rsidR="005D65DB" w:rsidRPr="003F7B8D" w:rsidRDefault="005D65DB" w:rsidP="002878BD">
            <w:pPr>
              <w:pStyle w:val="Style1"/>
              <w:numPr>
                <w:ilvl w:val="0"/>
                <w:numId w:val="0"/>
              </w:numPr>
              <w:rPr>
                <w:rFonts w:ascii="Times New Roman" w:hAnsi="Times New Roman"/>
                <w:iCs/>
                <w:color w:val="000000" w:themeColor="text1"/>
                <w:sz w:val="24"/>
              </w:rPr>
            </w:pPr>
            <w:bookmarkStart w:id="0" w:name="_Toc204412103"/>
            <w:r w:rsidRPr="003F7B8D">
              <w:rPr>
                <w:rFonts w:ascii="Times New Roman" w:hAnsi="Times New Roman"/>
                <w:color w:val="000000" w:themeColor="text1"/>
                <w:sz w:val="24"/>
              </w:rPr>
              <w:t>Standard Duties and responsibilities</w:t>
            </w:r>
            <w:bookmarkEnd w:id="0"/>
          </w:p>
          <w:p w14:paraId="236D5F0C" w14:textId="77777777" w:rsidR="005D65DB" w:rsidRPr="003F7B8D" w:rsidRDefault="005D65DB" w:rsidP="002878BD">
            <w:pPr>
              <w:autoSpaceDE w:val="0"/>
              <w:autoSpaceDN w:val="0"/>
              <w:adjustRightInd w:val="0"/>
              <w:ind w:left="360"/>
              <w:jc w:val="both"/>
              <w:rPr>
                <w:iCs/>
                <w:color w:val="000000" w:themeColor="text1"/>
                <w:sz w:val="24"/>
                <w:szCs w:val="24"/>
              </w:rPr>
            </w:pPr>
          </w:p>
          <w:p w14:paraId="35E41126" w14:textId="77777777" w:rsidR="005D65DB" w:rsidRPr="003F7B8D" w:rsidRDefault="005D65DB" w:rsidP="002878BD">
            <w:pPr>
              <w:numPr>
                <w:ilvl w:val="0"/>
                <w:numId w:val="12"/>
              </w:numPr>
              <w:autoSpaceDE w:val="0"/>
              <w:autoSpaceDN w:val="0"/>
              <w:adjustRightInd w:val="0"/>
              <w:jc w:val="both"/>
              <w:rPr>
                <w:iCs/>
                <w:color w:val="000000" w:themeColor="text1"/>
                <w:sz w:val="24"/>
                <w:szCs w:val="24"/>
              </w:rPr>
            </w:pPr>
            <w:r w:rsidRPr="003F7B8D">
              <w:rPr>
                <w:iCs/>
                <w:color w:val="000000" w:themeColor="text1"/>
                <w:sz w:val="24"/>
                <w:szCs w:val="24"/>
              </w:rPr>
              <w:t xml:space="preserve">To </w:t>
            </w:r>
            <w:r w:rsidRPr="003F7B8D">
              <w:rPr>
                <w:color w:val="000000" w:themeColor="text1"/>
                <w:sz w:val="24"/>
                <w:szCs w:val="24"/>
              </w:rPr>
              <w:t xml:space="preserve">participate in development of and undertake all duties and functions pertinent to the Consultant’s area of competence, as set out within the Clinical Directorate Service Plan and in line with policies as specified by the Employer. </w:t>
            </w:r>
          </w:p>
          <w:p w14:paraId="0972A4B7" w14:textId="77777777" w:rsidR="005D65DB" w:rsidRPr="003F7B8D" w:rsidRDefault="005D65DB" w:rsidP="002878BD">
            <w:pPr>
              <w:autoSpaceDE w:val="0"/>
              <w:autoSpaceDN w:val="0"/>
              <w:adjustRightInd w:val="0"/>
              <w:ind w:left="283"/>
              <w:jc w:val="both"/>
              <w:rPr>
                <w:iCs/>
                <w:color w:val="000000" w:themeColor="text1"/>
                <w:sz w:val="24"/>
                <w:szCs w:val="24"/>
              </w:rPr>
            </w:pPr>
          </w:p>
          <w:p w14:paraId="0E25C604" w14:textId="77777777" w:rsidR="005D65DB" w:rsidRPr="003F7B8D" w:rsidRDefault="005D65DB" w:rsidP="002878BD">
            <w:pPr>
              <w:numPr>
                <w:ilvl w:val="0"/>
                <w:numId w:val="12"/>
              </w:numPr>
              <w:autoSpaceDE w:val="0"/>
              <w:autoSpaceDN w:val="0"/>
              <w:adjustRightInd w:val="0"/>
              <w:jc w:val="both"/>
              <w:rPr>
                <w:iCs/>
                <w:color w:val="000000" w:themeColor="text1"/>
                <w:sz w:val="24"/>
                <w:szCs w:val="24"/>
              </w:rPr>
            </w:pPr>
            <w:r w:rsidRPr="003F7B8D">
              <w:rPr>
                <w:color w:val="000000" w:themeColor="text1"/>
                <w:sz w:val="24"/>
                <w:szCs w:val="24"/>
              </w:rPr>
              <w:t>To ensure that duties and functions are undertaken in a manner that minimises delays for patients and possible disruption of services.</w:t>
            </w:r>
          </w:p>
          <w:p w14:paraId="5A2A5082" w14:textId="77777777" w:rsidR="005D65DB" w:rsidRPr="006F34EB" w:rsidRDefault="005D65DB" w:rsidP="002878BD">
            <w:pPr>
              <w:autoSpaceDE w:val="0"/>
              <w:autoSpaceDN w:val="0"/>
              <w:adjustRightInd w:val="0"/>
              <w:jc w:val="both"/>
              <w:rPr>
                <w:iCs/>
                <w:color w:val="0000FF"/>
                <w:sz w:val="24"/>
                <w:szCs w:val="24"/>
              </w:rPr>
            </w:pPr>
          </w:p>
          <w:p w14:paraId="245F68E4" w14:textId="77777777" w:rsidR="005D65DB" w:rsidRPr="003F7B8D" w:rsidRDefault="005D65DB" w:rsidP="002878BD">
            <w:pPr>
              <w:numPr>
                <w:ilvl w:val="0"/>
                <w:numId w:val="12"/>
              </w:numPr>
              <w:autoSpaceDE w:val="0"/>
              <w:autoSpaceDN w:val="0"/>
              <w:adjustRightInd w:val="0"/>
              <w:jc w:val="both"/>
              <w:rPr>
                <w:iCs/>
                <w:color w:val="000000" w:themeColor="text1"/>
                <w:sz w:val="24"/>
                <w:szCs w:val="24"/>
              </w:rPr>
            </w:pPr>
            <w:r w:rsidRPr="003F7B8D">
              <w:rPr>
                <w:iCs/>
                <w:color w:val="000000" w:themeColor="text1"/>
                <w:sz w:val="24"/>
                <w:szCs w:val="24"/>
              </w:rPr>
              <w:t xml:space="preserve">To </w:t>
            </w:r>
            <w:r w:rsidRPr="003F7B8D">
              <w:rPr>
                <w:color w:val="000000" w:themeColor="text1"/>
                <w:sz w:val="24"/>
                <w:szCs w:val="24"/>
              </w:rPr>
              <w:t>work within the framework of the hospital / agency’s service plan and/or levels of service (volume, types etc.) as determined by the Employer. Service planning for individual clinical services will be progressed through the Clinical Directorate structure or other arrangements as apply.</w:t>
            </w:r>
          </w:p>
          <w:p w14:paraId="7B47A840" w14:textId="77777777" w:rsidR="005D65DB" w:rsidRPr="003F7B8D" w:rsidRDefault="005D65DB" w:rsidP="002878BD">
            <w:pPr>
              <w:autoSpaceDE w:val="0"/>
              <w:autoSpaceDN w:val="0"/>
              <w:adjustRightInd w:val="0"/>
              <w:ind w:left="283"/>
              <w:jc w:val="both"/>
              <w:rPr>
                <w:iCs/>
                <w:color w:val="000000" w:themeColor="text1"/>
                <w:sz w:val="24"/>
                <w:szCs w:val="24"/>
              </w:rPr>
            </w:pPr>
          </w:p>
          <w:p w14:paraId="070E8CA6" w14:textId="77777777" w:rsidR="005D65DB" w:rsidRPr="003F7B8D" w:rsidRDefault="005D65DB" w:rsidP="002878BD">
            <w:pPr>
              <w:numPr>
                <w:ilvl w:val="0"/>
                <w:numId w:val="12"/>
              </w:numPr>
              <w:autoSpaceDE w:val="0"/>
              <w:autoSpaceDN w:val="0"/>
              <w:adjustRightInd w:val="0"/>
              <w:jc w:val="both"/>
              <w:rPr>
                <w:iCs/>
                <w:color w:val="000000" w:themeColor="text1"/>
                <w:sz w:val="24"/>
                <w:szCs w:val="24"/>
              </w:rPr>
            </w:pPr>
            <w:r w:rsidRPr="003F7B8D">
              <w:rPr>
                <w:color w:val="000000" w:themeColor="text1"/>
                <w:sz w:val="24"/>
                <w:szCs w:val="24"/>
              </w:rPr>
              <w:lastRenderedPageBreak/>
              <w:t xml:space="preserve">To co-operate with the expeditious implementation of the Disciplinary Procedure (attached at Appendix II). </w:t>
            </w:r>
          </w:p>
          <w:p w14:paraId="54367746" w14:textId="77777777" w:rsidR="005D65DB" w:rsidRPr="006F34EB" w:rsidRDefault="005D65DB" w:rsidP="002878BD">
            <w:pPr>
              <w:autoSpaceDE w:val="0"/>
              <w:autoSpaceDN w:val="0"/>
              <w:adjustRightInd w:val="0"/>
              <w:ind w:left="283"/>
              <w:jc w:val="both"/>
              <w:rPr>
                <w:iCs/>
                <w:color w:val="0000FF"/>
                <w:sz w:val="24"/>
                <w:szCs w:val="24"/>
              </w:rPr>
            </w:pPr>
          </w:p>
          <w:p w14:paraId="488A9065" w14:textId="77777777" w:rsidR="005D65DB" w:rsidRPr="003F7B8D" w:rsidRDefault="005D65DB" w:rsidP="002878BD">
            <w:pPr>
              <w:numPr>
                <w:ilvl w:val="0"/>
                <w:numId w:val="12"/>
              </w:numPr>
              <w:autoSpaceDE w:val="0"/>
              <w:autoSpaceDN w:val="0"/>
              <w:adjustRightInd w:val="0"/>
              <w:jc w:val="both"/>
              <w:rPr>
                <w:iCs/>
                <w:color w:val="000000" w:themeColor="text1"/>
                <w:sz w:val="24"/>
                <w:szCs w:val="24"/>
              </w:rPr>
            </w:pPr>
            <w:r w:rsidRPr="003F7B8D">
              <w:rPr>
                <w:color w:val="000000" w:themeColor="text1"/>
                <w:sz w:val="24"/>
                <w:szCs w:val="24"/>
              </w:rPr>
              <w:t xml:space="preserve">To formally review the execution of the Clinical Directorate Service Plan with the Clinical Director / Employer periodically. The Clinical Directorate Service Plan shall be reviewed periodically at the request of the Consultant or Clinical Director / Employer. The Consultant may initially seek internal review of the determinations of the Clinical Director regarding the Service Plan. </w:t>
            </w:r>
          </w:p>
          <w:p w14:paraId="06D255FA" w14:textId="77777777" w:rsidR="005D65DB" w:rsidRPr="003F7B8D" w:rsidRDefault="005D65DB" w:rsidP="002878BD">
            <w:pPr>
              <w:autoSpaceDE w:val="0"/>
              <w:autoSpaceDN w:val="0"/>
              <w:adjustRightInd w:val="0"/>
              <w:ind w:left="283"/>
              <w:jc w:val="both"/>
              <w:rPr>
                <w:iCs/>
                <w:color w:val="000000" w:themeColor="text1"/>
                <w:sz w:val="24"/>
                <w:szCs w:val="24"/>
              </w:rPr>
            </w:pPr>
          </w:p>
          <w:p w14:paraId="4E38FEC8" w14:textId="77777777" w:rsidR="005D65DB" w:rsidRPr="003F7B8D" w:rsidRDefault="005D65DB" w:rsidP="002878BD">
            <w:pPr>
              <w:numPr>
                <w:ilvl w:val="0"/>
                <w:numId w:val="12"/>
              </w:numPr>
              <w:autoSpaceDE w:val="0"/>
              <w:autoSpaceDN w:val="0"/>
              <w:adjustRightInd w:val="0"/>
              <w:jc w:val="both"/>
              <w:rPr>
                <w:iCs/>
                <w:color w:val="000000" w:themeColor="text1"/>
                <w:sz w:val="24"/>
                <w:szCs w:val="24"/>
              </w:rPr>
            </w:pPr>
            <w:r w:rsidRPr="003F7B8D">
              <w:rPr>
                <w:iCs/>
                <w:color w:val="000000" w:themeColor="text1"/>
                <w:sz w:val="24"/>
                <w:szCs w:val="24"/>
              </w:rPr>
              <w:t xml:space="preserve">To </w:t>
            </w:r>
            <w:r w:rsidRPr="003F7B8D">
              <w:rPr>
                <w:color w:val="000000" w:themeColor="text1"/>
                <w:sz w:val="24"/>
                <w:szCs w:val="24"/>
              </w:rPr>
              <w:t>participate in the development and operation of the Clinical Directorate structure and in such management or representative structures as are in place or being developed. The Consultant shall receive training and support to enable him/her to participate fully in such structures.</w:t>
            </w:r>
          </w:p>
          <w:p w14:paraId="7B9329E0" w14:textId="77777777" w:rsidR="005D65DB" w:rsidRPr="003F7B8D" w:rsidRDefault="005D65DB" w:rsidP="002878BD">
            <w:pPr>
              <w:autoSpaceDE w:val="0"/>
              <w:autoSpaceDN w:val="0"/>
              <w:adjustRightInd w:val="0"/>
              <w:ind w:left="283"/>
              <w:jc w:val="both"/>
              <w:rPr>
                <w:iCs/>
                <w:color w:val="000000" w:themeColor="text1"/>
                <w:sz w:val="24"/>
                <w:szCs w:val="24"/>
              </w:rPr>
            </w:pPr>
          </w:p>
          <w:p w14:paraId="57BA73CE" w14:textId="77777777" w:rsidR="005D65DB" w:rsidRPr="003F7B8D" w:rsidRDefault="005D65DB" w:rsidP="002878BD">
            <w:pPr>
              <w:numPr>
                <w:ilvl w:val="0"/>
                <w:numId w:val="12"/>
              </w:numPr>
              <w:autoSpaceDE w:val="0"/>
              <w:autoSpaceDN w:val="0"/>
              <w:adjustRightInd w:val="0"/>
              <w:jc w:val="both"/>
              <w:rPr>
                <w:iCs/>
                <w:color w:val="000000" w:themeColor="text1"/>
                <w:sz w:val="24"/>
                <w:szCs w:val="24"/>
              </w:rPr>
            </w:pPr>
            <w:r w:rsidRPr="003F7B8D">
              <w:rPr>
                <w:iCs/>
                <w:color w:val="000000" w:themeColor="text1"/>
                <w:sz w:val="24"/>
                <w:szCs w:val="24"/>
              </w:rPr>
              <w:t xml:space="preserve">To </w:t>
            </w:r>
            <w:r w:rsidRPr="003F7B8D">
              <w:rPr>
                <w:color w:val="000000" w:themeColor="text1"/>
                <w:sz w:val="24"/>
                <w:szCs w:val="24"/>
              </w:rPr>
              <w:t>provide, as appropriate, consultation in the Consultant’s area of designated expertise in respect of patients of other Consultants at their request.</w:t>
            </w:r>
          </w:p>
          <w:p w14:paraId="26F98260" w14:textId="77777777" w:rsidR="005D65DB" w:rsidRPr="003F7B8D" w:rsidRDefault="005D65DB" w:rsidP="002878BD">
            <w:pPr>
              <w:autoSpaceDE w:val="0"/>
              <w:autoSpaceDN w:val="0"/>
              <w:adjustRightInd w:val="0"/>
              <w:ind w:left="283"/>
              <w:jc w:val="both"/>
              <w:rPr>
                <w:iCs/>
                <w:color w:val="000000" w:themeColor="text1"/>
                <w:sz w:val="24"/>
                <w:szCs w:val="24"/>
              </w:rPr>
            </w:pPr>
          </w:p>
          <w:p w14:paraId="4D0B5CDD" w14:textId="77777777" w:rsidR="005D65DB" w:rsidRPr="003F7B8D" w:rsidRDefault="005D65DB" w:rsidP="002878BD">
            <w:pPr>
              <w:numPr>
                <w:ilvl w:val="0"/>
                <w:numId w:val="12"/>
              </w:numPr>
              <w:autoSpaceDE w:val="0"/>
              <w:autoSpaceDN w:val="0"/>
              <w:adjustRightInd w:val="0"/>
              <w:jc w:val="both"/>
              <w:rPr>
                <w:iCs/>
                <w:color w:val="000000" w:themeColor="text1"/>
                <w:sz w:val="24"/>
                <w:szCs w:val="24"/>
              </w:rPr>
            </w:pPr>
            <w:r w:rsidRPr="003F7B8D">
              <w:rPr>
                <w:bCs/>
                <w:color w:val="000000" w:themeColor="text1"/>
                <w:sz w:val="24"/>
                <w:szCs w:val="24"/>
              </w:rPr>
              <w:t xml:space="preserve">To ensure in consultation with the Clinical Director that appropriate medical cover is available at all times having due regard to </w:t>
            </w:r>
            <w:r w:rsidRPr="003F7B8D">
              <w:rPr>
                <w:iCs/>
                <w:color w:val="000000" w:themeColor="text1"/>
                <w:sz w:val="24"/>
                <w:szCs w:val="24"/>
              </w:rPr>
              <w:t xml:space="preserve">the implementation of the European Working Time Directive as it relates to doctors in training. </w:t>
            </w:r>
          </w:p>
          <w:p w14:paraId="47F668C5" w14:textId="77777777" w:rsidR="005D65DB" w:rsidRPr="003F7B8D" w:rsidRDefault="005D65DB" w:rsidP="002878BD">
            <w:pPr>
              <w:autoSpaceDE w:val="0"/>
              <w:autoSpaceDN w:val="0"/>
              <w:adjustRightInd w:val="0"/>
              <w:ind w:left="283"/>
              <w:jc w:val="both"/>
              <w:rPr>
                <w:iCs/>
                <w:color w:val="000000" w:themeColor="text1"/>
                <w:sz w:val="24"/>
                <w:szCs w:val="24"/>
              </w:rPr>
            </w:pPr>
          </w:p>
          <w:p w14:paraId="531E2947" w14:textId="77777777" w:rsidR="005D65DB" w:rsidRPr="003F7B8D" w:rsidRDefault="005D65DB" w:rsidP="002878BD">
            <w:pPr>
              <w:numPr>
                <w:ilvl w:val="0"/>
                <w:numId w:val="12"/>
              </w:numPr>
              <w:autoSpaceDE w:val="0"/>
              <w:autoSpaceDN w:val="0"/>
              <w:adjustRightInd w:val="0"/>
              <w:jc w:val="both"/>
              <w:rPr>
                <w:iCs/>
                <w:color w:val="000000" w:themeColor="text1"/>
                <w:sz w:val="24"/>
                <w:szCs w:val="24"/>
              </w:rPr>
            </w:pPr>
            <w:r w:rsidRPr="003F7B8D">
              <w:rPr>
                <w:color w:val="000000" w:themeColor="text1"/>
                <w:sz w:val="24"/>
                <w:szCs w:val="24"/>
              </w:rPr>
              <w:t>To supervise and be responsible for diagnosis, treatment and care provided by non-Consultant Hospital Doctors (NCHDs) treating patients under the Consultant’s care.</w:t>
            </w:r>
          </w:p>
          <w:p w14:paraId="47226F38" w14:textId="77777777" w:rsidR="005D65DB" w:rsidRPr="003F7B8D" w:rsidRDefault="005D65DB" w:rsidP="002878BD">
            <w:pPr>
              <w:autoSpaceDE w:val="0"/>
              <w:autoSpaceDN w:val="0"/>
              <w:adjustRightInd w:val="0"/>
              <w:ind w:left="283"/>
              <w:jc w:val="both"/>
              <w:rPr>
                <w:iCs/>
                <w:color w:val="000000" w:themeColor="text1"/>
                <w:sz w:val="24"/>
                <w:szCs w:val="24"/>
              </w:rPr>
            </w:pPr>
          </w:p>
          <w:p w14:paraId="0F119CCD" w14:textId="77777777" w:rsidR="005D65DB" w:rsidRPr="003F7B8D" w:rsidRDefault="005D65DB" w:rsidP="002878BD">
            <w:pPr>
              <w:numPr>
                <w:ilvl w:val="0"/>
                <w:numId w:val="12"/>
              </w:numPr>
              <w:autoSpaceDE w:val="0"/>
              <w:autoSpaceDN w:val="0"/>
              <w:adjustRightInd w:val="0"/>
              <w:jc w:val="both"/>
              <w:rPr>
                <w:iCs/>
                <w:color w:val="000000" w:themeColor="text1"/>
                <w:sz w:val="24"/>
                <w:szCs w:val="24"/>
              </w:rPr>
            </w:pPr>
            <w:r w:rsidRPr="003F7B8D">
              <w:rPr>
                <w:color w:val="000000" w:themeColor="text1"/>
                <w:sz w:val="24"/>
                <w:szCs w:val="24"/>
              </w:rPr>
              <w:t xml:space="preserve">To participate as a right and obligation in selection processes for non-Consultant Hospital Doctors and other staff as appropriate. The Employer will provide training as required. The Employer shall ensure that a Consultant representative of the relevant specialty / sub-specialty is involved in the selection process.  </w:t>
            </w:r>
          </w:p>
          <w:p w14:paraId="31B915B4" w14:textId="77777777" w:rsidR="005D65DB" w:rsidRPr="003F7B8D" w:rsidRDefault="005D65DB" w:rsidP="002878BD">
            <w:pPr>
              <w:autoSpaceDE w:val="0"/>
              <w:autoSpaceDN w:val="0"/>
              <w:adjustRightInd w:val="0"/>
              <w:ind w:left="283"/>
              <w:jc w:val="both"/>
              <w:rPr>
                <w:iCs/>
                <w:color w:val="000000" w:themeColor="text1"/>
                <w:sz w:val="24"/>
                <w:szCs w:val="24"/>
              </w:rPr>
            </w:pPr>
          </w:p>
          <w:p w14:paraId="24825AD5" w14:textId="77777777" w:rsidR="005D65DB" w:rsidRPr="003F7B8D" w:rsidRDefault="005D65DB" w:rsidP="002878BD">
            <w:pPr>
              <w:numPr>
                <w:ilvl w:val="0"/>
                <w:numId w:val="12"/>
              </w:numPr>
              <w:autoSpaceDE w:val="0"/>
              <w:autoSpaceDN w:val="0"/>
              <w:adjustRightInd w:val="0"/>
              <w:jc w:val="both"/>
              <w:rPr>
                <w:iCs/>
                <w:color w:val="000000" w:themeColor="text1"/>
                <w:sz w:val="24"/>
                <w:szCs w:val="24"/>
              </w:rPr>
            </w:pPr>
            <w:r w:rsidRPr="003F7B8D">
              <w:rPr>
                <w:color w:val="000000" w:themeColor="text1"/>
                <w:sz w:val="24"/>
                <w:szCs w:val="24"/>
              </w:rPr>
              <w:t>To participate in clinical audit and proactive risk management and facilitate production of all data/information required for same in accordance with regulatory, statutory and corporate policies and procedures.</w:t>
            </w:r>
          </w:p>
          <w:p w14:paraId="37E358F3" w14:textId="77777777" w:rsidR="005D65DB" w:rsidRPr="003F7B8D" w:rsidRDefault="005D65DB" w:rsidP="002878BD">
            <w:pPr>
              <w:autoSpaceDE w:val="0"/>
              <w:autoSpaceDN w:val="0"/>
              <w:adjustRightInd w:val="0"/>
              <w:ind w:left="283"/>
              <w:jc w:val="both"/>
              <w:rPr>
                <w:iCs/>
                <w:color w:val="000000" w:themeColor="text1"/>
                <w:sz w:val="24"/>
                <w:szCs w:val="24"/>
              </w:rPr>
            </w:pPr>
          </w:p>
          <w:p w14:paraId="27D82544" w14:textId="77777777" w:rsidR="005D65DB" w:rsidRPr="003F7B8D" w:rsidRDefault="005D65DB" w:rsidP="002878BD">
            <w:pPr>
              <w:numPr>
                <w:ilvl w:val="0"/>
                <w:numId w:val="12"/>
              </w:numPr>
              <w:autoSpaceDE w:val="0"/>
              <w:autoSpaceDN w:val="0"/>
              <w:adjustRightInd w:val="0"/>
              <w:jc w:val="both"/>
              <w:rPr>
                <w:iCs/>
                <w:color w:val="000000" w:themeColor="text1"/>
                <w:sz w:val="24"/>
                <w:szCs w:val="24"/>
              </w:rPr>
            </w:pPr>
            <w:r w:rsidRPr="003F7B8D">
              <w:rPr>
                <w:iCs/>
                <w:color w:val="000000" w:themeColor="text1"/>
                <w:sz w:val="24"/>
                <w:szCs w:val="24"/>
              </w:rPr>
              <w:t xml:space="preserve">To </w:t>
            </w:r>
            <w:r w:rsidRPr="003F7B8D">
              <w:rPr>
                <w:color w:val="000000" w:themeColor="text1"/>
                <w:sz w:val="24"/>
                <w:szCs w:val="24"/>
              </w:rPr>
              <w:t>participate in and facilitate production of all data/information required to validate delivery of duties and functions and inform planning and management of service delivery.</w:t>
            </w:r>
          </w:p>
          <w:p w14:paraId="2A1A6404" w14:textId="77777777" w:rsidR="005D65DB" w:rsidRPr="003F7B8D" w:rsidRDefault="005D65DB" w:rsidP="002878BD">
            <w:pPr>
              <w:pStyle w:val="ListParagraph"/>
              <w:rPr>
                <w:iCs/>
                <w:color w:val="000000" w:themeColor="text1"/>
                <w:sz w:val="24"/>
                <w:szCs w:val="24"/>
              </w:rPr>
            </w:pPr>
          </w:p>
          <w:p w14:paraId="517BBDC7" w14:textId="77777777" w:rsidR="005D65DB" w:rsidRPr="005F2A8A" w:rsidRDefault="005D65DB" w:rsidP="002878BD">
            <w:pPr>
              <w:numPr>
                <w:ilvl w:val="0"/>
                <w:numId w:val="12"/>
              </w:numPr>
              <w:autoSpaceDE w:val="0"/>
              <w:autoSpaceDN w:val="0"/>
              <w:adjustRightInd w:val="0"/>
              <w:jc w:val="both"/>
              <w:rPr>
                <w:color w:val="000000" w:themeColor="text1"/>
                <w:sz w:val="24"/>
                <w:szCs w:val="24"/>
              </w:rPr>
            </w:pPr>
            <w:r w:rsidRPr="003F7B8D">
              <w:rPr>
                <w:color w:val="000000" w:themeColor="text1"/>
                <w:sz w:val="24"/>
                <w:szCs w:val="24"/>
              </w:rPr>
              <w:t>To carry out teaching as appropriate.</w:t>
            </w:r>
          </w:p>
          <w:p w14:paraId="132C4A58" w14:textId="77777777" w:rsidR="005D65DB" w:rsidRDefault="005D65DB" w:rsidP="002878BD">
            <w:pPr>
              <w:jc w:val="both"/>
              <w:rPr>
                <w:i/>
                <w:iCs/>
                <w:color w:val="FF0000"/>
                <w:sz w:val="24"/>
                <w:szCs w:val="24"/>
              </w:rPr>
            </w:pPr>
          </w:p>
          <w:p w14:paraId="252CDDA6" w14:textId="17D4FC1E" w:rsidR="005D65DB" w:rsidRPr="00884F6A" w:rsidRDefault="005D65DB" w:rsidP="002878BD">
            <w:pPr>
              <w:jc w:val="both"/>
              <w:rPr>
                <w:i/>
                <w:color w:val="000000" w:themeColor="text1"/>
                <w:sz w:val="24"/>
                <w:szCs w:val="24"/>
                <w:lang w:val="en-IE"/>
              </w:rPr>
            </w:pPr>
            <w:r w:rsidRPr="00884F6A">
              <w:rPr>
                <w:i/>
                <w:color w:val="000000" w:themeColor="text1"/>
                <w:sz w:val="24"/>
                <w:szCs w:val="24"/>
                <w:lang w:val="en-IE"/>
              </w:rPr>
              <w:t xml:space="preserve">The </w:t>
            </w:r>
            <w:r w:rsidR="00E05224">
              <w:rPr>
                <w:i/>
                <w:color w:val="000000" w:themeColor="text1"/>
                <w:sz w:val="24"/>
                <w:szCs w:val="24"/>
                <w:lang w:val="en-IE"/>
              </w:rPr>
              <w:t>HSE West &amp; Northwest Region</w:t>
            </w:r>
            <w:r w:rsidRPr="00884F6A">
              <w:rPr>
                <w:i/>
                <w:color w:val="000000" w:themeColor="text1"/>
                <w:sz w:val="24"/>
                <w:szCs w:val="24"/>
                <w:lang w:val="en-IE"/>
              </w:rPr>
              <w:t xml:space="preserve"> will determine that the person appointed shall perform the following operational, strategic, developmental, clinical &amp; administrative duties appropriate to the office:</w:t>
            </w:r>
          </w:p>
          <w:p w14:paraId="453FEE50" w14:textId="77777777" w:rsidR="005D65DB" w:rsidRPr="004175EA" w:rsidRDefault="005D65DB" w:rsidP="002878BD">
            <w:pPr>
              <w:jc w:val="both"/>
              <w:rPr>
                <w:color w:val="0000FF"/>
                <w:sz w:val="24"/>
                <w:szCs w:val="24"/>
                <w:lang w:val="en-IE"/>
              </w:rPr>
            </w:pPr>
          </w:p>
          <w:p w14:paraId="40A65811" w14:textId="77777777" w:rsidR="005D65DB" w:rsidRPr="00884F6A" w:rsidRDefault="005D65DB" w:rsidP="002878BD">
            <w:pPr>
              <w:jc w:val="both"/>
              <w:rPr>
                <w:color w:val="000000" w:themeColor="text1"/>
                <w:sz w:val="24"/>
                <w:szCs w:val="24"/>
                <w:lang w:val="en-IE"/>
              </w:rPr>
            </w:pPr>
            <w:r w:rsidRPr="00884F6A">
              <w:rPr>
                <w:color w:val="000000" w:themeColor="text1"/>
                <w:sz w:val="24"/>
                <w:szCs w:val="24"/>
                <w:lang w:val="en-IE"/>
              </w:rPr>
              <w:t xml:space="preserve">Clinical </w:t>
            </w:r>
          </w:p>
          <w:p w14:paraId="488D5852" w14:textId="771A6E63" w:rsidR="005D65DB" w:rsidRPr="00884F6A" w:rsidRDefault="005D65DB" w:rsidP="005D65DB">
            <w:pPr>
              <w:numPr>
                <w:ilvl w:val="0"/>
                <w:numId w:val="3"/>
              </w:numPr>
              <w:jc w:val="both"/>
              <w:rPr>
                <w:color w:val="000000" w:themeColor="text1"/>
                <w:sz w:val="24"/>
                <w:szCs w:val="24"/>
                <w:lang w:val="en-IE"/>
              </w:rPr>
            </w:pPr>
            <w:r w:rsidRPr="00884F6A">
              <w:rPr>
                <w:color w:val="000000" w:themeColor="text1"/>
                <w:sz w:val="24"/>
                <w:szCs w:val="24"/>
                <w:lang w:val="en-IE"/>
              </w:rPr>
              <w:t xml:space="preserve">To attend at Roscommon University Hospital and Galway University Hospital at such times as may be determined by the </w:t>
            </w:r>
            <w:r w:rsidR="00E05224">
              <w:rPr>
                <w:color w:val="000000" w:themeColor="text1"/>
                <w:sz w:val="24"/>
                <w:szCs w:val="24"/>
                <w:lang w:val="en-IE"/>
              </w:rPr>
              <w:t xml:space="preserve">HSE West &amp; Northwest </w:t>
            </w:r>
            <w:r w:rsidR="00E05224">
              <w:rPr>
                <w:color w:val="000000" w:themeColor="text1"/>
                <w:sz w:val="24"/>
                <w:szCs w:val="24"/>
                <w:lang w:val="en-IE"/>
              </w:rPr>
              <w:lastRenderedPageBreak/>
              <w:t>Region</w:t>
            </w:r>
            <w:r w:rsidRPr="00884F6A">
              <w:rPr>
                <w:color w:val="000000" w:themeColor="text1"/>
                <w:sz w:val="24"/>
                <w:szCs w:val="24"/>
                <w:lang w:val="en-IE"/>
              </w:rPr>
              <w:t>, and in emergencies as required, and to remain in attendance there at as long as his/her services are required.</w:t>
            </w:r>
          </w:p>
          <w:p w14:paraId="71821AF3" w14:textId="77777777" w:rsidR="005D65DB" w:rsidRPr="00884F6A" w:rsidRDefault="005D65DB" w:rsidP="002878BD">
            <w:pPr>
              <w:jc w:val="both"/>
              <w:rPr>
                <w:color w:val="000000" w:themeColor="text1"/>
                <w:sz w:val="24"/>
                <w:szCs w:val="24"/>
                <w:lang w:val="en-IE"/>
              </w:rPr>
            </w:pPr>
          </w:p>
          <w:p w14:paraId="2750E253" w14:textId="2E49669D" w:rsidR="005D65DB" w:rsidRPr="00884F6A" w:rsidRDefault="005D65DB" w:rsidP="005D65DB">
            <w:pPr>
              <w:numPr>
                <w:ilvl w:val="0"/>
                <w:numId w:val="3"/>
              </w:numPr>
              <w:jc w:val="both"/>
              <w:rPr>
                <w:color w:val="000000" w:themeColor="text1"/>
                <w:sz w:val="24"/>
                <w:szCs w:val="24"/>
                <w:lang w:val="en-IE"/>
              </w:rPr>
            </w:pPr>
            <w:r w:rsidRPr="00884F6A">
              <w:rPr>
                <w:color w:val="000000" w:themeColor="text1"/>
                <w:sz w:val="24"/>
                <w:szCs w:val="24"/>
                <w:lang w:val="en-IE"/>
              </w:rPr>
              <w:t xml:space="preserve">To attend at any clinic or site maintained by the </w:t>
            </w:r>
            <w:r w:rsidR="00E05224">
              <w:rPr>
                <w:color w:val="000000" w:themeColor="text1"/>
                <w:sz w:val="24"/>
                <w:szCs w:val="24"/>
                <w:lang w:val="en-IE"/>
              </w:rPr>
              <w:t>HSE West &amp; Northwest Region</w:t>
            </w:r>
            <w:r w:rsidRPr="00884F6A">
              <w:rPr>
                <w:color w:val="000000" w:themeColor="text1"/>
                <w:sz w:val="24"/>
                <w:szCs w:val="24"/>
                <w:lang w:val="en-IE"/>
              </w:rPr>
              <w:t xml:space="preserve"> within the group catchment as appropriate and to provide either thereat or in the appropriate hospital such diagnostic, treatment or consultation service as may be appropriate.</w:t>
            </w:r>
          </w:p>
          <w:p w14:paraId="65076257" w14:textId="77777777" w:rsidR="005D65DB" w:rsidRPr="00884F6A" w:rsidRDefault="005D65DB" w:rsidP="002878BD">
            <w:pPr>
              <w:jc w:val="both"/>
              <w:rPr>
                <w:color w:val="000000" w:themeColor="text1"/>
                <w:sz w:val="24"/>
                <w:szCs w:val="24"/>
                <w:lang w:val="en-IE"/>
              </w:rPr>
            </w:pPr>
          </w:p>
          <w:p w14:paraId="67549BCA" w14:textId="7AE5AEF9" w:rsidR="005D65DB" w:rsidRPr="00884F6A" w:rsidRDefault="005D65DB" w:rsidP="005D65DB">
            <w:pPr>
              <w:numPr>
                <w:ilvl w:val="0"/>
                <w:numId w:val="3"/>
              </w:numPr>
              <w:jc w:val="both"/>
              <w:rPr>
                <w:color w:val="000000" w:themeColor="text1"/>
                <w:sz w:val="24"/>
                <w:szCs w:val="24"/>
                <w:lang w:val="en-IE"/>
              </w:rPr>
            </w:pPr>
            <w:r w:rsidRPr="00884F6A">
              <w:rPr>
                <w:color w:val="000000" w:themeColor="text1"/>
                <w:sz w:val="24"/>
                <w:szCs w:val="24"/>
                <w:lang w:val="en-IE"/>
              </w:rPr>
              <w:t xml:space="preserve">To attend as Consultant Radiologist when required in any hospital or institution managed by the </w:t>
            </w:r>
            <w:r w:rsidR="00E05224">
              <w:rPr>
                <w:color w:val="000000" w:themeColor="text1"/>
                <w:sz w:val="24"/>
                <w:szCs w:val="24"/>
                <w:lang w:val="en-IE"/>
              </w:rPr>
              <w:t>HSE West &amp; Northwest Region</w:t>
            </w:r>
            <w:r w:rsidRPr="00884F6A">
              <w:rPr>
                <w:color w:val="000000" w:themeColor="text1"/>
                <w:sz w:val="24"/>
                <w:szCs w:val="24"/>
                <w:lang w:val="en-IE"/>
              </w:rPr>
              <w:t>.</w:t>
            </w:r>
          </w:p>
          <w:p w14:paraId="33E97BB6" w14:textId="77777777" w:rsidR="005D65DB" w:rsidRPr="00884F6A" w:rsidRDefault="005D65DB" w:rsidP="002878BD">
            <w:pPr>
              <w:jc w:val="both"/>
              <w:rPr>
                <w:color w:val="000000" w:themeColor="text1"/>
                <w:sz w:val="24"/>
                <w:szCs w:val="24"/>
                <w:lang w:val="en-IE"/>
              </w:rPr>
            </w:pPr>
          </w:p>
          <w:p w14:paraId="1F3BBB1A" w14:textId="77777777" w:rsidR="005D65DB" w:rsidRPr="00884F6A" w:rsidRDefault="005D65DB" w:rsidP="005D65DB">
            <w:pPr>
              <w:numPr>
                <w:ilvl w:val="0"/>
                <w:numId w:val="3"/>
              </w:numPr>
              <w:jc w:val="both"/>
              <w:rPr>
                <w:color w:val="000000" w:themeColor="text1"/>
                <w:sz w:val="24"/>
                <w:szCs w:val="24"/>
                <w:lang w:val="en-IE"/>
              </w:rPr>
            </w:pPr>
            <w:r w:rsidRPr="00884F6A">
              <w:rPr>
                <w:color w:val="000000" w:themeColor="text1"/>
                <w:sz w:val="24"/>
                <w:szCs w:val="24"/>
                <w:lang w:val="en-IE"/>
              </w:rPr>
              <w:t>To participate in development of and undertake all duties and functions pertinent to the Consultant’s area of competence, as set out within the Clinical Directorate Service Plan and in line with policies, as specified by the Employer.</w:t>
            </w:r>
          </w:p>
          <w:p w14:paraId="5185A0F2" w14:textId="77777777" w:rsidR="005D65DB" w:rsidRPr="00884F6A" w:rsidRDefault="005D65DB" w:rsidP="002878BD">
            <w:pPr>
              <w:jc w:val="both"/>
              <w:rPr>
                <w:color w:val="000000" w:themeColor="text1"/>
                <w:sz w:val="24"/>
                <w:szCs w:val="24"/>
                <w:lang w:val="en-IE"/>
              </w:rPr>
            </w:pPr>
          </w:p>
          <w:p w14:paraId="0E7C4F37" w14:textId="77777777" w:rsidR="005D65DB" w:rsidRPr="00884F6A" w:rsidRDefault="005D65DB" w:rsidP="005D65DB">
            <w:pPr>
              <w:numPr>
                <w:ilvl w:val="0"/>
                <w:numId w:val="3"/>
              </w:numPr>
              <w:jc w:val="both"/>
              <w:rPr>
                <w:color w:val="000000" w:themeColor="text1"/>
                <w:sz w:val="24"/>
                <w:szCs w:val="24"/>
                <w:lang w:val="en-IE"/>
              </w:rPr>
            </w:pPr>
            <w:r w:rsidRPr="00884F6A">
              <w:rPr>
                <w:color w:val="000000" w:themeColor="text1"/>
                <w:sz w:val="24"/>
                <w:szCs w:val="24"/>
                <w:lang w:val="en-IE"/>
              </w:rPr>
              <w:t>To ensure that duties and functions are undertaken in a manner that minimises delays for patients and possible disruption of services.</w:t>
            </w:r>
          </w:p>
          <w:p w14:paraId="51F7A8A7" w14:textId="77777777" w:rsidR="005D65DB" w:rsidRPr="00884F6A" w:rsidRDefault="005D65DB" w:rsidP="002878BD">
            <w:pPr>
              <w:jc w:val="both"/>
              <w:rPr>
                <w:color w:val="000000" w:themeColor="text1"/>
                <w:sz w:val="24"/>
                <w:szCs w:val="24"/>
                <w:lang w:val="en-IE"/>
              </w:rPr>
            </w:pPr>
          </w:p>
          <w:p w14:paraId="250DE6EF" w14:textId="77777777" w:rsidR="005D65DB" w:rsidRPr="00884F6A" w:rsidRDefault="005D65DB" w:rsidP="005D65DB">
            <w:pPr>
              <w:numPr>
                <w:ilvl w:val="0"/>
                <w:numId w:val="3"/>
              </w:numPr>
              <w:jc w:val="both"/>
              <w:rPr>
                <w:color w:val="000000" w:themeColor="text1"/>
                <w:sz w:val="24"/>
                <w:szCs w:val="24"/>
                <w:lang w:val="en-IE"/>
              </w:rPr>
            </w:pPr>
            <w:r w:rsidRPr="00884F6A">
              <w:rPr>
                <w:color w:val="000000" w:themeColor="text1"/>
                <w:sz w:val="24"/>
                <w:szCs w:val="24"/>
                <w:lang w:val="en-IE"/>
              </w:rPr>
              <w:t>To provide, as appropriate, consultation in the Consultant’s area of designated expertise in respect of patients of other Consultants at their request.</w:t>
            </w:r>
          </w:p>
          <w:p w14:paraId="2161379E" w14:textId="77777777" w:rsidR="005D65DB" w:rsidRPr="00884F6A" w:rsidRDefault="005D65DB" w:rsidP="002878BD">
            <w:pPr>
              <w:jc w:val="both"/>
              <w:rPr>
                <w:color w:val="000000" w:themeColor="text1"/>
                <w:sz w:val="24"/>
                <w:szCs w:val="24"/>
                <w:lang w:val="en-IE"/>
              </w:rPr>
            </w:pPr>
          </w:p>
          <w:p w14:paraId="299F653E" w14:textId="77777777" w:rsidR="005D65DB" w:rsidRPr="00884F6A" w:rsidRDefault="005D65DB" w:rsidP="005D65DB">
            <w:pPr>
              <w:numPr>
                <w:ilvl w:val="0"/>
                <w:numId w:val="3"/>
              </w:numPr>
              <w:jc w:val="both"/>
              <w:rPr>
                <w:color w:val="000000" w:themeColor="text1"/>
                <w:sz w:val="24"/>
                <w:szCs w:val="24"/>
                <w:lang w:val="en-IE"/>
              </w:rPr>
            </w:pPr>
            <w:r w:rsidRPr="00884F6A">
              <w:rPr>
                <w:color w:val="000000" w:themeColor="text1"/>
                <w:sz w:val="24"/>
                <w:szCs w:val="24"/>
                <w:lang w:val="en-IE"/>
              </w:rPr>
              <w:t>To provide lectures as required in the hospitals for student nurses, other nurses in training and other staff.</w:t>
            </w:r>
          </w:p>
          <w:p w14:paraId="62FBC1E1" w14:textId="77777777" w:rsidR="005D65DB" w:rsidRPr="00884F6A" w:rsidRDefault="005D65DB" w:rsidP="002878BD">
            <w:pPr>
              <w:jc w:val="both"/>
              <w:rPr>
                <w:color w:val="000000" w:themeColor="text1"/>
                <w:sz w:val="24"/>
                <w:szCs w:val="24"/>
                <w:lang w:val="en-IE"/>
              </w:rPr>
            </w:pPr>
          </w:p>
          <w:p w14:paraId="6F49C414" w14:textId="77777777" w:rsidR="005D65DB" w:rsidRPr="00884F6A" w:rsidRDefault="005D65DB" w:rsidP="005D65DB">
            <w:pPr>
              <w:numPr>
                <w:ilvl w:val="0"/>
                <w:numId w:val="3"/>
              </w:numPr>
              <w:jc w:val="both"/>
              <w:rPr>
                <w:color w:val="000000" w:themeColor="text1"/>
                <w:sz w:val="24"/>
                <w:szCs w:val="24"/>
                <w:lang w:val="en-IE"/>
              </w:rPr>
            </w:pPr>
            <w:r w:rsidRPr="00884F6A">
              <w:rPr>
                <w:color w:val="000000" w:themeColor="text1"/>
                <w:sz w:val="24"/>
                <w:szCs w:val="24"/>
                <w:lang w:val="en-IE"/>
              </w:rPr>
              <w:t>To supervise and be responsible for diagnosis, treatment and care provided by non-Consultant Hospital Doctors (NCHDs) treating patients under the Consultant’s care</w:t>
            </w:r>
          </w:p>
          <w:p w14:paraId="7BF43051" w14:textId="77777777" w:rsidR="005D65DB" w:rsidRPr="00884F6A" w:rsidRDefault="005D65DB" w:rsidP="002878BD">
            <w:pPr>
              <w:jc w:val="both"/>
              <w:rPr>
                <w:color w:val="000000" w:themeColor="text1"/>
                <w:sz w:val="24"/>
                <w:szCs w:val="24"/>
                <w:lang w:val="en-IE"/>
              </w:rPr>
            </w:pPr>
          </w:p>
          <w:p w14:paraId="61EE99C5" w14:textId="5981B8D8" w:rsidR="005D65DB" w:rsidRPr="00884F6A" w:rsidRDefault="005D65DB" w:rsidP="005D65DB">
            <w:pPr>
              <w:numPr>
                <w:ilvl w:val="0"/>
                <w:numId w:val="3"/>
              </w:numPr>
              <w:jc w:val="both"/>
              <w:rPr>
                <w:color w:val="000000" w:themeColor="text1"/>
                <w:sz w:val="24"/>
                <w:szCs w:val="24"/>
                <w:lang w:val="en-IE"/>
              </w:rPr>
            </w:pPr>
            <w:r w:rsidRPr="00884F6A">
              <w:rPr>
                <w:color w:val="000000" w:themeColor="text1"/>
                <w:sz w:val="24"/>
                <w:szCs w:val="24"/>
                <w:lang w:val="en-IE"/>
              </w:rPr>
              <w:t xml:space="preserve">To examine any person referred to him/her by the appropriate </w:t>
            </w:r>
            <w:r w:rsidR="00E05224">
              <w:rPr>
                <w:color w:val="000000" w:themeColor="text1"/>
                <w:sz w:val="24"/>
                <w:szCs w:val="24"/>
                <w:lang w:val="en-IE"/>
              </w:rPr>
              <w:t>HSE West &amp; Northwest Region</w:t>
            </w:r>
            <w:r w:rsidRPr="00884F6A">
              <w:rPr>
                <w:color w:val="000000" w:themeColor="text1"/>
                <w:sz w:val="24"/>
                <w:szCs w:val="24"/>
                <w:lang w:val="en-IE"/>
              </w:rPr>
              <w:t xml:space="preserve"> for examination and report and to furnish to the </w:t>
            </w:r>
            <w:r w:rsidR="00E05224">
              <w:rPr>
                <w:color w:val="000000" w:themeColor="text1"/>
                <w:sz w:val="24"/>
                <w:szCs w:val="24"/>
                <w:lang w:val="en-IE"/>
              </w:rPr>
              <w:t>HSE West &amp; Northwest Region</w:t>
            </w:r>
            <w:r w:rsidRPr="00884F6A">
              <w:rPr>
                <w:color w:val="000000" w:themeColor="text1"/>
                <w:sz w:val="24"/>
                <w:szCs w:val="24"/>
                <w:lang w:val="en-IE"/>
              </w:rPr>
              <w:t xml:space="preserve"> a full report of his/her findings on such examination, unless the person referred informs the officer that he/she objects to the examination or to the submission of such report, in which event the officer shall notify the </w:t>
            </w:r>
            <w:r w:rsidR="00E05224">
              <w:rPr>
                <w:color w:val="000000" w:themeColor="text1"/>
                <w:sz w:val="24"/>
                <w:szCs w:val="24"/>
                <w:lang w:val="en-IE"/>
              </w:rPr>
              <w:t>HSE West &amp; Northwest Region</w:t>
            </w:r>
            <w:r w:rsidRPr="00884F6A">
              <w:rPr>
                <w:color w:val="000000" w:themeColor="text1"/>
                <w:sz w:val="24"/>
                <w:szCs w:val="24"/>
                <w:lang w:val="en-IE"/>
              </w:rPr>
              <w:t xml:space="preserve"> concerned.</w:t>
            </w:r>
          </w:p>
          <w:p w14:paraId="198E0EA2" w14:textId="77777777" w:rsidR="005D65DB" w:rsidRDefault="005D65DB" w:rsidP="002878BD">
            <w:pPr>
              <w:jc w:val="both"/>
              <w:rPr>
                <w:color w:val="0000FF"/>
                <w:sz w:val="24"/>
                <w:szCs w:val="24"/>
                <w:lang w:val="en-IE"/>
              </w:rPr>
            </w:pPr>
          </w:p>
          <w:p w14:paraId="79D41E30" w14:textId="77777777" w:rsidR="005D65DB" w:rsidRPr="00884F6A" w:rsidRDefault="005D65DB" w:rsidP="005D65DB">
            <w:pPr>
              <w:numPr>
                <w:ilvl w:val="0"/>
                <w:numId w:val="3"/>
              </w:numPr>
              <w:jc w:val="both"/>
              <w:rPr>
                <w:color w:val="000000" w:themeColor="text1"/>
                <w:sz w:val="24"/>
                <w:szCs w:val="24"/>
                <w:lang w:val="en-IE"/>
              </w:rPr>
            </w:pPr>
            <w:r w:rsidRPr="00884F6A">
              <w:rPr>
                <w:color w:val="000000" w:themeColor="text1"/>
                <w:sz w:val="24"/>
                <w:szCs w:val="24"/>
                <w:lang w:val="en-IE"/>
              </w:rPr>
              <w:t>The person holding this post at Roscommon University Hospital and Galway University Hospital is required to support the principle that the care of the patient comes first at all times and will approach their work with the flexibility and enthusiasm necessary to make this principle a reality for every patient to the greatest possible degree.</w:t>
            </w:r>
          </w:p>
          <w:p w14:paraId="59970043" w14:textId="77777777" w:rsidR="005D65DB" w:rsidRDefault="005D65DB" w:rsidP="002878BD">
            <w:pPr>
              <w:jc w:val="both"/>
              <w:rPr>
                <w:color w:val="0000FF"/>
                <w:sz w:val="24"/>
                <w:szCs w:val="24"/>
                <w:lang w:val="en-IE"/>
              </w:rPr>
            </w:pPr>
          </w:p>
          <w:p w14:paraId="10F1E8AE" w14:textId="77777777" w:rsidR="005D65DB" w:rsidRPr="00884F6A" w:rsidRDefault="005D65DB" w:rsidP="002878BD">
            <w:pPr>
              <w:jc w:val="both"/>
              <w:rPr>
                <w:color w:val="000000" w:themeColor="text1"/>
                <w:sz w:val="24"/>
                <w:szCs w:val="24"/>
                <w:lang w:val="en-IE"/>
              </w:rPr>
            </w:pPr>
            <w:r w:rsidRPr="00884F6A">
              <w:rPr>
                <w:color w:val="000000" w:themeColor="text1"/>
                <w:sz w:val="24"/>
                <w:szCs w:val="24"/>
                <w:lang w:val="en-IE"/>
              </w:rPr>
              <w:t xml:space="preserve">Teaching and Research </w:t>
            </w:r>
          </w:p>
          <w:p w14:paraId="2B7802A0" w14:textId="08EB65CF" w:rsidR="005D65DB" w:rsidRPr="00884F6A" w:rsidRDefault="005D65DB" w:rsidP="005D65DB">
            <w:pPr>
              <w:numPr>
                <w:ilvl w:val="0"/>
                <w:numId w:val="4"/>
              </w:numPr>
              <w:jc w:val="both"/>
              <w:rPr>
                <w:color w:val="000000" w:themeColor="text1"/>
                <w:sz w:val="24"/>
                <w:szCs w:val="24"/>
                <w:lang w:val="en-IE"/>
              </w:rPr>
            </w:pPr>
            <w:r w:rsidRPr="00884F6A">
              <w:rPr>
                <w:color w:val="000000" w:themeColor="text1"/>
                <w:sz w:val="24"/>
                <w:szCs w:val="24"/>
                <w:lang w:val="en-IE"/>
              </w:rPr>
              <w:t xml:space="preserve">To undertake teaching duties, if so required by Udaras na hOllscoile, National University of Ireland, Galway, on terms to be agreed upon between the Consultant Radiologist the </w:t>
            </w:r>
            <w:r w:rsidR="00E05224">
              <w:rPr>
                <w:color w:val="000000" w:themeColor="text1"/>
                <w:sz w:val="24"/>
                <w:szCs w:val="24"/>
                <w:lang w:val="en-IE"/>
              </w:rPr>
              <w:t>HSE West &amp; Northwest Region</w:t>
            </w:r>
            <w:r w:rsidRPr="00884F6A">
              <w:rPr>
                <w:color w:val="000000" w:themeColor="text1"/>
                <w:sz w:val="24"/>
                <w:szCs w:val="24"/>
                <w:lang w:val="en-IE"/>
              </w:rPr>
              <w:t xml:space="preserve"> and the Governing Body of National University of Ireland, Galway and approved by the Minister or in default of agreement to be determined by the Minister, after consultation with the parties concerned.</w:t>
            </w:r>
          </w:p>
          <w:p w14:paraId="36097C6F" w14:textId="77777777" w:rsidR="005D65DB" w:rsidRPr="00884F6A" w:rsidRDefault="005D65DB" w:rsidP="002878BD">
            <w:pPr>
              <w:jc w:val="both"/>
              <w:rPr>
                <w:color w:val="000000" w:themeColor="text1"/>
                <w:sz w:val="24"/>
                <w:szCs w:val="24"/>
                <w:lang w:val="en-IE"/>
              </w:rPr>
            </w:pPr>
          </w:p>
          <w:p w14:paraId="24F76CAB" w14:textId="77777777" w:rsidR="005D65DB" w:rsidRPr="00054E23" w:rsidRDefault="005D65DB" w:rsidP="005D65DB">
            <w:pPr>
              <w:numPr>
                <w:ilvl w:val="0"/>
                <w:numId w:val="4"/>
              </w:numPr>
              <w:jc w:val="both"/>
              <w:rPr>
                <w:color w:val="000000" w:themeColor="text1"/>
                <w:sz w:val="24"/>
                <w:szCs w:val="24"/>
                <w:lang w:val="en-IE"/>
              </w:rPr>
            </w:pPr>
            <w:r w:rsidRPr="00054E23">
              <w:rPr>
                <w:color w:val="000000" w:themeColor="text1"/>
                <w:sz w:val="24"/>
                <w:szCs w:val="24"/>
                <w:lang w:val="en-IE"/>
              </w:rPr>
              <w:t>To carry out research.</w:t>
            </w:r>
          </w:p>
          <w:p w14:paraId="43109464" w14:textId="77777777" w:rsidR="005D65DB" w:rsidRPr="00054E23" w:rsidRDefault="005D65DB" w:rsidP="002878BD">
            <w:pPr>
              <w:jc w:val="both"/>
              <w:rPr>
                <w:color w:val="000000" w:themeColor="text1"/>
                <w:sz w:val="24"/>
                <w:szCs w:val="24"/>
                <w:lang w:val="en-IE"/>
              </w:rPr>
            </w:pPr>
          </w:p>
          <w:p w14:paraId="6E19A9F9" w14:textId="77777777" w:rsidR="005D65DB" w:rsidRPr="00054E23" w:rsidRDefault="005D65DB" w:rsidP="002878BD">
            <w:pPr>
              <w:jc w:val="both"/>
              <w:rPr>
                <w:color w:val="000000" w:themeColor="text1"/>
                <w:sz w:val="24"/>
                <w:szCs w:val="24"/>
                <w:lang w:val="en-IE"/>
              </w:rPr>
            </w:pPr>
          </w:p>
          <w:p w14:paraId="699ABA01" w14:textId="77777777" w:rsidR="005D65DB" w:rsidRPr="00054E23" w:rsidRDefault="005D65DB" w:rsidP="002878BD">
            <w:pPr>
              <w:jc w:val="both"/>
              <w:rPr>
                <w:color w:val="000000" w:themeColor="text1"/>
                <w:sz w:val="24"/>
                <w:szCs w:val="24"/>
                <w:lang w:val="en-IE"/>
              </w:rPr>
            </w:pPr>
            <w:r w:rsidRPr="00054E23">
              <w:rPr>
                <w:color w:val="000000" w:themeColor="text1"/>
                <w:sz w:val="24"/>
                <w:szCs w:val="24"/>
                <w:lang w:val="en-IE"/>
              </w:rPr>
              <w:t xml:space="preserve">Management &amp;Administration </w:t>
            </w:r>
          </w:p>
          <w:p w14:paraId="6FDE9EA3" w14:textId="77777777" w:rsidR="005D65DB" w:rsidRPr="00054E23" w:rsidRDefault="005D65DB" w:rsidP="005D65DB">
            <w:pPr>
              <w:numPr>
                <w:ilvl w:val="0"/>
                <w:numId w:val="5"/>
              </w:numPr>
              <w:jc w:val="both"/>
              <w:rPr>
                <w:color w:val="000000" w:themeColor="text1"/>
                <w:sz w:val="24"/>
                <w:szCs w:val="24"/>
                <w:lang w:val="en-IE"/>
              </w:rPr>
            </w:pPr>
            <w:r w:rsidRPr="00054E23">
              <w:rPr>
                <w:color w:val="000000" w:themeColor="text1"/>
                <w:sz w:val="24"/>
                <w:szCs w:val="24"/>
                <w:lang w:val="en-IE"/>
              </w:rPr>
              <w:t>To work within the framework of the hospital / agency’s service plan and/or levels of service (volume, types etc.) as determined by the Employer. Service planning for individual clinical services will be progressed through the Clinical Directorate structure or other arrangements as apply.</w:t>
            </w:r>
          </w:p>
          <w:p w14:paraId="4A78D118" w14:textId="77777777" w:rsidR="005D65DB" w:rsidRPr="00054E23" w:rsidRDefault="005D65DB" w:rsidP="002878BD">
            <w:pPr>
              <w:jc w:val="both"/>
              <w:rPr>
                <w:color w:val="000000" w:themeColor="text1"/>
                <w:sz w:val="24"/>
                <w:szCs w:val="24"/>
                <w:lang w:val="en-IE"/>
              </w:rPr>
            </w:pPr>
          </w:p>
          <w:p w14:paraId="17FA658E" w14:textId="77777777" w:rsidR="005D65DB" w:rsidRPr="00054E23" w:rsidRDefault="005D65DB" w:rsidP="005D65DB">
            <w:pPr>
              <w:numPr>
                <w:ilvl w:val="0"/>
                <w:numId w:val="5"/>
              </w:numPr>
              <w:jc w:val="both"/>
              <w:rPr>
                <w:color w:val="000000" w:themeColor="text1"/>
                <w:sz w:val="24"/>
                <w:szCs w:val="24"/>
                <w:lang w:val="en-IE"/>
              </w:rPr>
            </w:pPr>
            <w:r w:rsidRPr="00054E23">
              <w:rPr>
                <w:color w:val="000000" w:themeColor="text1"/>
                <w:sz w:val="24"/>
                <w:szCs w:val="24"/>
                <w:lang w:val="en-IE"/>
              </w:rPr>
              <w:t>To participate in the development and operation of the Clinical Directorate structure and in such management or representative structures as are in place or being developed. The Consultant shall receive training and support to enable him/her to participate fully in such structures.</w:t>
            </w:r>
          </w:p>
          <w:p w14:paraId="7C16B846" w14:textId="77777777" w:rsidR="005D65DB" w:rsidRPr="00054E23" w:rsidRDefault="005D65DB" w:rsidP="002878BD">
            <w:pPr>
              <w:jc w:val="both"/>
              <w:rPr>
                <w:color w:val="000000" w:themeColor="text1"/>
                <w:sz w:val="24"/>
                <w:szCs w:val="24"/>
                <w:lang w:val="en-IE"/>
              </w:rPr>
            </w:pPr>
          </w:p>
          <w:p w14:paraId="0EA83E68" w14:textId="77777777" w:rsidR="005D65DB" w:rsidRPr="00054E23" w:rsidRDefault="005D65DB" w:rsidP="005D65DB">
            <w:pPr>
              <w:numPr>
                <w:ilvl w:val="0"/>
                <w:numId w:val="5"/>
              </w:numPr>
              <w:jc w:val="both"/>
              <w:rPr>
                <w:color w:val="000000" w:themeColor="text1"/>
                <w:sz w:val="24"/>
                <w:szCs w:val="24"/>
                <w:lang w:val="en-IE"/>
              </w:rPr>
            </w:pPr>
            <w:r w:rsidRPr="00054E23">
              <w:rPr>
                <w:color w:val="000000" w:themeColor="text1"/>
                <w:sz w:val="24"/>
                <w:szCs w:val="24"/>
                <w:lang w:val="en-IE"/>
              </w:rPr>
              <w:t>To formally review the execution of the Clinical Directorate Service Plan with the Clinical Director / Employer periodically. The Clinical Directorate Service Plan shall be reviewed periodically at the request of the Consultant or Clinical Director / Employer. The Consultant may initially seek internal review of the determinations of the Clinical Director regarding the Service Plan.</w:t>
            </w:r>
          </w:p>
          <w:p w14:paraId="676EE1B0" w14:textId="77777777" w:rsidR="005D65DB" w:rsidRPr="00054E23" w:rsidRDefault="005D65DB" w:rsidP="002878BD">
            <w:pPr>
              <w:jc w:val="both"/>
              <w:rPr>
                <w:color w:val="000000" w:themeColor="text1"/>
                <w:sz w:val="24"/>
                <w:szCs w:val="24"/>
                <w:lang w:val="en-IE"/>
              </w:rPr>
            </w:pPr>
          </w:p>
          <w:p w14:paraId="23D508D6" w14:textId="77777777" w:rsidR="005D65DB" w:rsidRPr="00054E23" w:rsidRDefault="005D65DB" w:rsidP="005D65DB">
            <w:pPr>
              <w:numPr>
                <w:ilvl w:val="0"/>
                <w:numId w:val="5"/>
              </w:numPr>
              <w:jc w:val="both"/>
              <w:rPr>
                <w:color w:val="000000" w:themeColor="text1"/>
                <w:sz w:val="24"/>
                <w:szCs w:val="24"/>
                <w:lang w:val="en-IE"/>
              </w:rPr>
            </w:pPr>
            <w:r w:rsidRPr="00054E23">
              <w:rPr>
                <w:color w:val="000000" w:themeColor="text1"/>
                <w:sz w:val="24"/>
                <w:szCs w:val="24"/>
                <w:lang w:val="en-IE"/>
              </w:rPr>
              <w:t>To participate in and facilitate production of all data/information required to validate delivery of duties and functions and inform planning and management of service delivery.</w:t>
            </w:r>
          </w:p>
          <w:p w14:paraId="3EC0C2CC" w14:textId="77777777" w:rsidR="005D65DB" w:rsidRPr="00054E23" w:rsidRDefault="005D65DB" w:rsidP="002878BD">
            <w:pPr>
              <w:jc w:val="both"/>
              <w:rPr>
                <w:color w:val="000000" w:themeColor="text1"/>
                <w:sz w:val="24"/>
                <w:szCs w:val="24"/>
                <w:lang w:val="en-IE"/>
              </w:rPr>
            </w:pPr>
          </w:p>
          <w:p w14:paraId="03FDE9C6" w14:textId="77777777" w:rsidR="005D65DB" w:rsidRPr="00054E23" w:rsidRDefault="005D65DB" w:rsidP="005D65DB">
            <w:pPr>
              <w:numPr>
                <w:ilvl w:val="0"/>
                <w:numId w:val="5"/>
              </w:numPr>
              <w:jc w:val="both"/>
              <w:rPr>
                <w:color w:val="000000" w:themeColor="text1"/>
                <w:sz w:val="24"/>
                <w:szCs w:val="24"/>
                <w:lang w:val="en-IE"/>
              </w:rPr>
            </w:pPr>
            <w:r w:rsidRPr="00054E23">
              <w:rPr>
                <w:color w:val="000000" w:themeColor="text1"/>
                <w:sz w:val="24"/>
                <w:szCs w:val="24"/>
                <w:lang w:val="en-IE"/>
              </w:rPr>
              <w:t>To be responsible for the maintenance of appropriate liaison arrangements between his/her department in the hospitals and the patients normal medical attendants.</w:t>
            </w:r>
          </w:p>
          <w:p w14:paraId="3EFE065B" w14:textId="77777777" w:rsidR="005D65DB" w:rsidRPr="00054E23" w:rsidRDefault="005D65DB" w:rsidP="002878BD">
            <w:pPr>
              <w:jc w:val="both"/>
              <w:rPr>
                <w:color w:val="000000" w:themeColor="text1"/>
                <w:sz w:val="24"/>
                <w:szCs w:val="24"/>
                <w:lang w:val="en-IE"/>
              </w:rPr>
            </w:pPr>
          </w:p>
          <w:p w14:paraId="32469817" w14:textId="77777777" w:rsidR="005D65DB" w:rsidRPr="00054E23" w:rsidRDefault="005D65DB" w:rsidP="005D65DB">
            <w:pPr>
              <w:numPr>
                <w:ilvl w:val="0"/>
                <w:numId w:val="5"/>
              </w:numPr>
              <w:jc w:val="both"/>
              <w:rPr>
                <w:color w:val="000000" w:themeColor="text1"/>
                <w:sz w:val="24"/>
                <w:szCs w:val="24"/>
                <w:lang w:val="en-IE"/>
              </w:rPr>
            </w:pPr>
            <w:r w:rsidRPr="00054E23">
              <w:rPr>
                <w:color w:val="000000" w:themeColor="text1"/>
                <w:sz w:val="24"/>
                <w:szCs w:val="24"/>
                <w:lang w:val="en-IE"/>
              </w:rPr>
              <w:t>To collaborate with the Hospital Management, Directors of Nursing, Medical and Surgical Staff of the hospitals in all matters appertaining to the general efficiency of the hospitals.</w:t>
            </w:r>
          </w:p>
          <w:p w14:paraId="59458BB0" w14:textId="77777777" w:rsidR="005D65DB" w:rsidRPr="00054E23" w:rsidRDefault="005D65DB" w:rsidP="002878BD">
            <w:pPr>
              <w:jc w:val="both"/>
              <w:rPr>
                <w:color w:val="000000" w:themeColor="text1"/>
                <w:sz w:val="24"/>
                <w:szCs w:val="24"/>
                <w:lang w:val="en-IE"/>
              </w:rPr>
            </w:pPr>
          </w:p>
          <w:p w14:paraId="5C0CB6E7" w14:textId="1CA7C46D" w:rsidR="005D65DB" w:rsidRPr="00054E23" w:rsidRDefault="005D65DB" w:rsidP="005D65DB">
            <w:pPr>
              <w:numPr>
                <w:ilvl w:val="0"/>
                <w:numId w:val="5"/>
              </w:numPr>
              <w:jc w:val="both"/>
              <w:rPr>
                <w:color w:val="000000" w:themeColor="text1"/>
                <w:sz w:val="24"/>
                <w:szCs w:val="24"/>
                <w:lang w:val="en-IE"/>
              </w:rPr>
            </w:pPr>
            <w:r w:rsidRPr="00054E23">
              <w:rPr>
                <w:color w:val="000000" w:themeColor="text1"/>
                <w:sz w:val="24"/>
                <w:szCs w:val="24"/>
                <w:lang w:val="en-IE"/>
              </w:rPr>
              <w:t xml:space="preserve">To ensure that adequate supplies of such drugs, medicines, medical and surgical appliances as he/she considers necessary, will be available in his/her department of the hospitals, and to report to the </w:t>
            </w:r>
            <w:r w:rsidR="00E05224">
              <w:rPr>
                <w:color w:val="000000" w:themeColor="text1"/>
                <w:sz w:val="24"/>
                <w:szCs w:val="24"/>
                <w:lang w:val="en-IE"/>
              </w:rPr>
              <w:t>HSE West &amp; Northwest Region</w:t>
            </w:r>
            <w:r w:rsidRPr="00054E23">
              <w:rPr>
                <w:color w:val="000000" w:themeColor="text1"/>
                <w:sz w:val="24"/>
                <w:szCs w:val="24"/>
                <w:lang w:val="en-IE"/>
              </w:rPr>
              <w:t xml:space="preserve"> arrangements for the custody of dangerous drugs, etc., which he/she considers to be unsatisfactory.</w:t>
            </w:r>
          </w:p>
          <w:p w14:paraId="6ED19F32" w14:textId="77777777" w:rsidR="005D65DB" w:rsidRPr="00054E23" w:rsidRDefault="005D65DB" w:rsidP="002878BD">
            <w:pPr>
              <w:jc w:val="both"/>
              <w:rPr>
                <w:color w:val="000000" w:themeColor="text1"/>
                <w:sz w:val="24"/>
                <w:szCs w:val="24"/>
                <w:lang w:val="en-IE"/>
              </w:rPr>
            </w:pPr>
          </w:p>
          <w:p w14:paraId="7AD534DA" w14:textId="5FA0428F" w:rsidR="005D65DB" w:rsidRPr="00054E23" w:rsidRDefault="005D65DB" w:rsidP="005D65DB">
            <w:pPr>
              <w:numPr>
                <w:ilvl w:val="0"/>
                <w:numId w:val="5"/>
              </w:numPr>
              <w:jc w:val="both"/>
              <w:rPr>
                <w:color w:val="000000" w:themeColor="text1"/>
                <w:sz w:val="24"/>
                <w:szCs w:val="24"/>
                <w:lang w:val="en-IE"/>
              </w:rPr>
            </w:pPr>
            <w:r w:rsidRPr="00054E23">
              <w:rPr>
                <w:color w:val="000000" w:themeColor="text1"/>
                <w:sz w:val="24"/>
                <w:szCs w:val="24"/>
                <w:lang w:val="en-IE"/>
              </w:rPr>
              <w:t xml:space="preserve">To furnish on request to a Registered Medical Practitioner authorised by the </w:t>
            </w:r>
            <w:r w:rsidR="00E05224">
              <w:rPr>
                <w:color w:val="000000" w:themeColor="text1"/>
                <w:sz w:val="24"/>
                <w:szCs w:val="24"/>
                <w:lang w:val="en-IE"/>
              </w:rPr>
              <w:t>HSE West &amp; Northwest Region</w:t>
            </w:r>
            <w:r w:rsidRPr="00054E23">
              <w:rPr>
                <w:color w:val="000000" w:themeColor="text1"/>
                <w:sz w:val="24"/>
                <w:szCs w:val="24"/>
                <w:lang w:val="en-IE"/>
              </w:rPr>
              <w:t xml:space="preserve"> or the Minister for Health &amp;Children, the clinical details regarding any person who is or has been under his/her care in the hospitals or clinics on production of the written consent of the person (or the written consent of the person’s representative or next-of-kin).</w:t>
            </w:r>
          </w:p>
          <w:p w14:paraId="60597A6B" w14:textId="77777777" w:rsidR="005D65DB" w:rsidRPr="00054E23" w:rsidRDefault="005D65DB" w:rsidP="002878BD">
            <w:pPr>
              <w:jc w:val="both"/>
              <w:rPr>
                <w:color w:val="000000" w:themeColor="text1"/>
                <w:sz w:val="24"/>
                <w:szCs w:val="24"/>
                <w:lang w:val="en-IE"/>
              </w:rPr>
            </w:pPr>
          </w:p>
          <w:p w14:paraId="63BA3203" w14:textId="77777777" w:rsidR="005D65DB" w:rsidRPr="00054E23" w:rsidRDefault="005D65DB" w:rsidP="005D65DB">
            <w:pPr>
              <w:numPr>
                <w:ilvl w:val="0"/>
                <w:numId w:val="5"/>
              </w:numPr>
              <w:jc w:val="both"/>
              <w:rPr>
                <w:color w:val="000000" w:themeColor="text1"/>
                <w:sz w:val="24"/>
                <w:szCs w:val="24"/>
                <w:lang w:val="en-IE"/>
              </w:rPr>
            </w:pPr>
            <w:r w:rsidRPr="00054E23">
              <w:rPr>
                <w:color w:val="000000" w:themeColor="text1"/>
                <w:sz w:val="24"/>
                <w:szCs w:val="24"/>
                <w:lang w:val="en-IE"/>
              </w:rPr>
              <w:t xml:space="preserve">Whenever the Minister for Health &amp; Children is of the opinion, however, that it would not be in the interests of the common good to seek such consent and he/she certifies accordingly, the officer shall furnish the required information to a Registered Medical Practitioner authorised by the Minister for Health &amp; </w:t>
            </w:r>
            <w:r w:rsidRPr="00054E23">
              <w:rPr>
                <w:color w:val="000000" w:themeColor="text1"/>
                <w:sz w:val="24"/>
                <w:szCs w:val="24"/>
                <w:lang w:val="en-IE"/>
              </w:rPr>
              <w:lastRenderedPageBreak/>
              <w:t>Children. Where, however, the officer is of the opinion that the nature of the case is such that he/she should inform the patient of the requirement of the Minister for Health &amp;Children, he/she shall be at liberty to do so. It is not intended that this requirement will operate in a manner, which would detract from the patient’s character or reputation.</w:t>
            </w:r>
          </w:p>
          <w:p w14:paraId="791D8071" w14:textId="77777777" w:rsidR="005D65DB" w:rsidRPr="00054E23" w:rsidRDefault="005D65DB" w:rsidP="002878BD">
            <w:pPr>
              <w:jc w:val="both"/>
              <w:rPr>
                <w:color w:val="000000" w:themeColor="text1"/>
                <w:sz w:val="24"/>
                <w:szCs w:val="24"/>
                <w:lang w:val="en-IE"/>
              </w:rPr>
            </w:pPr>
          </w:p>
          <w:p w14:paraId="7BD569B4" w14:textId="324EE1B1" w:rsidR="005D65DB" w:rsidRPr="00054E23" w:rsidRDefault="005D65DB" w:rsidP="005D65DB">
            <w:pPr>
              <w:numPr>
                <w:ilvl w:val="0"/>
                <w:numId w:val="5"/>
              </w:numPr>
              <w:jc w:val="both"/>
              <w:rPr>
                <w:color w:val="000000" w:themeColor="text1"/>
                <w:sz w:val="24"/>
                <w:szCs w:val="24"/>
                <w:lang w:val="en-IE"/>
              </w:rPr>
            </w:pPr>
            <w:r w:rsidRPr="00054E23">
              <w:rPr>
                <w:color w:val="000000" w:themeColor="text1"/>
                <w:sz w:val="24"/>
                <w:szCs w:val="24"/>
                <w:lang w:val="en-IE"/>
              </w:rPr>
              <w:t xml:space="preserve">To issue, or arrange for the issue of, to or in respect of any patient under his/her care in the hospitals or referred to him/her at a clinic, and without payment by or on behalf of the patient or by the </w:t>
            </w:r>
            <w:r w:rsidR="00E05224">
              <w:rPr>
                <w:color w:val="000000" w:themeColor="text1"/>
                <w:sz w:val="24"/>
                <w:szCs w:val="24"/>
                <w:lang w:val="en-IE"/>
              </w:rPr>
              <w:t>HSE West &amp; Northwest Region</w:t>
            </w:r>
            <w:r w:rsidRPr="00054E23">
              <w:rPr>
                <w:color w:val="000000" w:themeColor="text1"/>
                <w:sz w:val="24"/>
                <w:szCs w:val="24"/>
                <w:lang w:val="en-IE"/>
              </w:rPr>
              <w:t>, any certificates which might reasonably be required by such patient in regard to the state of his/her health in connection with his/her normal employment or his/her entitlement to benefit under any scheme of Social Insurance or Assistance.</w:t>
            </w:r>
          </w:p>
          <w:p w14:paraId="45452BEE" w14:textId="77777777" w:rsidR="005D65DB" w:rsidRPr="00054E23" w:rsidRDefault="005D65DB" w:rsidP="002878BD">
            <w:pPr>
              <w:jc w:val="both"/>
              <w:rPr>
                <w:color w:val="000000" w:themeColor="text1"/>
                <w:sz w:val="24"/>
                <w:szCs w:val="24"/>
                <w:lang w:val="en-IE"/>
              </w:rPr>
            </w:pPr>
          </w:p>
          <w:p w14:paraId="09B327F3" w14:textId="6A24D156" w:rsidR="005D65DB" w:rsidRPr="00054E23" w:rsidRDefault="005D65DB" w:rsidP="005D65DB">
            <w:pPr>
              <w:numPr>
                <w:ilvl w:val="0"/>
                <w:numId w:val="5"/>
              </w:numPr>
              <w:jc w:val="both"/>
              <w:rPr>
                <w:color w:val="000000" w:themeColor="text1"/>
                <w:sz w:val="24"/>
                <w:szCs w:val="24"/>
                <w:lang w:val="en-IE"/>
              </w:rPr>
            </w:pPr>
            <w:r w:rsidRPr="00054E23">
              <w:rPr>
                <w:color w:val="000000" w:themeColor="text1"/>
                <w:sz w:val="24"/>
                <w:szCs w:val="24"/>
                <w:lang w:val="en-IE"/>
              </w:rPr>
              <w:t xml:space="preserve">To keep such records and to supply such reports and other information as may be required by the </w:t>
            </w:r>
            <w:r w:rsidR="00E05224">
              <w:rPr>
                <w:color w:val="000000" w:themeColor="text1"/>
                <w:sz w:val="24"/>
                <w:szCs w:val="24"/>
                <w:lang w:val="en-IE"/>
              </w:rPr>
              <w:t>HSE West &amp; Northwest Region</w:t>
            </w:r>
            <w:r w:rsidRPr="00054E23">
              <w:rPr>
                <w:color w:val="000000" w:themeColor="text1"/>
                <w:sz w:val="24"/>
                <w:szCs w:val="24"/>
                <w:lang w:val="en-IE"/>
              </w:rPr>
              <w:t xml:space="preserve"> from time to time.</w:t>
            </w:r>
          </w:p>
          <w:p w14:paraId="39104AA1" w14:textId="77777777" w:rsidR="005D65DB" w:rsidRPr="00054E23" w:rsidRDefault="005D65DB" w:rsidP="002878BD">
            <w:pPr>
              <w:jc w:val="both"/>
              <w:rPr>
                <w:color w:val="000000" w:themeColor="text1"/>
                <w:sz w:val="24"/>
                <w:szCs w:val="24"/>
                <w:lang w:val="en-IE"/>
              </w:rPr>
            </w:pPr>
          </w:p>
          <w:p w14:paraId="410BC28D" w14:textId="77777777" w:rsidR="005D65DB" w:rsidRPr="00054E23" w:rsidRDefault="005D65DB" w:rsidP="002878BD">
            <w:pPr>
              <w:jc w:val="both"/>
              <w:rPr>
                <w:color w:val="000000" w:themeColor="text1"/>
                <w:sz w:val="24"/>
                <w:szCs w:val="24"/>
                <w:lang w:val="en-IE"/>
              </w:rPr>
            </w:pPr>
            <w:r w:rsidRPr="00054E23">
              <w:rPr>
                <w:color w:val="000000" w:themeColor="text1"/>
                <w:sz w:val="24"/>
                <w:szCs w:val="24"/>
                <w:lang w:val="en-IE"/>
              </w:rPr>
              <w:t xml:space="preserve">Human Resources </w:t>
            </w:r>
          </w:p>
          <w:p w14:paraId="7B3380AC" w14:textId="77777777" w:rsidR="005D65DB" w:rsidRPr="00054E23" w:rsidRDefault="005D65DB" w:rsidP="005D65DB">
            <w:pPr>
              <w:numPr>
                <w:ilvl w:val="0"/>
                <w:numId w:val="6"/>
              </w:numPr>
              <w:jc w:val="both"/>
              <w:rPr>
                <w:color w:val="000000" w:themeColor="text1"/>
                <w:sz w:val="24"/>
                <w:szCs w:val="24"/>
                <w:lang w:val="en-IE"/>
              </w:rPr>
            </w:pPr>
            <w:r w:rsidRPr="00054E23">
              <w:rPr>
                <w:color w:val="000000" w:themeColor="text1"/>
                <w:sz w:val="24"/>
                <w:szCs w:val="24"/>
                <w:lang w:val="en-IE"/>
              </w:rPr>
              <w:t>To co-operate with the expeditious implementation of the Disciplinary Procedure as per</w:t>
            </w:r>
            <w:r w:rsidR="00054E23" w:rsidRPr="00054E23">
              <w:rPr>
                <w:color w:val="000000" w:themeColor="text1"/>
                <w:sz w:val="24"/>
                <w:szCs w:val="24"/>
                <w:lang w:val="en-IE"/>
              </w:rPr>
              <w:t xml:space="preserve"> HSE Public Only Consultants Contract 2023</w:t>
            </w:r>
            <w:r w:rsidRPr="00054E23">
              <w:rPr>
                <w:color w:val="000000" w:themeColor="text1"/>
                <w:sz w:val="24"/>
                <w:szCs w:val="24"/>
                <w:lang w:val="en-IE"/>
              </w:rPr>
              <w:t>.</w:t>
            </w:r>
          </w:p>
          <w:p w14:paraId="01DC4471" w14:textId="77777777" w:rsidR="005D65DB" w:rsidRPr="00054E23" w:rsidRDefault="005D65DB" w:rsidP="002878BD">
            <w:pPr>
              <w:jc w:val="both"/>
              <w:rPr>
                <w:color w:val="000000" w:themeColor="text1"/>
                <w:sz w:val="24"/>
                <w:szCs w:val="24"/>
                <w:lang w:val="en-IE"/>
              </w:rPr>
            </w:pPr>
          </w:p>
          <w:p w14:paraId="7A3A6390" w14:textId="77777777" w:rsidR="005D65DB" w:rsidRPr="00054E23" w:rsidRDefault="005D65DB" w:rsidP="005D65DB">
            <w:pPr>
              <w:numPr>
                <w:ilvl w:val="0"/>
                <w:numId w:val="6"/>
              </w:numPr>
              <w:jc w:val="both"/>
              <w:rPr>
                <w:color w:val="000000" w:themeColor="text1"/>
                <w:sz w:val="24"/>
                <w:szCs w:val="24"/>
                <w:lang w:val="en-IE"/>
              </w:rPr>
            </w:pPr>
            <w:r w:rsidRPr="00054E23">
              <w:rPr>
                <w:color w:val="000000" w:themeColor="text1"/>
                <w:sz w:val="24"/>
                <w:szCs w:val="24"/>
                <w:lang w:val="en-IE"/>
              </w:rPr>
              <w:t>To ensure in consultation with the Clinical Director that appropriate medical cover is available at all times having due regard to the implementation of the European Working Time Directive as it relates to doctors in training.</w:t>
            </w:r>
          </w:p>
          <w:p w14:paraId="2D0A7437" w14:textId="77777777" w:rsidR="005D65DB" w:rsidRPr="00054E23" w:rsidRDefault="005D65DB" w:rsidP="002878BD">
            <w:pPr>
              <w:jc w:val="both"/>
              <w:rPr>
                <w:color w:val="000000" w:themeColor="text1"/>
                <w:sz w:val="24"/>
                <w:szCs w:val="24"/>
                <w:lang w:val="en-IE"/>
              </w:rPr>
            </w:pPr>
          </w:p>
          <w:p w14:paraId="051937ED" w14:textId="77777777" w:rsidR="005D65DB" w:rsidRPr="00054E23" w:rsidRDefault="005D65DB" w:rsidP="005D65DB">
            <w:pPr>
              <w:numPr>
                <w:ilvl w:val="0"/>
                <w:numId w:val="6"/>
              </w:numPr>
              <w:jc w:val="both"/>
              <w:rPr>
                <w:color w:val="000000" w:themeColor="text1"/>
                <w:sz w:val="24"/>
                <w:szCs w:val="24"/>
                <w:lang w:val="en-IE"/>
              </w:rPr>
            </w:pPr>
            <w:r w:rsidRPr="00054E23">
              <w:rPr>
                <w:color w:val="000000" w:themeColor="text1"/>
                <w:sz w:val="24"/>
                <w:szCs w:val="24"/>
                <w:lang w:val="en-IE"/>
              </w:rPr>
              <w:t>To participate as a right and obligation in selection processes for non-Consultant Hospital Doctors and other staff as appropriate. The Employer will provide training as required. The Employer shall ensure that a Consultant representative of the relevant specialty / sub-specialty is involved in the selection process.</w:t>
            </w:r>
          </w:p>
          <w:p w14:paraId="33833FB0" w14:textId="77777777" w:rsidR="005D65DB" w:rsidRDefault="005D65DB" w:rsidP="002878BD">
            <w:pPr>
              <w:jc w:val="both"/>
              <w:rPr>
                <w:color w:val="0000FF"/>
                <w:sz w:val="24"/>
                <w:szCs w:val="24"/>
                <w:lang w:val="en-IE"/>
              </w:rPr>
            </w:pPr>
          </w:p>
          <w:p w14:paraId="4D2F0C71" w14:textId="77777777" w:rsidR="005D65DB" w:rsidRPr="00054E23" w:rsidRDefault="005D65DB" w:rsidP="002878BD">
            <w:pPr>
              <w:jc w:val="both"/>
              <w:rPr>
                <w:color w:val="000000" w:themeColor="text1"/>
                <w:sz w:val="24"/>
                <w:szCs w:val="24"/>
                <w:lang w:val="en-IE"/>
              </w:rPr>
            </w:pPr>
            <w:r w:rsidRPr="00054E23">
              <w:rPr>
                <w:color w:val="000000" w:themeColor="text1"/>
                <w:sz w:val="24"/>
                <w:szCs w:val="24"/>
                <w:lang w:val="en-IE"/>
              </w:rPr>
              <w:t xml:space="preserve">Risk Management </w:t>
            </w:r>
          </w:p>
          <w:p w14:paraId="20FD2C29" w14:textId="77777777" w:rsidR="005D65DB" w:rsidRPr="00054E23" w:rsidRDefault="005D65DB" w:rsidP="005D65DB">
            <w:pPr>
              <w:numPr>
                <w:ilvl w:val="0"/>
                <w:numId w:val="7"/>
              </w:numPr>
              <w:jc w:val="both"/>
              <w:rPr>
                <w:color w:val="000000" w:themeColor="text1"/>
                <w:sz w:val="24"/>
                <w:szCs w:val="24"/>
                <w:lang w:val="en-IE"/>
              </w:rPr>
            </w:pPr>
            <w:r w:rsidRPr="00054E23">
              <w:rPr>
                <w:color w:val="000000" w:themeColor="text1"/>
                <w:sz w:val="24"/>
                <w:szCs w:val="24"/>
                <w:lang w:val="en-IE"/>
              </w:rPr>
              <w:t>To participate in clinical audit and proactive risk management and facilitate production of all data/information required for same in accordance with regulatory, statutory and corporate policies and procedures.</w:t>
            </w:r>
          </w:p>
          <w:p w14:paraId="2B93E3F5" w14:textId="77777777" w:rsidR="005D65DB" w:rsidRPr="00054E23" w:rsidRDefault="005D65DB" w:rsidP="002878BD">
            <w:pPr>
              <w:jc w:val="both"/>
              <w:rPr>
                <w:color w:val="000000" w:themeColor="text1"/>
                <w:sz w:val="24"/>
                <w:szCs w:val="24"/>
                <w:lang w:val="en-IE"/>
              </w:rPr>
            </w:pPr>
          </w:p>
          <w:p w14:paraId="639CF748" w14:textId="77777777" w:rsidR="005D65DB" w:rsidRPr="00054E23" w:rsidRDefault="005D65DB" w:rsidP="002878BD">
            <w:pPr>
              <w:jc w:val="both"/>
              <w:rPr>
                <w:color w:val="000000" w:themeColor="text1"/>
                <w:sz w:val="24"/>
                <w:szCs w:val="24"/>
                <w:lang w:val="en-IE"/>
              </w:rPr>
            </w:pPr>
            <w:r w:rsidRPr="00054E23">
              <w:rPr>
                <w:color w:val="000000" w:themeColor="text1"/>
                <w:sz w:val="24"/>
                <w:szCs w:val="24"/>
                <w:lang w:val="en-IE"/>
              </w:rPr>
              <w:t xml:space="preserve">Health &amp;Safety </w:t>
            </w:r>
          </w:p>
          <w:p w14:paraId="17C777B9" w14:textId="77777777" w:rsidR="005D65DB" w:rsidRPr="00054E23" w:rsidRDefault="005D65DB" w:rsidP="005D65DB">
            <w:pPr>
              <w:numPr>
                <w:ilvl w:val="0"/>
                <w:numId w:val="8"/>
              </w:numPr>
              <w:jc w:val="both"/>
              <w:rPr>
                <w:color w:val="000000" w:themeColor="text1"/>
                <w:sz w:val="24"/>
                <w:szCs w:val="24"/>
                <w:lang w:val="en-IE"/>
              </w:rPr>
            </w:pPr>
            <w:r w:rsidRPr="00054E23">
              <w:rPr>
                <w:color w:val="000000" w:themeColor="text1"/>
                <w:sz w:val="24"/>
                <w:szCs w:val="24"/>
                <w:lang w:val="en-IE"/>
              </w:rPr>
              <w:t>To notify the appropriate Officer of any cases of infectious or suspected infectious disease in his department in the Hospitals and to furnish him/her with such particulars as he/she may require in regard to each such case and in conjunction with the said officer to carry out preventative measures as may be necessary.</w:t>
            </w:r>
          </w:p>
          <w:p w14:paraId="5A48C3A1" w14:textId="77777777" w:rsidR="005D65DB" w:rsidRDefault="005D65DB" w:rsidP="002878BD">
            <w:pPr>
              <w:jc w:val="both"/>
              <w:rPr>
                <w:color w:val="0000FF"/>
                <w:sz w:val="24"/>
                <w:szCs w:val="24"/>
                <w:lang w:val="en-IE"/>
              </w:rPr>
            </w:pPr>
          </w:p>
          <w:p w14:paraId="3485E602" w14:textId="77777777" w:rsidR="005D65DB" w:rsidRPr="00054E23" w:rsidRDefault="005D65DB" w:rsidP="005D65DB">
            <w:pPr>
              <w:numPr>
                <w:ilvl w:val="0"/>
                <w:numId w:val="8"/>
              </w:numPr>
              <w:jc w:val="both"/>
              <w:rPr>
                <w:color w:val="000000" w:themeColor="text1"/>
                <w:sz w:val="24"/>
                <w:szCs w:val="24"/>
                <w:lang w:val="en-IE"/>
              </w:rPr>
            </w:pPr>
            <w:r w:rsidRPr="00054E23">
              <w:rPr>
                <w:color w:val="000000" w:themeColor="text1"/>
                <w:sz w:val="24"/>
                <w:szCs w:val="24"/>
                <w:lang w:val="en-IE"/>
              </w:rPr>
              <w:t>To ensure that satisfactory arrangements exist for the custody and administration of the dangerous drugs in his/her department.</w:t>
            </w:r>
          </w:p>
          <w:p w14:paraId="0FD5B17F" w14:textId="77777777" w:rsidR="005D65DB" w:rsidRDefault="005D65DB" w:rsidP="002878BD">
            <w:pPr>
              <w:jc w:val="both"/>
              <w:rPr>
                <w:color w:val="0000FF"/>
                <w:sz w:val="24"/>
                <w:szCs w:val="24"/>
                <w:lang w:val="en-IE"/>
              </w:rPr>
            </w:pPr>
          </w:p>
          <w:p w14:paraId="140715A7" w14:textId="77777777" w:rsidR="005D65DB" w:rsidRPr="00054E23" w:rsidRDefault="005D65DB" w:rsidP="002878BD">
            <w:pPr>
              <w:jc w:val="both"/>
              <w:rPr>
                <w:color w:val="000000" w:themeColor="text1"/>
                <w:sz w:val="24"/>
                <w:szCs w:val="24"/>
                <w:lang w:val="en-IE"/>
              </w:rPr>
            </w:pPr>
            <w:r w:rsidRPr="00054E23">
              <w:rPr>
                <w:color w:val="000000" w:themeColor="text1"/>
                <w:sz w:val="24"/>
                <w:szCs w:val="24"/>
                <w:lang w:val="en-IE"/>
              </w:rPr>
              <w:t xml:space="preserve">Financial </w:t>
            </w:r>
          </w:p>
          <w:p w14:paraId="6ED66A34" w14:textId="77777777" w:rsidR="005D65DB" w:rsidRPr="00054E23" w:rsidRDefault="005D65DB" w:rsidP="005D65DB">
            <w:pPr>
              <w:numPr>
                <w:ilvl w:val="0"/>
                <w:numId w:val="9"/>
              </w:numPr>
              <w:jc w:val="both"/>
              <w:rPr>
                <w:color w:val="000000" w:themeColor="text1"/>
                <w:sz w:val="24"/>
                <w:szCs w:val="24"/>
                <w:lang w:val="en-IE"/>
              </w:rPr>
            </w:pPr>
            <w:r w:rsidRPr="00054E23">
              <w:rPr>
                <w:color w:val="000000" w:themeColor="text1"/>
                <w:sz w:val="24"/>
                <w:szCs w:val="24"/>
                <w:lang w:val="en-IE"/>
              </w:rPr>
              <w:t>To assist in the preparation of annual estimates/budgets of expenditure for revenues for which he/she is responsible.</w:t>
            </w:r>
          </w:p>
          <w:p w14:paraId="32B5321F" w14:textId="77777777" w:rsidR="005D65DB" w:rsidRPr="00054E23" w:rsidRDefault="005D65DB" w:rsidP="002878BD">
            <w:pPr>
              <w:jc w:val="both"/>
              <w:rPr>
                <w:color w:val="000000" w:themeColor="text1"/>
                <w:sz w:val="24"/>
                <w:szCs w:val="24"/>
                <w:lang w:val="en-IE"/>
              </w:rPr>
            </w:pPr>
          </w:p>
          <w:p w14:paraId="6C509205" w14:textId="77777777" w:rsidR="005D65DB" w:rsidRPr="00054E23" w:rsidRDefault="005D65DB" w:rsidP="002878BD">
            <w:pPr>
              <w:jc w:val="both"/>
              <w:rPr>
                <w:color w:val="000000" w:themeColor="text1"/>
                <w:sz w:val="24"/>
                <w:szCs w:val="24"/>
                <w:lang w:val="en-IE"/>
              </w:rPr>
            </w:pPr>
            <w:r w:rsidRPr="00054E23">
              <w:rPr>
                <w:color w:val="000000" w:themeColor="text1"/>
                <w:sz w:val="24"/>
                <w:szCs w:val="24"/>
                <w:lang w:val="en-IE"/>
              </w:rPr>
              <w:lastRenderedPageBreak/>
              <w:t xml:space="preserve">General </w:t>
            </w:r>
          </w:p>
          <w:p w14:paraId="69FEC3F3" w14:textId="3D1C51BA" w:rsidR="005D65DB" w:rsidRPr="00054E23" w:rsidRDefault="005D65DB" w:rsidP="005D65DB">
            <w:pPr>
              <w:numPr>
                <w:ilvl w:val="0"/>
                <w:numId w:val="10"/>
              </w:numPr>
              <w:jc w:val="both"/>
              <w:rPr>
                <w:color w:val="000000" w:themeColor="text1"/>
                <w:sz w:val="24"/>
                <w:szCs w:val="24"/>
                <w:lang w:val="en-IE"/>
              </w:rPr>
            </w:pPr>
            <w:r w:rsidRPr="00054E23">
              <w:rPr>
                <w:color w:val="000000" w:themeColor="text1"/>
                <w:sz w:val="24"/>
                <w:szCs w:val="24"/>
                <w:lang w:val="en-IE"/>
              </w:rPr>
              <w:t xml:space="preserve">To reside convenient to Roscommon University Hospital and Galway University Hospital or at such other place as may be approved by the </w:t>
            </w:r>
            <w:r w:rsidR="00E05224">
              <w:rPr>
                <w:color w:val="000000" w:themeColor="text1"/>
                <w:sz w:val="24"/>
                <w:szCs w:val="24"/>
                <w:lang w:val="en-IE"/>
              </w:rPr>
              <w:t>HSE West &amp; Northwest Region</w:t>
            </w:r>
            <w:r w:rsidRPr="00054E23">
              <w:rPr>
                <w:color w:val="000000" w:themeColor="text1"/>
                <w:sz w:val="24"/>
                <w:szCs w:val="24"/>
                <w:lang w:val="en-IE"/>
              </w:rPr>
              <w:t>.</w:t>
            </w:r>
          </w:p>
          <w:p w14:paraId="6DB01E1C" w14:textId="77777777" w:rsidR="005D65DB" w:rsidRPr="00054E23" w:rsidRDefault="005D65DB" w:rsidP="002878BD">
            <w:pPr>
              <w:jc w:val="both"/>
              <w:rPr>
                <w:color w:val="000000" w:themeColor="text1"/>
                <w:sz w:val="24"/>
                <w:szCs w:val="24"/>
                <w:lang w:val="en-IE"/>
              </w:rPr>
            </w:pPr>
          </w:p>
          <w:p w14:paraId="18801A66" w14:textId="5712D40E" w:rsidR="005D65DB" w:rsidRPr="00054E23" w:rsidRDefault="005D65DB" w:rsidP="005D65DB">
            <w:pPr>
              <w:numPr>
                <w:ilvl w:val="0"/>
                <w:numId w:val="10"/>
              </w:numPr>
              <w:jc w:val="both"/>
              <w:rPr>
                <w:color w:val="000000" w:themeColor="text1"/>
                <w:sz w:val="24"/>
                <w:szCs w:val="24"/>
                <w:lang w:val="en-IE"/>
              </w:rPr>
            </w:pPr>
            <w:r w:rsidRPr="00054E23">
              <w:rPr>
                <w:color w:val="000000" w:themeColor="text1"/>
                <w:sz w:val="24"/>
                <w:szCs w:val="24"/>
                <w:lang w:val="en-IE"/>
              </w:rPr>
              <w:t xml:space="preserve">To perform such other duties appropriate to the office as may be assigned to him/her by the </w:t>
            </w:r>
            <w:r w:rsidR="00E05224">
              <w:rPr>
                <w:color w:val="000000" w:themeColor="text1"/>
                <w:sz w:val="24"/>
                <w:szCs w:val="24"/>
                <w:lang w:val="en-IE"/>
              </w:rPr>
              <w:t>HSE West &amp; Northwest Region</w:t>
            </w:r>
            <w:r w:rsidRPr="00054E23">
              <w:rPr>
                <w:color w:val="000000" w:themeColor="text1"/>
                <w:sz w:val="24"/>
                <w:szCs w:val="24"/>
                <w:lang w:val="en-IE"/>
              </w:rPr>
              <w:t xml:space="preserve"> or other authorised officer.</w:t>
            </w:r>
          </w:p>
          <w:p w14:paraId="05818935" w14:textId="77777777" w:rsidR="005D65DB" w:rsidRPr="00BB287C" w:rsidRDefault="005D65DB" w:rsidP="002878BD">
            <w:pPr>
              <w:jc w:val="both"/>
              <w:rPr>
                <w:color w:val="000000" w:themeColor="text1"/>
                <w:sz w:val="24"/>
                <w:szCs w:val="24"/>
                <w:lang w:val="en-IE"/>
              </w:rPr>
            </w:pPr>
          </w:p>
          <w:p w14:paraId="55797B09" w14:textId="77777777" w:rsidR="005D65DB" w:rsidRPr="00BB287C" w:rsidRDefault="005D65DB" w:rsidP="005D65DB">
            <w:pPr>
              <w:numPr>
                <w:ilvl w:val="0"/>
                <w:numId w:val="10"/>
              </w:numPr>
              <w:jc w:val="both"/>
              <w:rPr>
                <w:color w:val="000000" w:themeColor="text1"/>
                <w:sz w:val="24"/>
                <w:szCs w:val="24"/>
                <w:lang w:val="en-IE"/>
              </w:rPr>
            </w:pPr>
            <w:r w:rsidRPr="00BB287C">
              <w:rPr>
                <w:color w:val="000000" w:themeColor="text1"/>
                <w:sz w:val="24"/>
                <w:szCs w:val="24"/>
                <w:lang w:val="en-IE"/>
              </w:rPr>
              <w:t>The person appointed will hold office under the terms and conditio</w:t>
            </w:r>
            <w:r w:rsidR="00054E23" w:rsidRPr="00BB287C">
              <w:rPr>
                <w:color w:val="000000" w:themeColor="text1"/>
                <w:sz w:val="24"/>
                <w:szCs w:val="24"/>
                <w:lang w:val="en-IE"/>
              </w:rPr>
              <w:t>ns of the 2023</w:t>
            </w:r>
            <w:r w:rsidRPr="00BB287C">
              <w:rPr>
                <w:color w:val="000000" w:themeColor="text1"/>
                <w:sz w:val="24"/>
                <w:szCs w:val="24"/>
                <w:lang w:val="en-IE"/>
              </w:rPr>
              <w:t xml:space="preserve"> </w:t>
            </w:r>
            <w:r w:rsidR="00F72F76" w:rsidRPr="00BB287C">
              <w:rPr>
                <w:color w:val="000000" w:themeColor="text1"/>
                <w:sz w:val="24"/>
                <w:szCs w:val="24"/>
                <w:lang w:val="en-IE"/>
              </w:rPr>
              <w:t>Public Only C</w:t>
            </w:r>
            <w:r w:rsidRPr="00BB287C">
              <w:rPr>
                <w:color w:val="000000" w:themeColor="text1"/>
                <w:sz w:val="24"/>
                <w:szCs w:val="24"/>
                <w:lang w:val="en-IE"/>
              </w:rPr>
              <w:t>ontract for consultants employed in the public service which will determine that he/she will participate actively in the management of the hospitals, take cognisance of resource constraints and retain clinical autonomy while practising.</w:t>
            </w:r>
          </w:p>
          <w:p w14:paraId="3071FEBC" w14:textId="77777777" w:rsidR="005D65DB" w:rsidRPr="00BB287C" w:rsidRDefault="005D65DB" w:rsidP="00BB287C">
            <w:pPr>
              <w:ind w:left="720"/>
              <w:jc w:val="both"/>
              <w:rPr>
                <w:b/>
                <w:i/>
                <w:iCs/>
                <w:color w:val="000000" w:themeColor="text1"/>
                <w:sz w:val="24"/>
                <w:szCs w:val="24"/>
              </w:rPr>
            </w:pPr>
          </w:p>
          <w:p w14:paraId="20462C72" w14:textId="77777777" w:rsidR="005D65DB" w:rsidRPr="006F34EB" w:rsidRDefault="005D65DB" w:rsidP="002878BD">
            <w:pPr>
              <w:jc w:val="both"/>
              <w:rPr>
                <w:b/>
                <w:iCs/>
                <w:color w:val="0000FF"/>
                <w:sz w:val="24"/>
                <w:szCs w:val="24"/>
                <w:lang w:val="en-IE"/>
              </w:rPr>
            </w:pPr>
            <w:r w:rsidRPr="00BB287C">
              <w:rPr>
                <w:b/>
                <w:iCs/>
                <w:color w:val="000000" w:themeColor="text1"/>
                <w:sz w:val="24"/>
                <w:szCs w:val="24"/>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BB287C">
              <w:rPr>
                <w:color w:val="000000" w:themeColor="text1"/>
                <w:sz w:val="24"/>
                <w:szCs w:val="24"/>
              </w:rPr>
              <w:t xml:space="preserve">  </w:t>
            </w:r>
          </w:p>
        </w:tc>
      </w:tr>
      <w:tr w:rsidR="005D65DB" w:rsidRPr="006F34EB" w14:paraId="72177A14" w14:textId="77777777" w:rsidTr="002878BD">
        <w:tc>
          <w:tcPr>
            <w:tcW w:w="2364" w:type="dxa"/>
          </w:tcPr>
          <w:p w14:paraId="5A00339A" w14:textId="77777777" w:rsidR="005D65DB" w:rsidRPr="00BB287C" w:rsidRDefault="005D65DB" w:rsidP="002878BD">
            <w:pPr>
              <w:jc w:val="both"/>
              <w:rPr>
                <w:b/>
                <w:bCs/>
                <w:color w:val="000000" w:themeColor="text1"/>
                <w:sz w:val="24"/>
                <w:szCs w:val="24"/>
              </w:rPr>
            </w:pPr>
            <w:r w:rsidRPr="00BB287C">
              <w:rPr>
                <w:b/>
                <w:bCs/>
                <w:color w:val="000000" w:themeColor="text1"/>
                <w:sz w:val="24"/>
                <w:szCs w:val="24"/>
              </w:rPr>
              <w:lastRenderedPageBreak/>
              <w:t>Eligibility Criteria</w:t>
            </w:r>
          </w:p>
          <w:p w14:paraId="54C88A83" w14:textId="77777777" w:rsidR="005D65DB" w:rsidRPr="00BB287C" w:rsidRDefault="005D65DB" w:rsidP="002878BD">
            <w:pPr>
              <w:jc w:val="both"/>
              <w:rPr>
                <w:b/>
                <w:bCs/>
                <w:color w:val="000000" w:themeColor="text1"/>
                <w:sz w:val="24"/>
                <w:szCs w:val="24"/>
              </w:rPr>
            </w:pPr>
          </w:p>
          <w:p w14:paraId="2C76AF30" w14:textId="77777777" w:rsidR="005D65DB" w:rsidRPr="00BB287C" w:rsidRDefault="005D65DB" w:rsidP="002878BD">
            <w:pPr>
              <w:jc w:val="both"/>
              <w:rPr>
                <w:b/>
                <w:bCs/>
                <w:color w:val="000000" w:themeColor="text1"/>
                <w:sz w:val="24"/>
                <w:szCs w:val="24"/>
              </w:rPr>
            </w:pPr>
          </w:p>
          <w:p w14:paraId="602B97FB" w14:textId="77777777" w:rsidR="005D65DB" w:rsidRPr="00BB287C" w:rsidRDefault="005D65DB" w:rsidP="002878BD">
            <w:pPr>
              <w:jc w:val="both"/>
              <w:rPr>
                <w:b/>
                <w:bCs/>
                <w:color w:val="000000" w:themeColor="text1"/>
                <w:sz w:val="24"/>
                <w:szCs w:val="24"/>
              </w:rPr>
            </w:pPr>
          </w:p>
          <w:p w14:paraId="03726655" w14:textId="77777777" w:rsidR="005D65DB" w:rsidRPr="00BB287C" w:rsidRDefault="005D65DB" w:rsidP="002878BD">
            <w:pPr>
              <w:jc w:val="both"/>
              <w:rPr>
                <w:b/>
                <w:bCs/>
                <w:color w:val="000000" w:themeColor="text1"/>
                <w:sz w:val="24"/>
                <w:szCs w:val="24"/>
              </w:rPr>
            </w:pPr>
          </w:p>
          <w:p w14:paraId="56CC7ECE" w14:textId="77777777" w:rsidR="005D65DB" w:rsidRPr="00BB287C" w:rsidRDefault="005D65DB" w:rsidP="002878BD">
            <w:pPr>
              <w:jc w:val="both"/>
              <w:rPr>
                <w:b/>
                <w:bCs/>
                <w:color w:val="000000" w:themeColor="text1"/>
                <w:sz w:val="24"/>
                <w:szCs w:val="24"/>
              </w:rPr>
            </w:pPr>
            <w:r w:rsidRPr="00BB287C">
              <w:rPr>
                <w:b/>
                <w:bCs/>
                <w:color w:val="000000" w:themeColor="text1"/>
                <w:sz w:val="24"/>
                <w:szCs w:val="24"/>
              </w:rPr>
              <w:t>Qualifications and/ or experience</w:t>
            </w:r>
          </w:p>
          <w:p w14:paraId="7E2979F3" w14:textId="77777777" w:rsidR="005D65DB" w:rsidRPr="006F34EB" w:rsidRDefault="005D65DB" w:rsidP="002878BD">
            <w:pPr>
              <w:jc w:val="both"/>
              <w:rPr>
                <w:b/>
                <w:bCs/>
                <w:color w:val="0000FF"/>
                <w:sz w:val="24"/>
                <w:szCs w:val="24"/>
              </w:rPr>
            </w:pPr>
          </w:p>
        </w:tc>
        <w:tc>
          <w:tcPr>
            <w:tcW w:w="8256" w:type="dxa"/>
          </w:tcPr>
          <w:p w14:paraId="18386CAB" w14:textId="77777777" w:rsidR="005D65DB" w:rsidRPr="00BB287C" w:rsidRDefault="005D65DB" w:rsidP="002878BD">
            <w:pPr>
              <w:jc w:val="both"/>
              <w:rPr>
                <w:b/>
                <w:color w:val="000000" w:themeColor="text1"/>
                <w:sz w:val="24"/>
                <w:szCs w:val="24"/>
              </w:rPr>
            </w:pPr>
            <w:r w:rsidRPr="00BB287C">
              <w:rPr>
                <w:b/>
                <w:color w:val="000000" w:themeColor="text1"/>
                <w:sz w:val="24"/>
                <w:szCs w:val="24"/>
              </w:rPr>
              <w:t>Professional Qualifications</w:t>
            </w:r>
          </w:p>
          <w:p w14:paraId="47ADACAB" w14:textId="77777777" w:rsidR="005D65DB" w:rsidRPr="00BB287C" w:rsidRDefault="005D65DB" w:rsidP="002878BD">
            <w:pPr>
              <w:jc w:val="both"/>
              <w:rPr>
                <w:color w:val="000000" w:themeColor="text1"/>
                <w:sz w:val="24"/>
                <w:szCs w:val="24"/>
                <w:lang w:val="en-IE"/>
              </w:rPr>
            </w:pPr>
            <w:r w:rsidRPr="00BB287C">
              <w:rPr>
                <w:color w:val="000000" w:themeColor="text1"/>
                <w:sz w:val="24"/>
                <w:szCs w:val="24"/>
                <w:lang w:val="en-IE"/>
              </w:rPr>
              <w:t xml:space="preserve">Registration as a specialist in the Specialist Division of the Register of Medical Practitioners maintained by the Medical Council </w:t>
            </w:r>
            <w:r w:rsidR="00BB287C" w:rsidRPr="00BB287C">
              <w:rPr>
                <w:color w:val="000000" w:themeColor="text1"/>
                <w:sz w:val="24"/>
                <w:szCs w:val="24"/>
                <w:lang w:val="en-IE"/>
              </w:rPr>
              <w:t>in Ireland in the specialty of R</w:t>
            </w:r>
            <w:r w:rsidRPr="00BB287C">
              <w:rPr>
                <w:color w:val="000000" w:themeColor="text1"/>
                <w:sz w:val="24"/>
                <w:szCs w:val="24"/>
                <w:lang w:val="en-IE"/>
              </w:rPr>
              <w:t>adiology.</w:t>
            </w:r>
          </w:p>
          <w:p w14:paraId="6CC60013" w14:textId="77777777" w:rsidR="005D65DB" w:rsidRPr="00BB287C" w:rsidRDefault="005D65DB" w:rsidP="002878BD">
            <w:pPr>
              <w:jc w:val="both"/>
              <w:rPr>
                <w:color w:val="000000" w:themeColor="text1"/>
                <w:sz w:val="24"/>
                <w:szCs w:val="24"/>
                <w:lang w:val="en-IE"/>
              </w:rPr>
            </w:pPr>
          </w:p>
          <w:p w14:paraId="02FDBE96" w14:textId="77777777" w:rsidR="005D65DB" w:rsidRPr="00BB287C" w:rsidRDefault="005D65DB" w:rsidP="002878BD">
            <w:pPr>
              <w:jc w:val="both"/>
              <w:rPr>
                <w:b/>
                <w:color w:val="000000" w:themeColor="text1"/>
                <w:sz w:val="24"/>
                <w:szCs w:val="24"/>
              </w:rPr>
            </w:pPr>
            <w:r w:rsidRPr="00BB287C">
              <w:rPr>
                <w:b/>
                <w:color w:val="000000" w:themeColor="text1"/>
                <w:sz w:val="24"/>
                <w:szCs w:val="24"/>
              </w:rPr>
              <w:t>Entry to competition / recruitment process</w:t>
            </w:r>
          </w:p>
          <w:p w14:paraId="5B852056" w14:textId="77777777" w:rsidR="005D65DB" w:rsidRPr="00BB287C" w:rsidRDefault="005D65DB" w:rsidP="002878BD">
            <w:pPr>
              <w:autoSpaceDE w:val="0"/>
              <w:autoSpaceDN w:val="0"/>
              <w:adjustRightInd w:val="0"/>
              <w:spacing w:line="240" w:lineRule="atLeast"/>
              <w:rPr>
                <w:bCs/>
                <w:color w:val="000000" w:themeColor="text1"/>
                <w:sz w:val="24"/>
                <w:szCs w:val="24"/>
                <w:lang w:val="en-IE" w:eastAsia="en-IE"/>
              </w:rPr>
            </w:pPr>
            <w:r w:rsidRPr="00BB287C">
              <w:rPr>
                <w:bCs/>
                <w:color w:val="000000" w:themeColor="text1"/>
                <w:sz w:val="24"/>
                <w:szCs w:val="24"/>
                <w:lang w:val="en-IE" w:eastAsia="en-IE"/>
              </w:rPr>
              <w:t xml:space="preserve">No candidate will be appointed as a Medical Consultant unless (s)he is registered as a Specialist in the Specialist Division of the Register of Medical Practitioners maintained by the Medical Council of Ireland. </w:t>
            </w:r>
          </w:p>
          <w:p w14:paraId="1D3664A7" w14:textId="77777777" w:rsidR="005D65DB" w:rsidRPr="00BB287C" w:rsidRDefault="005D65DB" w:rsidP="002878BD">
            <w:pPr>
              <w:jc w:val="both"/>
              <w:rPr>
                <w:rFonts w:ascii="Arial" w:hAnsi="Arial" w:cs="Arial"/>
                <w:color w:val="000000" w:themeColor="text1"/>
                <w:sz w:val="24"/>
                <w:szCs w:val="24"/>
              </w:rPr>
            </w:pPr>
          </w:p>
          <w:p w14:paraId="4AC02A3E" w14:textId="77777777" w:rsidR="005D65DB" w:rsidRPr="00BB287C" w:rsidRDefault="005D65DB" w:rsidP="002878BD">
            <w:pPr>
              <w:tabs>
                <w:tab w:val="left" w:pos="720"/>
              </w:tabs>
              <w:autoSpaceDE w:val="0"/>
              <w:autoSpaceDN w:val="0"/>
              <w:adjustRightInd w:val="0"/>
              <w:spacing w:line="240" w:lineRule="atLeast"/>
              <w:ind w:left="480" w:hanging="480"/>
              <w:jc w:val="both"/>
              <w:rPr>
                <w:rFonts w:ascii="Arial" w:hAnsi="Arial" w:cs="Arial"/>
                <w:b/>
                <w:color w:val="000000" w:themeColor="text1"/>
                <w:sz w:val="24"/>
                <w:szCs w:val="24"/>
              </w:rPr>
            </w:pPr>
            <w:r w:rsidRPr="00BB287C">
              <w:rPr>
                <w:b/>
                <w:color w:val="000000" w:themeColor="text1"/>
                <w:sz w:val="24"/>
                <w:szCs w:val="24"/>
              </w:rPr>
              <w:t>Health</w:t>
            </w:r>
          </w:p>
          <w:p w14:paraId="4921629E" w14:textId="77777777" w:rsidR="005D65DB" w:rsidRPr="00BB287C" w:rsidRDefault="005D65DB" w:rsidP="002878BD">
            <w:pPr>
              <w:autoSpaceDE w:val="0"/>
              <w:autoSpaceDN w:val="0"/>
              <w:adjustRightInd w:val="0"/>
              <w:spacing w:line="240" w:lineRule="atLeast"/>
              <w:rPr>
                <w:bCs/>
                <w:color w:val="000000" w:themeColor="text1"/>
                <w:sz w:val="24"/>
                <w:szCs w:val="24"/>
                <w:lang w:val="en-IE" w:eastAsia="en-IE"/>
              </w:rPr>
            </w:pPr>
            <w:r w:rsidRPr="00BB287C">
              <w:rPr>
                <w:bCs/>
                <w:color w:val="000000" w:themeColor="text1"/>
                <w:sz w:val="24"/>
                <w:szCs w:val="24"/>
                <w:lang w:val="en-IE" w:eastAsia="en-IE"/>
              </w:rPr>
              <w:t>A candidate for and any person holding the post must be fully competent and capable of undertaking the duties attached to the post and be in a state of health such as would indicate a reasonable prospect of ability to render regular and efficient service.</w:t>
            </w:r>
          </w:p>
          <w:p w14:paraId="20D115ED" w14:textId="77777777" w:rsidR="005D65DB" w:rsidRPr="00BB287C" w:rsidRDefault="005D65DB" w:rsidP="002878BD">
            <w:pPr>
              <w:pStyle w:val="DefaultText"/>
              <w:ind w:left="720" w:hanging="720"/>
              <w:jc w:val="both"/>
              <w:rPr>
                <w:rFonts w:ascii="Arial" w:hAnsi="Arial" w:cs="Arial"/>
                <w:bCs/>
                <w:color w:val="000000" w:themeColor="text1"/>
                <w:szCs w:val="24"/>
                <w:u w:val="single"/>
              </w:rPr>
            </w:pPr>
          </w:p>
          <w:p w14:paraId="1042E65D" w14:textId="77777777" w:rsidR="005D65DB" w:rsidRPr="00BB287C" w:rsidRDefault="005D65DB" w:rsidP="002878BD">
            <w:pPr>
              <w:pStyle w:val="DefaultText"/>
              <w:ind w:left="480" w:hanging="480"/>
              <w:jc w:val="both"/>
              <w:rPr>
                <w:b/>
                <w:color w:val="000000" w:themeColor="text1"/>
                <w:szCs w:val="24"/>
                <w:lang w:eastAsia="en-GB"/>
              </w:rPr>
            </w:pPr>
            <w:r w:rsidRPr="00BB287C">
              <w:rPr>
                <w:b/>
                <w:color w:val="000000" w:themeColor="text1"/>
                <w:szCs w:val="24"/>
                <w:lang w:eastAsia="en-GB"/>
              </w:rPr>
              <w:t>Character</w:t>
            </w:r>
          </w:p>
          <w:p w14:paraId="718C3947" w14:textId="77777777" w:rsidR="005D65DB" w:rsidRPr="00BB287C" w:rsidRDefault="005D65DB" w:rsidP="002878BD">
            <w:pPr>
              <w:autoSpaceDE w:val="0"/>
              <w:autoSpaceDN w:val="0"/>
              <w:adjustRightInd w:val="0"/>
              <w:spacing w:line="240" w:lineRule="atLeast"/>
              <w:rPr>
                <w:bCs/>
                <w:color w:val="000000" w:themeColor="text1"/>
                <w:sz w:val="24"/>
                <w:szCs w:val="24"/>
                <w:lang w:val="en-IE" w:eastAsia="en-IE"/>
              </w:rPr>
            </w:pPr>
            <w:r w:rsidRPr="00BB287C">
              <w:rPr>
                <w:bCs/>
                <w:color w:val="000000" w:themeColor="text1"/>
                <w:sz w:val="24"/>
                <w:szCs w:val="24"/>
                <w:lang w:val="en-IE" w:eastAsia="en-IE"/>
              </w:rPr>
              <w:t>A candidate for and any person holding the post must be of good character.</w:t>
            </w:r>
          </w:p>
          <w:p w14:paraId="2B7E3B2D" w14:textId="77777777" w:rsidR="005D65DB" w:rsidRPr="006F34EB" w:rsidRDefault="005D65DB" w:rsidP="002878BD">
            <w:pPr>
              <w:jc w:val="both"/>
              <w:rPr>
                <w:rFonts w:ascii="Arial" w:hAnsi="Arial" w:cs="Arial"/>
                <w:sz w:val="24"/>
                <w:szCs w:val="24"/>
              </w:rPr>
            </w:pPr>
          </w:p>
          <w:p w14:paraId="24B0F3DB" w14:textId="77777777" w:rsidR="005D65DB" w:rsidRPr="00BB287C" w:rsidRDefault="005D65DB" w:rsidP="002878BD">
            <w:pPr>
              <w:ind w:left="480" w:hanging="480"/>
              <w:jc w:val="both"/>
              <w:rPr>
                <w:b/>
                <w:color w:val="000000" w:themeColor="text1"/>
                <w:sz w:val="24"/>
                <w:szCs w:val="24"/>
              </w:rPr>
            </w:pPr>
            <w:r w:rsidRPr="00BB287C">
              <w:rPr>
                <w:b/>
                <w:color w:val="000000" w:themeColor="text1"/>
                <w:sz w:val="24"/>
                <w:szCs w:val="24"/>
              </w:rPr>
              <w:t>Entry to competition and subsequent appointment</w:t>
            </w:r>
          </w:p>
          <w:p w14:paraId="3387EF7A" w14:textId="77777777" w:rsidR="005D65DB" w:rsidRPr="00BB287C" w:rsidRDefault="005D65DB" w:rsidP="002878BD">
            <w:pPr>
              <w:autoSpaceDE w:val="0"/>
              <w:autoSpaceDN w:val="0"/>
              <w:adjustRightInd w:val="0"/>
              <w:spacing w:line="240" w:lineRule="atLeast"/>
              <w:rPr>
                <w:bCs/>
                <w:color w:val="000000" w:themeColor="text1"/>
                <w:sz w:val="24"/>
                <w:szCs w:val="24"/>
                <w:lang w:val="en-IE" w:eastAsia="en-IE"/>
              </w:rPr>
            </w:pPr>
            <w:r w:rsidRPr="00BB287C">
              <w:rPr>
                <w:bCs/>
                <w:color w:val="000000" w:themeColor="text1"/>
                <w:sz w:val="24"/>
                <w:szCs w:val="24"/>
                <w:lang w:val="en-IE" w:eastAsia="en-IE"/>
              </w:rPr>
              <w:t>For the purposes of eligibility for entry to any competition or recruitment process associated with this post, a candidate must fulfil the eligibility requirements laid down in the information pack for the post.</w:t>
            </w:r>
          </w:p>
          <w:p w14:paraId="00FAE9C6" w14:textId="77777777" w:rsidR="005D65DB" w:rsidRPr="00BB287C" w:rsidRDefault="005D65DB" w:rsidP="002878BD">
            <w:pPr>
              <w:autoSpaceDE w:val="0"/>
              <w:autoSpaceDN w:val="0"/>
              <w:adjustRightInd w:val="0"/>
              <w:spacing w:line="240" w:lineRule="atLeast"/>
              <w:rPr>
                <w:bCs/>
                <w:color w:val="000000" w:themeColor="text1"/>
                <w:sz w:val="24"/>
                <w:szCs w:val="24"/>
                <w:lang w:val="en-IE" w:eastAsia="en-IE"/>
              </w:rPr>
            </w:pPr>
            <w:r w:rsidRPr="00BB287C">
              <w:rPr>
                <w:bCs/>
                <w:color w:val="000000" w:themeColor="text1"/>
                <w:sz w:val="24"/>
                <w:szCs w:val="24"/>
                <w:lang w:val="en-IE" w:eastAsia="en-IE"/>
              </w:rPr>
              <w:t xml:space="preserve">The successful interviewee must be registered as a Specialist in the relevant specialty on the Specialist Division of the Register of Medical Practitioners maintained by the Medical Council of Ireland before taking up appointment. </w:t>
            </w:r>
          </w:p>
          <w:p w14:paraId="34E70B3A" w14:textId="77777777" w:rsidR="005D65DB" w:rsidRPr="00BB287C" w:rsidRDefault="005D65DB" w:rsidP="002878BD">
            <w:pPr>
              <w:autoSpaceDE w:val="0"/>
              <w:autoSpaceDN w:val="0"/>
              <w:adjustRightInd w:val="0"/>
              <w:spacing w:line="240" w:lineRule="atLeast"/>
              <w:rPr>
                <w:bCs/>
                <w:color w:val="000000" w:themeColor="text1"/>
                <w:sz w:val="24"/>
                <w:szCs w:val="24"/>
                <w:lang w:val="en-IE" w:eastAsia="en-IE"/>
              </w:rPr>
            </w:pPr>
          </w:p>
          <w:p w14:paraId="1EA66FB0" w14:textId="77777777" w:rsidR="005D65DB" w:rsidRPr="00745446" w:rsidRDefault="005D65DB" w:rsidP="00BB287C">
            <w:pPr>
              <w:autoSpaceDE w:val="0"/>
              <w:autoSpaceDN w:val="0"/>
              <w:adjustRightInd w:val="0"/>
              <w:spacing w:line="240" w:lineRule="atLeast"/>
              <w:rPr>
                <w:bCs/>
                <w:color w:val="0000FF"/>
                <w:sz w:val="24"/>
                <w:szCs w:val="24"/>
                <w:lang w:val="en-IE" w:eastAsia="en-IE"/>
              </w:rPr>
            </w:pPr>
            <w:r w:rsidRPr="00BB287C">
              <w:rPr>
                <w:bCs/>
                <w:color w:val="000000" w:themeColor="text1"/>
                <w:sz w:val="24"/>
                <w:szCs w:val="24"/>
                <w:lang w:val="en-IE" w:eastAsia="en-IE"/>
              </w:rPr>
              <w:t xml:space="preserve">Should the successful candidate not be registered as a Specialist at that time, the post may be offered to the next suitable candidate. Should no suitable candidate exist, a further recruitment process may be initiated. </w:t>
            </w:r>
          </w:p>
        </w:tc>
      </w:tr>
      <w:tr w:rsidR="005D65DB" w:rsidRPr="006F34EB" w14:paraId="5BC798B4" w14:textId="77777777" w:rsidTr="002878BD">
        <w:tc>
          <w:tcPr>
            <w:tcW w:w="2364" w:type="dxa"/>
          </w:tcPr>
          <w:p w14:paraId="09B3503C" w14:textId="77777777" w:rsidR="005D65DB" w:rsidRPr="00BB287C" w:rsidRDefault="005D65DB" w:rsidP="002878BD">
            <w:pPr>
              <w:jc w:val="both"/>
              <w:rPr>
                <w:b/>
                <w:bCs/>
                <w:color w:val="000000" w:themeColor="text1"/>
                <w:sz w:val="24"/>
                <w:szCs w:val="24"/>
              </w:rPr>
            </w:pPr>
            <w:r w:rsidRPr="00BB287C">
              <w:rPr>
                <w:b/>
                <w:bCs/>
                <w:color w:val="000000" w:themeColor="text1"/>
                <w:sz w:val="24"/>
                <w:szCs w:val="24"/>
              </w:rPr>
              <w:t>Other requirements specific to the post</w:t>
            </w:r>
          </w:p>
        </w:tc>
        <w:tc>
          <w:tcPr>
            <w:tcW w:w="8256" w:type="dxa"/>
          </w:tcPr>
          <w:p w14:paraId="3F19CC83" w14:textId="4202F44A" w:rsidR="005D65DB" w:rsidRPr="00826291" w:rsidRDefault="00C9342B" w:rsidP="002878BD">
            <w:pPr>
              <w:jc w:val="both"/>
              <w:rPr>
                <w:iCs/>
                <w:sz w:val="24"/>
                <w:szCs w:val="24"/>
              </w:rPr>
            </w:pPr>
            <w:r>
              <w:rPr>
                <w:bCs/>
                <w:color w:val="000000" w:themeColor="text1"/>
                <w:sz w:val="24"/>
                <w:szCs w:val="24"/>
                <w:lang w:val="en-IE" w:eastAsia="en-IE"/>
              </w:rPr>
              <w:t>Access to transport is essential, as post is split between two hospital sites.</w:t>
            </w:r>
          </w:p>
        </w:tc>
      </w:tr>
      <w:tr w:rsidR="005D65DB" w:rsidRPr="006F34EB" w14:paraId="509FEE59" w14:textId="77777777" w:rsidTr="002878BD">
        <w:tc>
          <w:tcPr>
            <w:tcW w:w="2364" w:type="dxa"/>
          </w:tcPr>
          <w:p w14:paraId="133A0670" w14:textId="77777777" w:rsidR="005D65DB" w:rsidRPr="00BB287C" w:rsidRDefault="005D65DB" w:rsidP="002878BD">
            <w:pPr>
              <w:jc w:val="both"/>
              <w:rPr>
                <w:b/>
                <w:bCs/>
                <w:color w:val="000000" w:themeColor="text1"/>
                <w:sz w:val="24"/>
                <w:szCs w:val="24"/>
              </w:rPr>
            </w:pPr>
            <w:r w:rsidRPr="00BB287C">
              <w:rPr>
                <w:b/>
                <w:bCs/>
                <w:color w:val="000000" w:themeColor="text1"/>
                <w:sz w:val="24"/>
                <w:szCs w:val="24"/>
              </w:rPr>
              <w:lastRenderedPageBreak/>
              <w:t>Skills, competencies and/or knowledge</w:t>
            </w:r>
          </w:p>
          <w:p w14:paraId="3415B062" w14:textId="77777777" w:rsidR="005D65DB" w:rsidRPr="00BB287C" w:rsidRDefault="005D65DB" w:rsidP="002878BD">
            <w:pPr>
              <w:jc w:val="both"/>
              <w:rPr>
                <w:b/>
                <w:bCs/>
                <w:color w:val="000000" w:themeColor="text1"/>
                <w:sz w:val="24"/>
                <w:szCs w:val="24"/>
              </w:rPr>
            </w:pPr>
          </w:p>
          <w:p w14:paraId="3F1C7432" w14:textId="77777777" w:rsidR="005D65DB" w:rsidRPr="00BB287C" w:rsidRDefault="005D65DB" w:rsidP="002878BD">
            <w:pPr>
              <w:jc w:val="both"/>
              <w:rPr>
                <w:b/>
                <w:bCs/>
                <w:color w:val="000000" w:themeColor="text1"/>
                <w:sz w:val="24"/>
                <w:szCs w:val="24"/>
              </w:rPr>
            </w:pPr>
          </w:p>
        </w:tc>
        <w:tc>
          <w:tcPr>
            <w:tcW w:w="8256" w:type="dxa"/>
          </w:tcPr>
          <w:p w14:paraId="41A27EC7" w14:textId="77777777" w:rsidR="005D65DB" w:rsidRPr="00BB287C" w:rsidRDefault="005D65DB" w:rsidP="002878BD">
            <w:pPr>
              <w:rPr>
                <w:b/>
                <w:bCs/>
                <w:color w:val="000000" w:themeColor="text1"/>
                <w:sz w:val="24"/>
                <w:szCs w:val="24"/>
                <w:lang w:val="en-IE"/>
              </w:rPr>
            </w:pPr>
            <w:r w:rsidRPr="00BB287C">
              <w:rPr>
                <w:b/>
                <w:bCs/>
                <w:color w:val="000000" w:themeColor="text1"/>
                <w:sz w:val="24"/>
                <w:szCs w:val="24"/>
                <w:lang w:val="en-IE"/>
              </w:rPr>
              <w:t>Working with Others</w:t>
            </w:r>
          </w:p>
          <w:p w14:paraId="11E65F41" w14:textId="77777777" w:rsidR="005D65DB" w:rsidRPr="00BB287C" w:rsidRDefault="005D65DB" w:rsidP="002878BD">
            <w:pPr>
              <w:pStyle w:val="ListParagraph"/>
              <w:numPr>
                <w:ilvl w:val="0"/>
                <w:numId w:val="13"/>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Develops networks and works in partnership with patients/service users, carers and colleagues within and across systems to deliver and improve services.</w:t>
            </w:r>
          </w:p>
          <w:p w14:paraId="4DE0F49D" w14:textId="77777777" w:rsidR="005D65DB" w:rsidRPr="00BB287C" w:rsidRDefault="005D65DB" w:rsidP="002878BD">
            <w:pPr>
              <w:pStyle w:val="ListParagraph"/>
              <w:numPr>
                <w:ilvl w:val="0"/>
                <w:numId w:val="13"/>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Builds and maintains relationships, listening, supporting others, gaining trust and showing understanding.</w:t>
            </w:r>
          </w:p>
          <w:p w14:paraId="4A15071F" w14:textId="77777777" w:rsidR="005D65DB" w:rsidRPr="00BB287C" w:rsidRDefault="005D65DB" w:rsidP="002878BD">
            <w:pPr>
              <w:pStyle w:val="ListParagraph"/>
              <w:numPr>
                <w:ilvl w:val="0"/>
                <w:numId w:val="13"/>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Encourages contribution creating an environment where others have the opportunity to contribute.</w:t>
            </w:r>
          </w:p>
          <w:p w14:paraId="23BF132B" w14:textId="77777777" w:rsidR="005D65DB" w:rsidRPr="00BB287C" w:rsidRDefault="005D65DB" w:rsidP="002878BD">
            <w:pPr>
              <w:pStyle w:val="ListParagraph"/>
              <w:numPr>
                <w:ilvl w:val="0"/>
                <w:numId w:val="13"/>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Works within teams to deliver and improve services.</w:t>
            </w:r>
          </w:p>
          <w:p w14:paraId="744F2977" w14:textId="77777777" w:rsidR="005D65DB" w:rsidRPr="00BB287C" w:rsidRDefault="005D65DB" w:rsidP="002878BD">
            <w:pPr>
              <w:rPr>
                <w:b/>
                <w:bCs/>
                <w:color w:val="000000" w:themeColor="text1"/>
                <w:sz w:val="24"/>
                <w:szCs w:val="24"/>
                <w:lang w:val="en-IE"/>
              </w:rPr>
            </w:pPr>
          </w:p>
          <w:p w14:paraId="1BF6BA10" w14:textId="77777777" w:rsidR="005D65DB" w:rsidRPr="00BB287C" w:rsidRDefault="005D65DB" w:rsidP="002878BD">
            <w:pPr>
              <w:rPr>
                <w:b/>
                <w:bCs/>
                <w:color w:val="000000" w:themeColor="text1"/>
                <w:sz w:val="24"/>
                <w:szCs w:val="24"/>
                <w:lang w:val="en-IE"/>
              </w:rPr>
            </w:pPr>
            <w:r w:rsidRPr="00BB287C">
              <w:rPr>
                <w:b/>
                <w:bCs/>
                <w:color w:val="000000" w:themeColor="text1"/>
                <w:sz w:val="24"/>
                <w:szCs w:val="24"/>
                <w:lang w:val="en-IE"/>
              </w:rPr>
              <w:t>Managing Services</w:t>
            </w:r>
          </w:p>
          <w:p w14:paraId="634CA6CA" w14:textId="77777777" w:rsidR="005D65DB" w:rsidRPr="00BB287C" w:rsidRDefault="005D65DB" w:rsidP="002878BD">
            <w:pPr>
              <w:pStyle w:val="ListParagraph"/>
              <w:numPr>
                <w:ilvl w:val="0"/>
                <w:numId w:val="14"/>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Contributes to the development of business and service plans to achieve service goals.</w:t>
            </w:r>
          </w:p>
          <w:p w14:paraId="0EA78F51" w14:textId="77777777" w:rsidR="005D65DB" w:rsidRPr="00BB287C" w:rsidRDefault="005D65DB" w:rsidP="002878BD">
            <w:pPr>
              <w:pStyle w:val="ListParagraph"/>
              <w:numPr>
                <w:ilvl w:val="0"/>
                <w:numId w:val="14"/>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Manages resources to ensure the delivery of safe and efficient services.</w:t>
            </w:r>
          </w:p>
          <w:p w14:paraId="4D31DA89" w14:textId="77777777" w:rsidR="005D65DB" w:rsidRPr="00BB287C" w:rsidRDefault="005D65DB" w:rsidP="002878BD">
            <w:pPr>
              <w:pStyle w:val="ListParagraph"/>
              <w:numPr>
                <w:ilvl w:val="0"/>
                <w:numId w:val="14"/>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Manages people by providing direction, reviewing performance, motivating others and promoting equality and diversity.</w:t>
            </w:r>
          </w:p>
          <w:p w14:paraId="0C9997E2" w14:textId="77777777" w:rsidR="005D65DB" w:rsidRPr="00BB287C" w:rsidRDefault="005D65DB" w:rsidP="002878BD">
            <w:pPr>
              <w:pStyle w:val="ListParagraph"/>
              <w:numPr>
                <w:ilvl w:val="0"/>
                <w:numId w:val="14"/>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Manages performance, holding themselves and others accountable for service outcomes.</w:t>
            </w:r>
          </w:p>
          <w:p w14:paraId="7B6471F8" w14:textId="77777777" w:rsidR="005D65DB" w:rsidRPr="00BB287C" w:rsidRDefault="005D65DB" w:rsidP="002878BD">
            <w:pPr>
              <w:rPr>
                <w:b/>
                <w:bCs/>
                <w:color w:val="000000" w:themeColor="text1"/>
                <w:sz w:val="24"/>
                <w:szCs w:val="24"/>
                <w:lang w:val="en-IE"/>
              </w:rPr>
            </w:pPr>
          </w:p>
          <w:p w14:paraId="57753220" w14:textId="77777777" w:rsidR="005D65DB" w:rsidRPr="00BB287C" w:rsidRDefault="005D65DB" w:rsidP="002878BD">
            <w:pPr>
              <w:rPr>
                <w:b/>
                <w:bCs/>
                <w:color w:val="000000" w:themeColor="text1"/>
                <w:sz w:val="24"/>
                <w:szCs w:val="24"/>
                <w:lang w:val="en-IE"/>
              </w:rPr>
            </w:pPr>
            <w:r w:rsidRPr="00BB287C">
              <w:rPr>
                <w:b/>
                <w:bCs/>
                <w:color w:val="000000" w:themeColor="text1"/>
                <w:sz w:val="24"/>
                <w:szCs w:val="24"/>
                <w:lang w:val="en-IE"/>
              </w:rPr>
              <w:t>Setting Direction</w:t>
            </w:r>
          </w:p>
          <w:p w14:paraId="4610D95B" w14:textId="77777777" w:rsidR="005D65DB" w:rsidRPr="00BB287C" w:rsidRDefault="005D65DB" w:rsidP="002878BD">
            <w:pPr>
              <w:pStyle w:val="ListParagraph"/>
              <w:numPr>
                <w:ilvl w:val="0"/>
                <w:numId w:val="15"/>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Identify the contexts for change, demonstrating awareness of the political, social, technical, economic, organisational and professional environment.</w:t>
            </w:r>
          </w:p>
          <w:p w14:paraId="0F6F48D6" w14:textId="77777777" w:rsidR="005D65DB" w:rsidRPr="00BB287C" w:rsidRDefault="005D65DB" w:rsidP="002878BD">
            <w:pPr>
              <w:pStyle w:val="ListParagraph"/>
              <w:numPr>
                <w:ilvl w:val="0"/>
                <w:numId w:val="15"/>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Applies knowledge and evidence, gathering information to produce an evidence-based challenge to systems and processes in order to identify opportunities for service improvement.</w:t>
            </w:r>
          </w:p>
          <w:p w14:paraId="3B49E5E0" w14:textId="77777777" w:rsidR="005D65DB" w:rsidRPr="00BB287C" w:rsidRDefault="005D65DB" w:rsidP="002878BD">
            <w:pPr>
              <w:pStyle w:val="ListParagraph"/>
              <w:numPr>
                <w:ilvl w:val="0"/>
                <w:numId w:val="15"/>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Makes sound evidence based decisions consistent with the values and priorities of the organisation and profession.</w:t>
            </w:r>
          </w:p>
          <w:p w14:paraId="1D049BB1" w14:textId="77777777" w:rsidR="005D65DB" w:rsidRPr="00BB287C" w:rsidRDefault="005D65DB" w:rsidP="002878BD">
            <w:pPr>
              <w:pStyle w:val="ListParagraph"/>
              <w:numPr>
                <w:ilvl w:val="0"/>
                <w:numId w:val="15"/>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Measures and evaluates outcomes taking corrective action where necessary and being accountable for decisions.</w:t>
            </w:r>
          </w:p>
          <w:p w14:paraId="54D59C8F" w14:textId="77777777" w:rsidR="005D65DB" w:rsidRPr="00BB287C" w:rsidRDefault="005D65DB" w:rsidP="002878BD">
            <w:pPr>
              <w:rPr>
                <w:b/>
                <w:bCs/>
                <w:color w:val="000000" w:themeColor="text1"/>
                <w:sz w:val="24"/>
                <w:szCs w:val="24"/>
                <w:lang w:val="en-IE"/>
              </w:rPr>
            </w:pPr>
          </w:p>
          <w:p w14:paraId="21E3E9D3" w14:textId="77777777" w:rsidR="005D65DB" w:rsidRPr="00BB287C" w:rsidRDefault="005D65DB" w:rsidP="002878BD">
            <w:pPr>
              <w:rPr>
                <w:b/>
                <w:bCs/>
                <w:color w:val="000000" w:themeColor="text1"/>
                <w:sz w:val="24"/>
                <w:szCs w:val="24"/>
                <w:lang w:val="en-IE"/>
              </w:rPr>
            </w:pPr>
            <w:r w:rsidRPr="00BB287C">
              <w:rPr>
                <w:b/>
                <w:bCs/>
                <w:color w:val="000000" w:themeColor="text1"/>
                <w:sz w:val="24"/>
                <w:szCs w:val="24"/>
                <w:lang w:val="en-IE"/>
              </w:rPr>
              <w:t>Improving Services</w:t>
            </w:r>
          </w:p>
          <w:p w14:paraId="3F8E0F41" w14:textId="77777777" w:rsidR="005D65DB" w:rsidRPr="00BB287C" w:rsidRDefault="005D65DB" w:rsidP="002878BD">
            <w:pPr>
              <w:pStyle w:val="ListParagraph"/>
              <w:numPr>
                <w:ilvl w:val="0"/>
                <w:numId w:val="16"/>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Ensures patient safety by assessing and managing the risk to patients associated with service developments, balancing economic considerations with the need for patient safety.</w:t>
            </w:r>
          </w:p>
          <w:p w14:paraId="47EC1504" w14:textId="77777777" w:rsidR="005D65DB" w:rsidRPr="00BB287C" w:rsidRDefault="005D65DB" w:rsidP="002878BD">
            <w:pPr>
              <w:pStyle w:val="ListParagraph"/>
              <w:numPr>
                <w:ilvl w:val="0"/>
                <w:numId w:val="16"/>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Critically evaluates services to identify where services can be improved, working individually or as part of a team.</w:t>
            </w:r>
          </w:p>
          <w:p w14:paraId="46EF2394" w14:textId="77777777" w:rsidR="005D65DB" w:rsidRPr="00BB287C" w:rsidRDefault="005D65DB" w:rsidP="002878BD">
            <w:pPr>
              <w:pStyle w:val="ListParagraph"/>
              <w:numPr>
                <w:ilvl w:val="0"/>
                <w:numId w:val="16"/>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Encourages improvement and innovation, creating a climate of continuous service improvement.</w:t>
            </w:r>
          </w:p>
          <w:p w14:paraId="5F34B889" w14:textId="77777777" w:rsidR="005D65DB" w:rsidRPr="00BB287C" w:rsidRDefault="005D65DB" w:rsidP="002878BD">
            <w:pPr>
              <w:pStyle w:val="ListParagraph"/>
              <w:numPr>
                <w:ilvl w:val="0"/>
                <w:numId w:val="16"/>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Facilitates transformation, actively contributing to change processes that lead to improved healthcare.</w:t>
            </w:r>
          </w:p>
          <w:p w14:paraId="04983C76" w14:textId="77777777" w:rsidR="005D65DB" w:rsidRPr="00BB287C" w:rsidRDefault="005D65DB" w:rsidP="002878BD">
            <w:pPr>
              <w:rPr>
                <w:b/>
                <w:bCs/>
                <w:color w:val="000000" w:themeColor="text1"/>
                <w:sz w:val="24"/>
                <w:szCs w:val="24"/>
                <w:lang w:val="en-IE"/>
              </w:rPr>
            </w:pPr>
          </w:p>
          <w:p w14:paraId="5F54226E" w14:textId="77777777" w:rsidR="005D65DB" w:rsidRPr="00BB287C" w:rsidRDefault="005D65DB" w:rsidP="002878BD">
            <w:pPr>
              <w:rPr>
                <w:b/>
                <w:bCs/>
                <w:color w:val="000000" w:themeColor="text1"/>
                <w:sz w:val="24"/>
                <w:szCs w:val="24"/>
                <w:lang w:val="en-IE"/>
              </w:rPr>
            </w:pPr>
            <w:r w:rsidRPr="00BB287C">
              <w:rPr>
                <w:b/>
                <w:bCs/>
                <w:color w:val="000000" w:themeColor="text1"/>
                <w:sz w:val="24"/>
                <w:szCs w:val="24"/>
                <w:lang w:val="en-IE"/>
              </w:rPr>
              <w:t>Demonstrating Personal Qualities</w:t>
            </w:r>
          </w:p>
          <w:p w14:paraId="39B9AC34" w14:textId="77777777" w:rsidR="005D65DB" w:rsidRPr="00BB287C" w:rsidRDefault="005D65DB" w:rsidP="002878BD">
            <w:pPr>
              <w:pStyle w:val="ListParagraph"/>
              <w:numPr>
                <w:ilvl w:val="0"/>
                <w:numId w:val="17"/>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Is aware of own values, principles and assumptions and is able to learn from experience.</w:t>
            </w:r>
          </w:p>
          <w:p w14:paraId="2310235B" w14:textId="77777777" w:rsidR="005D65DB" w:rsidRPr="00BB287C" w:rsidRDefault="005D65DB" w:rsidP="002878BD">
            <w:pPr>
              <w:pStyle w:val="ListParagraph"/>
              <w:numPr>
                <w:ilvl w:val="0"/>
                <w:numId w:val="17"/>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Organises and manages self while taking account of the needs and priorities of others.</w:t>
            </w:r>
          </w:p>
          <w:p w14:paraId="3D291314" w14:textId="77777777" w:rsidR="005D65DB" w:rsidRPr="00BB287C" w:rsidRDefault="005D65DB" w:rsidP="002878BD">
            <w:pPr>
              <w:pStyle w:val="ListParagraph"/>
              <w:numPr>
                <w:ilvl w:val="0"/>
                <w:numId w:val="17"/>
              </w:numPr>
              <w:rPr>
                <w:rFonts w:ascii="Times New Roman" w:hAnsi="Times New Roman" w:cs="Times New Roman"/>
                <w:bCs/>
                <w:color w:val="000000" w:themeColor="text1"/>
                <w:sz w:val="24"/>
                <w:szCs w:val="24"/>
                <w:lang w:val="en-IE"/>
              </w:rPr>
            </w:pPr>
            <w:r w:rsidRPr="00BB287C">
              <w:rPr>
                <w:rFonts w:ascii="Times New Roman" w:hAnsi="Times New Roman" w:cs="Times New Roman"/>
                <w:bCs/>
                <w:color w:val="000000" w:themeColor="text1"/>
                <w:sz w:val="24"/>
                <w:szCs w:val="24"/>
                <w:lang w:val="en-IE"/>
              </w:rPr>
              <w:t>Learns through participating in continuing professional development and from experience and feedback.</w:t>
            </w:r>
          </w:p>
          <w:p w14:paraId="6BCDC8DE" w14:textId="77777777" w:rsidR="005D65DB" w:rsidRPr="00BB287C" w:rsidRDefault="005D65DB" w:rsidP="002878BD">
            <w:pPr>
              <w:pStyle w:val="ListParagraph"/>
              <w:numPr>
                <w:ilvl w:val="0"/>
                <w:numId w:val="17"/>
              </w:numPr>
              <w:rPr>
                <w:color w:val="000000" w:themeColor="text1"/>
                <w:sz w:val="24"/>
                <w:szCs w:val="24"/>
              </w:rPr>
            </w:pPr>
            <w:r w:rsidRPr="00BB287C">
              <w:rPr>
                <w:rFonts w:ascii="Times New Roman" w:hAnsi="Times New Roman" w:cs="Times New Roman"/>
                <w:bCs/>
                <w:color w:val="000000" w:themeColor="text1"/>
                <w:sz w:val="24"/>
                <w:szCs w:val="24"/>
                <w:lang w:val="en-IE"/>
              </w:rPr>
              <w:t>Acts with integrity, behaving in an open, honest and ethical manner</w:t>
            </w:r>
            <w:r w:rsidRPr="00BB287C">
              <w:rPr>
                <w:rFonts w:ascii="Times New Roman" w:hAnsi="Times New Roman" w:cs="Times New Roman"/>
                <w:b/>
                <w:bCs/>
                <w:color w:val="000000" w:themeColor="text1"/>
                <w:sz w:val="24"/>
                <w:szCs w:val="24"/>
                <w:lang w:val="en-IE"/>
              </w:rPr>
              <w:t>.</w:t>
            </w:r>
          </w:p>
        </w:tc>
      </w:tr>
      <w:tr w:rsidR="005D65DB" w:rsidRPr="006F34EB" w14:paraId="0074240F" w14:textId="77777777" w:rsidTr="002878BD">
        <w:tc>
          <w:tcPr>
            <w:tcW w:w="2364" w:type="dxa"/>
          </w:tcPr>
          <w:p w14:paraId="2287B65C" w14:textId="77777777" w:rsidR="005D65DB" w:rsidRPr="00BB287C" w:rsidRDefault="005D65DB" w:rsidP="002878BD">
            <w:pPr>
              <w:jc w:val="both"/>
              <w:rPr>
                <w:b/>
                <w:bCs/>
                <w:color w:val="000000" w:themeColor="text1"/>
                <w:sz w:val="24"/>
                <w:szCs w:val="24"/>
              </w:rPr>
            </w:pPr>
            <w:r w:rsidRPr="00BB287C">
              <w:rPr>
                <w:b/>
                <w:bCs/>
                <w:color w:val="000000" w:themeColor="text1"/>
                <w:sz w:val="24"/>
                <w:szCs w:val="24"/>
              </w:rPr>
              <w:lastRenderedPageBreak/>
              <w:t>Competition Specific Selection Process</w:t>
            </w:r>
          </w:p>
          <w:p w14:paraId="4B6B9BB9" w14:textId="77777777" w:rsidR="005D65DB" w:rsidRPr="00BB287C" w:rsidRDefault="005D65DB" w:rsidP="002878BD">
            <w:pPr>
              <w:jc w:val="both"/>
              <w:rPr>
                <w:b/>
                <w:bCs/>
                <w:color w:val="000000" w:themeColor="text1"/>
                <w:sz w:val="24"/>
                <w:szCs w:val="24"/>
              </w:rPr>
            </w:pPr>
          </w:p>
          <w:p w14:paraId="7A41D9CD" w14:textId="77777777" w:rsidR="005D65DB" w:rsidRPr="006F34EB" w:rsidRDefault="005D65DB" w:rsidP="002878BD">
            <w:pPr>
              <w:jc w:val="both"/>
              <w:rPr>
                <w:b/>
                <w:bCs/>
                <w:color w:val="0000FF"/>
                <w:sz w:val="24"/>
                <w:szCs w:val="24"/>
              </w:rPr>
            </w:pPr>
            <w:r w:rsidRPr="00BB287C">
              <w:rPr>
                <w:b/>
                <w:bCs/>
                <w:color w:val="000000" w:themeColor="text1"/>
                <w:sz w:val="24"/>
                <w:szCs w:val="24"/>
              </w:rPr>
              <w:t>Ranking/Shortlisting / Interview</w:t>
            </w:r>
          </w:p>
        </w:tc>
        <w:tc>
          <w:tcPr>
            <w:tcW w:w="8256" w:type="dxa"/>
          </w:tcPr>
          <w:p w14:paraId="4B4D8642" w14:textId="77777777" w:rsidR="005D65DB" w:rsidRPr="00BB287C" w:rsidRDefault="005D65DB" w:rsidP="002878BD">
            <w:pPr>
              <w:jc w:val="both"/>
              <w:rPr>
                <w:color w:val="000000" w:themeColor="text1"/>
                <w:sz w:val="24"/>
                <w:szCs w:val="24"/>
              </w:rPr>
            </w:pPr>
            <w:r w:rsidRPr="00BB287C">
              <w:rPr>
                <w:color w:val="000000" w:themeColor="text1"/>
                <w:sz w:val="24"/>
                <w:szCs w:val="24"/>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78246452" w14:textId="77777777" w:rsidR="005D65DB" w:rsidRPr="00BB287C" w:rsidRDefault="005D65DB" w:rsidP="002878BD">
            <w:pPr>
              <w:jc w:val="both"/>
              <w:rPr>
                <w:color w:val="000000" w:themeColor="text1"/>
                <w:sz w:val="24"/>
                <w:szCs w:val="24"/>
              </w:rPr>
            </w:pPr>
          </w:p>
          <w:p w14:paraId="27298F88" w14:textId="77777777" w:rsidR="005D65DB" w:rsidRPr="00BB287C" w:rsidRDefault="005D65DB" w:rsidP="002878BD">
            <w:pPr>
              <w:jc w:val="both"/>
              <w:rPr>
                <w:color w:val="000000" w:themeColor="text1"/>
                <w:sz w:val="24"/>
                <w:szCs w:val="24"/>
                <w:u w:val="single"/>
              </w:rPr>
            </w:pPr>
            <w:r w:rsidRPr="00BB287C">
              <w:rPr>
                <w:color w:val="000000" w:themeColor="text1"/>
                <w:sz w:val="24"/>
                <w:szCs w:val="24"/>
                <w:u w:val="single"/>
              </w:rPr>
              <w:t xml:space="preserve">Failure to include information regarding these requirements may result in you not being called forward to the next stage of the selection process.  </w:t>
            </w:r>
          </w:p>
        </w:tc>
      </w:tr>
      <w:tr w:rsidR="005D65DB" w:rsidRPr="006F34EB" w14:paraId="6DF5CAC0" w14:textId="77777777" w:rsidTr="002878BD">
        <w:trPr>
          <w:trHeight w:val="2006"/>
        </w:trPr>
        <w:tc>
          <w:tcPr>
            <w:tcW w:w="2364" w:type="dxa"/>
          </w:tcPr>
          <w:p w14:paraId="02980A27" w14:textId="77777777" w:rsidR="005D65DB" w:rsidRPr="006F34EB" w:rsidRDefault="005D65DB" w:rsidP="002878BD">
            <w:pPr>
              <w:jc w:val="both"/>
              <w:rPr>
                <w:b/>
                <w:bCs/>
                <w:color w:val="0000FF"/>
                <w:sz w:val="24"/>
                <w:szCs w:val="24"/>
              </w:rPr>
            </w:pPr>
            <w:r w:rsidRPr="00BB287C">
              <w:rPr>
                <w:b/>
                <w:bCs/>
                <w:color w:val="000000" w:themeColor="text1"/>
                <w:sz w:val="24"/>
                <w:szCs w:val="24"/>
              </w:rPr>
              <w:t>Protection of Persons Reporting Child Abuse Act 1998</w:t>
            </w:r>
          </w:p>
        </w:tc>
        <w:tc>
          <w:tcPr>
            <w:tcW w:w="8256" w:type="dxa"/>
          </w:tcPr>
          <w:p w14:paraId="1DCA1E36" w14:textId="77777777" w:rsidR="005D65DB" w:rsidRPr="00BB287C" w:rsidRDefault="005D65DB" w:rsidP="002878BD">
            <w:pPr>
              <w:jc w:val="both"/>
              <w:rPr>
                <w:b/>
                <w:bCs/>
                <w:color w:val="000000" w:themeColor="text1"/>
                <w:sz w:val="24"/>
                <w:szCs w:val="24"/>
              </w:rPr>
            </w:pPr>
            <w:r w:rsidRPr="00BB287C">
              <w:rPr>
                <w:color w:val="000000" w:themeColor="text1"/>
                <w:sz w:val="24"/>
                <w:szCs w:val="24"/>
              </w:rPr>
              <w:t>As this post is one of those designated under the Protection of Persons Reporting Child Abuse Act 1998, appointment to this post appoints one as a designated officer in accordance with Section 2 of the Act.  You will remain a designated officer for the duration of your appointment to your current post or for the duration of your appointment to such other post as is included in the categories specified in the Ministerial Direction. You will receive full information on your responsibilities under the Act on appointment.</w:t>
            </w:r>
          </w:p>
        </w:tc>
      </w:tr>
      <w:tr w:rsidR="005D65DB" w:rsidRPr="006F34EB" w14:paraId="39C2ED93" w14:textId="77777777" w:rsidTr="002878BD">
        <w:tc>
          <w:tcPr>
            <w:tcW w:w="2364" w:type="dxa"/>
          </w:tcPr>
          <w:p w14:paraId="09702419" w14:textId="77777777" w:rsidR="005D65DB" w:rsidRPr="00BB287C" w:rsidRDefault="005D65DB" w:rsidP="002878BD">
            <w:pPr>
              <w:jc w:val="both"/>
              <w:rPr>
                <w:b/>
                <w:bCs/>
                <w:color w:val="000000" w:themeColor="text1"/>
                <w:sz w:val="24"/>
                <w:szCs w:val="24"/>
              </w:rPr>
            </w:pPr>
            <w:r w:rsidRPr="00BB287C">
              <w:rPr>
                <w:b/>
                <w:bCs/>
                <w:color w:val="000000" w:themeColor="text1"/>
                <w:sz w:val="24"/>
                <w:szCs w:val="24"/>
              </w:rPr>
              <w:t>Code of Practice</w:t>
            </w:r>
          </w:p>
        </w:tc>
        <w:tc>
          <w:tcPr>
            <w:tcW w:w="8256" w:type="dxa"/>
          </w:tcPr>
          <w:p w14:paraId="2E258403" w14:textId="77777777" w:rsidR="005D65DB" w:rsidRPr="00BB287C" w:rsidRDefault="005D65DB" w:rsidP="002878BD">
            <w:pPr>
              <w:jc w:val="both"/>
              <w:rPr>
                <w:color w:val="000000" w:themeColor="text1"/>
                <w:sz w:val="24"/>
                <w:szCs w:val="24"/>
              </w:rPr>
            </w:pPr>
            <w:r w:rsidRPr="00BB287C">
              <w:rPr>
                <w:color w:val="000000" w:themeColor="text1"/>
                <w:sz w:val="24"/>
                <w:szCs w:val="24"/>
              </w:rPr>
              <w:t xml:space="preserve">The </w:t>
            </w:r>
            <w:r w:rsidRPr="00BB287C">
              <w:rPr>
                <w:color w:val="000000" w:themeColor="text1"/>
                <w:sz w:val="24"/>
                <w:szCs w:val="24"/>
                <w:lang w:val="en-IE"/>
              </w:rPr>
              <w:t xml:space="preserve">Public Appointment Service </w:t>
            </w:r>
            <w:r w:rsidRPr="00BB287C">
              <w:rPr>
                <w:color w:val="000000" w:themeColor="text1"/>
                <w:sz w:val="24"/>
                <w:szCs w:val="24"/>
              </w:rPr>
              <w:t xml:space="preserve">will run this campaign in compliance with the Code of Practice prepared by the Commissioners for Public Service Appointments (CPSA). The Code of Practice sets out how the core principles of probity, merit, equity and fairness might be applied on a principle basis. The Codes also specifies the responsibilities placed on candidates, feedback facilities for applicants on matters relating to their application when requested, and </w:t>
            </w:r>
            <w:r w:rsidRPr="00BB287C">
              <w:rPr>
                <w:color w:val="000000" w:themeColor="text1"/>
                <w:sz w:val="24"/>
                <w:szCs w:val="24"/>
                <w:lang w:val="en-US"/>
              </w:rPr>
              <w:t xml:space="preserve">outlines procedures in relation to requests for a review of the recruitment and selection process and review in relation to allegations of a breach of the Code of Practice. </w:t>
            </w:r>
            <w:r w:rsidRPr="00BB287C">
              <w:rPr>
                <w:color w:val="000000" w:themeColor="text1"/>
                <w:sz w:val="24"/>
                <w:szCs w:val="24"/>
              </w:rPr>
              <w:t xml:space="preserve"> Additional information on the </w:t>
            </w:r>
            <w:smartTag w:uri="urn:schemas-microsoft-com:office:smarttags" w:element="stockticker">
              <w:r w:rsidRPr="00BB287C">
                <w:rPr>
                  <w:color w:val="000000" w:themeColor="text1"/>
                  <w:sz w:val="24"/>
                  <w:szCs w:val="24"/>
                </w:rPr>
                <w:t>HSE</w:t>
              </w:r>
            </w:smartTag>
            <w:r w:rsidRPr="00BB287C">
              <w:rPr>
                <w:color w:val="000000" w:themeColor="text1"/>
                <w:sz w:val="24"/>
                <w:szCs w:val="24"/>
              </w:rPr>
              <w:t>’s review process is available in the document posted with each vacancy entitled “Code of Practic</w:t>
            </w:r>
            <w:r w:rsidR="00BB287C">
              <w:rPr>
                <w:color w:val="000000" w:themeColor="text1"/>
                <w:sz w:val="24"/>
                <w:szCs w:val="24"/>
              </w:rPr>
              <w:t>e, information for candidates.</w:t>
            </w:r>
            <w:r w:rsidRPr="00BB287C">
              <w:rPr>
                <w:color w:val="000000" w:themeColor="text1"/>
                <w:sz w:val="24"/>
                <w:szCs w:val="24"/>
              </w:rPr>
              <w:t xml:space="preserve">” </w:t>
            </w:r>
          </w:p>
          <w:p w14:paraId="70463204" w14:textId="77777777" w:rsidR="005D65DB" w:rsidRPr="00BB287C" w:rsidRDefault="005D65DB" w:rsidP="002878BD">
            <w:pPr>
              <w:ind w:firstLine="720"/>
              <w:jc w:val="both"/>
              <w:rPr>
                <w:color w:val="000000" w:themeColor="text1"/>
                <w:sz w:val="24"/>
                <w:szCs w:val="24"/>
              </w:rPr>
            </w:pPr>
          </w:p>
          <w:p w14:paraId="4FF9B5DE" w14:textId="77777777" w:rsidR="005D65DB" w:rsidRPr="00BB287C" w:rsidRDefault="005D65DB" w:rsidP="002878BD">
            <w:pPr>
              <w:jc w:val="both"/>
              <w:rPr>
                <w:color w:val="000000" w:themeColor="text1"/>
                <w:sz w:val="24"/>
                <w:szCs w:val="24"/>
              </w:rPr>
            </w:pPr>
            <w:r w:rsidRPr="00BB287C">
              <w:rPr>
                <w:color w:val="000000" w:themeColor="text1"/>
                <w:sz w:val="24"/>
                <w:szCs w:val="24"/>
              </w:rPr>
              <w:t xml:space="preserve">Codes of practice are published by the CPSA and are available on </w:t>
            </w:r>
            <w:hyperlink r:id="rId8" w:history="1">
              <w:r w:rsidRPr="00BB287C">
                <w:rPr>
                  <w:rStyle w:val="Hyperlink"/>
                  <w:color w:val="000000" w:themeColor="text1"/>
                  <w:sz w:val="24"/>
                  <w:szCs w:val="24"/>
                </w:rPr>
                <w:t>www.cpsa.ie</w:t>
              </w:r>
            </w:hyperlink>
            <w:r w:rsidRPr="00BB287C">
              <w:rPr>
                <w:color w:val="000000" w:themeColor="text1"/>
                <w:sz w:val="24"/>
                <w:szCs w:val="24"/>
              </w:rPr>
              <w:t xml:space="preserve">    </w:t>
            </w:r>
          </w:p>
        </w:tc>
      </w:tr>
      <w:tr w:rsidR="005D65DB" w:rsidRPr="006F34EB" w14:paraId="7496381E" w14:textId="77777777" w:rsidTr="002878BD">
        <w:tc>
          <w:tcPr>
            <w:tcW w:w="10620" w:type="dxa"/>
            <w:gridSpan w:val="2"/>
          </w:tcPr>
          <w:p w14:paraId="0620F7C6" w14:textId="77777777" w:rsidR="005D65DB" w:rsidRPr="00BB287C" w:rsidRDefault="005D65DB" w:rsidP="002878BD">
            <w:pPr>
              <w:jc w:val="both"/>
              <w:rPr>
                <w:color w:val="000000" w:themeColor="text1"/>
                <w:sz w:val="24"/>
                <w:szCs w:val="24"/>
              </w:rPr>
            </w:pPr>
            <w:r w:rsidRPr="00BB287C">
              <w:rPr>
                <w:color w:val="000000" w:themeColor="text1"/>
                <w:sz w:val="24"/>
                <w:szCs w:val="24"/>
              </w:rPr>
              <w:t>The reform programme outlined for the Health Services may impact on this role and as structures change the job description may be reviewed.</w:t>
            </w:r>
          </w:p>
          <w:p w14:paraId="39CE1277" w14:textId="77777777" w:rsidR="005D65DB" w:rsidRPr="00BB287C" w:rsidRDefault="005D65DB" w:rsidP="002878BD">
            <w:pPr>
              <w:jc w:val="both"/>
              <w:rPr>
                <w:color w:val="000000" w:themeColor="text1"/>
                <w:sz w:val="24"/>
                <w:szCs w:val="24"/>
              </w:rPr>
            </w:pPr>
          </w:p>
          <w:p w14:paraId="31A7272A" w14:textId="77777777" w:rsidR="005D65DB" w:rsidRPr="00BB287C" w:rsidRDefault="005D65DB" w:rsidP="002878BD">
            <w:pPr>
              <w:jc w:val="both"/>
              <w:rPr>
                <w:color w:val="000000" w:themeColor="text1"/>
                <w:sz w:val="24"/>
                <w:szCs w:val="24"/>
              </w:rPr>
            </w:pPr>
            <w:r w:rsidRPr="00BB287C">
              <w:rPr>
                <w:color w:val="000000" w:themeColor="text1"/>
                <w:sz w:val="24"/>
                <w:szCs w:val="24"/>
              </w:rPr>
              <w:t>This job description is a guide to the general range of duties assigned to the post holder. It is intended to be neither definitive nor restrictive and is subject to periodic review with the employee concerned.</w:t>
            </w:r>
          </w:p>
        </w:tc>
      </w:tr>
    </w:tbl>
    <w:p w14:paraId="41F3CA23" w14:textId="77777777" w:rsidR="00BB287C" w:rsidRDefault="00BB287C" w:rsidP="005D65DB">
      <w:pPr>
        <w:jc w:val="both"/>
        <w:rPr>
          <w:sz w:val="24"/>
          <w:szCs w:val="24"/>
        </w:rPr>
      </w:pPr>
    </w:p>
    <w:p w14:paraId="0F690973" w14:textId="77777777" w:rsidR="00C9342B" w:rsidRDefault="00C9342B" w:rsidP="005D65DB">
      <w:pPr>
        <w:jc w:val="both"/>
        <w:rPr>
          <w:sz w:val="24"/>
          <w:szCs w:val="24"/>
        </w:rPr>
      </w:pPr>
    </w:p>
    <w:p w14:paraId="454AD3BB" w14:textId="77777777" w:rsidR="00C9342B" w:rsidRDefault="00C9342B" w:rsidP="005D65DB">
      <w:pPr>
        <w:jc w:val="both"/>
        <w:rPr>
          <w:sz w:val="24"/>
          <w:szCs w:val="24"/>
        </w:rPr>
      </w:pPr>
    </w:p>
    <w:p w14:paraId="1B5C7A59" w14:textId="77777777" w:rsidR="00C9342B" w:rsidRDefault="00C9342B" w:rsidP="005D65DB">
      <w:pPr>
        <w:jc w:val="both"/>
        <w:rPr>
          <w:sz w:val="24"/>
          <w:szCs w:val="24"/>
        </w:rPr>
      </w:pPr>
    </w:p>
    <w:p w14:paraId="35A4D55E" w14:textId="77777777" w:rsidR="00EF45A0" w:rsidRDefault="00EF45A0" w:rsidP="005D65DB">
      <w:pPr>
        <w:jc w:val="both"/>
        <w:rPr>
          <w:sz w:val="24"/>
          <w:szCs w:val="24"/>
        </w:rPr>
      </w:pPr>
    </w:p>
    <w:p w14:paraId="2C3C0171" w14:textId="77777777" w:rsidR="00EF45A0" w:rsidRDefault="00EF45A0" w:rsidP="005D65DB">
      <w:pPr>
        <w:jc w:val="both"/>
        <w:rPr>
          <w:sz w:val="24"/>
          <w:szCs w:val="24"/>
        </w:rPr>
      </w:pPr>
    </w:p>
    <w:p w14:paraId="229C8647" w14:textId="77777777" w:rsidR="00EF45A0" w:rsidRDefault="00EF45A0" w:rsidP="005D65DB">
      <w:pPr>
        <w:jc w:val="both"/>
        <w:rPr>
          <w:sz w:val="24"/>
          <w:szCs w:val="24"/>
        </w:rPr>
      </w:pPr>
    </w:p>
    <w:p w14:paraId="2026900B" w14:textId="77777777" w:rsidR="00EF45A0" w:rsidRDefault="00EF45A0" w:rsidP="005D65DB">
      <w:pPr>
        <w:jc w:val="both"/>
        <w:rPr>
          <w:sz w:val="24"/>
          <w:szCs w:val="24"/>
        </w:rPr>
      </w:pPr>
    </w:p>
    <w:p w14:paraId="36BDBD28" w14:textId="77777777" w:rsidR="00EF45A0" w:rsidRDefault="00EF45A0" w:rsidP="005D65DB">
      <w:pPr>
        <w:jc w:val="both"/>
        <w:rPr>
          <w:sz w:val="24"/>
          <w:szCs w:val="24"/>
        </w:rPr>
      </w:pPr>
    </w:p>
    <w:p w14:paraId="4E1332DE" w14:textId="77777777" w:rsidR="00EF45A0" w:rsidRDefault="00EF45A0" w:rsidP="005D65DB">
      <w:pPr>
        <w:jc w:val="both"/>
        <w:rPr>
          <w:sz w:val="24"/>
          <w:szCs w:val="24"/>
        </w:rPr>
      </w:pPr>
    </w:p>
    <w:p w14:paraId="19FDD65B" w14:textId="77777777" w:rsidR="00C9342B" w:rsidRDefault="00C9342B" w:rsidP="005D65DB">
      <w:pPr>
        <w:jc w:val="both"/>
        <w:rPr>
          <w:sz w:val="24"/>
          <w:szCs w:val="24"/>
        </w:rPr>
      </w:pPr>
    </w:p>
    <w:p w14:paraId="565156F9" w14:textId="77777777" w:rsidR="00C9342B" w:rsidRDefault="00C9342B" w:rsidP="005D65DB">
      <w:pPr>
        <w:jc w:val="both"/>
        <w:rPr>
          <w:sz w:val="24"/>
          <w:szCs w:val="24"/>
        </w:rPr>
      </w:pPr>
    </w:p>
    <w:p w14:paraId="6E745469" w14:textId="77777777" w:rsidR="00C9342B" w:rsidRDefault="00C9342B" w:rsidP="005D65DB">
      <w:pPr>
        <w:jc w:val="both"/>
        <w:rPr>
          <w:sz w:val="24"/>
          <w:szCs w:val="24"/>
        </w:rPr>
      </w:pPr>
    </w:p>
    <w:p w14:paraId="000BA53D" w14:textId="77777777" w:rsidR="00C9342B" w:rsidRDefault="00C9342B" w:rsidP="005D65DB">
      <w:pPr>
        <w:jc w:val="both"/>
        <w:rPr>
          <w:sz w:val="24"/>
          <w:szCs w:val="24"/>
        </w:rPr>
      </w:pPr>
    </w:p>
    <w:p w14:paraId="409E88A4" w14:textId="77777777" w:rsidR="00BB287C" w:rsidRDefault="00BB287C" w:rsidP="005D65DB">
      <w:pPr>
        <w:jc w:val="both"/>
        <w:rPr>
          <w:sz w:val="24"/>
          <w:szCs w:val="24"/>
        </w:rPr>
      </w:pPr>
    </w:p>
    <w:p w14:paraId="1CECD2F2" w14:textId="77777777" w:rsidR="00BB287C" w:rsidRDefault="00BB287C" w:rsidP="005D65DB">
      <w:pPr>
        <w:jc w:val="both"/>
        <w:rPr>
          <w:sz w:val="24"/>
          <w:szCs w:val="24"/>
        </w:rPr>
      </w:pPr>
    </w:p>
    <w:p w14:paraId="44655FD0" w14:textId="77777777" w:rsidR="005F2A8A" w:rsidRDefault="005F2A8A" w:rsidP="005D65DB">
      <w:pPr>
        <w:jc w:val="both"/>
        <w:rPr>
          <w:sz w:val="24"/>
          <w:szCs w:val="24"/>
        </w:rPr>
      </w:pPr>
    </w:p>
    <w:p w14:paraId="0019767F" w14:textId="77777777" w:rsidR="005D65DB" w:rsidRPr="006F34EB" w:rsidRDefault="005D65DB" w:rsidP="005D65DB">
      <w:pPr>
        <w:jc w:val="both"/>
        <w:rPr>
          <w:sz w:val="24"/>
          <w:szCs w:val="24"/>
        </w:rPr>
      </w:pPr>
    </w:p>
    <w:p w14:paraId="6BE3A7FF" w14:textId="77777777" w:rsidR="005D65DB" w:rsidRPr="00BB287C" w:rsidRDefault="005F2A8A" w:rsidP="005D65DB">
      <w:pPr>
        <w:jc w:val="center"/>
        <w:rPr>
          <w:b/>
          <w:color w:val="000000" w:themeColor="text1"/>
          <w:sz w:val="24"/>
          <w:szCs w:val="24"/>
        </w:rPr>
      </w:pPr>
      <w:r>
        <w:rPr>
          <w:b/>
          <w:noProof/>
          <w:color w:val="0000FF"/>
          <w:sz w:val="24"/>
          <w:szCs w:val="24"/>
          <w:lang w:val="en-IE" w:eastAsia="en-IE"/>
        </w:rPr>
        <w:lastRenderedPageBreak/>
        <w:drawing>
          <wp:anchor distT="0" distB="0" distL="114300" distR="114300" simplePos="0" relativeHeight="251662336" behindDoc="0" locked="0" layoutInCell="1" allowOverlap="1" wp14:anchorId="72A6C5C4" wp14:editId="02FDD489">
            <wp:simplePos x="0" y="0"/>
            <wp:positionH relativeFrom="column">
              <wp:posOffset>-552450</wp:posOffset>
            </wp:positionH>
            <wp:positionV relativeFrom="paragraph">
              <wp:posOffset>-534670</wp:posOffset>
            </wp:positionV>
            <wp:extent cx="1257300" cy="776605"/>
            <wp:effectExtent l="0" t="0" r="0" b="4445"/>
            <wp:wrapNone/>
            <wp:docPr id="3" name="Picture 3" descr="hs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e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776605"/>
                    </a:xfrm>
                    <a:prstGeom prst="rect">
                      <a:avLst/>
                    </a:prstGeom>
                    <a:noFill/>
                    <a:ln>
                      <a:noFill/>
                    </a:ln>
                  </pic:spPr>
                </pic:pic>
              </a:graphicData>
            </a:graphic>
            <wp14:sizeRelH relativeFrom="page">
              <wp14:pctWidth>0</wp14:pctWidth>
            </wp14:sizeRelH>
            <wp14:sizeRelV relativeFrom="page">
              <wp14:pctHeight>0</wp14:pctHeight>
            </wp14:sizeRelV>
          </wp:anchor>
        </w:drawing>
      </w:r>
      <w:r w:rsidR="005D65DB" w:rsidRPr="00BB287C">
        <w:rPr>
          <w:b/>
          <w:color w:val="000000" w:themeColor="text1"/>
          <w:sz w:val="24"/>
          <w:szCs w:val="24"/>
        </w:rPr>
        <w:t>Terms and Conditions of Employment</w:t>
      </w:r>
    </w:p>
    <w:p w14:paraId="17B0D4E1" w14:textId="1EB80D4F" w:rsidR="005D65DB" w:rsidRPr="00BB287C" w:rsidRDefault="00EF45A0" w:rsidP="005D65DB">
      <w:pPr>
        <w:jc w:val="center"/>
        <w:rPr>
          <w:b/>
          <w:color w:val="000000" w:themeColor="text1"/>
          <w:sz w:val="24"/>
          <w:szCs w:val="24"/>
        </w:rPr>
      </w:pPr>
      <w:r w:rsidRPr="00EF45A0">
        <w:rPr>
          <w:b/>
          <w:bCs/>
          <w:iCs/>
          <w:color w:val="000000" w:themeColor="text1"/>
          <w:sz w:val="24"/>
          <w:szCs w:val="24"/>
          <w:lang w:val="en-IE"/>
        </w:rPr>
        <w:t>LOCUMRAD26</w:t>
      </w:r>
      <w:r w:rsidR="005D65DB" w:rsidRPr="00BB287C">
        <w:rPr>
          <w:b/>
          <w:bCs/>
          <w:iCs/>
          <w:color w:val="000000" w:themeColor="text1"/>
          <w:sz w:val="24"/>
          <w:szCs w:val="24"/>
          <w:lang w:val="en-IE"/>
        </w:rPr>
        <w:t xml:space="preserve"> Consultant Radiologist</w:t>
      </w:r>
    </w:p>
    <w:tbl>
      <w:tblPr>
        <w:tblW w:w="0" w:type="auto"/>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5"/>
        <w:gridCol w:w="7693"/>
      </w:tblGrid>
      <w:tr w:rsidR="005D65DB" w:rsidRPr="006F34EB" w14:paraId="38C5024E" w14:textId="77777777" w:rsidTr="002878BD">
        <w:tc>
          <w:tcPr>
            <w:tcW w:w="2520" w:type="dxa"/>
          </w:tcPr>
          <w:p w14:paraId="75E38AEF" w14:textId="77777777" w:rsidR="005D65DB" w:rsidRPr="006F34EB" w:rsidRDefault="005D65DB" w:rsidP="002878BD">
            <w:pPr>
              <w:jc w:val="both"/>
              <w:rPr>
                <w:b/>
                <w:bCs/>
                <w:color w:val="0000FF"/>
                <w:sz w:val="24"/>
                <w:szCs w:val="24"/>
              </w:rPr>
            </w:pPr>
            <w:r w:rsidRPr="0097750E">
              <w:rPr>
                <w:b/>
                <w:bCs/>
                <w:color w:val="000000" w:themeColor="text1"/>
                <w:sz w:val="24"/>
                <w:szCs w:val="24"/>
              </w:rPr>
              <w:t xml:space="preserve">Tenure </w:t>
            </w:r>
          </w:p>
        </w:tc>
        <w:tc>
          <w:tcPr>
            <w:tcW w:w="8100" w:type="dxa"/>
          </w:tcPr>
          <w:p w14:paraId="3555F2CD" w14:textId="56C988C6" w:rsidR="005D65DB" w:rsidRPr="0097750E" w:rsidRDefault="005D65DB" w:rsidP="002878BD">
            <w:pPr>
              <w:tabs>
                <w:tab w:val="left" w:pos="-720"/>
                <w:tab w:val="left" w:pos="0"/>
                <w:tab w:val="left" w:pos="720"/>
              </w:tabs>
              <w:suppressAutoHyphens/>
              <w:jc w:val="both"/>
              <w:rPr>
                <w:color w:val="000000" w:themeColor="text1"/>
                <w:spacing w:val="-3"/>
                <w:sz w:val="24"/>
                <w:szCs w:val="24"/>
              </w:rPr>
            </w:pPr>
            <w:r w:rsidRPr="0097750E">
              <w:rPr>
                <w:color w:val="000000" w:themeColor="text1"/>
                <w:spacing w:val="-3"/>
                <w:sz w:val="24"/>
                <w:szCs w:val="24"/>
              </w:rPr>
              <w:t xml:space="preserve">The appointment is whole-time, </w:t>
            </w:r>
            <w:r w:rsidR="00EF45A0">
              <w:rPr>
                <w:color w:val="000000" w:themeColor="text1"/>
                <w:spacing w:val="-3"/>
                <w:sz w:val="24"/>
                <w:szCs w:val="24"/>
              </w:rPr>
              <w:t>fixed term</w:t>
            </w:r>
            <w:r w:rsidR="0097750E">
              <w:rPr>
                <w:color w:val="000000" w:themeColor="text1"/>
                <w:spacing w:val="-3"/>
                <w:sz w:val="24"/>
                <w:szCs w:val="24"/>
              </w:rPr>
              <w:t xml:space="preserve"> </w:t>
            </w:r>
            <w:r w:rsidR="0097750E" w:rsidRPr="0097750E">
              <w:rPr>
                <w:i/>
                <w:color w:val="000000" w:themeColor="text1"/>
                <w:spacing w:val="-3"/>
                <w:sz w:val="24"/>
                <w:szCs w:val="24"/>
              </w:rPr>
              <w:t>(locum)</w:t>
            </w:r>
            <w:r w:rsidRPr="0097750E">
              <w:rPr>
                <w:color w:val="000000" w:themeColor="text1"/>
                <w:spacing w:val="-3"/>
                <w:sz w:val="24"/>
                <w:szCs w:val="24"/>
              </w:rPr>
              <w:t xml:space="preserve"> and pensionable</w:t>
            </w:r>
          </w:p>
          <w:p w14:paraId="3D50859A" w14:textId="77777777" w:rsidR="005D65DB" w:rsidRPr="0097750E" w:rsidRDefault="005D65DB" w:rsidP="002878BD">
            <w:pPr>
              <w:tabs>
                <w:tab w:val="left" w:pos="-720"/>
                <w:tab w:val="left" w:pos="0"/>
                <w:tab w:val="left" w:pos="720"/>
              </w:tabs>
              <w:suppressAutoHyphens/>
              <w:jc w:val="both"/>
              <w:rPr>
                <w:color w:val="000000" w:themeColor="text1"/>
                <w:spacing w:val="-3"/>
                <w:sz w:val="24"/>
                <w:szCs w:val="24"/>
              </w:rPr>
            </w:pPr>
            <w:r w:rsidRPr="0097750E">
              <w:rPr>
                <w:color w:val="000000" w:themeColor="text1"/>
                <w:spacing w:val="-3"/>
                <w:sz w:val="24"/>
                <w:szCs w:val="24"/>
              </w:rPr>
              <w:t>Appointment as an employee of the Health Service Executive is governed by the Health Act 2004 and the Public Service Management (Recruitment and Appointment) Act 2004.</w:t>
            </w:r>
          </w:p>
          <w:p w14:paraId="55224AB2" w14:textId="77777777" w:rsidR="005D65DB" w:rsidRPr="0097750E" w:rsidRDefault="005D65DB" w:rsidP="002878BD">
            <w:pPr>
              <w:tabs>
                <w:tab w:val="left" w:pos="-720"/>
                <w:tab w:val="left" w:pos="0"/>
                <w:tab w:val="left" w:pos="720"/>
              </w:tabs>
              <w:suppressAutoHyphens/>
              <w:jc w:val="both"/>
              <w:rPr>
                <w:color w:val="000000" w:themeColor="text1"/>
                <w:spacing w:val="-3"/>
                <w:sz w:val="24"/>
                <w:szCs w:val="24"/>
              </w:rPr>
            </w:pPr>
          </w:p>
          <w:p w14:paraId="1F988222" w14:textId="370723F8" w:rsidR="005D65DB" w:rsidRPr="006F34EB" w:rsidRDefault="005D65DB" w:rsidP="002878BD">
            <w:pPr>
              <w:tabs>
                <w:tab w:val="left" w:pos="-720"/>
                <w:tab w:val="left" w:pos="0"/>
                <w:tab w:val="left" w:pos="720"/>
              </w:tabs>
              <w:suppressAutoHyphens/>
              <w:jc w:val="both"/>
              <w:rPr>
                <w:color w:val="3333FF"/>
                <w:spacing w:val="-3"/>
                <w:sz w:val="24"/>
                <w:szCs w:val="24"/>
              </w:rPr>
            </w:pPr>
            <w:r w:rsidRPr="0097750E">
              <w:rPr>
                <w:color w:val="000000" w:themeColor="text1"/>
                <w:spacing w:val="-3"/>
                <w:sz w:val="24"/>
                <w:szCs w:val="24"/>
              </w:rPr>
              <w:t xml:space="preserve">A panel may be formed from which other </w:t>
            </w:r>
            <w:r w:rsidR="00EF45A0">
              <w:rPr>
                <w:color w:val="000000" w:themeColor="text1"/>
                <w:spacing w:val="-3"/>
                <w:sz w:val="24"/>
                <w:szCs w:val="24"/>
              </w:rPr>
              <w:t xml:space="preserve">fixed term </w:t>
            </w:r>
            <w:r w:rsidR="0097750E" w:rsidRPr="0097750E">
              <w:rPr>
                <w:i/>
                <w:color w:val="000000" w:themeColor="text1"/>
                <w:spacing w:val="-3"/>
                <w:sz w:val="24"/>
                <w:szCs w:val="24"/>
              </w:rPr>
              <w:t>(locum)</w:t>
            </w:r>
            <w:r w:rsidR="0097750E" w:rsidRPr="0097750E">
              <w:rPr>
                <w:color w:val="000000" w:themeColor="text1"/>
                <w:spacing w:val="-3"/>
                <w:sz w:val="24"/>
                <w:szCs w:val="24"/>
              </w:rPr>
              <w:t xml:space="preserve"> </w:t>
            </w:r>
            <w:r w:rsidRPr="0097750E">
              <w:rPr>
                <w:color w:val="000000" w:themeColor="text1"/>
                <w:spacing w:val="-3"/>
                <w:sz w:val="24"/>
                <w:szCs w:val="24"/>
              </w:rPr>
              <w:t>vacancies for Consultant Radiologist at Roscommon University Hospital</w:t>
            </w:r>
            <w:r w:rsidR="0097750E" w:rsidRPr="0097750E">
              <w:rPr>
                <w:color w:val="000000" w:themeColor="text1"/>
                <w:spacing w:val="-3"/>
                <w:sz w:val="24"/>
                <w:szCs w:val="24"/>
              </w:rPr>
              <w:t xml:space="preserve"> for 26</w:t>
            </w:r>
            <w:r w:rsidRPr="0097750E">
              <w:rPr>
                <w:color w:val="000000" w:themeColor="text1"/>
                <w:spacing w:val="-3"/>
                <w:sz w:val="24"/>
                <w:szCs w:val="24"/>
              </w:rPr>
              <w:t xml:space="preserve"> hours per week and Ga</w:t>
            </w:r>
            <w:r w:rsidR="0097750E" w:rsidRPr="0097750E">
              <w:rPr>
                <w:color w:val="000000" w:themeColor="text1"/>
                <w:spacing w:val="-3"/>
                <w:sz w:val="24"/>
                <w:szCs w:val="24"/>
              </w:rPr>
              <w:t>lway University Hospitals for 11</w:t>
            </w:r>
            <w:r w:rsidRPr="0097750E">
              <w:rPr>
                <w:color w:val="000000" w:themeColor="text1"/>
                <w:spacing w:val="-3"/>
                <w:sz w:val="24"/>
                <w:szCs w:val="24"/>
              </w:rPr>
              <w:t xml:space="preserve"> hours per week may be filled</w:t>
            </w:r>
            <w:r w:rsidR="0097750E" w:rsidRPr="0097750E">
              <w:rPr>
                <w:color w:val="000000" w:themeColor="text1"/>
                <w:spacing w:val="-3"/>
                <w:sz w:val="24"/>
                <w:szCs w:val="24"/>
              </w:rPr>
              <w:t>.</w:t>
            </w:r>
          </w:p>
        </w:tc>
      </w:tr>
      <w:tr w:rsidR="005D65DB" w:rsidRPr="006F34EB" w14:paraId="61666FFB" w14:textId="77777777" w:rsidTr="002878BD">
        <w:tc>
          <w:tcPr>
            <w:tcW w:w="2520" w:type="dxa"/>
          </w:tcPr>
          <w:p w14:paraId="78F64DC3" w14:textId="77777777" w:rsidR="005D65DB" w:rsidRPr="006F34EB" w:rsidRDefault="005D65DB" w:rsidP="002878BD">
            <w:pPr>
              <w:jc w:val="both"/>
              <w:rPr>
                <w:b/>
                <w:bCs/>
                <w:color w:val="0000FF"/>
                <w:sz w:val="24"/>
                <w:szCs w:val="24"/>
              </w:rPr>
            </w:pPr>
            <w:r w:rsidRPr="0097750E">
              <w:rPr>
                <w:b/>
                <w:bCs/>
                <w:color w:val="000000" w:themeColor="text1"/>
                <w:sz w:val="24"/>
                <w:szCs w:val="24"/>
              </w:rPr>
              <w:t xml:space="preserve">Remuneration </w:t>
            </w:r>
          </w:p>
        </w:tc>
        <w:tc>
          <w:tcPr>
            <w:tcW w:w="8100" w:type="dxa"/>
          </w:tcPr>
          <w:p w14:paraId="1C123378" w14:textId="77777777" w:rsidR="005D65DB" w:rsidRPr="0097750E" w:rsidRDefault="005D65DB" w:rsidP="002878BD">
            <w:pPr>
              <w:jc w:val="both"/>
              <w:rPr>
                <w:b/>
                <w:color w:val="000000" w:themeColor="text1"/>
                <w:sz w:val="24"/>
                <w:szCs w:val="24"/>
                <w:lang w:val="en-IE" w:eastAsia="en-IE"/>
              </w:rPr>
            </w:pPr>
            <w:r w:rsidRPr="0097750E">
              <w:rPr>
                <w:color w:val="000000" w:themeColor="text1"/>
                <w:sz w:val="24"/>
                <w:szCs w:val="24"/>
                <w:lang w:val="en-IE" w:eastAsia="en-IE"/>
              </w:rPr>
              <w:t xml:space="preserve">The annual salary will be as set out in the Public Only Consultant Contract 2023 (as per standard text issued by the HSE) for </w:t>
            </w:r>
            <w:r w:rsidRPr="0097750E">
              <w:rPr>
                <w:b/>
                <w:color w:val="000000" w:themeColor="text1"/>
                <w:sz w:val="24"/>
                <w:szCs w:val="24"/>
                <w:lang w:val="en-IE" w:eastAsia="en-IE"/>
              </w:rPr>
              <w:t>Public Only Consultant Contract 2023:</w:t>
            </w:r>
          </w:p>
          <w:p w14:paraId="014D3F5D" w14:textId="1669D7B2" w:rsidR="005D65DB" w:rsidRPr="0097750E" w:rsidRDefault="005D65DB" w:rsidP="002878BD">
            <w:pPr>
              <w:jc w:val="both"/>
              <w:rPr>
                <w:color w:val="000000" w:themeColor="text1"/>
                <w:sz w:val="24"/>
                <w:szCs w:val="24"/>
                <w:lang w:val="en-IE" w:eastAsia="en-IE"/>
              </w:rPr>
            </w:pPr>
            <w:r w:rsidRPr="0097750E">
              <w:rPr>
                <w:color w:val="000000" w:themeColor="text1"/>
                <w:sz w:val="24"/>
                <w:szCs w:val="24"/>
                <w:lang w:val="en-IE" w:eastAsia="en-IE"/>
              </w:rPr>
              <w:t xml:space="preserve">Medical Consultants Salary Scales from 1st </w:t>
            </w:r>
            <w:r w:rsidR="00051411">
              <w:rPr>
                <w:color w:val="000000" w:themeColor="text1"/>
                <w:sz w:val="24"/>
                <w:szCs w:val="24"/>
                <w:lang w:val="en-IE" w:eastAsia="en-IE"/>
              </w:rPr>
              <w:t>June</w:t>
            </w:r>
            <w:r w:rsidRPr="0097750E">
              <w:rPr>
                <w:color w:val="000000" w:themeColor="text1"/>
                <w:sz w:val="24"/>
                <w:szCs w:val="24"/>
                <w:lang w:val="en-IE" w:eastAsia="en-IE"/>
              </w:rPr>
              <w:t xml:space="preserve"> 202</w:t>
            </w:r>
            <w:r w:rsidR="00C9342B">
              <w:rPr>
                <w:color w:val="000000" w:themeColor="text1"/>
                <w:sz w:val="24"/>
                <w:szCs w:val="24"/>
                <w:lang w:val="en-IE" w:eastAsia="en-IE"/>
              </w:rPr>
              <w:t>6</w:t>
            </w:r>
            <w:r w:rsidRPr="0097750E">
              <w:rPr>
                <w:color w:val="000000" w:themeColor="text1"/>
                <w:sz w:val="24"/>
                <w:szCs w:val="24"/>
                <w:lang w:val="en-IE" w:eastAsia="en-IE"/>
              </w:rPr>
              <w:t>:</w:t>
            </w:r>
          </w:p>
          <w:p w14:paraId="0B84922E" w14:textId="77777777" w:rsidR="005D65DB" w:rsidRPr="0097750E" w:rsidRDefault="005D65DB" w:rsidP="002878BD">
            <w:pPr>
              <w:jc w:val="both"/>
              <w:rPr>
                <w:color w:val="000000" w:themeColor="text1"/>
                <w:sz w:val="24"/>
                <w:szCs w:val="24"/>
                <w:lang w:val="en-IE" w:eastAsia="en-IE"/>
              </w:rPr>
            </w:pPr>
          </w:p>
          <w:p w14:paraId="30BA3E99" w14:textId="4F1A027D" w:rsidR="005D65DB" w:rsidRPr="0097750E" w:rsidRDefault="00EF45A0" w:rsidP="002878BD">
            <w:pPr>
              <w:rPr>
                <w:b/>
                <w:color w:val="000000" w:themeColor="text1"/>
                <w:sz w:val="24"/>
                <w:szCs w:val="24"/>
              </w:rPr>
            </w:pPr>
            <w:r>
              <w:rPr>
                <w:b/>
                <w:color w:val="000000" w:themeColor="text1"/>
                <w:sz w:val="24"/>
                <w:szCs w:val="24"/>
                <w:lang w:val="en-IE" w:eastAsia="en-IE"/>
              </w:rPr>
              <w:t>€</w:t>
            </w:r>
            <w:r w:rsidRPr="00EF45A0">
              <w:rPr>
                <w:b/>
                <w:color w:val="000000" w:themeColor="text1"/>
                <w:sz w:val="24"/>
                <w:szCs w:val="24"/>
                <w:lang w:val="en-IE" w:eastAsia="en-IE"/>
              </w:rPr>
              <w:t>23</w:t>
            </w:r>
            <w:r w:rsidR="00051411">
              <w:rPr>
                <w:b/>
                <w:color w:val="000000" w:themeColor="text1"/>
                <w:sz w:val="24"/>
                <w:szCs w:val="24"/>
                <w:lang w:val="en-IE" w:eastAsia="en-IE"/>
              </w:rPr>
              <w:t>8</w:t>
            </w:r>
            <w:r w:rsidRPr="00EF45A0">
              <w:rPr>
                <w:b/>
                <w:color w:val="000000" w:themeColor="text1"/>
                <w:sz w:val="24"/>
                <w:szCs w:val="24"/>
                <w:lang w:val="en-IE" w:eastAsia="en-IE"/>
              </w:rPr>
              <w:t>,</w:t>
            </w:r>
            <w:r w:rsidR="00051411">
              <w:rPr>
                <w:b/>
                <w:color w:val="000000" w:themeColor="text1"/>
                <w:sz w:val="24"/>
                <w:szCs w:val="24"/>
                <w:lang w:val="en-IE" w:eastAsia="en-IE"/>
              </w:rPr>
              <w:t>221</w:t>
            </w:r>
            <w:r>
              <w:rPr>
                <w:b/>
                <w:color w:val="000000" w:themeColor="text1"/>
                <w:sz w:val="24"/>
                <w:szCs w:val="24"/>
                <w:lang w:val="en-IE" w:eastAsia="en-IE"/>
              </w:rPr>
              <w:t xml:space="preserve"> - €</w:t>
            </w:r>
            <w:r w:rsidRPr="00EF45A0">
              <w:rPr>
                <w:b/>
                <w:color w:val="000000" w:themeColor="text1"/>
                <w:sz w:val="24"/>
                <w:szCs w:val="24"/>
                <w:lang w:val="en-IE" w:eastAsia="en-IE"/>
              </w:rPr>
              <w:t>2</w:t>
            </w:r>
            <w:r w:rsidR="00051411">
              <w:rPr>
                <w:b/>
                <w:color w:val="000000" w:themeColor="text1"/>
                <w:sz w:val="24"/>
                <w:szCs w:val="24"/>
                <w:lang w:val="en-IE" w:eastAsia="en-IE"/>
              </w:rPr>
              <w:t>51</w:t>
            </w:r>
            <w:r w:rsidRPr="00EF45A0">
              <w:rPr>
                <w:b/>
                <w:color w:val="000000" w:themeColor="text1"/>
                <w:sz w:val="24"/>
                <w:szCs w:val="24"/>
                <w:lang w:val="en-IE" w:eastAsia="en-IE"/>
              </w:rPr>
              <w:t>,</w:t>
            </w:r>
            <w:r w:rsidR="00051411">
              <w:rPr>
                <w:b/>
                <w:color w:val="000000" w:themeColor="text1"/>
                <w:sz w:val="24"/>
                <w:szCs w:val="24"/>
                <w:lang w:val="en-IE" w:eastAsia="en-IE"/>
              </w:rPr>
              <w:t>098</w:t>
            </w:r>
            <w:r>
              <w:rPr>
                <w:b/>
                <w:color w:val="000000" w:themeColor="text1"/>
                <w:sz w:val="24"/>
                <w:szCs w:val="24"/>
                <w:lang w:val="en-IE" w:eastAsia="en-IE"/>
              </w:rPr>
              <w:t xml:space="preserve"> - €</w:t>
            </w:r>
            <w:r w:rsidRPr="00EF45A0">
              <w:rPr>
                <w:b/>
                <w:color w:val="000000" w:themeColor="text1"/>
                <w:sz w:val="24"/>
                <w:szCs w:val="24"/>
                <w:lang w:val="en-IE" w:eastAsia="en-IE"/>
              </w:rPr>
              <w:t>26</w:t>
            </w:r>
            <w:r w:rsidR="00051411">
              <w:rPr>
                <w:b/>
                <w:color w:val="000000" w:themeColor="text1"/>
                <w:sz w:val="24"/>
                <w:szCs w:val="24"/>
                <w:lang w:val="en-IE" w:eastAsia="en-IE"/>
              </w:rPr>
              <w:t>4</w:t>
            </w:r>
            <w:r w:rsidRPr="00EF45A0">
              <w:rPr>
                <w:b/>
                <w:color w:val="000000" w:themeColor="text1"/>
                <w:sz w:val="24"/>
                <w:szCs w:val="24"/>
                <w:lang w:val="en-IE" w:eastAsia="en-IE"/>
              </w:rPr>
              <w:t>,</w:t>
            </w:r>
            <w:r w:rsidR="00051411">
              <w:rPr>
                <w:b/>
                <w:color w:val="000000" w:themeColor="text1"/>
                <w:sz w:val="24"/>
                <w:szCs w:val="24"/>
                <w:lang w:val="en-IE" w:eastAsia="en-IE"/>
              </w:rPr>
              <w:t>691</w:t>
            </w:r>
            <w:r>
              <w:rPr>
                <w:b/>
                <w:color w:val="000000" w:themeColor="text1"/>
                <w:sz w:val="24"/>
                <w:szCs w:val="24"/>
                <w:lang w:val="en-IE" w:eastAsia="en-IE"/>
              </w:rPr>
              <w:t xml:space="preserve"> - €</w:t>
            </w:r>
            <w:r w:rsidRPr="00EF45A0">
              <w:rPr>
                <w:b/>
                <w:color w:val="000000" w:themeColor="text1"/>
                <w:sz w:val="24"/>
                <w:szCs w:val="24"/>
                <w:lang w:val="en-IE" w:eastAsia="en-IE"/>
              </w:rPr>
              <w:t>2</w:t>
            </w:r>
            <w:r w:rsidR="00051411">
              <w:rPr>
                <w:b/>
                <w:color w:val="000000" w:themeColor="text1"/>
                <w:sz w:val="24"/>
                <w:szCs w:val="24"/>
                <w:lang w:val="en-IE" w:eastAsia="en-IE"/>
              </w:rPr>
              <w:t>71</w:t>
            </w:r>
            <w:r w:rsidRPr="00EF45A0">
              <w:rPr>
                <w:b/>
                <w:color w:val="000000" w:themeColor="text1"/>
                <w:sz w:val="24"/>
                <w:szCs w:val="24"/>
                <w:lang w:val="en-IE" w:eastAsia="en-IE"/>
              </w:rPr>
              <w:t>,</w:t>
            </w:r>
            <w:r w:rsidR="00051411">
              <w:rPr>
                <w:b/>
                <w:color w:val="000000" w:themeColor="text1"/>
                <w:sz w:val="24"/>
                <w:szCs w:val="24"/>
                <w:lang w:val="en-IE" w:eastAsia="en-IE"/>
              </w:rPr>
              <w:t>846</w:t>
            </w:r>
            <w:r>
              <w:rPr>
                <w:b/>
                <w:color w:val="000000" w:themeColor="text1"/>
                <w:sz w:val="24"/>
                <w:szCs w:val="24"/>
                <w:lang w:val="en-IE" w:eastAsia="en-IE"/>
              </w:rPr>
              <w:t xml:space="preserve"> - €</w:t>
            </w:r>
            <w:r w:rsidRPr="00EF45A0">
              <w:rPr>
                <w:b/>
                <w:color w:val="000000" w:themeColor="text1"/>
                <w:sz w:val="24"/>
                <w:szCs w:val="24"/>
                <w:lang w:val="en-IE" w:eastAsia="en-IE"/>
              </w:rPr>
              <w:t>27</w:t>
            </w:r>
            <w:r w:rsidR="00051411">
              <w:rPr>
                <w:b/>
                <w:color w:val="000000" w:themeColor="text1"/>
                <w:sz w:val="24"/>
                <w:szCs w:val="24"/>
                <w:lang w:val="en-IE" w:eastAsia="en-IE"/>
              </w:rPr>
              <w:t>8</w:t>
            </w:r>
            <w:r w:rsidRPr="00EF45A0">
              <w:rPr>
                <w:b/>
                <w:color w:val="000000" w:themeColor="text1"/>
                <w:sz w:val="24"/>
                <w:szCs w:val="24"/>
                <w:lang w:val="en-IE" w:eastAsia="en-IE"/>
              </w:rPr>
              <w:t>,</w:t>
            </w:r>
            <w:r w:rsidR="00051411">
              <w:rPr>
                <w:b/>
                <w:color w:val="000000" w:themeColor="text1"/>
                <w:sz w:val="24"/>
                <w:szCs w:val="24"/>
                <w:lang w:val="en-IE" w:eastAsia="en-IE"/>
              </w:rPr>
              <w:t>998</w:t>
            </w:r>
            <w:r>
              <w:rPr>
                <w:b/>
                <w:color w:val="000000" w:themeColor="text1"/>
                <w:sz w:val="24"/>
                <w:szCs w:val="24"/>
                <w:lang w:val="en-IE" w:eastAsia="en-IE"/>
              </w:rPr>
              <w:t xml:space="preserve"> - €</w:t>
            </w:r>
            <w:r w:rsidRPr="00EF45A0">
              <w:rPr>
                <w:b/>
                <w:color w:val="000000" w:themeColor="text1"/>
                <w:sz w:val="24"/>
                <w:szCs w:val="24"/>
                <w:lang w:val="en-IE" w:eastAsia="en-IE"/>
              </w:rPr>
              <w:t>28</w:t>
            </w:r>
            <w:r w:rsidR="00051411">
              <w:rPr>
                <w:b/>
                <w:color w:val="000000" w:themeColor="text1"/>
                <w:sz w:val="24"/>
                <w:szCs w:val="24"/>
                <w:lang w:val="en-IE" w:eastAsia="en-IE"/>
              </w:rPr>
              <w:t>6</w:t>
            </w:r>
            <w:r w:rsidRPr="00EF45A0">
              <w:rPr>
                <w:b/>
                <w:color w:val="000000" w:themeColor="text1"/>
                <w:sz w:val="24"/>
                <w:szCs w:val="24"/>
                <w:lang w:val="en-IE" w:eastAsia="en-IE"/>
              </w:rPr>
              <w:t>,</w:t>
            </w:r>
            <w:r w:rsidR="00051411">
              <w:rPr>
                <w:b/>
                <w:color w:val="000000" w:themeColor="text1"/>
                <w:sz w:val="24"/>
                <w:szCs w:val="24"/>
                <w:lang w:val="en-IE" w:eastAsia="en-IE"/>
              </w:rPr>
              <w:t>151</w:t>
            </w:r>
          </w:p>
          <w:p w14:paraId="75A8A247" w14:textId="48AB29B9" w:rsidR="005D65DB" w:rsidRPr="0097750E" w:rsidRDefault="005D65DB" w:rsidP="002878BD">
            <w:pPr>
              <w:jc w:val="both"/>
              <w:rPr>
                <w:b/>
                <w:color w:val="000000" w:themeColor="text1"/>
                <w:sz w:val="24"/>
                <w:szCs w:val="24"/>
              </w:rPr>
            </w:pPr>
          </w:p>
        </w:tc>
      </w:tr>
      <w:tr w:rsidR="005D65DB" w:rsidRPr="006F34EB" w14:paraId="4D64FE93" w14:textId="77777777" w:rsidTr="002878BD">
        <w:tc>
          <w:tcPr>
            <w:tcW w:w="2520" w:type="dxa"/>
          </w:tcPr>
          <w:p w14:paraId="31E2E97E" w14:textId="77777777" w:rsidR="005D65DB" w:rsidRPr="0097750E" w:rsidRDefault="005D65DB" w:rsidP="002878BD">
            <w:pPr>
              <w:jc w:val="both"/>
              <w:rPr>
                <w:b/>
                <w:bCs/>
                <w:color w:val="000000" w:themeColor="text1"/>
                <w:sz w:val="24"/>
                <w:szCs w:val="24"/>
              </w:rPr>
            </w:pPr>
            <w:r w:rsidRPr="0097750E">
              <w:rPr>
                <w:b/>
                <w:bCs/>
                <w:color w:val="000000" w:themeColor="text1"/>
                <w:sz w:val="24"/>
                <w:szCs w:val="24"/>
              </w:rPr>
              <w:t>Working Week</w:t>
            </w:r>
          </w:p>
          <w:p w14:paraId="69246388" w14:textId="77777777" w:rsidR="005D65DB" w:rsidRPr="0097750E" w:rsidRDefault="005D65DB" w:rsidP="002878BD">
            <w:pPr>
              <w:jc w:val="both"/>
              <w:rPr>
                <w:b/>
                <w:bCs/>
                <w:color w:val="000000" w:themeColor="text1"/>
                <w:sz w:val="24"/>
                <w:szCs w:val="24"/>
              </w:rPr>
            </w:pPr>
          </w:p>
        </w:tc>
        <w:tc>
          <w:tcPr>
            <w:tcW w:w="8100" w:type="dxa"/>
          </w:tcPr>
          <w:p w14:paraId="340B53AA" w14:textId="77777777" w:rsidR="005D65DB" w:rsidRPr="0097750E" w:rsidRDefault="005D65DB" w:rsidP="002878BD">
            <w:pPr>
              <w:jc w:val="both"/>
              <w:rPr>
                <w:bCs/>
                <w:iCs/>
                <w:color w:val="000000" w:themeColor="text1"/>
                <w:sz w:val="24"/>
                <w:szCs w:val="24"/>
                <w:lang w:val="en-IE" w:eastAsia="en-IE"/>
              </w:rPr>
            </w:pPr>
            <w:r w:rsidRPr="0097750E">
              <w:rPr>
                <w:color w:val="000000" w:themeColor="text1"/>
                <w:sz w:val="24"/>
                <w:szCs w:val="24"/>
              </w:rPr>
              <w:t>The standard working week applying to the post is: 3</w:t>
            </w:r>
            <w:r w:rsidR="0097750E" w:rsidRPr="0097750E">
              <w:rPr>
                <w:color w:val="000000" w:themeColor="text1"/>
                <w:sz w:val="24"/>
                <w:szCs w:val="24"/>
              </w:rPr>
              <w:t>7</w:t>
            </w:r>
            <w:r w:rsidRPr="0097750E">
              <w:rPr>
                <w:color w:val="000000" w:themeColor="text1"/>
                <w:sz w:val="24"/>
                <w:szCs w:val="24"/>
              </w:rPr>
              <w:t xml:space="preserve"> hours per week</w:t>
            </w:r>
            <w:r w:rsidRPr="0097750E">
              <w:rPr>
                <w:bCs/>
                <w:iCs/>
                <w:color w:val="000000" w:themeColor="text1"/>
                <w:sz w:val="24"/>
                <w:szCs w:val="24"/>
                <w:lang w:val="en-IE" w:eastAsia="en-IE"/>
              </w:rPr>
              <w:t xml:space="preserve"> </w:t>
            </w:r>
          </w:p>
          <w:p w14:paraId="319572E1" w14:textId="696C7832" w:rsidR="005D65DB" w:rsidRPr="0097750E" w:rsidRDefault="0097750E" w:rsidP="002878BD">
            <w:pPr>
              <w:jc w:val="both"/>
              <w:rPr>
                <w:b/>
                <w:color w:val="000000" w:themeColor="text1"/>
                <w:sz w:val="24"/>
                <w:szCs w:val="24"/>
              </w:rPr>
            </w:pPr>
            <w:r w:rsidRPr="0097750E">
              <w:rPr>
                <w:b/>
                <w:bCs/>
                <w:color w:val="000000" w:themeColor="text1"/>
                <w:sz w:val="24"/>
                <w:szCs w:val="24"/>
              </w:rPr>
              <w:t>Roscommon University Hospital for 26 hours per week and Galway University Hospitals for 11 hours per week</w:t>
            </w:r>
          </w:p>
        </w:tc>
      </w:tr>
      <w:tr w:rsidR="005D65DB" w:rsidRPr="006F34EB" w14:paraId="169FE54A" w14:textId="77777777" w:rsidTr="002878BD">
        <w:tc>
          <w:tcPr>
            <w:tcW w:w="2520" w:type="dxa"/>
          </w:tcPr>
          <w:p w14:paraId="36872944" w14:textId="77777777" w:rsidR="005D65DB" w:rsidRPr="0097750E" w:rsidRDefault="005D65DB" w:rsidP="002878BD">
            <w:pPr>
              <w:jc w:val="both"/>
              <w:rPr>
                <w:b/>
                <w:bCs/>
                <w:color w:val="000000" w:themeColor="text1"/>
                <w:sz w:val="24"/>
                <w:szCs w:val="24"/>
              </w:rPr>
            </w:pPr>
            <w:r w:rsidRPr="0097750E">
              <w:rPr>
                <w:b/>
                <w:bCs/>
                <w:color w:val="000000" w:themeColor="text1"/>
                <w:sz w:val="24"/>
                <w:szCs w:val="24"/>
              </w:rPr>
              <w:t>Annual Leave</w:t>
            </w:r>
          </w:p>
        </w:tc>
        <w:tc>
          <w:tcPr>
            <w:tcW w:w="8100" w:type="dxa"/>
          </w:tcPr>
          <w:p w14:paraId="0C9A4D9B" w14:textId="5A207E13" w:rsidR="005D65DB" w:rsidRPr="00EF45A0" w:rsidRDefault="005D65DB" w:rsidP="002878BD">
            <w:pPr>
              <w:jc w:val="both"/>
              <w:rPr>
                <w:color w:val="000000" w:themeColor="text1"/>
                <w:sz w:val="24"/>
                <w:szCs w:val="24"/>
              </w:rPr>
            </w:pPr>
            <w:r w:rsidRPr="0097750E">
              <w:rPr>
                <w:color w:val="000000" w:themeColor="text1"/>
                <w:sz w:val="24"/>
                <w:szCs w:val="24"/>
              </w:rPr>
              <w:t>The annual leave associated with the post is: 30 Working Days per annum and as determined by the Organisation of Working Time Act 1997</w:t>
            </w:r>
          </w:p>
        </w:tc>
      </w:tr>
      <w:tr w:rsidR="005D65DB" w:rsidRPr="006F34EB" w14:paraId="45926040" w14:textId="77777777" w:rsidTr="002878BD">
        <w:tc>
          <w:tcPr>
            <w:tcW w:w="2520" w:type="dxa"/>
          </w:tcPr>
          <w:p w14:paraId="0F2C0148" w14:textId="77777777" w:rsidR="005D65DB" w:rsidRPr="0097750E" w:rsidRDefault="005D65DB" w:rsidP="002878BD">
            <w:pPr>
              <w:jc w:val="both"/>
              <w:rPr>
                <w:b/>
                <w:bCs/>
                <w:color w:val="000000" w:themeColor="text1"/>
                <w:sz w:val="24"/>
                <w:szCs w:val="24"/>
              </w:rPr>
            </w:pPr>
            <w:r w:rsidRPr="0097750E">
              <w:rPr>
                <w:b/>
                <w:bCs/>
                <w:color w:val="000000" w:themeColor="text1"/>
                <w:sz w:val="24"/>
                <w:szCs w:val="24"/>
              </w:rPr>
              <w:t>Superannuation</w:t>
            </w:r>
          </w:p>
          <w:p w14:paraId="2639DFE1" w14:textId="77777777" w:rsidR="005D65DB" w:rsidRPr="0097750E" w:rsidRDefault="005D65DB" w:rsidP="002878BD">
            <w:pPr>
              <w:jc w:val="both"/>
              <w:rPr>
                <w:b/>
                <w:bCs/>
                <w:color w:val="000000" w:themeColor="text1"/>
                <w:sz w:val="24"/>
                <w:szCs w:val="24"/>
              </w:rPr>
            </w:pPr>
          </w:p>
          <w:p w14:paraId="154E8179" w14:textId="77777777" w:rsidR="005D65DB" w:rsidRPr="0097750E" w:rsidRDefault="005D65DB" w:rsidP="002878BD">
            <w:pPr>
              <w:jc w:val="both"/>
              <w:rPr>
                <w:b/>
                <w:bCs/>
                <w:color w:val="000000" w:themeColor="text1"/>
                <w:sz w:val="24"/>
                <w:szCs w:val="24"/>
              </w:rPr>
            </w:pPr>
          </w:p>
        </w:tc>
        <w:tc>
          <w:tcPr>
            <w:tcW w:w="8100" w:type="dxa"/>
          </w:tcPr>
          <w:p w14:paraId="7FC9C469" w14:textId="77777777" w:rsidR="005D65DB" w:rsidRPr="0097750E" w:rsidRDefault="005D65DB" w:rsidP="002878BD">
            <w:pPr>
              <w:autoSpaceDE w:val="0"/>
              <w:autoSpaceDN w:val="0"/>
              <w:adjustRightInd w:val="0"/>
              <w:spacing w:line="240" w:lineRule="atLeast"/>
              <w:jc w:val="both"/>
              <w:rPr>
                <w:color w:val="000000" w:themeColor="text1"/>
                <w:sz w:val="24"/>
                <w:szCs w:val="24"/>
                <w:lang w:val="en-IE" w:eastAsia="en-IE"/>
              </w:rPr>
            </w:pPr>
            <w:r w:rsidRPr="0097750E">
              <w:rPr>
                <w:color w:val="000000" w:themeColor="text1"/>
                <w:sz w:val="24"/>
                <w:szCs w:val="24"/>
                <w:lang w:val="en-IE" w:eastAsia="en-IE"/>
              </w:rPr>
              <w:t xml:space="preserve">This is a pensionable position within the </w:t>
            </w:r>
            <w:smartTag w:uri="urn:schemas-microsoft-com:office:smarttags" w:element="stockticker">
              <w:r w:rsidRPr="0097750E">
                <w:rPr>
                  <w:color w:val="000000" w:themeColor="text1"/>
                  <w:sz w:val="24"/>
                  <w:szCs w:val="24"/>
                  <w:lang w:val="en-IE" w:eastAsia="en-IE"/>
                </w:rPr>
                <w:t>HSE</w:t>
              </w:r>
            </w:smartTag>
            <w:r w:rsidRPr="0097750E">
              <w:rPr>
                <w:color w:val="000000" w:themeColor="text1"/>
                <w:sz w:val="24"/>
                <w:szCs w:val="24"/>
                <w:lang w:val="en-IE" w:eastAsia="en-IE"/>
              </w:rPr>
              <w:t>. The successful candidate will upon appointment become a member of the appropriate pension scheme. Please be advised that pension scheme membership will be notified within the contract of employment.</w:t>
            </w:r>
          </w:p>
          <w:p w14:paraId="7A80FEF4" w14:textId="77777777" w:rsidR="005D65DB" w:rsidRPr="0097750E" w:rsidRDefault="005D65DB" w:rsidP="002878BD">
            <w:pPr>
              <w:autoSpaceDE w:val="0"/>
              <w:autoSpaceDN w:val="0"/>
              <w:adjustRightInd w:val="0"/>
              <w:spacing w:line="240" w:lineRule="atLeast"/>
              <w:jc w:val="both"/>
              <w:rPr>
                <w:color w:val="000000" w:themeColor="text1"/>
                <w:sz w:val="24"/>
                <w:szCs w:val="24"/>
              </w:rPr>
            </w:pPr>
            <w:r w:rsidRPr="0097750E">
              <w:rPr>
                <w:color w:val="000000" w:themeColor="text1"/>
                <w:sz w:val="24"/>
                <w:szCs w:val="24"/>
                <w:lang w:val="en-IE" w:eastAsia="en-IE"/>
              </w:rPr>
              <w:t xml:space="preserve">Members of pre-existing pension schemes who transferred to the </w:t>
            </w:r>
            <w:smartTag w:uri="urn:schemas-microsoft-com:office:smarttags" w:element="stockticker">
              <w:r w:rsidRPr="0097750E">
                <w:rPr>
                  <w:color w:val="000000" w:themeColor="text1"/>
                  <w:sz w:val="24"/>
                  <w:szCs w:val="24"/>
                  <w:lang w:val="en-IE" w:eastAsia="en-IE"/>
                </w:rPr>
                <w:t>HSE</w:t>
              </w:r>
            </w:smartTag>
            <w:r w:rsidRPr="0097750E">
              <w:rPr>
                <w:color w:val="000000" w:themeColor="text1"/>
                <w:sz w:val="24"/>
                <w:szCs w:val="24"/>
                <w:lang w:val="en-IE" w:eastAsia="en-IE"/>
              </w:rPr>
              <w:t xml:space="preserve"> on 1st January 2005 pursuant to Section 60 of the Health Act 2004 are entitled to superannuation benefit terms under the </w:t>
            </w:r>
            <w:smartTag w:uri="urn:schemas-microsoft-com:office:smarttags" w:element="stockticker">
              <w:r w:rsidRPr="0097750E">
                <w:rPr>
                  <w:color w:val="000000" w:themeColor="text1"/>
                  <w:sz w:val="24"/>
                  <w:szCs w:val="24"/>
                  <w:lang w:val="en-IE" w:eastAsia="en-IE"/>
                </w:rPr>
                <w:t>HSE</w:t>
              </w:r>
            </w:smartTag>
            <w:r w:rsidRPr="0097750E">
              <w:rPr>
                <w:color w:val="000000" w:themeColor="text1"/>
                <w:sz w:val="24"/>
                <w:szCs w:val="24"/>
                <w:lang w:val="en-IE" w:eastAsia="en-IE"/>
              </w:rPr>
              <w:t xml:space="preserve"> Scheme which are no less favourable to those to which they were entitled at 31st December 2004.</w:t>
            </w:r>
            <w:r w:rsidRPr="0097750E">
              <w:rPr>
                <w:color w:val="000000" w:themeColor="text1"/>
                <w:sz w:val="24"/>
                <w:szCs w:val="24"/>
              </w:rPr>
              <w:t xml:space="preserve"> </w:t>
            </w:r>
          </w:p>
          <w:p w14:paraId="41C1DEEF" w14:textId="2B91943E" w:rsidR="005D65DB" w:rsidRPr="0097750E" w:rsidRDefault="005D65DB" w:rsidP="002878BD">
            <w:pPr>
              <w:jc w:val="both"/>
              <w:rPr>
                <w:b/>
                <w:color w:val="000000" w:themeColor="text1"/>
                <w:sz w:val="24"/>
                <w:szCs w:val="24"/>
                <w:lang w:val="en-IE" w:eastAsia="en-IE"/>
              </w:rPr>
            </w:pPr>
          </w:p>
        </w:tc>
      </w:tr>
      <w:tr w:rsidR="005D65DB" w:rsidRPr="006F34EB" w14:paraId="232CC919" w14:textId="77777777" w:rsidTr="002878BD">
        <w:tc>
          <w:tcPr>
            <w:tcW w:w="2520" w:type="dxa"/>
          </w:tcPr>
          <w:p w14:paraId="1B834088" w14:textId="77777777" w:rsidR="005D65DB" w:rsidRPr="0097750E" w:rsidRDefault="005D65DB" w:rsidP="002878BD">
            <w:pPr>
              <w:jc w:val="both"/>
              <w:rPr>
                <w:b/>
                <w:bCs/>
                <w:color w:val="000000" w:themeColor="text1"/>
                <w:sz w:val="24"/>
                <w:szCs w:val="24"/>
              </w:rPr>
            </w:pPr>
            <w:r w:rsidRPr="0097750E">
              <w:rPr>
                <w:b/>
                <w:bCs/>
                <w:color w:val="000000" w:themeColor="text1"/>
                <w:sz w:val="24"/>
                <w:szCs w:val="24"/>
              </w:rPr>
              <w:t>Probation</w:t>
            </w:r>
          </w:p>
        </w:tc>
        <w:tc>
          <w:tcPr>
            <w:tcW w:w="8100" w:type="dxa"/>
          </w:tcPr>
          <w:p w14:paraId="154F6D9C" w14:textId="77777777" w:rsidR="005D65DB" w:rsidRPr="0097750E" w:rsidRDefault="005D65DB" w:rsidP="002878BD">
            <w:pPr>
              <w:pStyle w:val="Heading7"/>
              <w:rPr>
                <w:rFonts w:ascii="Times New Roman" w:hAnsi="Times New Roman"/>
                <w:b w:val="0"/>
                <w:color w:val="000000" w:themeColor="text1"/>
                <w:szCs w:val="24"/>
              </w:rPr>
            </w:pPr>
            <w:r w:rsidRPr="0097750E">
              <w:rPr>
                <w:rFonts w:ascii="Times New Roman" w:hAnsi="Times New Roman"/>
                <w:b w:val="0"/>
                <w:color w:val="000000" w:themeColor="text1"/>
                <w:szCs w:val="24"/>
              </w:rPr>
              <w:t xml:space="preserve">Every appointment of a person who is not already a permanent officer of the </w:t>
            </w:r>
            <w:r w:rsidRPr="0097750E">
              <w:rPr>
                <w:rFonts w:ascii="Times New Roman" w:hAnsi="Times New Roman"/>
                <w:b w:val="0"/>
                <w:color w:val="000000" w:themeColor="text1"/>
                <w:szCs w:val="24"/>
                <w:shd w:val="clear" w:color="auto" w:fill="FFFFFF"/>
              </w:rPr>
              <w:t>Health Service Executive or of a Local Authority</w:t>
            </w:r>
            <w:r w:rsidRPr="0097750E">
              <w:rPr>
                <w:rFonts w:ascii="Times New Roman" w:hAnsi="Times New Roman"/>
                <w:b w:val="0"/>
                <w:color w:val="000000" w:themeColor="text1"/>
                <w:szCs w:val="24"/>
              </w:rPr>
              <w:t xml:space="preserve"> shall be subject to a probationary period of 12 months as stipulated in the Department of Health Circular No.10/71.</w:t>
            </w:r>
          </w:p>
        </w:tc>
      </w:tr>
      <w:tr w:rsidR="005D65DB" w:rsidRPr="006F34EB" w14:paraId="39D528FA" w14:textId="77777777" w:rsidTr="002878BD">
        <w:trPr>
          <w:trHeight w:val="2034"/>
        </w:trPr>
        <w:tc>
          <w:tcPr>
            <w:tcW w:w="2520" w:type="dxa"/>
          </w:tcPr>
          <w:p w14:paraId="082B8C3E" w14:textId="77777777" w:rsidR="005D65DB" w:rsidRPr="0097750E" w:rsidRDefault="005D65DB" w:rsidP="002878BD">
            <w:pPr>
              <w:jc w:val="both"/>
              <w:rPr>
                <w:b/>
                <w:bCs/>
                <w:color w:val="000000" w:themeColor="text1"/>
                <w:sz w:val="24"/>
                <w:szCs w:val="24"/>
              </w:rPr>
            </w:pPr>
            <w:r w:rsidRPr="0097750E">
              <w:rPr>
                <w:b/>
                <w:bCs/>
                <w:color w:val="000000" w:themeColor="text1"/>
                <w:sz w:val="24"/>
                <w:szCs w:val="24"/>
              </w:rPr>
              <w:t>Protection of Persons Reporting Child Abuse Act 1998</w:t>
            </w:r>
          </w:p>
        </w:tc>
        <w:tc>
          <w:tcPr>
            <w:tcW w:w="8100" w:type="dxa"/>
          </w:tcPr>
          <w:p w14:paraId="09AFD6EE" w14:textId="77777777" w:rsidR="005D65DB" w:rsidRPr="0097750E" w:rsidRDefault="005D65DB" w:rsidP="002878BD">
            <w:pPr>
              <w:jc w:val="both"/>
              <w:rPr>
                <w:b/>
                <w:bCs/>
                <w:color w:val="000000" w:themeColor="text1"/>
                <w:sz w:val="24"/>
                <w:szCs w:val="24"/>
              </w:rPr>
            </w:pPr>
            <w:r w:rsidRPr="0097750E">
              <w:rPr>
                <w:color w:val="000000" w:themeColor="text1"/>
                <w:sz w:val="24"/>
                <w:szCs w:val="24"/>
              </w:rPr>
              <w:t>As this post is one of those designated under the Protection of Persons Reporting Child Abuse Act 1998, appointment to this post appoints one as a designated officer in accordance with Section 2 of the Act.  You will remain a designated officer for the duration of your appointment to your current post or for the duration of your appointment to such other post as is included in the categories specified in the Ministerial Direction. You will receive full information on your responsibilities under the Act on appointment.</w:t>
            </w:r>
          </w:p>
        </w:tc>
      </w:tr>
      <w:tr w:rsidR="005D65DB" w:rsidRPr="006F34EB" w14:paraId="79D8CA91" w14:textId="77777777" w:rsidTr="002878BD">
        <w:trPr>
          <w:trHeight w:val="1144"/>
        </w:trPr>
        <w:tc>
          <w:tcPr>
            <w:tcW w:w="2520" w:type="dxa"/>
          </w:tcPr>
          <w:p w14:paraId="4191C15B" w14:textId="77777777" w:rsidR="005D65DB" w:rsidRPr="0097750E" w:rsidRDefault="005D65DB" w:rsidP="002878BD">
            <w:pPr>
              <w:jc w:val="both"/>
              <w:rPr>
                <w:b/>
                <w:bCs/>
                <w:color w:val="000000" w:themeColor="text1"/>
                <w:sz w:val="24"/>
                <w:szCs w:val="24"/>
              </w:rPr>
            </w:pPr>
            <w:r w:rsidRPr="0097750E">
              <w:rPr>
                <w:b/>
                <w:bCs/>
                <w:color w:val="000000" w:themeColor="text1"/>
                <w:sz w:val="24"/>
                <w:szCs w:val="24"/>
                <w:lang w:val="en-IE" w:eastAsia="en-IE"/>
              </w:rPr>
              <w:t>Infection Control</w:t>
            </w:r>
          </w:p>
        </w:tc>
        <w:tc>
          <w:tcPr>
            <w:tcW w:w="8100" w:type="dxa"/>
          </w:tcPr>
          <w:p w14:paraId="0FB3A54A" w14:textId="77777777" w:rsidR="005D65DB" w:rsidRPr="0097750E" w:rsidRDefault="005D65DB" w:rsidP="002878BD">
            <w:pPr>
              <w:jc w:val="both"/>
              <w:rPr>
                <w:color w:val="000000" w:themeColor="text1"/>
                <w:sz w:val="24"/>
                <w:szCs w:val="24"/>
              </w:rPr>
            </w:pPr>
            <w:r w:rsidRPr="0097750E">
              <w:rPr>
                <w:color w:val="000000" w:themeColor="text1"/>
                <w:sz w:val="24"/>
                <w:szCs w:val="24"/>
                <w:lang w:val="en-IE" w:eastAsia="en-IE"/>
              </w:rPr>
              <w:t xml:space="preserve">All </w:t>
            </w:r>
            <w:smartTag w:uri="urn:schemas-microsoft-com:office:smarttags" w:element="stockticker">
              <w:r w:rsidRPr="0097750E">
                <w:rPr>
                  <w:color w:val="000000" w:themeColor="text1"/>
                  <w:sz w:val="24"/>
                  <w:szCs w:val="24"/>
                  <w:lang w:val="en-IE" w:eastAsia="en-IE"/>
                </w:rPr>
                <w:t>HSE</w:t>
              </w:r>
            </w:smartTag>
            <w:r w:rsidRPr="0097750E">
              <w:rPr>
                <w:color w:val="000000" w:themeColor="text1"/>
                <w:sz w:val="24"/>
                <w:szCs w:val="24"/>
                <w:lang w:val="en-IE" w:eastAsia="en-IE"/>
              </w:rPr>
              <w:t xml:space="preserve"> Employees must have a working knowledge of HIQA Standards as they apply to the role for example, Standards for Healthcare, National Standards for the Prevention and Control of Healthcare Associated Infections, Hygiene Standards etc.</w:t>
            </w:r>
          </w:p>
        </w:tc>
      </w:tr>
      <w:tr w:rsidR="005D65DB" w:rsidRPr="006F34EB" w14:paraId="724A25B2" w14:textId="77777777" w:rsidTr="002878BD">
        <w:trPr>
          <w:trHeight w:val="2693"/>
        </w:trPr>
        <w:tc>
          <w:tcPr>
            <w:tcW w:w="2520" w:type="dxa"/>
          </w:tcPr>
          <w:p w14:paraId="0CE00FD8" w14:textId="77777777" w:rsidR="005D65DB" w:rsidRPr="0097750E" w:rsidRDefault="005D65DB" w:rsidP="002878BD">
            <w:pPr>
              <w:jc w:val="both"/>
              <w:rPr>
                <w:b/>
                <w:color w:val="000000" w:themeColor="text1"/>
                <w:sz w:val="24"/>
                <w:szCs w:val="24"/>
              </w:rPr>
            </w:pPr>
            <w:r w:rsidRPr="0097750E">
              <w:rPr>
                <w:b/>
                <w:color w:val="000000" w:themeColor="text1"/>
                <w:sz w:val="24"/>
                <w:szCs w:val="24"/>
              </w:rPr>
              <w:lastRenderedPageBreak/>
              <w:t>Ethics in Public Office 1995 and 2001</w:t>
            </w:r>
          </w:p>
          <w:p w14:paraId="0ACC8BFE" w14:textId="77777777" w:rsidR="005D65DB" w:rsidRPr="0097750E" w:rsidRDefault="005D65DB" w:rsidP="002878BD">
            <w:pPr>
              <w:jc w:val="both"/>
              <w:rPr>
                <w:b/>
                <w:color w:val="000000" w:themeColor="text1"/>
                <w:sz w:val="24"/>
                <w:szCs w:val="24"/>
              </w:rPr>
            </w:pPr>
          </w:p>
          <w:p w14:paraId="64233D6D" w14:textId="77777777" w:rsidR="005D65DB" w:rsidRPr="0097750E" w:rsidRDefault="005D65DB" w:rsidP="002878BD">
            <w:pPr>
              <w:jc w:val="both"/>
              <w:rPr>
                <w:b/>
                <w:color w:val="000000" w:themeColor="text1"/>
                <w:sz w:val="24"/>
                <w:szCs w:val="24"/>
              </w:rPr>
            </w:pPr>
          </w:p>
          <w:p w14:paraId="36F87A9B" w14:textId="77777777" w:rsidR="005D65DB" w:rsidRPr="0097750E" w:rsidRDefault="005D65DB" w:rsidP="002878BD">
            <w:pPr>
              <w:jc w:val="both"/>
              <w:rPr>
                <w:b/>
                <w:color w:val="000000" w:themeColor="text1"/>
                <w:sz w:val="24"/>
                <w:szCs w:val="24"/>
              </w:rPr>
            </w:pPr>
            <w:r w:rsidRPr="0097750E">
              <w:rPr>
                <w:b/>
                <w:color w:val="000000" w:themeColor="text1"/>
                <w:sz w:val="24"/>
                <w:szCs w:val="24"/>
              </w:rPr>
              <w:t xml:space="preserve">Positions remunerated at or above the minimum point of the Grade VIII salary scale </w:t>
            </w:r>
          </w:p>
          <w:p w14:paraId="75845762" w14:textId="77777777" w:rsidR="005D65DB" w:rsidRPr="0097750E" w:rsidRDefault="005D65DB" w:rsidP="002878BD">
            <w:pPr>
              <w:jc w:val="both"/>
              <w:rPr>
                <w:b/>
                <w:bCs/>
                <w:color w:val="000000" w:themeColor="text1"/>
                <w:sz w:val="24"/>
                <w:szCs w:val="24"/>
              </w:rPr>
            </w:pPr>
            <w:r w:rsidRPr="0097750E">
              <w:rPr>
                <w:b/>
                <w:color w:val="000000" w:themeColor="text1"/>
                <w:sz w:val="24"/>
                <w:szCs w:val="24"/>
                <w:lang w:val="en-IE"/>
              </w:rPr>
              <w:t xml:space="preserve">(€70,373 </w:t>
            </w:r>
            <w:r w:rsidRPr="0097750E">
              <w:rPr>
                <w:b/>
                <w:color w:val="000000" w:themeColor="text1"/>
                <w:sz w:val="24"/>
                <w:szCs w:val="24"/>
              </w:rPr>
              <w:t>as at 01.10.21)</w:t>
            </w:r>
          </w:p>
          <w:p w14:paraId="71194AF3" w14:textId="77777777" w:rsidR="005D65DB" w:rsidRPr="0097750E" w:rsidRDefault="005D65DB" w:rsidP="002878BD">
            <w:pPr>
              <w:jc w:val="both"/>
              <w:rPr>
                <w:b/>
                <w:bCs/>
                <w:color w:val="000000" w:themeColor="text1"/>
                <w:sz w:val="24"/>
                <w:szCs w:val="24"/>
              </w:rPr>
            </w:pPr>
          </w:p>
          <w:p w14:paraId="725D5252" w14:textId="77777777" w:rsidR="005D65DB" w:rsidRPr="0097750E" w:rsidRDefault="005D65DB" w:rsidP="002878BD">
            <w:pPr>
              <w:jc w:val="both"/>
              <w:rPr>
                <w:color w:val="000000" w:themeColor="text1"/>
                <w:sz w:val="24"/>
                <w:szCs w:val="24"/>
              </w:rPr>
            </w:pPr>
          </w:p>
          <w:p w14:paraId="012C1259" w14:textId="77777777" w:rsidR="005D65DB" w:rsidRPr="0097750E" w:rsidRDefault="005D65DB" w:rsidP="002878BD">
            <w:pPr>
              <w:jc w:val="center"/>
              <w:rPr>
                <w:color w:val="000000" w:themeColor="text1"/>
                <w:sz w:val="24"/>
                <w:szCs w:val="24"/>
              </w:rPr>
            </w:pPr>
          </w:p>
          <w:p w14:paraId="12C88BDE" w14:textId="77777777" w:rsidR="005D65DB" w:rsidRPr="0097750E" w:rsidRDefault="005D65DB" w:rsidP="002878BD">
            <w:pPr>
              <w:jc w:val="both"/>
              <w:rPr>
                <w:color w:val="000000" w:themeColor="text1"/>
                <w:sz w:val="24"/>
                <w:szCs w:val="24"/>
              </w:rPr>
            </w:pPr>
          </w:p>
          <w:p w14:paraId="32AA8B95" w14:textId="77777777" w:rsidR="005D65DB" w:rsidRPr="0097750E" w:rsidRDefault="005D65DB" w:rsidP="002878BD">
            <w:pPr>
              <w:jc w:val="both"/>
              <w:rPr>
                <w:color w:val="000000" w:themeColor="text1"/>
                <w:sz w:val="24"/>
                <w:szCs w:val="24"/>
              </w:rPr>
            </w:pPr>
          </w:p>
          <w:p w14:paraId="53B9A07E" w14:textId="77777777" w:rsidR="005D65DB" w:rsidRPr="0097750E" w:rsidRDefault="005D65DB" w:rsidP="002878BD">
            <w:pPr>
              <w:jc w:val="both"/>
              <w:rPr>
                <w:color w:val="000000" w:themeColor="text1"/>
                <w:sz w:val="24"/>
                <w:szCs w:val="24"/>
              </w:rPr>
            </w:pPr>
          </w:p>
          <w:p w14:paraId="134EDD4D" w14:textId="77777777" w:rsidR="005D65DB" w:rsidRPr="0097750E" w:rsidRDefault="005D65DB" w:rsidP="002878BD">
            <w:pPr>
              <w:jc w:val="both"/>
              <w:rPr>
                <w:color w:val="000000" w:themeColor="text1"/>
                <w:sz w:val="24"/>
                <w:szCs w:val="24"/>
              </w:rPr>
            </w:pPr>
          </w:p>
          <w:p w14:paraId="538C94C2" w14:textId="77777777" w:rsidR="005D65DB" w:rsidRPr="0097750E" w:rsidRDefault="005D65DB" w:rsidP="002878BD">
            <w:pPr>
              <w:jc w:val="both"/>
              <w:rPr>
                <w:color w:val="000000" w:themeColor="text1"/>
                <w:sz w:val="24"/>
                <w:szCs w:val="24"/>
              </w:rPr>
            </w:pPr>
          </w:p>
          <w:p w14:paraId="5333C2BF" w14:textId="77777777" w:rsidR="005D65DB" w:rsidRPr="0097750E" w:rsidRDefault="005D65DB" w:rsidP="002878BD">
            <w:pPr>
              <w:jc w:val="both"/>
              <w:rPr>
                <w:color w:val="000000" w:themeColor="text1"/>
                <w:sz w:val="24"/>
                <w:szCs w:val="24"/>
              </w:rPr>
            </w:pPr>
          </w:p>
          <w:p w14:paraId="03C3054A" w14:textId="77777777" w:rsidR="005D65DB" w:rsidRPr="0097750E" w:rsidRDefault="005D65DB" w:rsidP="002878BD">
            <w:pPr>
              <w:jc w:val="both"/>
              <w:rPr>
                <w:color w:val="000000" w:themeColor="text1"/>
                <w:sz w:val="24"/>
                <w:szCs w:val="24"/>
              </w:rPr>
            </w:pPr>
          </w:p>
          <w:p w14:paraId="6BAE8A93" w14:textId="77777777" w:rsidR="005D65DB" w:rsidRPr="0097750E" w:rsidRDefault="005D65DB" w:rsidP="002878BD">
            <w:pPr>
              <w:jc w:val="both"/>
              <w:rPr>
                <w:color w:val="000000" w:themeColor="text1"/>
                <w:sz w:val="24"/>
                <w:szCs w:val="24"/>
              </w:rPr>
            </w:pPr>
          </w:p>
          <w:p w14:paraId="22070711" w14:textId="77777777" w:rsidR="005D65DB" w:rsidRPr="0097750E" w:rsidRDefault="005D65DB" w:rsidP="002878BD">
            <w:pPr>
              <w:jc w:val="both"/>
              <w:rPr>
                <w:color w:val="000000" w:themeColor="text1"/>
                <w:sz w:val="24"/>
                <w:szCs w:val="24"/>
              </w:rPr>
            </w:pPr>
          </w:p>
          <w:p w14:paraId="02A6CCC1" w14:textId="77777777" w:rsidR="005D65DB" w:rsidRPr="0097750E" w:rsidRDefault="005D65DB" w:rsidP="002878BD">
            <w:pPr>
              <w:jc w:val="both"/>
              <w:rPr>
                <w:color w:val="000000" w:themeColor="text1"/>
                <w:sz w:val="24"/>
                <w:szCs w:val="24"/>
              </w:rPr>
            </w:pPr>
          </w:p>
          <w:p w14:paraId="5409B6B8" w14:textId="77777777" w:rsidR="005D65DB" w:rsidRPr="0097750E" w:rsidRDefault="005D65DB" w:rsidP="002878BD">
            <w:pPr>
              <w:jc w:val="both"/>
              <w:rPr>
                <w:color w:val="000000" w:themeColor="text1"/>
                <w:sz w:val="24"/>
                <w:szCs w:val="24"/>
              </w:rPr>
            </w:pPr>
          </w:p>
          <w:p w14:paraId="13B389F0" w14:textId="77777777" w:rsidR="005D65DB" w:rsidRPr="0097750E" w:rsidRDefault="005D65DB" w:rsidP="002878BD">
            <w:pPr>
              <w:jc w:val="both"/>
              <w:rPr>
                <w:color w:val="000000" w:themeColor="text1"/>
                <w:sz w:val="24"/>
                <w:szCs w:val="24"/>
              </w:rPr>
            </w:pPr>
          </w:p>
          <w:p w14:paraId="69BF858A" w14:textId="77777777" w:rsidR="005D65DB" w:rsidRPr="0097750E" w:rsidRDefault="005D65DB" w:rsidP="002878BD">
            <w:pPr>
              <w:jc w:val="both"/>
              <w:rPr>
                <w:color w:val="000000" w:themeColor="text1"/>
                <w:sz w:val="24"/>
                <w:szCs w:val="24"/>
              </w:rPr>
            </w:pPr>
          </w:p>
          <w:p w14:paraId="7372F8AA" w14:textId="77777777" w:rsidR="005D65DB" w:rsidRPr="0097750E" w:rsidRDefault="005D65DB" w:rsidP="002878BD">
            <w:pPr>
              <w:jc w:val="both"/>
              <w:rPr>
                <w:color w:val="000000" w:themeColor="text1"/>
                <w:sz w:val="24"/>
                <w:szCs w:val="24"/>
              </w:rPr>
            </w:pPr>
          </w:p>
          <w:p w14:paraId="1CBA836D" w14:textId="77777777" w:rsidR="005D65DB" w:rsidRPr="0097750E" w:rsidRDefault="005D65DB" w:rsidP="002878BD">
            <w:pPr>
              <w:tabs>
                <w:tab w:val="left" w:pos="8730"/>
              </w:tabs>
              <w:autoSpaceDE w:val="0"/>
              <w:autoSpaceDN w:val="0"/>
              <w:adjustRightInd w:val="0"/>
              <w:spacing w:line="240" w:lineRule="atLeast"/>
              <w:rPr>
                <w:rFonts w:ascii="Tahoma" w:hAnsi="Tahoma" w:cs="Tahoma"/>
                <w:b/>
                <w:bCs/>
                <w:iCs/>
                <w:color w:val="000000" w:themeColor="text1"/>
                <w:sz w:val="24"/>
                <w:szCs w:val="24"/>
                <w:lang w:val="en-US"/>
              </w:rPr>
            </w:pPr>
            <w:r w:rsidRPr="0097750E">
              <w:rPr>
                <w:b/>
                <w:color w:val="000000" w:themeColor="text1"/>
                <w:sz w:val="24"/>
                <w:szCs w:val="24"/>
              </w:rPr>
              <w:t xml:space="preserve">Positions remunerated at or above </w:t>
            </w:r>
            <w:r w:rsidRPr="0097750E">
              <w:rPr>
                <w:b/>
                <w:bCs/>
                <w:color w:val="000000" w:themeColor="text1"/>
                <w:sz w:val="24"/>
                <w:szCs w:val="24"/>
                <w:lang w:val="en-IE"/>
              </w:rPr>
              <w:t xml:space="preserve">€176,435 </w:t>
            </w:r>
            <w:r w:rsidRPr="0097750E">
              <w:rPr>
                <w:b/>
                <w:color w:val="000000" w:themeColor="text1"/>
                <w:sz w:val="24"/>
                <w:szCs w:val="24"/>
              </w:rPr>
              <w:t>at 1 October 2021.</w:t>
            </w:r>
          </w:p>
          <w:p w14:paraId="3A50B534" w14:textId="77777777" w:rsidR="005D65DB" w:rsidRPr="0097750E" w:rsidRDefault="005D65DB" w:rsidP="002878BD">
            <w:pPr>
              <w:jc w:val="both"/>
              <w:rPr>
                <w:color w:val="000000" w:themeColor="text1"/>
                <w:sz w:val="24"/>
                <w:szCs w:val="24"/>
              </w:rPr>
            </w:pPr>
          </w:p>
          <w:p w14:paraId="4544661B" w14:textId="77777777" w:rsidR="005D65DB" w:rsidRPr="0097750E" w:rsidRDefault="005D65DB" w:rsidP="002878BD">
            <w:pPr>
              <w:jc w:val="both"/>
              <w:rPr>
                <w:color w:val="000000" w:themeColor="text1"/>
                <w:sz w:val="24"/>
                <w:szCs w:val="24"/>
              </w:rPr>
            </w:pPr>
          </w:p>
          <w:p w14:paraId="6C0DE7F5" w14:textId="77777777" w:rsidR="005D65DB" w:rsidRPr="0097750E" w:rsidRDefault="005D65DB" w:rsidP="002878BD">
            <w:pPr>
              <w:jc w:val="both"/>
              <w:rPr>
                <w:color w:val="000000" w:themeColor="text1"/>
                <w:sz w:val="24"/>
                <w:szCs w:val="24"/>
              </w:rPr>
            </w:pPr>
          </w:p>
        </w:tc>
        <w:tc>
          <w:tcPr>
            <w:tcW w:w="8100" w:type="dxa"/>
          </w:tcPr>
          <w:p w14:paraId="6C888D26" w14:textId="77777777" w:rsidR="005D65DB" w:rsidRPr="0097750E" w:rsidRDefault="005D65DB" w:rsidP="002878BD">
            <w:pPr>
              <w:jc w:val="both"/>
              <w:rPr>
                <w:color w:val="000000" w:themeColor="text1"/>
                <w:sz w:val="24"/>
                <w:szCs w:val="24"/>
              </w:rPr>
            </w:pPr>
            <w:r w:rsidRPr="0097750E">
              <w:rPr>
                <w:color w:val="000000" w:themeColor="text1"/>
                <w:sz w:val="24"/>
                <w:szCs w:val="24"/>
              </w:rPr>
              <w:t>Positions remunerated at or above the minimum point of the Grade VIII salary scale (€ 70,373</w:t>
            </w:r>
            <w:r w:rsidRPr="0097750E">
              <w:rPr>
                <w:b/>
                <w:color w:val="000000" w:themeColor="text1"/>
                <w:sz w:val="24"/>
                <w:szCs w:val="24"/>
              </w:rPr>
              <w:t xml:space="preserve"> </w:t>
            </w:r>
            <w:r w:rsidRPr="0097750E">
              <w:rPr>
                <w:color w:val="000000" w:themeColor="text1"/>
                <w:sz w:val="24"/>
                <w:szCs w:val="24"/>
              </w:rPr>
              <w:t>as at 01.10.2021) are designated positions under Section 18 of the Ethics in Public Office Act 1995.  Any person appointed to a designated position must comply with the requirements of the Ethics in Public Office Acts 1995 and 2001 as outlined below;</w:t>
            </w:r>
          </w:p>
          <w:p w14:paraId="4D9BE16A" w14:textId="77777777" w:rsidR="005D65DB" w:rsidRPr="0097750E" w:rsidRDefault="005D65DB" w:rsidP="002878BD">
            <w:pPr>
              <w:jc w:val="both"/>
              <w:rPr>
                <w:color w:val="000000" w:themeColor="text1"/>
                <w:sz w:val="24"/>
                <w:szCs w:val="24"/>
              </w:rPr>
            </w:pPr>
          </w:p>
          <w:p w14:paraId="70238E06" w14:textId="77777777" w:rsidR="005D65DB" w:rsidRPr="0097750E" w:rsidRDefault="005D65DB" w:rsidP="002878BD">
            <w:pPr>
              <w:jc w:val="both"/>
              <w:rPr>
                <w:color w:val="000000" w:themeColor="text1"/>
                <w:sz w:val="24"/>
                <w:szCs w:val="24"/>
              </w:rPr>
            </w:pPr>
            <w:r w:rsidRPr="0097750E">
              <w:rPr>
                <w:color w:val="000000" w:themeColor="text1"/>
                <w:sz w:val="24"/>
                <w:szCs w:val="24"/>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31st January in the following year.</w:t>
            </w:r>
          </w:p>
          <w:p w14:paraId="1F0C7950" w14:textId="77777777" w:rsidR="005D65DB" w:rsidRPr="0097750E" w:rsidRDefault="005D65DB" w:rsidP="002878BD">
            <w:pPr>
              <w:jc w:val="both"/>
              <w:rPr>
                <w:color w:val="000000" w:themeColor="text1"/>
                <w:sz w:val="24"/>
                <w:szCs w:val="24"/>
              </w:rPr>
            </w:pPr>
          </w:p>
          <w:p w14:paraId="3C96B2BA" w14:textId="77777777" w:rsidR="005D65DB" w:rsidRPr="0097750E" w:rsidRDefault="005D65DB" w:rsidP="002878BD">
            <w:pPr>
              <w:pStyle w:val="BodyText"/>
              <w:jc w:val="both"/>
              <w:rPr>
                <w:rFonts w:ascii="Times New Roman" w:hAnsi="Times New Roman" w:cs="Times New Roman"/>
                <w:color w:val="000000" w:themeColor="text1"/>
                <w:szCs w:val="24"/>
              </w:rPr>
            </w:pPr>
            <w:r w:rsidRPr="0097750E">
              <w:rPr>
                <w:rFonts w:ascii="Times New Roman" w:hAnsi="Times New Roman" w:cs="Times New Roman"/>
                <w:color w:val="000000" w:themeColor="text1"/>
                <w:szCs w:val="24"/>
              </w:rPr>
              <w:t xml:space="preserve">B) In addition to the annual statement, a person holding such a post is required, whenever they are performing a function as an employee of the </w:t>
            </w:r>
            <w:smartTag w:uri="urn:schemas-microsoft-com:office:smarttags" w:element="stockticker">
              <w:r w:rsidRPr="0097750E">
                <w:rPr>
                  <w:rFonts w:ascii="Times New Roman" w:hAnsi="Times New Roman" w:cs="Times New Roman"/>
                  <w:color w:val="000000" w:themeColor="text1"/>
                  <w:szCs w:val="24"/>
                </w:rPr>
                <w:t>HSE</w:t>
              </w:r>
            </w:smartTag>
            <w:r w:rsidRPr="0097750E">
              <w:rPr>
                <w:rFonts w:ascii="Times New Roman" w:hAnsi="Times New Roman" w:cs="Times New Roman"/>
                <w:color w:val="000000" w:themeColor="text1"/>
                <w:szCs w:val="24"/>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7C535A0A" w14:textId="77777777" w:rsidR="005D65DB" w:rsidRPr="0097750E" w:rsidRDefault="005D65DB" w:rsidP="002878BD">
            <w:pPr>
              <w:jc w:val="both"/>
              <w:rPr>
                <w:color w:val="000000" w:themeColor="text1"/>
                <w:sz w:val="24"/>
                <w:szCs w:val="24"/>
              </w:rPr>
            </w:pPr>
          </w:p>
          <w:p w14:paraId="24B234FC" w14:textId="77777777" w:rsidR="005D65DB" w:rsidRPr="0097750E" w:rsidRDefault="005D65DB" w:rsidP="002878BD">
            <w:pPr>
              <w:jc w:val="both"/>
              <w:rPr>
                <w:color w:val="000000" w:themeColor="text1"/>
                <w:sz w:val="24"/>
                <w:szCs w:val="24"/>
              </w:rPr>
            </w:pPr>
            <w:r w:rsidRPr="0097750E">
              <w:rPr>
                <w:color w:val="000000" w:themeColor="text1"/>
                <w:sz w:val="24"/>
                <w:szCs w:val="24"/>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Standards Commission’s website </w:t>
            </w:r>
            <w:hyperlink r:id="rId9" w:history="1">
              <w:r w:rsidRPr="0097750E">
                <w:rPr>
                  <w:rStyle w:val="Hyperlink"/>
                  <w:color w:val="000000" w:themeColor="text1"/>
                  <w:sz w:val="24"/>
                  <w:szCs w:val="24"/>
                </w:rPr>
                <w:t>http://www.sipo.ie/</w:t>
              </w:r>
            </w:hyperlink>
          </w:p>
          <w:p w14:paraId="63A76B0E" w14:textId="77777777" w:rsidR="005D65DB" w:rsidRPr="0097750E" w:rsidRDefault="005D65DB" w:rsidP="002878BD">
            <w:pPr>
              <w:jc w:val="both"/>
              <w:rPr>
                <w:color w:val="000000" w:themeColor="text1"/>
                <w:sz w:val="24"/>
                <w:szCs w:val="24"/>
              </w:rPr>
            </w:pPr>
          </w:p>
          <w:p w14:paraId="28C2EB2D" w14:textId="77777777" w:rsidR="005D65DB" w:rsidRPr="0097750E" w:rsidRDefault="005D65DB" w:rsidP="002878BD">
            <w:pPr>
              <w:jc w:val="both"/>
              <w:rPr>
                <w:color w:val="000000" w:themeColor="text1"/>
                <w:sz w:val="24"/>
                <w:szCs w:val="24"/>
              </w:rPr>
            </w:pPr>
            <w:r w:rsidRPr="0097750E">
              <w:rPr>
                <w:color w:val="000000" w:themeColor="text1"/>
                <w:sz w:val="24"/>
                <w:szCs w:val="24"/>
              </w:rPr>
              <w:t xml:space="preserve">Positions remunerated at or above </w:t>
            </w:r>
            <w:r w:rsidRPr="0097750E">
              <w:rPr>
                <w:b/>
                <w:bCs/>
                <w:color w:val="000000" w:themeColor="text1"/>
                <w:sz w:val="24"/>
                <w:szCs w:val="24"/>
                <w:lang w:val="en-IE"/>
              </w:rPr>
              <w:t xml:space="preserve">€176,435 </w:t>
            </w:r>
            <w:r w:rsidRPr="0097750E">
              <w:rPr>
                <w:color w:val="000000" w:themeColor="text1"/>
                <w:sz w:val="24"/>
                <w:szCs w:val="24"/>
              </w:rPr>
              <w:t xml:space="preserve">as at 1st October 2021 are designated positions under the Ethics in Public Office Acts 1995 and 2001. </w:t>
            </w:r>
          </w:p>
          <w:p w14:paraId="58C4F72F" w14:textId="77777777" w:rsidR="005D65DB" w:rsidRPr="0097750E" w:rsidRDefault="005D65DB" w:rsidP="002878BD">
            <w:pPr>
              <w:jc w:val="both"/>
              <w:rPr>
                <w:color w:val="000000" w:themeColor="text1"/>
                <w:sz w:val="24"/>
                <w:szCs w:val="24"/>
              </w:rPr>
            </w:pPr>
          </w:p>
          <w:p w14:paraId="174BBE1D" w14:textId="77777777" w:rsidR="005D65DB" w:rsidRPr="0097750E" w:rsidRDefault="005D65DB" w:rsidP="002878BD">
            <w:pPr>
              <w:jc w:val="both"/>
              <w:rPr>
                <w:color w:val="000000" w:themeColor="text1"/>
                <w:sz w:val="24"/>
                <w:szCs w:val="24"/>
              </w:rPr>
            </w:pPr>
            <w:r w:rsidRPr="0097750E">
              <w:rPr>
                <w:color w:val="000000" w:themeColor="text1"/>
                <w:sz w:val="24"/>
                <w:szCs w:val="24"/>
              </w:rPr>
              <w:t>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31st January in the following year.</w:t>
            </w:r>
          </w:p>
          <w:p w14:paraId="4FC91190" w14:textId="77777777" w:rsidR="005D65DB" w:rsidRPr="0097750E" w:rsidRDefault="005D65DB" w:rsidP="002878BD">
            <w:pPr>
              <w:pStyle w:val="BodyText"/>
              <w:rPr>
                <w:rFonts w:ascii="Times New Roman" w:hAnsi="Times New Roman" w:cs="Times New Roman"/>
                <w:color w:val="000000" w:themeColor="text1"/>
                <w:szCs w:val="24"/>
              </w:rPr>
            </w:pPr>
            <w:r w:rsidRPr="0097750E">
              <w:rPr>
                <w:rFonts w:ascii="Times New Roman" w:hAnsi="Times New Roman" w:cs="Times New Roman"/>
                <w:color w:val="000000" w:themeColor="text1"/>
                <w:szCs w:val="24"/>
              </w:rPr>
              <w:t xml:space="preserve">In addition to the annual statement, a person holding such a post is required, whenever they are performing a function as an employee of the </w:t>
            </w:r>
            <w:smartTag w:uri="urn:schemas-microsoft-com:office:smarttags" w:element="stockticker">
              <w:r w:rsidRPr="0097750E">
                <w:rPr>
                  <w:rFonts w:ascii="Times New Roman" w:hAnsi="Times New Roman" w:cs="Times New Roman"/>
                  <w:color w:val="000000" w:themeColor="text1"/>
                  <w:szCs w:val="24"/>
                </w:rPr>
                <w:t>HSE</w:t>
              </w:r>
            </w:smartTag>
            <w:r w:rsidRPr="0097750E">
              <w:rPr>
                <w:rFonts w:ascii="Times New Roman" w:hAnsi="Times New Roman" w:cs="Times New Roman"/>
                <w:color w:val="000000" w:themeColor="text1"/>
                <w:szCs w:val="24"/>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6FB38F89" w14:textId="77777777" w:rsidR="005D65DB" w:rsidRPr="0097750E" w:rsidRDefault="005D65DB" w:rsidP="002878BD">
            <w:pPr>
              <w:pStyle w:val="BodyText"/>
              <w:rPr>
                <w:rFonts w:ascii="Times New Roman" w:hAnsi="Times New Roman" w:cs="Times New Roman"/>
                <w:color w:val="000000" w:themeColor="text1"/>
                <w:szCs w:val="24"/>
              </w:rPr>
            </w:pPr>
          </w:p>
          <w:p w14:paraId="56966CE2" w14:textId="77777777" w:rsidR="005D65DB" w:rsidRPr="0097750E" w:rsidRDefault="005D65DB" w:rsidP="002878BD">
            <w:pPr>
              <w:pStyle w:val="BodyText"/>
              <w:rPr>
                <w:rFonts w:ascii="Times New Roman" w:hAnsi="Times New Roman" w:cs="Times New Roman"/>
                <w:color w:val="000000" w:themeColor="text1"/>
                <w:szCs w:val="24"/>
                <w:lang w:val="en-IE"/>
              </w:rPr>
            </w:pPr>
            <w:r w:rsidRPr="0097750E">
              <w:rPr>
                <w:rFonts w:ascii="Times New Roman" w:hAnsi="Times New Roman" w:cs="Times New Roman"/>
                <w:color w:val="000000" w:themeColor="text1"/>
                <w:szCs w:val="24"/>
                <w:lang w:val="en-IE"/>
              </w:rPr>
              <w:t xml:space="preserve">The Standards in Public Office Commission oversees compliance with the tax clearance provisions.  We will provide details of your appointment and </w:t>
            </w:r>
            <w:r w:rsidRPr="0097750E">
              <w:rPr>
                <w:rFonts w:ascii="Times New Roman" w:hAnsi="Times New Roman" w:cs="Times New Roman"/>
                <w:color w:val="000000" w:themeColor="text1"/>
                <w:szCs w:val="24"/>
                <w:lang w:val="en-IE"/>
              </w:rPr>
              <w:lastRenderedPageBreak/>
              <w:t>contact details to the Commission. Non-compliance will be investigated by the Commission. A report will be furnished to the HSE and laid before each House of the Oireachtas, at which point it will be made public. Any continuing non-compliance will also be noted in the Commission’s Annual Report</w:t>
            </w:r>
          </w:p>
          <w:p w14:paraId="63DC0C84" w14:textId="77777777" w:rsidR="005D65DB" w:rsidRPr="0097750E" w:rsidRDefault="005D65DB" w:rsidP="002878BD">
            <w:pPr>
              <w:pStyle w:val="BodyText"/>
              <w:rPr>
                <w:color w:val="000000" w:themeColor="text1"/>
                <w:szCs w:val="24"/>
              </w:rPr>
            </w:pPr>
          </w:p>
          <w:p w14:paraId="0BD90BCF" w14:textId="77777777" w:rsidR="005D65DB" w:rsidRPr="0097750E" w:rsidRDefault="005D65DB" w:rsidP="002878BD">
            <w:pPr>
              <w:jc w:val="both"/>
              <w:rPr>
                <w:color w:val="000000" w:themeColor="text1"/>
                <w:sz w:val="24"/>
                <w:szCs w:val="24"/>
              </w:rPr>
            </w:pPr>
            <w:r w:rsidRPr="0097750E">
              <w:rPr>
                <w:color w:val="000000" w:themeColor="text1"/>
                <w:sz w:val="24"/>
                <w:szCs w:val="24"/>
              </w:rPr>
              <w:t>Under the Standards in Public Office Act 2001, the post holder must within nine months of the date of appointment provide the following documents to the Standards in Public Office Commission at 18 Lower Lesson Street, Dublin 2:</w:t>
            </w:r>
          </w:p>
          <w:p w14:paraId="20A6AE3C" w14:textId="77777777" w:rsidR="005D65DB" w:rsidRPr="0097750E" w:rsidRDefault="005D65DB" w:rsidP="002878BD">
            <w:pPr>
              <w:jc w:val="both"/>
              <w:rPr>
                <w:color w:val="000000" w:themeColor="text1"/>
                <w:sz w:val="24"/>
                <w:szCs w:val="24"/>
              </w:rPr>
            </w:pPr>
          </w:p>
          <w:p w14:paraId="357709D1" w14:textId="77777777" w:rsidR="005D65DB" w:rsidRPr="0097750E" w:rsidRDefault="005D65DB" w:rsidP="002878BD">
            <w:pPr>
              <w:pStyle w:val="BodyTextIndent"/>
              <w:numPr>
                <w:ilvl w:val="0"/>
                <w:numId w:val="18"/>
              </w:numPr>
              <w:jc w:val="both"/>
              <w:rPr>
                <w:rFonts w:ascii="Times New Roman" w:hAnsi="Times New Roman" w:cs="Times New Roman"/>
                <w:color w:val="000000" w:themeColor="text1"/>
                <w:szCs w:val="24"/>
                <w:lang w:val="en-GB"/>
              </w:rPr>
            </w:pPr>
            <w:r w:rsidRPr="0097750E">
              <w:rPr>
                <w:rFonts w:ascii="Times New Roman" w:hAnsi="Times New Roman" w:cs="Times New Roman"/>
                <w:color w:val="000000" w:themeColor="text1"/>
                <w:szCs w:val="24"/>
                <w:lang w:val="en-GB"/>
              </w:rPr>
              <w:t xml:space="preserve">A Statutory Declaration, which has been made by the post holder not more than one month before or after the date of the appointment, attesting to compliance with the tax obligations set out in section 25(1) of the Standards in Public Office Act and declaring that nothing in section 25(2) prevents the issue to the post holder of a tax clearance certificate </w:t>
            </w:r>
          </w:p>
          <w:p w14:paraId="32C05E7C" w14:textId="77777777" w:rsidR="005D65DB" w:rsidRPr="0097750E" w:rsidRDefault="005D65DB" w:rsidP="002878BD">
            <w:pPr>
              <w:pStyle w:val="BodyTextIndent"/>
              <w:rPr>
                <w:rFonts w:ascii="Times New Roman" w:hAnsi="Times New Roman" w:cs="Times New Roman"/>
                <w:color w:val="000000" w:themeColor="text1"/>
                <w:szCs w:val="24"/>
                <w:lang w:val="en-GB"/>
              </w:rPr>
            </w:pPr>
          </w:p>
          <w:p w14:paraId="18F5806F" w14:textId="77777777" w:rsidR="005D65DB" w:rsidRPr="0097750E" w:rsidRDefault="005D65DB" w:rsidP="002878BD">
            <w:pPr>
              <w:pStyle w:val="BodyTextIndent"/>
              <w:numPr>
                <w:ilvl w:val="0"/>
                <w:numId w:val="18"/>
              </w:numPr>
              <w:jc w:val="both"/>
              <w:rPr>
                <w:rFonts w:ascii="Times New Roman" w:hAnsi="Times New Roman" w:cs="Times New Roman"/>
                <w:color w:val="000000" w:themeColor="text1"/>
                <w:szCs w:val="24"/>
                <w:lang w:val="en-GB"/>
              </w:rPr>
            </w:pPr>
            <w:r w:rsidRPr="0097750E">
              <w:rPr>
                <w:rFonts w:ascii="Times New Roman" w:hAnsi="Times New Roman" w:cs="Times New Roman"/>
                <w:color w:val="000000" w:themeColor="text1"/>
                <w:szCs w:val="24"/>
                <w:lang w:val="en-GB"/>
              </w:rPr>
              <w:t>and either</w:t>
            </w:r>
          </w:p>
          <w:p w14:paraId="1D4CDD72" w14:textId="77777777" w:rsidR="005D65DB" w:rsidRPr="0097750E" w:rsidRDefault="005D65DB" w:rsidP="002878BD">
            <w:pPr>
              <w:pStyle w:val="BodyTextIndent"/>
              <w:numPr>
                <w:ilvl w:val="0"/>
                <w:numId w:val="19"/>
              </w:numPr>
              <w:jc w:val="both"/>
              <w:rPr>
                <w:rFonts w:ascii="Times New Roman" w:hAnsi="Times New Roman" w:cs="Times New Roman"/>
                <w:color w:val="000000" w:themeColor="text1"/>
                <w:szCs w:val="24"/>
                <w:lang w:val="en-GB"/>
              </w:rPr>
            </w:pPr>
            <w:r w:rsidRPr="0097750E">
              <w:rPr>
                <w:rFonts w:ascii="Times New Roman" w:hAnsi="Times New Roman" w:cs="Times New Roman"/>
                <w:color w:val="000000" w:themeColor="text1"/>
                <w:szCs w:val="24"/>
                <w:lang w:val="en-GB"/>
              </w:rPr>
              <w:t>a Tax Clearance Certificate issued by the Collector-General not more than 9 months before or after the date of the appointment or</w:t>
            </w:r>
          </w:p>
          <w:p w14:paraId="28D81DF4" w14:textId="77777777" w:rsidR="005D65DB" w:rsidRPr="0097750E" w:rsidRDefault="005D65DB" w:rsidP="002878BD">
            <w:pPr>
              <w:pStyle w:val="BodyTextIndent"/>
              <w:numPr>
                <w:ilvl w:val="0"/>
                <w:numId w:val="19"/>
              </w:numPr>
              <w:jc w:val="both"/>
              <w:rPr>
                <w:rFonts w:ascii="Times New Roman" w:hAnsi="Times New Roman" w:cs="Times New Roman"/>
                <w:color w:val="000000" w:themeColor="text1"/>
                <w:szCs w:val="24"/>
                <w:lang w:val="en-GB"/>
              </w:rPr>
            </w:pPr>
            <w:r w:rsidRPr="0097750E">
              <w:rPr>
                <w:rFonts w:ascii="Times New Roman" w:hAnsi="Times New Roman" w:cs="Times New Roman"/>
                <w:color w:val="000000" w:themeColor="text1"/>
                <w:szCs w:val="24"/>
                <w:lang w:val="en-GB"/>
              </w:rPr>
              <w:t>an Application Statement issued by the Collector-General not more than 9 months before or after the date of the appointment.</w:t>
            </w:r>
          </w:p>
          <w:p w14:paraId="0601F4AF" w14:textId="77777777" w:rsidR="005D65DB" w:rsidRPr="0097750E" w:rsidRDefault="005D65DB" w:rsidP="002878BD">
            <w:pPr>
              <w:pStyle w:val="BodyTextIndent"/>
              <w:ind w:left="0"/>
              <w:rPr>
                <w:rFonts w:ascii="Times New Roman" w:hAnsi="Times New Roman" w:cs="Times New Roman"/>
                <w:color w:val="000000" w:themeColor="text1"/>
                <w:szCs w:val="24"/>
                <w:lang w:val="en-GB"/>
              </w:rPr>
            </w:pPr>
          </w:p>
          <w:p w14:paraId="1414854A" w14:textId="77777777" w:rsidR="005D65DB" w:rsidRPr="0097750E" w:rsidRDefault="005D65DB" w:rsidP="002878BD">
            <w:pPr>
              <w:jc w:val="both"/>
              <w:rPr>
                <w:color w:val="000000" w:themeColor="text1"/>
                <w:sz w:val="24"/>
                <w:szCs w:val="24"/>
              </w:rPr>
            </w:pPr>
            <w:r w:rsidRPr="0097750E">
              <w:rPr>
                <w:color w:val="000000" w:themeColor="text1"/>
                <w:sz w:val="24"/>
                <w:szCs w:val="24"/>
              </w:rPr>
              <w:t>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Standards Commission’s website http://www.sipo.ie/</w:t>
            </w:r>
          </w:p>
        </w:tc>
      </w:tr>
    </w:tbl>
    <w:p w14:paraId="21951840" w14:textId="77777777" w:rsidR="005D65DB" w:rsidRPr="006F34EB" w:rsidRDefault="005D65DB" w:rsidP="005D65DB">
      <w:pPr>
        <w:jc w:val="both"/>
        <w:rPr>
          <w:sz w:val="24"/>
          <w:szCs w:val="24"/>
        </w:rPr>
      </w:pPr>
    </w:p>
    <w:p w14:paraId="6FD00904" w14:textId="77777777" w:rsidR="00914924" w:rsidRDefault="00914924"/>
    <w:sectPr w:rsidR="009149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BF0A5" w14:textId="77777777" w:rsidR="00DF627F" w:rsidRDefault="00DF627F" w:rsidP="005D65DB">
      <w:r>
        <w:separator/>
      </w:r>
    </w:p>
  </w:endnote>
  <w:endnote w:type="continuationSeparator" w:id="0">
    <w:p w14:paraId="2ADE1042" w14:textId="77777777" w:rsidR="00DF627F" w:rsidRDefault="00DF627F" w:rsidP="005D6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CA0B1" w14:textId="77777777" w:rsidR="00DF627F" w:rsidRDefault="00DF627F" w:rsidP="005D65DB">
      <w:r>
        <w:separator/>
      </w:r>
    </w:p>
  </w:footnote>
  <w:footnote w:type="continuationSeparator" w:id="0">
    <w:p w14:paraId="4DF55BAA" w14:textId="77777777" w:rsidR="00DF627F" w:rsidRDefault="00DF627F" w:rsidP="005D65DB">
      <w:r>
        <w:continuationSeparator/>
      </w:r>
    </w:p>
  </w:footnote>
  <w:footnote w:id="1">
    <w:p w14:paraId="60F38534" w14:textId="77777777" w:rsidR="005D65DB" w:rsidRPr="00E90181" w:rsidRDefault="005D65DB" w:rsidP="005D65DB">
      <w:pPr>
        <w:pStyle w:val="FootnoteText"/>
        <w:rPr>
          <w:lang w:val="en-I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33385"/>
    <w:multiLevelType w:val="hybridMultilevel"/>
    <w:tmpl w:val="35DE09D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A683A39"/>
    <w:multiLevelType w:val="hybridMultilevel"/>
    <w:tmpl w:val="2586064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E055BC8"/>
    <w:multiLevelType w:val="hybridMultilevel"/>
    <w:tmpl w:val="1562B95E"/>
    <w:lvl w:ilvl="0" w:tplc="1ADCE856">
      <w:start w:val="1"/>
      <w:numFmt w:val="bullet"/>
      <w:pStyle w:val="Style1"/>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ED5965"/>
    <w:multiLevelType w:val="multilevel"/>
    <w:tmpl w:val="9B9630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1A123E4"/>
    <w:multiLevelType w:val="hybridMultilevel"/>
    <w:tmpl w:val="6D0C046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AB715B9"/>
    <w:multiLevelType w:val="hybridMultilevel"/>
    <w:tmpl w:val="126AB80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7256608"/>
    <w:multiLevelType w:val="hybridMultilevel"/>
    <w:tmpl w:val="2C8072A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7CB5B82"/>
    <w:multiLevelType w:val="hybridMultilevel"/>
    <w:tmpl w:val="8988CB84"/>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6E4059"/>
    <w:multiLevelType w:val="hybridMultilevel"/>
    <w:tmpl w:val="FA1822C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AB17740"/>
    <w:multiLevelType w:val="hybridMultilevel"/>
    <w:tmpl w:val="CAA2639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48D41F4"/>
    <w:multiLevelType w:val="hybridMultilevel"/>
    <w:tmpl w:val="6C708B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DAC37BD"/>
    <w:multiLevelType w:val="hybridMultilevel"/>
    <w:tmpl w:val="C5C6CC8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22516067">
    <w:abstractNumId w:val="2"/>
  </w:num>
  <w:num w:numId="2" w16cid:durableId="188876653">
    <w:abstractNumId w:val="7"/>
  </w:num>
  <w:num w:numId="3" w16cid:durableId="1604799834">
    <w:abstractNumId w:val="6"/>
  </w:num>
  <w:num w:numId="4" w16cid:durableId="462046231">
    <w:abstractNumId w:val="0"/>
  </w:num>
  <w:num w:numId="5" w16cid:durableId="1201821346">
    <w:abstractNumId w:val="1"/>
  </w:num>
  <w:num w:numId="6" w16cid:durableId="1370646701">
    <w:abstractNumId w:val="4"/>
  </w:num>
  <w:num w:numId="7" w16cid:durableId="1758286559">
    <w:abstractNumId w:val="5"/>
  </w:num>
  <w:num w:numId="8" w16cid:durableId="1288855954">
    <w:abstractNumId w:val="11"/>
  </w:num>
  <w:num w:numId="9" w16cid:durableId="828331641">
    <w:abstractNumId w:val="8"/>
  </w:num>
  <w:num w:numId="10" w16cid:durableId="2017657449">
    <w:abstractNumId w:val="9"/>
  </w:num>
  <w:num w:numId="11" w16cid:durableId="699627210">
    <w:abstractNumId w:val="3"/>
  </w:num>
  <w:num w:numId="12" w16cid:durableId="7446861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252901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65015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681771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85288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210337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9681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799395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12258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5DB"/>
    <w:rsid w:val="00051411"/>
    <w:rsid w:val="00054E23"/>
    <w:rsid w:val="00094C13"/>
    <w:rsid w:val="000B3730"/>
    <w:rsid w:val="00111E1E"/>
    <w:rsid w:val="00311027"/>
    <w:rsid w:val="003F7B8D"/>
    <w:rsid w:val="005D65DB"/>
    <w:rsid w:val="005F2A8A"/>
    <w:rsid w:val="00685921"/>
    <w:rsid w:val="00884F6A"/>
    <w:rsid w:val="00914924"/>
    <w:rsid w:val="009656D9"/>
    <w:rsid w:val="0097750E"/>
    <w:rsid w:val="009C3A30"/>
    <w:rsid w:val="00A35C45"/>
    <w:rsid w:val="00A4601A"/>
    <w:rsid w:val="00A747A2"/>
    <w:rsid w:val="00BB287C"/>
    <w:rsid w:val="00C408CA"/>
    <w:rsid w:val="00C73AFA"/>
    <w:rsid w:val="00C92DE4"/>
    <w:rsid w:val="00C9342B"/>
    <w:rsid w:val="00D03FB2"/>
    <w:rsid w:val="00D20C9D"/>
    <w:rsid w:val="00D70B7E"/>
    <w:rsid w:val="00D95CF1"/>
    <w:rsid w:val="00DE1927"/>
    <w:rsid w:val="00DF627F"/>
    <w:rsid w:val="00E05224"/>
    <w:rsid w:val="00ED40C3"/>
    <w:rsid w:val="00EF45A0"/>
    <w:rsid w:val="00F420FB"/>
    <w:rsid w:val="00F72F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4F7D764"/>
  <w15:chartTrackingRefBased/>
  <w15:docId w15:val="{1F7CC2E7-1385-4B1C-8EC8-E49B32A41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5DB"/>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D65DB"/>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D65DB"/>
    <w:rPr>
      <w:rFonts w:ascii="Arial" w:eastAsia="Times New Roman" w:hAnsi="Arial" w:cs="Times New Roman"/>
      <w:b/>
      <w:spacing w:val="-3"/>
      <w:sz w:val="24"/>
      <w:szCs w:val="20"/>
      <w:lang w:val="en-GB"/>
    </w:rPr>
  </w:style>
  <w:style w:type="paragraph" w:styleId="BodyTextIndent">
    <w:name w:val="Body Text Indent"/>
    <w:basedOn w:val="Normal"/>
    <w:link w:val="BodyTextIndentChar"/>
    <w:rsid w:val="005D65DB"/>
    <w:pPr>
      <w:ind w:left="360"/>
    </w:pPr>
    <w:rPr>
      <w:rFonts w:ascii="Arial" w:hAnsi="Arial" w:cs="Arial"/>
      <w:sz w:val="24"/>
      <w:lang w:val="en-IE"/>
    </w:rPr>
  </w:style>
  <w:style w:type="character" w:customStyle="1" w:styleId="BodyTextIndentChar">
    <w:name w:val="Body Text Indent Char"/>
    <w:basedOn w:val="DefaultParagraphFont"/>
    <w:link w:val="BodyTextIndent"/>
    <w:rsid w:val="005D65DB"/>
    <w:rPr>
      <w:rFonts w:ascii="Arial" w:eastAsia="Times New Roman" w:hAnsi="Arial" w:cs="Arial"/>
      <w:sz w:val="24"/>
      <w:szCs w:val="20"/>
      <w:lang w:eastAsia="en-GB"/>
    </w:rPr>
  </w:style>
  <w:style w:type="paragraph" w:styleId="BodyText">
    <w:name w:val="Body Text"/>
    <w:basedOn w:val="Normal"/>
    <w:link w:val="BodyTextChar"/>
    <w:rsid w:val="005D65DB"/>
    <w:rPr>
      <w:rFonts w:ascii="Arial" w:hAnsi="Arial" w:cs="Arial"/>
      <w:sz w:val="24"/>
    </w:rPr>
  </w:style>
  <w:style w:type="character" w:customStyle="1" w:styleId="BodyTextChar">
    <w:name w:val="Body Text Char"/>
    <w:basedOn w:val="DefaultParagraphFont"/>
    <w:link w:val="BodyText"/>
    <w:rsid w:val="005D65DB"/>
    <w:rPr>
      <w:rFonts w:ascii="Arial" w:eastAsia="Times New Roman" w:hAnsi="Arial" w:cs="Arial"/>
      <w:sz w:val="24"/>
      <w:szCs w:val="20"/>
      <w:lang w:val="en-GB" w:eastAsia="en-GB"/>
    </w:rPr>
  </w:style>
  <w:style w:type="character" w:styleId="Hyperlink">
    <w:name w:val="Hyperlink"/>
    <w:rsid w:val="005D65DB"/>
    <w:rPr>
      <w:color w:val="0000FF"/>
      <w:u w:val="single"/>
    </w:rPr>
  </w:style>
  <w:style w:type="paragraph" w:customStyle="1" w:styleId="Style1">
    <w:name w:val="Style1"/>
    <w:basedOn w:val="Normal"/>
    <w:rsid w:val="005D65DB"/>
    <w:pPr>
      <w:numPr>
        <w:numId w:val="1"/>
      </w:numPr>
      <w:jc w:val="both"/>
    </w:pPr>
    <w:rPr>
      <w:rFonts w:ascii="Arial" w:hAnsi="Arial"/>
      <w:b/>
      <w:sz w:val="28"/>
      <w:szCs w:val="24"/>
      <w:lang w:eastAsia="en-US"/>
    </w:rPr>
  </w:style>
  <w:style w:type="paragraph" w:customStyle="1" w:styleId="DefaultText">
    <w:name w:val="Default Text"/>
    <w:basedOn w:val="Normal"/>
    <w:rsid w:val="005D65DB"/>
    <w:rPr>
      <w:sz w:val="24"/>
      <w:lang w:eastAsia="en-US"/>
    </w:rPr>
  </w:style>
  <w:style w:type="character" w:styleId="FootnoteReference">
    <w:name w:val="footnote reference"/>
    <w:rsid w:val="005D65DB"/>
    <w:rPr>
      <w:vertAlign w:val="superscript"/>
    </w:rPr>
  </w:style>
  <w:style w:type="paragraph" w:styleId="FootnoteText">
    <w:name w:val="footnote text"/>
    <w:basedOn w:val="Normal"/>
    <w:link w:val="FootnoteTextChar"/>
    <w:rsid w:val="005D65DB"/>
    <w:rPr>
      <w:lang w:eastAsia="en-US"/>
    </w:rPr>
  </w:style>
  <w:style w:type="character" w:customStyle="1" w:styleId="FootnoteTextChar">
    <w:name w:val="Footnote Text Char"/>
    <w:basedOn w:val="DefaultParagraphFont"/>
    <w:link w:val="FootnoteText"/>
    <w:rsid w:val="005D65DB"/>
    <w:rPr>
      <w:rFonts w:ascii="Times New Roman" w:eastAsia="Times New Roman" w:hAnsi="Times New Roman" w:cs="Times New Roman"/>
      <w:sz w:val="20"/>
      <w:szCs w:val="20"/>
      <w:lang w:val="en-GB"/>
    </w:rPr>
  </w:style>
  <w:style w:type="paragraph" w:styleId="ListParagraph">
    <w:name w:val="List Paragraph"/>
    <w:basedOn w:val="Normal"/>
    <w:uiPriority w:val="34"/>
    <w:qFormat/>
    <w:rsid w:val="005D65DB"/>
    <w:pPr>
      <w:widowControl w:val="0"/>
      <w:autoSpaceDE w:val="0"/>
      <w:autoSpaceDN w:val="0"/>
      <w:ind w:left="720"/>
      <w:contextualSpacing/>
    </w:pPr>
    <w:rPr>
      <w:rFonts w:ascii="Courier" w:hAnsi="Courier" w:cs="Courier"/>
      <w:lang w:val="en-US"/>
    </w:rPr>
  </w:style>
  <w:style w:type="paragraph" w:customStyle="1" w:styleId="TableParagraph">
    <w:name w:val="Table Paragraph"/>
    <w:basedOn w:val="Normal"/>
    <w:uiPriority w:val="1"/>
    <w:qFormat/>
    <w:rsid w:val="00C9342B"/>
    <w:pPr>
      <w:widowControl w:val="0"/>
      <w:autoSpaceDE w:val="0"/>
      <w:autoSpaceDN w:val="0"/>
      <w:spacing w:before="147"/>
      <w:ind w:left="40"/>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ipo.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13</Pages>
  <Words>4803</Words>
  <Characters>27383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Harkin, Ciaran (RUH, HR Dept)</dc:creator>
  <cp:keywords/>
  <dc:description/>
  <cp:lastModifiedBy>Ciaran Harkin , Human Resources &amp; Medical Workforce Department</cp:lastModifiedBy>
  <cp:revision>13</cp:revision>
  <dcterms:created xsi:type="dcterms:W3CDTF">2024-01-30T10:30:00Z</dcterms:created>
  <dcterms:modified xsi:type="dcterms:W3CDTF">2026-09-16T10:17:00Z</dcterms:modified>
</cp:coreProperties>
</file>