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CAACA2C" w14:textId="77777777" w:rsidR="007C66D3" w:rsidRDefault="007C66D3" w:rsidP="007C66D3">
      <w:pPr>
        <w:rPr>
          <w:rFonts w:eastAsia="Times New Roman" w:cs="Arial"/>
          <w:b/>
          <w:iCs/>
          <w:sz w:val="24"/>
          <w:szCs w:val="24"/>
          <w:lang w:eastAsia="en-IE"/>
        </w:rPr>
      </w:pPr>
    </w:p>
    <w:p w14:paraId="6C9D470A" w14:textId="03E396C4" w:rsidR="00FE0044" w:rsidRPr="00FE0044" w:rsidRDefault="00097265" w:rsidP="00FE0044">
      <w:pPr>
        <w:tabs>
          <w:tab w:val="left" w:pos="283"/>
        </w:tabs>
        <w:jc w:val="center"/>
        <w:rPr>
          <w:rFonts w:cs="Arial"/>
          <w:b/>
          <w:sz w:val="24"/>
          <w:szCs w:val="24"/>
          <w:lang w:val="en-GB" w:eastAsia="en-GB"/>
        </w:rPr>
      </w:pPr>
      <w:r w:rsidRPr="00AD732D">
        <w:rPr>
          <w:rFonts w:eastAsia="Times New Roman" w:cs="Arial"/>
          <w:b/>
          <w:iCs/>
          <w:sz w:val="24"/>
          <w:szCs w:val="24"/>
          <w:lang w:eastAsia="en-IE"/>
        </w:rPr>
        <w:t>Recruitment reference no:</w:t>
      </w:r>
      <w:r w:rsidR="007F1B72" w:rsidRPr="007F1B72">
        <w:t xml:space="preserve"> </w:t>
      </w:r>
      <w:r w:rsidR="007C66D3">
        <w:rPr>
          <w:rFonts w:eastAsia="Times New Roman" w:cs="Arial"/>
          <w:b/>
          <w:iCs/>
          <w:sz w:val="24"/>
          <w:szCs w:val="24"/>
          <w:lang w:eastAsia="en-IE"/>
        </w:rPr>
        <w:t>L8</w:t>
      </w:r>
      <w:r w:rsidR="00463010">
        <w:rPr>
          <w:rFonts w:eastAsia="Times New Roman" w:cs="Arial"/>
          <w:b/>
          <w:iCs/>
          <w:sz w:val="24"/>
          <w:szCs w:val="24"/>
          <w:lang w:eastAsia="en-IE"/>
        </w:rPr>
        <w:t>340</w:t>
      </w:r>
      <w:r w:rsidR="00686B50">
        <w:rPr>
          <w:rFonts w:eastAsia="Times New Roman" w:cs="Arial"/>
          <w:b/>
          <w:iCs/>
          <w:sz w:val="24"/>
          <w:szCs w:val="24"/>
          <w:lang w:eastAsia="en-IE"/>
        </w:rPr>
        <w:t xml:space="preserve"> </w:t>
      </w:r>
      <w:r w:rsidR="00463010">
        <w:rPr>
          <w:rFonts w:cs="Arial"/>
          <w:b/>
          <w:sz w:val="24"/>
          <w:szCs w:val="24"/>
          <w:lang w:val="en-GB" w:eastAsia="en-GB"/>
        </w:rPr>
        <w:t xml:space="preserve">End </w:t>
      </w:r>
      <w:proofErr w:type="gramStart"/>
      <w:r w:rsidR="00463010">
        <w:rPr>
          <w:rFonts w:cs="Arial"/>
          <w:b/>
          <w:sz w:val="24"/>
          <w:szCs w:val="24"/>
          <w:lang w:val="en-GB" w:eastAsia="en-GB"/>
        </w:rPr>
        <w:t>Of</w:t>
      </w:r>
      <w:proofErr w:type="gramEnd"/>
      <w:r w:rsidR="00463010">
        <w:rPr>
          <w:rFonts w:cs="Arial"/>
          <w:b/>
          <w:sz w:val="24"/>
          <w:szCs w:val="24"/>
          <w:lang w:val="en-GB" w:eastAsia="en-GB"/>
        </w:rPr>
        <w:t xml:space="preserve"> Life Co-Ordinator</w:t>
      </w:r>
    </w:p>
    <w:p w14:paraId="68BB3375" w14:textId="77777777" w:rsidR="00FE0044" w:rsidRPr="00FE0044" w:rsidRDefault="00FE0044" w:rsidP="00FE0044">
      <w:pPr>
        <w:jc w:val="center"/>
        <w:rPr>
          <w:rFonts w:cs="Arial"/>
          <w:b/>
          <w:iCs/>
          <w:sz w:val="24"/>
          <w:szCs w:val="24"/>
        </w:rPr>
      </w:pPr>
      <w:r w:rsidRPr="00FE0044">
        <w:rPr>
          <w:rFonts w:cs="Arial"/>
          <w:b/>
          <w:iCs/>
          <w:sz w:val="24"/>
          <w:szCs w:val="24"/>
        </w:rPr>
        <w:t>Letterkenny University Hospital</w:t>
      </w:r>
    </w:p>
    <w:p w14:paraId="19E74832" w14:textId="70B1EDD6" w:rsidR="007F1B72" w:rsidRDefault="007F1B72" w:rsidP="00FE0044">
      <w:pPr>
        <w:jc w:val="center"/>
        <w:rPr>
          <w:rFonts w:eastAsia="Times New Roman" w:cs="Arial"/>
          <w:b/>
          <w:iCs/>
          <w:sz w:val="24"/>
          <w:szCs w:val="24"/>
          <w:lang w:eastAsia="en-IE"/>
        </w:rPr>
      </w:pPr>
    </w:p>
    <w:p w14:paraId="4123DF8E" w14:textId="13795567" w:rsidR="00AC55C8" w:rsidRPr="007F1B72" w:rsidRDefault="00AC55C8" w:rsidP="00FE0044">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587961"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587961"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587961"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587961"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587961"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587961"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587961"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587961"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587961"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587961"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587961"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587961"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587961"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587961"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587961"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587961"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587961"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587961"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587961"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587961"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587961"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40B6FF85" w14:textId="7AAD7F3F" w:rsidR="003C65A1" w:rsidRPr="00587961" w:rsidRDefault="003C65A1" w:rsidP="00475E27">
      <w:pPr>
        <w:spacing w:before="240" w:after="0" w:line="240" w:lineRule="auto"/>
        <w:ind w:left="360"/>
        <w:rPr>
          <w:rFonts w:eastAsia="Times New Roman" w:cs="Arial"/>
          <w:b/>
          <w:bCs/>
          <w:szCs w:val="20"/>
          <w:lang w:val="en-GB"/>
        </w:rPr>
      </w:pPr>
      <w:r w:rsidRPr="009770D2">
        <w:rPr>
          <w:rFonts w:eastAsia="Times New Roman" w:cs="Arial"/>
          <w:color w:val="FF0000"/>
          <w:szCs w:val="20"/>
          <w:lang w:val="en-GB"/>
        </w:rPr>
        <w:t xml:space="preserve"> </w:t>
      </w:r>
      <w:r w:rsidR="00587961" w:rsidRPr="00587961">
        <w:rPr>
          <w:rFonts w:eastAsia="Times New Roman" w:cs="Arial"/>
          <w:b/>
          <w:bCs/>
          <w:szCs w:val="20"/>
          <w:lang w:val="en-GB"/>
        </w:rPr>
        <w:t>https://www.rezoomo.com/job/92837/</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24523133"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87961"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587961"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587961"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FE0044" w:rsidRPr="00CF60FF" w14:paraId="0D704FFF" w14:textId="77777777" w:rsidTr="00FE0044">
        <w:tc>
          <w:tcPr>
            <w:tcW w:w="10758" w:type="dxa"/>
          </w:tcPr>
          <w:p w14:paraId="02F2F92D" w14:textId="77777777" w:rsidR="00FE0044" w:rsidRDefault="00FE0044" w:rsidP="00F31A81">
            <w:pPr>
              <w:jc w:val="both"/>
              <w:rPr>
                <w:rFonts w:cs="Arial"/>
                <w:b/>
                <w:bCs/>
                <w:iCs/>
              </w:rPr>
            </w:pPr>
            <w:r w:rsidRPr="000425AC">
              <w:rPr>
                <w:rFonts w:cs="Arial"/>
                <w:b/>
                <w:bCs/>
                <w:iCs/>
              </w:rPr>
              <w:t>Candidates must have at th</w:t>
            </w:r>
            <w:r>
              <w:rPr>
                <w:rFonts w:cs="Arial"/>
                <w:b/>
                <w:bCs/>
                <w:iCs/>
              </w:rPr>
              <w:t>e latest date of application: -</w:t>
            </w:r>
          </w:p>
          <w:p w14:paraId="3E4DEFE4" w14:textId="77777777" w:rsidR="00FE0044" w:rsidRPr="00DF58A8" w:rsidRDefault="00FE0044" w:rsidP="00F31A81">
            <w:pPr>
              <w:jc w:val="both"/>
              <w:rPr>
                <w:rFonts w:cs="Arial"/>
                <w:b/>
                <w:bCs/>
                <w:iCs/>
              </w:rPr>
            </w:pPr>
          </w:p>
          <w:p w14:paraId="689BABF2" w14:textId="0E5B20E6" w:rsidR="001D3D9B" w:rsidRDefault="001D3D9B" w:rsidP="001D3D9B">
            <w:pPr>
              <w:rPr>
                <w:rFonts w:cs="Arial"/>
                <w:b/>
              </w:rPr>
            </w:pPr>
            <w:r>
              <w:rPr>
                <w:rFonts w:cs="Arial"/>
                <w:b/>
              </w:rPr>
              <w:t>Each candidate must, at the latest date for receipt of completed applications for the post possess:</w:t>
            </w:r>
          </w:p>
          <w:p w14:paraId="02CE7D95" w14:textId="25A31DFE" w:rsidR="001D3D9B" w:rsidRDefault="001D3D9B" w:rsidP="001D3D9B">
            <w:pPr>
              <w:pStyle w:val="ListParagraph"/>
              <w:numPr>
                <w:ilvl w:val="3"/>
                <w:numId w:val="44"/>
              </w:numPr>
              <w:rPr>
                <w:rFonts w:cs="Arial"/>
                <w:b/>
              </w:rPr>
            </w:pPr>
            <w:r>
              <w:rPr>
                <w:rFonts w:cs="Arial"/>
                <w:b/>
              </w:rPr>
              <w:t>Experience</w:t>
            </w:r>
          </w:p>
          <w:p w14:paraId="7DC266BD" w14:textId="77777777" w:rsidR="002F1DBE" w:rsidRPr="001D3D9B" w:rsidRDefault="002F1DBE" w:rsidP="002F1DBE">
            <w:pPr>
              <w:pStyle w:val="ListParagraph"/>
              <w:ind w:left="3240"/>
              <w:rPr>
                <w:rFonts w:cs="Arial"/>
                <w:b/>
              </w:rPr>
            </w:pPr>
          </w:p>
          <w:p w14:paraId="2B4A127E" w14:textId="77777777" w:rsidR="002F1DBE" w:rsidRDefault="002F1DBE" w:rsidP="002F1DBE">
            <w:pPr>
              <w:pStyle w:val="ListParagraph"/>
              <w:numPr>
                <w:ilvl w:val="0"/>
                <w:numId w:val="44"/>
              </w:numPr>
              <w:spacing w:after="0" w:line="240" w:lineRule="auto"/>
              <w:jc w:val="both"/>
              <w:rPr>
                <w:rFonts w:ascii="Calibri" w:hAnsi="Calibri" w:cs="Arial"/>
                <w:sz w:val="22"/>
              </w:rPr>
            </w:pPr>
            <w:r>
              <w:rPr>
                <w:rFonts w:ascii="Calibri" w:hAnsi="Calibri" w:cs="Arial"/>
                <w:sz w:val="22"/>
              </w:rPr>
              <w:t>A qualification in a health related area e.g. nursing, social work, medicine, pastoral care, health service management</w:t>
            </w:r>
          </w:p>
          <w:p w14:paraId="41A97A34" w14:textId="77777777" w:rsidR="002F1DBE" w:rsidRDefault="002F1DBE" w:rsidP="002F1DBE">
            <w:pPr>
              <w:pStyle w:val="ListParagraph"/>
              <w:ind w:left="1080"/>
              <w:jc w:val="center"/>
              <w:rPr>
                <w:rFonts w:ascii="Calibri" w:hAnsi="Calibri" w:cs="Arial"/>
                <w:b/>
                <w:sz w:val="22"/>
              </w:rPr>
            </w:pPr>
            <w:r>
              <w:rPr>
                <w:rFonts w:ascii="Calibri" w:hAnsi="Calibri" w:cs="Arial"/>
                <w:b/>
                <w:sz w:val="22"/>
              </w:rPr>
              <w:t>And</w:t>
            </w:r>
          </w:p>
          <w:p w14:paraId="1DC20126" w14:textId="77777777" w:rsidR="002F1DBE" w:rsidRDefault="002F1DBE" w:rsidP="002F1DBE">
            <w:pPr>
              <w:pStyle w:val="ListParagraph"/>
              <w:ind w:left="1080"/>
              <w:jc w:val="both"/>
              <w:rPr>
                <w:rFonts w:ascii="Calibri" w:hAnsi="Calibri" w:cs="Arial"/>
                <w:sz w:val="22"/>
              </w:rPr>
            </w:pPr>
          </w:p>
          <w:p w14:paraId="36B2C3A1" w14:textId="77777777" w:rsidR="002F1DBE" w:rsidRDefault="002F1DBE" w:rsidP="002F1DBE">
            <w:pPr>
              <w:pStyle w:val="ListParagraph"/>
              <w:numPr>
                <w:ilvl w:val="0"/>
                <w:numId w:val="44"/>
              </w:numPr>
              <w:spacing w:after="0" w:line="240" w:lineRule="auto"/>
              <w:jc w:val="both"/>
              <w:rPr>
                <w:rFonts w:ascii="Calibri" w:hAnsi="Calibri" w:cs="Arial"/>
                <w:sz w:val="22"/>
              </w:rPr>
            </w:pPr>
            <w:r>
              <w:rPr>
                <w:rFonts w:ascii="Calibri" w:hAnsi="Calibri" w:cs="Arial"/>
                <w:sz w:val="22"/>
              </w:rPr>
              <w:t>At least three years post qualification experience of working in a healthcare environment</w:t>
            </w:r>
          </w:p>
          <w:p w14:paraId="0307D381" w14:textId="77777777" w:rsidR="002F1DBE" w:rsidRDefault="002F1DBE" w:rsidP="002F1DBE">
            <w:pPr>
              <w:pStyle w:val="ListParagraph"/>
              <w:rPr>
                <w:rFonts w:ascii="Calibri" w:hAnsi="Calibri" w:cs="Arial"/>
                <w:sz w:val="22"/>
              </w:rPr>
            </w:pPr>
          </w:p>
          <w:p w14:paraId="5E49B16F" w14:textId="77777777" w:rsidR="002F1DBE" w:rsidRDefault="002F1DBE" w:rsidP="002F1DBE">
            <w:pPr>
              <w:pStyle w:val="ListParagraph"/>
              <w:ind w:left="1080"/>
              <w:jc w:val="center"/>
              <w:rPr>
                <w:rFonts w:ascii="Calibri" w:hAnsi="Calibri" w:cs="Arial"/>
                <w:b/>
                <w:sz w:val="22"/>
              </w:rPr>
            </w:pPr>
            <w:r>
              <w:rPr>
                <w:rFonts w:ascii="Calibri" w:hAnsi="Calibri" w:cs="Arial"/>
                <w:b/>
                <w:sz w:val="22"/>
              </w:rPr>
              <w:t>And</w:t>
            </w:r>
          </w:p>
          <w:p w14:paraId="3719DE46" w14:textId="1656613F" w:rsidR="002F1DBE" w:rsidRDefault="002F1DBE" w:rsidP="002F1DBE">
            <w:pPr>
              <w:pStyle w:val="ListParagraph"/>
              <w:numPr>
                <w:ilvl w:val="0"/>
                <w:numId w:val="44"/>
              </w:numPr>
              <w:spacing w:after="0" w:line="240" w:lineRule="auto"/>
              <w:jc w:val="both"/>
              <w:rPr>
                <w:rFonts w:ascii="Calibri" w:hAnsi="Calibri" w:cs="Arial"/>
                <w:sz w:val="22"/>
              </w:rPr>
            </w:pPr>
            <w:r>
              <w:rPr>
                <w:rFonts w:ascii="Calibri" w:hAnsi="Calibri" w:cs="Arial"/>
                <w:sz w:val="22"/>
              </w:rPr>
              <w:t>Experience in project management</w:t>
            </w:r>
          </w:p>
          <w:p w14:paraId="0ADD7E70" w14:textId="77777777" w:rsidR="002F1DBE" w:rsidRPr="002F1DBE" w:rsidRDefault="002F1DBE" w:rsidP="002F1DBE">
            <w:pPr>
              <w:pStyle w:val="ListParagraph"/>
              <w:spacing w:after="0" w:line="240" w:lineRule="auto"/>
              <w:ind w:left="1080"/>
              <w:jc w:val="both"/>
              <w:rPr>
                <w:rFonts w:ascii="Calibri" w:hAnsi="Calibri" w:cs="Arial"/>
                <w:sz w:val="22"/>
              </w:rPr>
            </w:pPr>
          </w:p>
          <w:p w14:paraId="682CAC2D" w14:textId="6E484C47" w:rsidR="002F1DBE" w:rsidRPr="002F1DBE" w:rsidRDefault="002F1DBE" w:rsidP="002F1DBE">
            <w:pPr>
              <w:jc w:val="center"/>
              <w:rPr>
                <w:rFonts w:ascii="Calibri" w:hAnsi="Calibri" w:cs="Arial"/>
                <w:b/>
                <w:sz w:val="22"/>
              </w:rPr>
            </w:pPr>
            <w:r>
              <w:rPr>
                <w:rFonts w:ascii="Calibri" w:hAnsi="Calibri" w:cs="Arial"/>
                <w:b/>
                <w:sz w:val="22"/>
              </w:rPr>
              <w:t xml:space="preserve">                       And</w:t>
            </w:r>
          </w:p>
          <w:p w14:paraId="14D6226D" w14:textId="77777777" w:rsidR="002F1DBE" w:rsidRDefault="002F1DBE" w:rsidP="002F1DBE">
            <w:pPr>
              <w:pStyle w:val="ListParagraph"/>
              <w:numPr>
                <w:ilvl w:val="0"/>
                <w:numId w:val="44"/>
              </w:numPr>
              <w:tabs>
                <w:tab w:val="num" w:pos="851"/>
              </w:tabs>
              <w:spacing w:after="0" w:line="240" w:lineRule="auto"/>
              <w:jc w:val="both"/>
              <w:rPr>
                <w:rFonts w:ascii="Calibri" w:hAnsi="Calibri" w:cs="Arial"/>
                <w:sz w:val="22"/>
              </w:rPr>
            </w:pPr>
            <w:r>
              <w:rPr>
                <w:rFonts w:ascii="Calibri" w:hAnsi="Calibri" w:cs="Arial"/>
                <w:sz w:val="22"/>
              </w:rPr>
              <w:t xml:space="preserve">Candidates must possess the requisite knowledge and ability, including a high standard of suitability, for the proper discharge of the office. </w:t>
            </w:r>
          </w:p>
          <w:p w14:paraId="0ECAF5A2" w14:textId="77777777" w:rsidR="002F1DBE" w:rsidRDefault="002F1DBE" w:rsidP="00F31A81">
            <w:pPr>
              <w:rPr>
                <w:rFonts w:cs="Arial"/>
                <w:b/>
              </w:rPr>
            </w:pPr>
          </w:p>
          <w:p w14:paraId="1F3F6142" w14:textId="366939F6" w:rsidR="00FE0044" w:rsidRDefault="002F1DBE" w:rsidP="00F31A81">
            <w:pPr>
              <w:rPr>
                <w:rFonts w:cs="Arial"/>
                <w:b/>
              </w:rPr>
            </w:pPr>
            <w:r>
              <w:rPr>
                <w:rFonts w:cs="Arial"/>
                <w:b/>
              </w:rPr>
              <w:t>2</w:t>
            </w:r>
            <w:r w:rsidR="00FE0044">
              <w:rPr>
                <w:rFonts w:cs="Arial"/>
                <w:b/>
              </w:rPr>
              <w:t xml:space="preserve">. </w:t>
            </w:r>
            <w:r w:rsidR="00FE0044">
              <w:rPr>
                <w:rFonts w:cs="Arial"/>
                <w:b/>
                <w:u w:val="single"/>
              </w:rPr>
              <w:t>Health</w:t>
            </w:r>
          </w:p>
          <w:p w14:paraId="5D82D19B" w14:textId="77777777" w:rsidR="00FE0044" w:rsidRPr="00DF58A8" w:rsidRDefault="00FE0044" w:rsidP="00F31A81">
            <w:pPr>
              <w:rPr>
                <w:rFonts w:cs="Arial"/>
                <w:b/>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07F481B" w14:textId="4A579211" w:rsidR="00FE0044" w:rsidRDefault="002F1DBE" w:rsidP="00F31A81">
            <w:pPr>
              <w:ind w:right="-766"/>
              <w:rPr>
                <w:rFonts w:cs="Arial"/>
                <w:iCs/>
              </w:rPr>
            </w:pPr>
            <w:r>
              <w:rPr>
                <w:rFonts w:cs="Arial"/>
                <w:b/>
                <w:bCs/>
              </w:rPr>
              <w:t>3</w:t>
            </w:r>
            <w:r w:rsidR="00FE0044">
              <w:rPr>
                <w:rFonts w:cs="Arial"/>
                <w:b/>
                <w:bCs/>
              </w:rPr>
              <w:t xml:space="preserve">. </w:t>
            </w:r>
            <w:r w:rsidR="00FE0044">
              <w:rPr>
                <w:rFonts w:cs="Arial"/>
                <w:b/>
                <w:bCs/>
                <w:u w:val="single"/>
              </w:rPr>
              <w:t>Character</w:t>
            </w:r>
          </w:p>
          <w:p w14:paraId="6DFE1A3C" w14:textId="6DB21649" w:rsidR="00FE0044" w:rsidRDefault="00FE0044" w:rsidP="00F31A81">
            <w:pPr>
              <w:ind w:right="-766"/>
              <w:rPr>
                <w:rFonts w:cs="Arial"/>
              </w:rPr>
            </w:pPr>
            <w:r>
              <w:rPr>
                <w:rFonts w:cs="Arial"/>
              </w:rPr>
              <w:t>Each candidate for and any person holding the office must be of good character.</w:t>
            </w:r>
          </w:p>
          <w:p w14:paraId="48415540" w14:textId="77777777" w:rsidR="00FE0044" w:rsidRPr="00CF60FF" w:rsidRDefault="00FE0044" w:rsidP="00F31A81">
            <w:pPr>
              <w:rPr>
                <w:rFonts w:cs="Arial"/>
                <w:iCs/>
              </w:rPr>
            </w:pPr>
          </w:p>
        </w:tc>
      </w:tr>
    </w:tbl>
    <w:p w14:paraId="37CA9056" w14:textId="322525FC" w:rsidR="00686B50" w:rsidRPr="00192310" w:rsidRDefault="00686B50" w:rsidP="00686B50">
      <w:pPr>
        <w:pStyle w:val="BodyTextIndent"/>
        <w:ind w:left="0" w:firstLine="0"/>
        <w:rPr>
          <w:rFonts w:ascii="Arial" w:hAnsi="Arial" w:cs="Arial"/>
          <w:b/>
          <w:color w:val="000000"/>
          <w:sz w:val="20"/>
          <w:szCs w:val="20"/>
        </w:rPr>
      </w:pPr>
    </w:p>
    <w:p w14:paraId="112BA0C9" w14:textId="29C6D641" w:rsidR="00686B50" w:rsidRPr="0019231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7890624B" w14:textId="77777777" w:rsidR="002F1DBE" w:rsidRDefault="002F1DBE" w:rsidP="002F1DBE">
      <w:pPr>
        <w:numPr>
          <w:ilvl w:val="0"/>
          <w:numId w:val="45"/>
        </w:numPr>
        <w:spacing w:after="0" w:line="240" w:lineRule="auto"/>
        <w:rPr>
          <w:rFonts w:ascii="Calibri" w:hAnsi="Calibri" w:cs="Arial"/>
          <w:sz w:val="22"/>
        </w:rPr>
      </w:pPr>
      <w:r>
        <w:rPr>
          <w:rFonts w:ascii="Calibri" w:hAnsi="Calibri" w:cs="Arial"/>
          <w:sz w:val="22"/>
        </w:rPr>
        <w:t>Demonstrate depth and breadth of post qualification experience of understanding end of life issues including communication, integration, patient autonomy and problems of the physical environment  as relevant to the role</w:t>
      </w:r>
    </w:p>
    <w:p w14:paraId="5617DB7E" w14:textId="77777777" w:rsidR="002F1DBE" w:rsidRPr="001D3D9B" w:rsidRDefault="002F1DBE" w:rsidP="002F1DBE">
      <w:pPr>
        <w:ind w:left="720"/>
        <w:jc w:val="center"/>
        <w:rPr>
          <w:rFonts w:cs="Arial"/>
          <w:b/>
          <w:szCs w:val="20"/>
        </w:rPr>
      </w:pPr>
      <w:r w:rsidRPr="001D3D9B">
        <w:rPr>
          <w:rFonts w:cs="Arial"/>
          <w:b/>
          <w:szCs w:val="20"/>
        </w:rPr>
        <w:t>and</w:t>
      </w:r>
    </w:p>
    <w:p w14:paraId="6C4C618A" w14:textId="77777777" w:rsidR="002F1DBE" w:rsidRPr="001D3D9B" w:rsidRDefault="002F1DBE" w:rsidP="002F1DBE">
      <w:pPr>
        <w:numPr>
          <w:ilvl w:val="0"/>
          <w:numId w:val="43"/>
        </w:numPr>
        <w:spacing w:after="0" w:line="240" w:lineRule="auto"/>
        <w:rPr>
          <w:rFonts w:cs="Arial"/>
          <w:szCs w:val="20"/>
        </w:rPr>
      </w:pPr>
      <w:r w:rsidRPr="001D3D9B">
        <w:rPr>
          <w:rFonts w:cs="Arial"/>
          <w:szCs w:val="20"/>
        </w:rPr>
        <w:t>Demonstrate depth and breadth of post qualification experience of collating and managing data as relevant to the role</w:t>
      </w:r>
    </w:p>
    <w:p w14:paraId="4946D322" w14:textId="77777777" w:rsidR="002F1DBE" w:rsidRPr="001D3D9B" w:rsidRDefault="002F1DBE" w:rsidP="002F1DBE">
      <w:pPr>
        <w:ind w:left="720"/>
        <w:jc w:val="center"/>
        <w:rPr>
          <w:rFonts w:cs="Arial"/>
          <w:b/>
          <w:szCs w:val="20"/>
        </w:rPr>
      </w:pPr>
      <w:r w:rsidRPr="001D3D9B">
        <w:rPr>
          <w:rFonts w:cs="Arial"/>
          <w:b/>
          <w:szCs w:val="20"/>
        </w:rPr>
        <w:t xml:space="preserve">and </w:t>
      </w:r>
    </w:p>
    <w:p w14:paraId="3D1E9DB0" w14:textId="77777777" w:rsidR="002F1DBE" w:rsidRPr="001D3D9B" w:rsidRDefault="002F1DBE" w:rsidP="002F1DBE">
      <w:pPr>
        <w:pStyle w:val="ListParagraph"/>
        <w:numPr>
          <w:ilvl w:val="0"/>
          <w:numId w:val="43"/>
        </w:numPr>
        <w:spacing w:after="0" w:line="240" w:lineRule="auto"/>
        <w:rPr>
          <w:rFonts w:cs="Arial"/>
          <w:szCs w:val="20"/>
        </w:rPr>
      </w:pPr>
      <w:r w:rsidRPr="001D3D9B">
        <w:rPr>
          <w:rFonts w:cs="Arial"/>
          <w:szCs w:val="20"/>
        </w:rPr>
        <w:t>Demonstrate depth and breadth of post qualification experience of working in a changing environment as relevant to the role</w:t>
      </w:r>
    </w:p>
    <w:p w14:paraId="1F183598" w14:textId="77777777" w:rsidR="00FE0044" w:rsidRDefault="00FE0044" w:rsidP="001547E7">
      <w:pPr>
        <w:widowControl w:val="0"/>
        <w:tabs>
          <w:tab w:val="left" w:pos="720"/>
          <w:tab w:val="center" w:pos="4513"/>
          <w:tab w:val="right" w:pos="9026"/>
        </w:tabs>
        <w:autoSpaceDE w:val="0"/>
        <w:autoSpaceDN w:val="0"/>
        <w:adjustRightInd w:val="0"/>
        <w:spacing w:before="240" w:after="120" w:line="240" w:lineRule="auto"/>
        <w:rPr>
          <w:rFonts w:cs="Arial"/>
          <w:bCs/>
          <w:iCs/>
        </w:rPr>
      </w:pPr>
    </w:p>
    <w:p w14:paraId="09CD667C" w14:textId="7B4EF4F4"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3"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5">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87961" w:rsidP="009F3A14">
      <w:pPr>
        <w:pStyle w:val="ListParagraph"/>
        <w:numPr>
          <w:ilvl w:val="0"/>
          <w:numId w:val="35"/>
        </w:numPr>
        <w:spacing w:before="240" w:after="120" w:line="240" w:lineRule="auto"/>
        <w:rPr>
          <w:rFonts w:cs="Arial"/>
          <w:szCs w:val="20"/>
        </w:rPr>
      </w:pPr>
      <w:hyperlink r:id="rId2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87961" w:rsidP="009F3A14">
      <w:pPr>
        <w:pStyle w:val="ListParagraph"/>
        <w:numPr>
          <w:ilvl w:val="0"/>
          <w:numId w:val="35"/>
        </w:numPr>
        <w:spacing w:before="240" w:after="120" w:line="240" w:lineRule="auto"/>
        <w:rPr>
          <w:rFonts w:cs="Arial"/>
          <w:szCs w:val="20"/>
        </w:rPr>
      </w:pPr>
      <w:hyperlink r:id="rId2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87961" w:rsidP="009F3A14">
      <w:pPr>
        <w:pStyle w:val="ListParagraph"/>
        <w:numPr>
          <w:ilvl w:val="0"/>
          <w:numId w:val="35"/>
        </w:numPr>
        <w:spacing w:before="240" w:after="120" w:line="240" w:lineRule="auto"/>
        <w:rPr>
          <w:rFonts w:cs="Arial"/>
          <w:szCs w:val="20"/>
        </w:rPr>
      </w:pPr>
      <w:hyperlink r:id="rId2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87961" w:rsidP="002B3056">
      <w:pPr>
        <w:autoSpaceDE w:val="0"/>
        <w:autoSpaceDN w:val="0"/>
        <w:adjustRightInd w:val="0"/>
        <w:spacing w:before="240" w:after="120" w:line="240" w:lineRule="auto"/>
        <w:rPr>
          <w:rFonts w:cs="Arial"/>
          <w:b/>
          <w:szCs w:val="20"/>
        </w:rPr>
      </w:pPr>
      <w:hyperlink r:id="rId3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2356F40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7031E">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9577713"/>
    <w:multiLevelType w:val="hybridMultilevel"/>
    <w:tmpl w:val="7D326EBE"/>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6D4784B"/>
    <w:multiLevelType w:val="hybridMultilevel"/>
    <w:tmpl w:val="4126D5F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6"/>
  </w:num>
  <w:num w:numId="3">
    <w:abstractNumId w:val="36"/>
  </w:num>
  <w:num w:numId="4">
    <w:abstractNumId w:val="28"/>
  </w:num>
  <w:num w:numId="5">
    <w:abstractNumId w:val="3"/>
  </w:num>
  <w:num w:numId="6">
    <w:abstractNumId w:val="6"/>
  </w:num>
  <w:num w:numId="7">
    <w:abstractNumId w:val="34"/>
  </w:num>
  <w:num w:numId="8">
    <w:abstractNumId w:val="21"/>
  </w:num>
  <w:num w:numId="9">
    <w:abstractNumId w:val="8"/>
  </w:num>
  <w:num w:numId="10">
    <w:abstractNumId w:val="0"/>
  </w:num>
  <w:num w:numId="11">
    <w:abstractNumId w:val="11"/>
  </w:num>
  <w:num w:numId="12">
    <w:abstractNumId w:val="23"/>
  </w:num>
  <w:num w:numId="13">
    <w:abstractNumId w:val="13"/>
  </w:num>
  <w:num w:numId="14">
    <w:abstractNumId w:val="15"/>
  </w:num>
  <w:num w:numId="15">
    <w:abstractNumId w:val="35"/>
  </w:num>
  <w:num w:numId="16">
    <w:abstractNumId w:val="30"/>
  </w:num>
  <w:num w:numId="17">
    <w:abstractNumId w:val="41"/>
  </w:num>
  <w:num w:numId="18">
    <w:abstractNumId w:val="5"/>
  </w:num>
  <w:num w:numId="19">
    <w:abstractNumId w:val="20"/>
  </w:num>
  <w:num w:numId="20">
    <w:abstractNumId w:val="22"/>
  </w:num>
  <w:num w:numId="21">
    <w:abstractNumId w:val="31"/>
  </w:num>
  <w:num w:numId="22">
    <w:abstractNumId w:val="9"/>
  </w:num>
  <w:num w:numId="23">
    <w:abstractNumId w:val="2"/>
  </w:num>
  <w:num w:numId="24">
    <w:abstractNumId w:val="10"/>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38"/>
  </w:num>
  <w:num w:numId="33">
    <w:abstractNumId w:val="19"/>
  </w:num>
  <w:num w:numId="34">
    <w:abstractNumId w:val="4"/>
  </w:num>
  <w:num w:numId="35">
    <w:abstractNumId w:val="37"/>
  </w:num>
  <w:num w:numId="36">
    <w:abstractNumId w:val="12"/>
  </w:num>
  <w:num w:numId="37">
    <w:abstractNumId w:val="1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7"/>
  </w:num>
  <w:num w:numId="41">
    <w:abstractNumId w:val="40"/>
  </w:num>
  <w:num w:numId="42">
    <w:abstractNumId w:val="32"/>
  </w:num>
  <w:num w:numId="43">
    <w:abstractNumId w:val="1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9A4"/>
    <w:rsid w:val="00112C30"/>
    <w:rsid w:val="00120BDA"/>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3D9B"/>
    <w:rsid w:val="001D513E"/>
    <w:rsid w:val="001E6939"/>
    <w:rsid w:val="001E7E07"/>
    <w:rsid w:val="001F1F70"/>
    <w:rsid w:val="00200C15"/>
    <w:rsid w:val="00200C68"/>
    <w:rsid w:val="0020231B"/>
    <w:rsid w:val="00207132"/>
    <w:rsid w:val="00214A61"/>
    <w:rsid w:val="00241EB3"/>
    <w:rsid w:val="00250F38"/>
    <w:rsid w:val="0025496D"/>
    <w:rsid w:val="0027031E"/>
    <w:rsid w:val="002769CE"/>
    <w:rsid w:val="002917A4"/>
    <w:rsid w:val="002A0CB6"/>
    <w:rsid w:val="002A2EF6"/>
    <w:rsid w:val="002B3056"/>
    <w:rsid w:val="002B3EA9"/>
    <w:rsid w:val="002B5606"/>
    <w:rsid w:val="002C3DDA"/>
    <w:rsid w:val="002C63CE"/>
    <w:rsid w:val="002C6FB9"/>
    <w:rsid w:val="002E08E6"/>
    <w:rsid w:val="002E1F75"/>
    <w:rsid w:val="002E719E"/>
    <w:rsid w:val="002F1DB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B3C57"/>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3010"/>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87961"/>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6573A"/>
    <w:rsid w:val="007704C4"/>
    <w:rsid w:val="00774BFC"/>
    <w:rsid w:val="00781020"/>
    <w:rsid w:val="00781C8A"/>
    <w:rsid w:val="007842C8"/>
    <w:rsid w:val="00797602"/>
    <w:rsid w:val="007A38FF"/>
    <w:rsid w:val="007C66D3"/>
    <w:rsid w:val="007D4C48"/>
    <w:rsid w:val="007E4C73"/>
    <w:rsid w:val="007E528F"/>
    <w:rsid w:val="007E57F3"/>
    <w:rsid w:val="007F1B72"/>
    <w:rsid w:val="007F1C19"/>
    <w:rsid w:val="007F4971"/>
    <w:rsid w:val="007F5D59"/>
    <w:rsid w:val="008022BF"/>
    <w:rsid w:val="00827B5C"/>
    <w:rsid w:val="00827D1D"/>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A7F"/>
    <w:rsid w:val="00BC3BBD"/>
    <w:rsid w:val="00BD636C"/>
    <w:rsid w:val="00BD6AC4"/>
    <w:rsid w:val="00BD7619"/>
    <w:rsid w:val="00BD7ED3"/>
    <w:rsid w:val="00BF3AC5"/>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E0044"/>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849028506">
      <w:bodyDiv w:val="1"/>
      <w:marLeft w:val="0"/>
      <w:marRight w:val="0"/>
      <w:marTop w:val="0"/>
      <w:marBottom w:val="0"/>
      <w:divBdr>
        <w:top w:val="none" w:sz="0" w:space="0" w:color="auto"/>
        <w:left w:val="none" w:sz="0" w:space="0" w:color="auto"/>
        <w:bottom w:val="none" w:sz="0" w:space="0" w:color="auto"/>
        <w:right w:val="none" w:sz="0" w:space="0" w:color="auto"/>
      </w:divBdr>
    </w:div>
    <w:div w:id="869533630">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015114832">
      <w:bodyDiv w:val="1"/>
      <w:marLeft w:val="0"/>
      <w:marRight w:val="0"/>
      <w:marTop w:val="0"/>
      <w:marBottom w:val="0"/>
      <w:divBdr>
        <w:top w:val="none" w:sz="0" w:space="0" w:color="auto"/>
        <w:left w:val="none" w:sz="0" w:space="0" w:color="auto"/>
        <w:bottom w:val="none" w:sz="0" w:space="0" w:color="auto"/>
        <w:right w:val="none" w:sz="0" w:space="0" w:color="auto"/>
      </w:divBdr>
    </w:div>
    <w:div w:id="137372839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000038605">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enterprise.gov.ie/en/what-we-do/workplace-and-skills/employment-permits/employment-permit-eligibility/labour-market-needs-t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gov.uk/browse/working/finding-job" TargetMode="External"/><Relationship Id="rId32" Type="http://schemas.openxmlformats.org/officeDocument/2006/relationships/hyperlink" Target="http://on" TargetMode="Externa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rezoomo.com/contentfiles/hselearning/mod3/story.html"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mailto:XXXX@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hse.ie/eng/staff/jobs/eligibility-crite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7858182-832b-405b-aa1d-319174dae4a6"/>
    <ds:schemaRef ds:uri="http://schemas.openxmlformats.org/package/2006/metadata/core-properties"/>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11120E63-1468-4248-866F-1727DB85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2026-01-09T09:38:00Z</dcterms:created>
  <dcterms:modified xsi:type="dcterms:W3CDTF">2026-02-09T20:43:00Z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