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8BAA" w14:textId="77777777" w:rsidR="00A96C1A" w:rsidRDefault="00A96C1A" w:rsidP="00E061BF">
      <w:pPr>
        <w:tabs>
          <w:tab w:val="left" w:pos="6634"/>
        </w:tabs>
        <w:ind w:left="4320"/>
        <w:jc w:val="right"/>
        <w:rPr>
          <w:rFonts w:ascii="Arial" w:hAnsi="Arial" w:cs="Arial"/>
          <w:b/>
          <w:iCs/>
        </w:rPr>
      </w:pPr>
      <w:r>
        <w:rPr>
          <w:rFonts w:ascii="Arial" w:hAnsi="Arial" w:cs="Arial"/>
          <w:b/>
          <w:iCs/>
          <w:noProof/>
          <w:lang w:val="en-IE" w:eastAsia="en-IE"/>
        </w:rPr>
        <w:drawing>
          <wp:anchor distT="0" distB="0" distL="114300" distR="114300" simplePos="0" relativeHeight="251659264" behindDoc="0" locked="0" layoutInCell="1" allowOverlap="1" wp14:anchorId="5E0166DC" wp14:editId="76D3E54D">
            <wp:simplePos x="0" y="0"/>
            <wp:positionH relativeFrom="column">
              <wp:posOffset>-63500</wp:posOffset>
            </wp:positionH>
            <wp:positionV relativeFrom="paragraph">
              <wp:posOffset>0</wp:posOffset>
            </wp:positionV>
            <wp:extent cx="3511550" cy="766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55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Cs/>
          <w:noProof/>
          <w:lang w:val="en-IE" w:eastAsia="en-IE"/>
        </w:rPr>
        <w:drawing>
          <wp:anchor distT="0" distB="0" distL="114300" distR="114300" simplePos="0" relativeHeight="251658240" behindDoc="0" locked="0" layoutInCell="1" allowOverlap="1" wp14:anchorId="3A10C3F1" wp14:editId="3039CFE4">
            <wp:simplePos x="0" y="0"/>
            <wp:positionH relativeFrom="column">
              <wp:posOffset>-701675</wp:posOffset>
            </wp:positionH>
            <wp:positionV relativeFrom="paragraph">
              <wp:posOffset>0</wp:posOffset>
            </wp:positionV>
            <wp:extent cx="756285" cy="6305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r>
      <w:r w:rsidR="001E7A5F" w:rsidRPr="001E544C">
        <w:rPr>
          <w:rFonts w:ascii="Arial" w:hAnsi="Arial" w:cs="Arial"/>
          <w:b/>
          <w:iCs/>
        </w:rPr>
        <w:tab/>
        <w:t xml:space="preserve">          </w:t>
      </w:r>
      <w:r w:rsidR="006B26C2">
        <w:rPr>
          <w:rFonts w:ascii="Arial" w:hAnsi="Arial" w:cs="Arial"/>
          <w:b/>
          <w:iCs/>
        </w:rPr>
        <w:t xml:space="preserve">       </w:t>
      </w:r>
      <w:r w:rsidR="00E061BF">
        <w:rPr>
          <w:rFonts w:ascii="Arial" w:hAnsi="Arial" w:cs="Arial"/>
          <w:b/>
          <w:iCs/>
        </w:rPr>
        <w:t xml:space="preserve"> </w:t>
      </w:r>
    </w:p>
    <w:p w14:paraId="5748EB8C" w14:textId="77777777" w:rsidR="00A96C1A" w:rsidRDefault="00A96C1A" w:rsidP="00E061BF">
      <w:pPr>
        <w:tabs>
          <w:tab w:val="left" w:pos="6634"/>
        </w:tabs>
        <w:ind w:left="4320"/>
        <w:jc w:val="right"/>
        <w:rPr>
          <w:rFonts w:ascii="Arial" w:hAnsi="Arial" w:cs="Arial"/>
          <w:b/>
          <w:iCs/>
        </w:rPr>
      </w:pPr>
    </w:p>
    <w:p w14:paraId="23813E31" w14:textId="77777777" w:rsidR="00A96C1A" w:rsidRDefault="00A96C1A" w:rsidP="00E061BF">
      <w:pPr>
        <w:tabs>
          <w:tab w:val="left" w:pos="6634"/>
        </w:tabs>
        <w:ind w:left="4320"/>
        <w:jc w:val="right"/>
        <w:rPr>
          <w:rFonts w:ascii="Arial" w:hAnsi="Arial" w:cs="Arial"/>
          <w:b/>
          <w:iCs/>
        </w:rPr>
      </w:pPr>
    </w:p>
    <w:p w14:paraId="303B9998" w14:textId="77777777" w:rsidR="00A96C1A" w:rsidRDefault="00A96C1A" w:rsidP="00E061BF">
      <w:pPr>
        <w:tabs>
          <w:tab w:val="left" w:pos="6634"/>
        </w:tabs>
        <w:ind w:left="4320"/>
        <w:jc w:val="right"/>
        <w:rPr>
          <w:rFonts w:ascii="Arial" w:hAnsi="Arial" w:cs="Arial"/>
          <w:b/>
          <w:iCs/>
        </w:rPr>
      </w:pPr>
    </w:p>
    <w:p w14:paraId="7980341B" w14:textId="77777777" w:rsidR="00A96C1A" w:rsidRDefault="00A96C1A" w:rsidP="00E061BF">
      <w:pPr>
        <w:tabs>
          <w:tab w:val="left" w:pos="6634"/>
        </w:tabs>
        <w:ind w:left="4320"/>
        <w:jc w:val="right"/>
        <w:rPr>
          <w:rFonts w:ascii="Arial" w:hAnsi="Arial" w:cs="Arial"/>
          <w:b/>
          <w:iCs/>
        </w:rPr>
      </w:pPr>
    </w:p>
    <w:p w14:paraId="465BF27C" w14:textId="7948BCBB" w:rsidR="006B26C2" w:rsidRDefault="00153F9E" w:rsidP="00E061BF">
      <w:pPr>
        <w:tabs>
          <w:tab w:val="left" w:pos="6634"/>
        </w:tabs>
        <w:ind w:left="4320"/>
        <w:jc w:val="right"/>
        <w:rPr>
          <w:rFonts w:ascii="Arial" w:hAnsi="Arial" w:cs="Arial"/>
          <w:b/>
          <w:iCs/>
        </w:rPr>
      </w:pPr>
      <w:r>
        <w:rPr>
          <w:rFonts w:ascii="Arial" w:hAnsi="Arial" w:cs="Arial"/>
          <w:b/>
          <w:iCs/>
        </w:rPr>
        <w:t>cCNS</w:t>
      </w:r>
      <w:r w:rsidR="006B26C2" w:rsidRPr="009D1F48">
        <w:rPr>
          <w:rFonts w:ascii="Arial" w:hAnsi="Arial" w:cs="Arial"/>
          <w:b/>
          <w:iCs/>
        </w:rPr>
        <w:t xml:space="preserve"> (</w:t>
      </w:r>
      <w:r w:rsidR="003F45E4">
        <w:rPr>
          <w:rFonts w:ascii="Arial" w:hAnsi="Arial" w:cs="Arial"/>
          <w:b/>
          <w:iCs/>
        </w:rPr>
        <w:t>Diabetes</w:t>
      </w:r>
      <w:r w:rsidR="006B26C2" w:rsidRPr="009D1F48">
        <w:rPr>
          <w:rFonts w:ascii="Arial" w:hAnsi="Arial" w:cs="Arial"/>
          <w:b/>
          <w:iCs/>
        </w:rPr>
        <w:t>)</w:t>
      </w:r>
    </w:p>
    <w:p w14:paraId="5072507E" w14:textId="77777777" w:rsidR="00543F98" w:rsidRPr="001E544C" w:rsidRDefault="00543F98" w:rsidP="00543F98">
      <w:pPr>
        <w:ind w:left="-1260"/>
        <w:jc w:val="right"/>
        <w:rPr>
          <w:rFonts w:ascii="Arial" w:hAnsi="Arial" w:cs="Arial"/>
          <w:b/>
        </w:rPr>
      </w:pPr>
      <w:r w:rsidRPr="001E544C">
        <w:rPr>
          <w:rFonts w:ascii="Arial" w:hAnsi="Arial" w:cs="Arial"/>
          <w:b/>
        </w:rPr>
        <w:t>Job Specification &amp; Terms and Conditions</w:t>
      </w:r>
    </w:p>
    <w:p w14:paraId="4C86DC9F" w14:textId="77777777" w:rsidR="00543F98" w:rsidRPr="001E544C"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E544C" w:rsidRPr="001E544C" w14:paraId="2811151E" w14:textId="77777777" w:rsidTr="00F6254C">
        <w:tc>
          <w:tcPr>
            <w:tcW w:w="2364" w:type="dxa"/>
          </w:tcPr>
          <w:p w14:paraId="6CCA9A59" w14:textId="77777777" w:rsidR="00543F98" w:rsidRPr="001E544C" w:rsidRDefault="00F6254C" w:rsidP="00F6254C">
            <w:pPr>
              <w:rPr>
                <w:rFonts w:ascii="Arial" w:hAnsi="Arial" w:cs="Arial"/>
                <w:b/>
                <w:bCs/>
              </w:rPr>
            </w:pPr>
            <w:r w:rsidRPr="001E544C">
              <w:rPr>
                <w:rFonts w:ascii="Arial" w:hAnsi="Arial" w:cs="Arial"/>
                <w:b/>
                <w:bCs/>
              </w:rPr>
              <w:t xml:space="preserve">Job Title, </w:t>
            </w:r>
            <w:r w:rsidR="00543F98" w:rsidRPr="001E544C">
              <w:rPr>
                <w:rFonts w:ascii="Arial" w:hAnsi="Arial" w:cs="Arial"/>
                <w:b/>
                <w:bCs/>
              </w:rPr>
              <w:t>Grade</w:t>
            </w:r>
            <w:r w:rsidRPr="001E544C">
              <w:rPr>
                <w:rFonts w:ascii="Arial" w:hAnsi="Arial" w:cs="Arial"/>
                <w:b/>
                <w:bCs/>
              </w:rPr>
              <w:t xml:space="preserve"> Code</w:t>
            </w:r>
          </w:p>
        </w:tc>
        <w:tc>
          <w:tcPr>
            <w:tcW w:w="8256" w:type="dxa"/>
          </w:tcPr>
          <w:p w14:paraId="4F0C4BBB" w14:textId="77777777" w:rsidR="00BE2D55" w:rsidRPr="00BE2D55" w:rsidRDefault="00BE2D55" w:rsidP="00BE2D55">
            <w:pPr>
              <w:tabs>
                <w:tab w:val="left" w:pos="6634"/>
              </w:tabs>
              <w:rPr>
                <w:rFonts w:ascii="Arial" w:hAnsi="Arial" w:cs="Arial"/>
                <w:b/>
                <w:bCs/>
                <w:lang w:eastAsia="en-US"/>
              </w:rPr>
            </w:pPr>
            <w:r w:rsidRPr="00BE2D55">
              <w:rPr>
                <w:rFonts w:ascii="Arial" w:hAnsi="Arial" w:cs="Arial"/>
                <w:b/>
                <w:bCs/>
                <w:lang w:eastAsia="en-US"/>
              </w:rPr>
              <w:t>Clinical Nurse Specialist Candidate (General) Diabetes</w:t>
            </w:r>
          </w:p>
          <w:p w14:paraId="25C221B2" w14:textId="77777777" w:rsidR="00BE2D55" w:rsidRPr="00BE2D55" w:rsidRDefault="00BE2D55" w:rsidP="00BE2D55">
            <w:pPr>
              <w:tabs>
                <w:tab w:val="left" w:pos="6634"/>
              </w:tabs>
              <w:rPr>
                <w:rFonts w:ascii="Arial" w:hAnsi="Arial" w:cs="Arial"/>
                <w:lang w:eastAsia="en-US"/>
              </w:rPr>
            </w:pPr>
            <w:r w:rsidRPr="00BE2D55">
              <w:rPr>
                <w:rFonts w:ascii="Arial" w:hAnsi="Arial" w:cs="Arial"/>
                <w:lang w:eastAsia="en-US"/>
              </w:rPr>
              <w:t xml:space="preserve">Grade Code 2697 </w:t>
            </w:r>
          </w:p>
          <w:p w14:paraId="6C6B0611" w14:textId="77777777" w:rsidR="00BE2D55" w:rsidRPr="00BE2D55" w:rsidRDefault="00BE2D55" w:rsidP="00BE2D55">
            <w:pPr>
              <w:tabs>
                <w:tab w:val="left" w:pos="6634"/>
              </w:tabs>
              <w:rPr>
                <w:rFonts w:ascii="Arial" w:hAnsi="Arial" w:cs="Arial"/>
                <w:lang w:eastAsia="en-US"/>
              </w:rPr>
            </w:pPr>
          </w:p>
          <w:p w14:paraId="310BADA3" w14:textId="5C71E7D0" w:rsidR="00543F98" w:rsidRPr="00BE2D55" w:rsidRDefault="00BE2D55" w:rsidP="00BE2D55">
            <w:pPr>
              <w:tabs>
                <w:tab w:val="left" w:pos="6634"/>
              </w:tabs>
              <w:rPr>
                <w:rFonts w:ascii="Arial" w:hAnsi="Arial" w:cs="Arial"/>
                <w:lang w:eastAsia="en-US"/>
              </w:rPr>
            </w:pPr>
            <w:r w:rsidRPr="00BE2D55">
              <w:rPr>
                <w:rFonts w:ascii="Arial" w:hAnsi="Arial" w:cs="Arial"/>
                <w:lang w:eastAsia="en-US"/>
              </w:rPr>
              <w:t>The successful candidate will, on completion of the requirements set out in the section entitled ‘Purpose of the Post’ and Tenure section be appointed to the post of Clinical Nurse Specialist Diabetes</w:t>
            </w:r>
            <w:r w:rsidR="00A66600" w:rsidRPr="001E544C">
              <w:rPr>
                <w:rFonts w:ascii="Arial" w:hAnsi="Arial" w:cs="Arial"/>
                <w:lang w:eastAsia="en-US"/>
              </w:rPr>
              <w:tab/>
            </w:r>
          </w:p>
        </w:tc>
      </w:tr>
      <w:tr w:rsidR="001E544C" w:rsidRPr="002E34CF" w14:paraId="05BEAEC0" w14:textId="77777777" w:rsidTr="00F6254C">
        <w:tc>
          <w:tcPr>
            <w:tcW w:w="2364" w:type="dxa"/>
          </w:tcPr>
          <w:p w14:paraId="3263DDA4" w14:textId="77777777" w:rsidR="00792F91" w:rsidRPr="002E34CF" w:rsidRDefault="00792F91" w:rsidP="00792F91">
            <w:pPr>
              <w:jc w:val="both"/>
              <w:rPr>
                <w:rFonts w:ascii="Arial" w:hAnsi="Arial" w:cs="Arial"/>
                <w:b/>
                <w:bCs/>
              </w:rPr>
            </w:pPr>
            <w:r w:rsidRPr="002E34CF">
              <w:rPr>
                <w:rFonts w:ascii="Arial" w:hAnsi="Arial" w:cs="Arial"/>
                <w:b/>
                <w:bCs/>
              </w:rPr>
              <w:t>Remuneration</w:t>
            </w:r>
          </w:p>
          <w:p w14:paraId="3C3AA9D4" w14:textId="77777777" w:rsidR="00792F91" w:rsidRPr="002E34CF" w:rsidRDefault="00792F91" w:rsidP="00792F91">
            <w:pPr>
              <w:rPr>
                <w:rFonts w:ascii="Arial" w:hAnsi="Arial" w:cs="Arial"/>
                <w:b/>
                <w:bCs/>
              </w:rPr>
            </w:pPr>
          </w:p>
          <w:p w14:paraId="31920E45" w14:textId="77777777" w:rsidR="00792F91" w:rsidRPr="002E34CF" w:rsidRDefault="00792F91" w:rsidP="00792F91">
            <w:pPr>
              <w:rPr>
                <w:rFonts w:ascii="Arial" w:hAnsi="Arial" w:cs="Arial"/>
                <w:b/>
                <w:bCs/>
              </w:rPr>
            </w:pPr>
          </w:p>
        </w:tc>
        <w:tc>
          <w:tcPr>
            <w:tcW w:w="8256" w:type="dxa"/>
          </w:tcPr>
          <w:p w14:paraId="38BD21DF" w14:textId="5C92A240" w:rsidR="00AF4F17" w:rsidRPr="00CD23B1" w:rsidRDefault="00AF4F17" w:rsidP="00AF4F17">
            <w:pPr>
              <w:spacing w:after="120"/>
              <w:jc w:val="both"/>
              <w:rPr>
                <w:rFonts w:ascii="Arial" w:hAnsi="Arial" w:cs="Arial"/>
              </w:rPr>
            </w:pPr>
            <w:r w:rsidRPr="00CD23B1">
              <w:rPr>
                <w:rFonts w:ascii="Arial" w:hAnsi="Arial" w:cs="Arial"/>
              </w:rPr>
              <w:t xml:space="preserve">The salary scale for the post is </w:t>
            </w:r>
            <w:r w:rsidR="00662D59">
              <w:rPr>
                <w:rFonts w:ascii="Arial" w:hAnsi="Arial" w:cs="Arial"/>
              </w:rPr>
              <w:t>(01/02/2026</w:t>
            </w:r>
            <w:r w:rsidRPr="00CD23B1">
              <w:rPr>
                <w:rFonts w:ascii="Arial" w:hAnsi="Arial" w:cs="Arial"/>
              </w:rPr>
              <w:t>)</w:t>
            </w:r>
          </w:p>
          <w:p w14:paraId="4AC93078" w14:textId="774A0787" w:rsidR="00AF4F17" w:rsidRPr="00CD23B1" w:rsidRDefault="00AF4F17" w:rsidP="00AF4F17">
            <w:pPr>
              <w:spacing w:after="200" w:line="276" w:lineRule="auto"/>
              <w:rPr>
                <w:rFonts w:ascii="Arial" w:eastAsiaTheme="minorHAnsi" w:hAnsi="Arial" w:cs="Arial"/>
                <w:color w:val="000000" w:themeColor="text1"/>
                <w:lang w:val="en-IE"/>
              </w:rPr>
            </w:pPr>
            <w:r w:rsidRPr="00CD23B1">
              <w:rPr>
                <w:rFonts w:ascii="Arial" w:eastAsiaTheme="minorHAnsi" w:hAnsi="Arial" w:cs="Arial"/>
                <w:color w:val="000000" w:themeColor="text1"/>
                <w:lang w:val="en-IE"/>
              </w:rPr>
              <w:t>€</w:t>
            </w:r>
            <w:r>
              <w:rPr>
                <w:rFonts w:ascii="Arial" w:eastAsiaTheme="minorHAnsi" w:hAnsi="Arial" w:cs="Arial"/>
                <w:color w:val="000000" w:themeColor="text1"/>
                <w:lang w:val="en-IE"/>
              </w:rPr>
              <w:t>57,208</w:t>
            </w:r>
            <w:r w:rsidRPr="00CD23B1">
              <w:rPr>
                <w:rFonts w:ascii="Arial" w:eastAsiaTheme="minorHAnsi" w:hAnsi="Arial" w:cs="Arial"/>
                <w:color w:val="000000" w:themeColor="text1"/>
                <w:lang w:val="en-IE"/>
              </w:rPr>
              <w:t xml:space="preserve"> €</w:t>
            </w:r>
            <w:r>
              <w:rPr>
                <w:rFonts w:ascii="Arial" w:eastAsiaTheme="minorHAnsi" w:hAnsi="Arial" w:cs="Arial"/>
                <w:color w:val="000000" w:themeColor="text1"/>
                <w:lang w:val="en-IE"/>
              </w:rPr>
              <w:t>58,246</w:t>
            </w:r>
            <w:r w:rsidRPr="00CD23B1">
              <w:rPr>
                <w:rFonts w:ascii="Arial" w:eastAsiaTheme="minorHAnsi" w:hAnsi="Arial" w:cs="Arial"/>
                <w:color w:val="000000" w:themeColor="text1"/>
                <w:lang w:val="en-IE"/>
              </w:rPr>
              <w:t xml:space="preserve"> - €</w:t>
            </w:r>
            <w:r>
              <w:rPr>
                <w:rFonts w:ascii="Arial" w:eastAsiaTheme="minorHAnsi" w:hAnsi="Arial" w:cs="Arial"/>
                <w:color w:val="000000" w:themeColor="text1"/>
                <w:lang w:val="en-IE"/>
              </w:rPr>
              <w:t>59,709</w:t>
            </w:r>
            <w:r w:rsidRPr="00CD23B1">
              <w:rPr>
                <w:rFonts w:ascii="Arial" w:eastAsiaTheme="minorHAnsi" w:hAnsi="Arial" w:cs="Arial"/>
                <w:color w:val="000000" w:themeColor="text1"/>
                <w:lang w:val="en-IE"/>
              </w:rPr>
              <w:t xml:space="preserve"> - €</w:t>
            </w:r>
            <w:r>
              <w:rPr>
                <w:rFonts w:ascii="Arial" w:eastAsiaTheme="minorHAnsi" w:hAnsi="Arial" w:cs="Arial"/>
                <w:color w:val="000000" w:themeColor="text1"/>
                <w:lang w:val="en-IE"/>
              </w:rPr>
              <w:t>61,198</w:t>
            </w:r>
            <w:r w:rsidRPr="00CD23B1">
              <w:rPr>
                <w:rFonts w:ascii="Arial" w:eastAsiaTheme="minorHAnsi" w:hAnsi="Arial" w:cs="Arial"/>
                <w:color w:val="000000" w:themeColor="text1"/>
                <w:lang w:val="en-IE"/>
              </w:rPr>
              <w:t>- €</w:t>
            </w:r>
            <w:r>
              <w:rPr>
                <w:rFonts w:ascii="Arial" w:eastAsiaTheme="minorHAnsi" w:hAnsi="Arial" w:cs="Arial"/>
                <w:color w:val="000000" w:themeColor="text1"/>
                <w:lang w:val="en-IE"/>
              </w:rPr>
              <w:t>62,678</w:t>
            </w:r>
            <w:r w:rsidRPr="00CD23B1">
              <w:rPr>
                <w:rFonts w:ascii="Arial" w:eastAsiaTheme="minorHAnsi" w:hAnsi="Arial" w:cs="Arial"/>
                <w:color w:val="000000" w:themeColor="text1"/>
                <w:lang w:val="en-IE"/>
              </w:rPr>
              <w:t xml:space="preserve"> - €</w:t>
            </w:r>
            <w:r>
              <w:rPr>
                <w:rFonts w:ascii="Arial" w:eastAsiaTheme="minorHAnsi" w:hAnsi="Arial" w:cs="Arial"/>
                <w:color w:val="000000" w:themeColor="text1"/>
                <w:lang w:val="en-IE"/>
              </w:rPr>
              <w:t>64,167</w:t>
            </w:r>
            <w:r w:rsidRPr="00CD23B1">
              <w:rPr>
                <w:rFonts w:ascii="Arial" w:eastAsiaTheme="minorHAnsi" w:hAnsi="Arial" w:cs="Arial"/>
                <w:color w:val="000000" w:themeColor="text1"/>
                <w:lang w:val="en-IE"/>
              </w:rPr>
              <w:t xml:space="preserve"> - €</w:t>
            </w:r>
            <w:r>
              <w:rPr>
                <w:rFonts w:ascii="Arial" w:eastAsiaTheme="minorHAnsi" w:hAnsi="Arial" w:cs="Arial"/>
                <w:color w:val="000000" w:themeColor="text1"/>
                <w:lang w:val="en-IE"/>
              </w:rPr>
              <w:t>65,826</w:t>
            </w:r>
            <w:r w:rsidRPr="00CD23B1">
              <w:rPr>
                <w:rFonts w:ascii="Arial" w:eastAsiaTheme="minorHAnsi" w:hAnsi="Arial" w:cs="Arial"/>
                <w:color w:val="000000" w:themeColor="text1"/>
                <w:lang w:val="en-IE"/>
              </w:rPr>
              <w:t xml:space="preserve"> - €</w:t>
            </w:r>
            <w:r>
              <w:rPr>
                <w:rFonts w:ascii="Arial" w:eastAsiaTheme="minorHAnsi" w:hAnsi="Arial" w:cs="Arial"/>
                <w:color w:val="000000" w:themeColor="text1"/>
                <w:lang w:val="en-IE"/>
              </w:rPr>
              <w:t>67,372</w:t>
            </w:r>
          </w:p>
          <w:p w14:paraId="235537DF" w14:textId="77777777" w:rsidR="00AF4F17" w:rsidRDefault="00AF4F17" w:rsidP="00AF4F17">
            <w:pPr>
              <w:spacing w:after="120"/>
              <w:contextualSpacing/>
              <w:rPr>
                <w:rFonts w:ascii="Arial" w:hAnsi="Arial" w:cs="Arial"/>
              </w:rPr>
            </w:pPr>
          </w:p>
          <w:p w14:paraId="624B81C8" w14:textId="091325D2" w:rsidR="00E0768C" w:rsidRPr="002E34CF" w:rsidRDefault="00AF4F17" w:rsidP="00AF4F17">
            <w:pPr>
              <w:spacing w:after="120"/>
              <w:contextualSpacing/>
              <w:rPr>
                <w:rFonts w:ascii="Arial" w:hAnsi="Arial" w:cs="Arial"/>
                <w:bCs/>
                <w:iCs/>
              </w:rPr>
            </w:pPr>
            <w:r w:rsidRPr="009D1F48">
              <w:rPr>
                <w:rFonts w:ascii="Arial" w:hAnsi="Arial" w:cs="Arial"/>
              </w:rPr>
              <w:t>New appointees to any grade start at the minimum point of the scale. Incremental credit will be applied for recognised relevant service in Ireland and abroad (Department of Health Circular 2/2011). Incremental credit is normall</w:t>
            </w:r>
            <w:bookmarkStart w:id="0" w:name="_GoBack"/>
            <w:bookmarkEnd w:id="0"/>
            <w:r w:rsidRPr="009D1F48">
              <w:rPr>
                <w:rFonts w:ascii="Arial" w:hAnsi="Arial" w:cs="Arial"/>
              </w:rPr>
              <w:t>y granted on appointment, in respect of previous experience in the Civil Service, Local Authorities, Health Service and other Public Service Bodies and Statutory Agenc</w:t>
            </w:r>
            <w:r>
              <w:rPr>
                <w:rFonts w:ascii="Arial" w:hAnsi="Arial" w:cs="Arial"/>
              </w:rPr>
              <w:t>y.</w:t>
            </w:r>
          </w:p>
        </w:tc>
      </w:tr>
      <w:tr w:rsidR="00E061BF" w:rsidRPr="002E34CF" w14:paraId="64B3BF20" w14:textId="77777777" w:rsidTr="00E061BF">
        <w:trPr>
          <w:trHeight w:val="491"/>
        </w:trPr>
        <w:tc>
          <w:tcPr>
            <w:tcW w:w="2364" w:type="dxa"/>
          </w:tcPr>
          <w:p w14:paraId="7F42AE19" w14:textId="77777777" w:rsidR="00E061BF" w:rsidRPr="002E34CF" w:rsidRDefault="00E061BF" w:rsidP="00792F91">
            <w:pPr>
              <w:rPr>
                <w:rFonts w:ascii="Arial" w:hAnsi="Arial" w:cs="Arial"/>
                <w:b/>
                <w:bCs/>
              </w:rPr>
            </w:pPr>
            <w:r w:rsidRPr="002E34CF">
              <w:rPr>
                <w:rFonts w:ascii="Arial" w:hAnsi="Arial" w:cs="Arial"/>
                <w:b/>
                <w:bCs/>
              </w:rPr>
              <w:t>Applications</w:t>
            </w:r>
          </w:p>
        </w:tc>
        <w:tc>
          <w:tcPr>
            <w:tcW w:w="8256" w:type="dxa"/>
          </w:tcPr>
          <w:p w14:paraId="3C1DF7AF" w14:textId="0D75ED1A" w:rsidR="00E061BF" w:rsidRPr="002E34CF" w:rsidRDefault="00E061BF" w:rsidP="00EB31AF">
            <w:pPr>
              <w:pStyle w:val="Heading7"/>
              <w:jc w:val="left"/>
              <w:rPr>
                <w:rFonts w:cs="Arial"/>
                <w:b w:val="0"/>
                <w:sz w:val="20"/>
              </w:rPr>
            </w:pPr>
            <w:r w:rsidRPr="002E34CF">
              <w:rPr>
                <w:rFonts w:cs="Arial"/>
                <w:b w:val="0"/>
                <w:sz w:val="20"/>
              </w:rPr>
              <w:t>Applications must be submitted via Rezoomo only</w:t>
            </w:r>
            <w:r w:rsidR="0047284A">
              <w:rPr>
                <w:rFonts w:cs="Arial"/>
                <w:b w:val="0"/>
                <w:sz w:val="20"/>
              </w:rPr>
              <w:t xml:space="preserve"> </w:t>
            </w:r>
            <w:hyperlink r:id="rId10" w:history="1">
              <w:r w:rsidR="0047284A" w:rsidRPr="00895966">
                <w:rPr>
                  <w:rStyle w:val="Hyperlink"/>
                  <w:rFonts w:cs="Arial"/>
                  <w:b w:val="0"/>
                  <w:sz w:val="20"/>
                </w:rPr>
                <w:t>https://www.rezoomo.com/job/96818/</w:t>
              </w:r>
            </w:hyperlink>
            <w:r w:rsidR="0047284A">
              <w:rPr>
                <w:rFonts w:cs="Arial"/>
                <w:b w:val="0"/>
                <w:sz w:val="20"/>
              </w:rPr>
              <w:t xml:space="preserve"> </w:t>
            </w:r>
            <w:r w:rsidRPr="002E34CF">
              <w:rPr>
                <w:rFonts w:cs="Arial"/>
                <w:b w:val="0"/>
                <w:sz w:val="20"/>
              </w:rPr>
              <w:t>Applications received in any other way will not be accepted.  There will be no exceptions made</w:t>
            </w:r>
          </w:p>
        </w:tc>
      </w:tr>
      <w:tr w:rsidR="001E544C" w:rsidRPr="002E34CF" w14:paraId="5940D9F6" w14:textId="77777777" w:rsidTr="00F6254C">
        <w:tc>
          <w:tcPr>
            <w:tcW w:w="2364" w:type="dxa"/>
          </w:tcPr>
          <w:p w14:paraId="5EB82490" w14:textId="77777777" w:rsidR="00792F91" w:rsidRPr="002E34CF" w:rsidRDefault="00792F91" w:rsidP="00792F91">
            <w:pPr>
              <w:rPr>
                <w:rFonts w:ascii="Arial" w:hAnsi="Arial" w:cs="Arial"/>
                <w:b/>
                <w:bCs/>
              </w:rPr>
            </w:pPr>
            <w:r w:rsidRPr="002E34CF">
              <w:rPr>
                <w:rFonts w:ascii="Arial" w:hAnsi="Arial" w:cs="Arial"/>
                <w:b/>
                <w:bCs/>
              </w:rPr>
              <w:t>Campaign Reference</w:t>
            </w:r>
          </w:p>
        </w:tc>
        <w:tc>
          <w:tcPr>
            <w:tcW w:w="8256" w:type="dxa"/>
          </w:tcPr>
          <w:p w14:paraId="5F9B40E0" w14:textId="4B84F5FD" w:rsidR="00792F91" w:rsidRDefault="00AF4F17" w:rsidP="003F45E4">
            <w:pPr>
              <w:pStyle w:val="Heading7"/>
              <w:jc w:val="left"/>
              <w:rPr>
                <w:rFonts w:cs="Arial"/>
                <w:b w:val="0"/>
                <w:sz w:val="20"/>
              </w:rPr>
            </w:pPr>
            <w:r w:rsidRPr="00AF4F17">
              <w:rPr>
                <w:rFonts w:cs="Arial"/>
                <w:b w:val="0"/>
                <w:sz w:val="20"/>
              </w:rPr>
              <w:t>L</w:t>
            </w:r>
            <w:r w:rsidR="000B1CC0">
              <w:rPr>
                <w:rFonts w:cs="Arial"/>
                <w:b w:val="0"/>
                <w:sz w:val="20"/>
              </w:rPr>
              <w:t>8791</w:t>
            </w:r>
          </w:p>
          <w:p w14:paraId="3F812A4E" w14:textId="1B49219D" w:rsidR="00AF4F17" w:rsidRPr="00AF4F17" w:rsidRDefault="00AF4F17" w:rsidP="00AF4F17">
            <w:pPr>
              <w:rPr>
                <w:highlight w:val="yellow"/>
                <w:lang w:eastAsia="en-US"/>
              </w:rPr>
            </w:pPr>
          </w:p>
        </w:tc>
      </w:tr>
      <w:tr w:rsidR="001E544C" w:rsidRPr="002E34CF" w14:paraId="77E505C9" w14:textId="77777777" w:rsidTr="00F6254C">
        <w:tc>
          <w:tcPr>
            <w:tcW w:w="2364" w:type="dxa"/>
          </w:tcPr>
          <w:p w14:paraId="27F6943A" w14:textId="77777777" w:rsidR="00792F91" w:rsidRPr="002E34CF" w:rsidRDefault="00792F91" w:rsidP="00792F91">
            <w:pPr>
              <w:rPr>
                <w:rFonts w:ascii="Arial" w:hAnsi="Arial" w:cs="Arial"/>
                <w:b/>
                <w:bCs/>
              </w:rPr>
            </w:pPr>
            <w:r w:rsidRPr="002E34CF">
              <w:rPr>
                <w:rFonts w:ascii="Arial" w:hAnsi="Arial" w:cs="Arial"/>
                <w:b/>
                <w:bCs/>
              </w:rPr>
              <w:t>Closing Date</w:t>
            </w:r>
          </w:p>
        </w:tc>
        <w:tc>
          <w:tcPr>
            <w:tcW w:w="8256" w:type="dxa"/>
          </w:tcPr>
          <w:p w14:paraId="39A13117" w14:textId="5B20FAFA" w:rsidR="00792F91" w:rsidRPr="002E34CF" w:rsidRDefault="00AF4F17" w:rsidP="00AF687D">
            <w:pPr>
              <w:pStyle w:val="Heading7"/>
              <w:rPr>
                <w:rFonts w:cs="Arial"/>
                <w:bCs/>
                <w:iCs/>
                <w:sz w:val="20"/>
                <w:highlight w:val="yellow"/>
              </w:rPr>
            </w:pPr>
            <w:r w:rsidRPr="00AF4F17">
              <w:rPr>
                <w:rFonts w:cs="Arial"/>
                <w:bCs/>
                <w:iCs/>
                <w:sz w:val="20"/>
              </w:rPr>
              <w:t>Thursday 7</w:t>
            </w:r>
            <w:r w:rsidRPr="00AF4F17">
              <w:rPr>
                <w:rFonts w:cs="Arial"/>
                <w:bCs/>
                <w:iCs/>
                <w:sz w:val="20"/>
                <w:vertAlign w:val="superscript"/>
              </w:rPr>
              <w:t>th</w:t>
            </w:r>
            <w:r w:rsidRPr="00AF4F17">
              <w:rPr>
                <w:rFonts w:cs="Arial"/>
                <w:bCs/>
                <w:iCs/>
                <w:sz w:val="20"/>
              </w:rPr>
              <w:t xml:space="preserve"> May 2026</w:t>
            </w:r>
          </w:p>
        </w:tc>
      </w:tr>
      <w:tr w:rsidR="001E544C" w:rsidRPr="002E34CF" w14:paraId="584D83D6" w14:textId="77777777" w:rsidTr="00F6254C">
        <w:tc>
          <w:tcPr>
            <w:tcW w:w="2364" w:type="dxa"/>
          </w:tcPr>
          <w:p w14:paraId="281BE655" w14:textId="77777777" w:rsidR="00792F91" w:rsidRPr="002E34CF" w:rsidRDefault="00792F91" w:rsidP="00792F91">
            <w:pPr>
              <w:rPr>
                <w:rFonts w:ascii="Arial" w:hAnsi="Arial" w:cs="Arial"/>
                <w:b/>
                <w:bCs/>
              </w:rPr>
            </w:pPr>
            <w:r w:rsidRPr="002E34CF">
              <w:rPr>
                <w:rFonts w:ascii="Arial" w:hAnsi="Arial" w:cs="Arial"/>
                <w:b/>
                <w:bCs/>
              </w:rPr>
              <w:t>Proposed Interview Date (s)</w:t>
            </w:r>
          </w:p>
        </w:tc>
        <w:tc>
          <w:tcPr>
            <w:tcW w:w="8256" w:type="dxa"/>
          </w:tcPr>
          <w:p w14:paraId="51601D86" w14:textId="77777777" w:rsidR="00792F91" w:rsidRPr="002E34CF" w:rsidRDefault="00986ECA" w:rsidP="0070424B">
            <w:pPr>
              <w:pStyle w:val="Heading7"/>
              <w:rPr>
                <w:rFonts w:cs="Arial"/>
                <w:b w:val="0"/>
                <w:sz w:val="20"/>
              </w:rPr>
            </w:pPr>
            <w:r w:rsidRPr="002E34CF">
              <w:rPr>
                <w:rFonts w:cs="Arial"/>
                <w:b w:val="0"/>
                <w:sz w:val="20"/>
              </w:rPr>
              <w:t>Candidates will normally be given at least two weeks' notice of interview. The timescale may be reduced in exceptional circumstances.</w:t>
            </w:r>
          </w:p>
          <w:p w14:paraId="6F5984EE" w14:textId="77777777" w:rsidR="00111739" w:rsidRPr="002E34CF" w:rsidRDefault="00111739" w:rsidP="00792F91">
            <w:pPr>
              <w:rPr>
                <w:rFonts w:ascii="Arial" w:hAnsi="Arial" w:cs="Arial"/>
                <w:bCs/>
                <w:iCs/>
              </w:rPr>
            </w:pPr>
          </w:p>
        </w:tc>
      </w:tr>
      <w:tr w:rsidR="001E544C" w:rsidRPr="002E34CF" w14:paraId="43526639" w14:textId="77777777" w:rsidTr="00F6254C">
        <w:tc>
          <w:tcPr>
            <w:tcW w:w="2364" w:type="dxa"/>
          </w:tcPr>
          <w:p w14:paraId="30C79FCE" w14:textId="77777777" w:rsidR="00792F91" w:rsidRPr="002E34CF" w:rsidRDefault="00792F91" w:rsidP="00792F91">
            <w:pPr>
              <w:rPr>
                <w:rFonts w:ascii="Arial" w:hAnsi="Arial" w:cs="Arial"/>
                <w:b/>
                <w:bCs/>
              </w:rPr>
            </w:pPr>
            <w:r w:rsidRPr="002E34CF">
              <w:rPr>
                <w:rFonts w:ascii="Arial" w:hAnsi="Arial" w:cs="Arial"/>
                <w:b/>
                <w:bCs/>
              </w:rPr>
              <w:t>Taking up Appointment</w:t>
            </w:r>
          </w:p>
        </w:tc>
        <w:tc>
          <w:tcPr>
            <w:tcW w:w="8256" w:type="dxa"/>
          </w:tcPr>
          <w:p w14:paraId="754A6D5C" w14:textId="77777777" w:rsidR="00792F91" w:rsidRPr="002E34CF" w:rsidRDefault="00792F91" w:rsidP="00792F91">
            <w:pPr>
              <w:rPr>
                <w:rFonts w:ascii="Arial" w:hAnsi="Arial" w:cs="Arial"/>
                <w:iCs/>
              </w:rPr>
            </w:pPr>
            <w:r w:rsidRPr="002E34CF">
              <w:rPr>
                <w:rFonts w:ascii="Arial" w:hAnsi="Arial" w:cs="Arial"/>
                <w:iCs/>
              </w:rPr>
              <w:t>A start date will be indicated at job offer stage.</w:t>
            </w:r>
          </w:p>
        </w:tc>
      </w:tr>
      <w:tr w:rsidR="001E544C" w:rsidRPr="002E34CF" w14:paraId="4A26D125" w14:textId="77777777" w:rsidTr="00F6254C">
        <w:tc>
          <w:tcPr>
            <w:tcW w:w="2364" w:type="dxa"/>
          </w:tcPr>
          <w:p w14:paraId="4B285FAA" w14:textId="77777777" w:rsidR="00792F91" w:rsidRPr="002E34CF" w:rsidRDefault="00792F91" w:rsidP="00792F91">
            <w:pPr>
              <w:rPr>
                <w:rFonts w:ascii="Arial" w:hAnsi="Arial" w:cs="Arial"/>
                <w:b/>
                <w:bCs/>
              </w:rPr>
            </w:pPr>
            <w:r w:rsidRPr="002E34CF">
              <w:rPr>
                <w:rFonts w:ascii="Arial" w:hAnsi="Arial" w:cs="Arial"/>
                <w:b/>
                <w:bCs/>
              </w:rPr>
              <w:t>Location of Post</w:t>
            </w:r>
          </w:p>
        </w:tc>
        <w:tc>
          <w:tcPr>
            <w:tcW w:w="8256" w:type="dxa"/>
          </w:tcPr>
          <w:p w14:paraId="66EAD71F" w14:textId="77777777" w:rsidR="001E7A5F" w:rsidRPr="002E34CF" w:rsidRDefault="00E42FF1" w:rsidP="001E7A5F">
            <w:pPr>
              <w:rPr>
                <w:rFonts w:ascii="Arial" w:hAnsi="Arial" w:cs="Arial"/>
                <w:bCs/>
                <w:iCs/>
              </w:rPr>
            </w:pPr>
            <w:r w:rsidRPr="002E34CF">
              <w:rPr>
                <w:rFonts w:ascii="Arial" w:hAnsi="Arial" w:cs="Arial"/>
                <w:bCs/>
                <w:iCs/>
              </w:rPr>
              <w:t>Letterkenny University Hospital</w:t>
            </w:r>
            <w:r w:rsidR="007C6E77" w:rsidRPr="002E34CF">
              <w:rPr>
                <w:rFonts w:ascii="Arial" w:hAnsi="Arial" w:cs="Arial"/>
                <w:bCs/>
                <w:iCs/>
              </w:rPr>
              <w:t xml:space="preserve">. </w:t>
            </w:r>
            <w:r w:rsidR="001E7A5F" w:rsidRPr="002E34CF">
              <w:rPr>
                <w:rFonts w:ascii="Arial" w:hAnsi="Arial" w:cs="Arial"/>
                <w:bCs/>
                <w:iCs/>
              </w:rPr>
              <w:t>HSE West &amp; North West Region.</w:t>
            </w:r>
          </w:p>
          <w:p w14:paraId="5A4B9C59" w14:textId="77777777" w:rsidR="001E7A5F" w:rsidRPr="002E34CF" w:rsidRDefault="001E7A5F" w:rsidP="00792F91">
            <w:pPr>
              <w:rPr>
                <w:rFonts w:ascii="Arial" w:hAnsi="Arial" w:cs="Arial"/>
                <w:bCs/>
                <w:iCs/>
              </w:rPr>
            </w:pPr>
          </w:p>
          <w:p w14:paraId="21B9E53D" w14:textId="496BDEF3" w:rsidR="00F646FF" w:rsidRPr="002E34CF" w:rsidRDefault="00F646FF" w:rsidP="00F646FF">
            <w:pPr>
              <w:jc w:val="both"/>
              <w:rPr>
                <w:rFonts w:ascii="Arial" w:hAnsi="Arial" w:cs="Arial"/>
                <w:iCs/>
              </w:rPr>
            </w:pPr>
            <w:r w:rsidRPr="002E34CF">
              <w:rPr>
                <w:rFonts w:ascii="Arial" w:hAnsi="Arial" w:cs="Arial"/>
                <w:iCs/>
              </w:rPr>
              <w:t xml:space="preserve">Initial vacancy is permanent </w:t>
            </w:r>
            <w:r w:rsidR="00CD23B1" w:rsidRPr="002E34CF">
              <w:rPr>
                <w:rFonts w:ascii="Arial" w:hAnsi="Arial" w:cs="Arial"/>
                <w:iCs/>
              </w:rPr>
              <w:t>1</w:t>
            </w:r>
            <w:r w:rsidRPr="002E34CF">
              <w:rPr>
                <w:rFonts w:ascii="Arial" w:hAnsi="Arial" w:cs="Arial"/>
                <w:iCs/>
              </w:rPr>
              <w:t xml:space="preserve"> wte within </w:t>
            </w:r>
            <w:r w:rsidR="003F45E4" w:rsidRPr="002E34CF">
              <w:rPr>
                <w:rFonts w:ascii="Arial" w:hAnsi="Arial" w:cs="Arial"/>
                <w:iCs/>
              </w:rPr>
              <w:t>Diabetes</w:t>
            </w:r>
            <w:r w:rsidRPr="002E34CF">
              <w:rPr>
                <w:rFonts w:ascii="Arial" w:hAnsi="Arial" w:cs="Arial"/>
                <w:iCs/>
              </w:rPr>
              <w:t xml:space="preserve"> Services, Letterkenny University Hospital.</w:t>
            </w:r>
          </w:p>
          <w:p w14:paraId="739C2601" w14:textId="77777777" w:rsidR="00F646FF" w:rsidRPr="002E34CF" w:rsidRDefault="00F646FF" w:rsidP="00F646FF">
            <w:pPr>
              <w:jc w:val="both"/>
              <w:rPr>
                <w:rFonts w:ascii="Arial" w:hAnsi="Arial" w:cs="Arial"/>
                <w:iCs/>
              </w:rPr>
            </w:pPr>
          </w:p>
          <w:p w14:paraId="486AF431" w14:textId="644099D2" w:rsidR="00792F91" w:rsidRPr="002E34CF" w:rsidRDefault="00792F91" w:rsidP="006B26C2">
            <w:pPr>
              <w:tabs>
                <w:tab w:val="left" w:pos="6634"/>
              </w:tabs>
              <w:rPr>
                <w:rFonts w:ascii="Arial" w:hAnsi="Arial" w:cs="Arial"/>
                <w:b/>
                <w:iCs/>
              </w:rPr>
            </w:pPr>
            <w:r w:rsidRPr="002E34CF">
              <w:rPr>
                <w:rFonts w:ascii="Arial" w:hAnsi="Arial" w:cs="Arial"/>
              </w:rPr>
              <w:t xml:space="preserve">A panel may be formed as a result of this campaign for </w:t>
            </w:r>
            <w:r w:rsidR="00153F9E">
              <w:rPr>
                <w:rFonts w:ascii="Arial" w:hAnsi="Arial" w:cs="Arial"/>
                <w:b/>
                <w:iCs/>
              </w:rPr>
              <w:t>cCNS</w:t>
            </w:r>
            <w:r w:rsidR="006B26C2" w:rsidRPr="002E34CF">
              <w:rPr>
                <w:rFonts w:ascii="Arial" w:hAnsi="Arial" w:cs="Arial"/>
                <w:b/>
                <w:iCs/>
              </w:rPr>
              <w:t xml:space="preserve"> (</w:t>
            </w:r>
            <w:r w:rsidR="003F45E4" w:rsidRPr="002E34CF">
              <w:rPr>
                <w:rFonts w:ascii="Arial" w:hAnsi="Arial" w:cs="Arial"/>
                <w:b/>
                <w:iCs/>
              </w:rPr>
              <w:t>Diabetes</w:t>
            </w:r>
            <w:r w:rsidR="006B26C2" w:rsidRPr="002E34CF">
              <w:rPr>
                <w:rFonts w:ascii="Arial" w:hAnsi="Arial" w:cs="Arial"/>
                <w:b/>
                <w:iCs/>
              </w:rPr>
              <w:t>)</w:t>
            </w:r>
            <w:r w:rsidRPr="002E34CF">
              <w:rPr>
                <w:rFonts w:ascii="Arial" w:hAnsi="Arial" w:cs="Arial"/>
                <w:iCs/>
              </w:rPr>
              <w:t xml:space="preserve"> </w:t>
            </w:r>
            <w:r w:rsidRPr="002E34CF">
              <w:rPr>
                <w:rFonts w:ascii="Arial" w:hAnsi="Arial" w:cs="Arial"/>
              </w:rPr>
              <w:t>from which current and future, permanent and specified purpose vacancies of full or pa</w:t>
            </w:r>
            <w:r w:rsidR="00AF4F17">
              <w:rPr>
                <w:rFonts w:ascii="Arial" w:hAnsi="Arial" w:cs="Arial"/>
              </w:rPr>
              <w:t>rt-time duration may be filled.</w:t>
            </w:r>
          </w:p>
        </w:tc>
      </w:tr>
      <w:tr w:rsidR="001E544C" w:rsidRPr="002E34CF" w14:paraId="6960C878" w14:textId="77777777" w:rsidTr="00F6254C">
        <w:tc>
          <w:tcPr>
            <w:tcW w:w="2364" w:type="dxa"/>
          </w:tcPr>
          <w:p w14:paraId="4E324E02" w14:textId="77777777" w:rsidR="00792F91" w:rsidRPr="002E34CF" w:rsidRDefault="00792F91" w:rsidP="00792F91">
            <w:pPr>
              <w:rPr>
                <w:rFonts w:ascii="Arial" w:hAnsi="Arial" w:cs="Arial"/>
                <w:b/>
                <w:bCs/>
              </w:rPr>
            </w:pPr>
            <w:r w:rsidRPr="002E34CF">
              <w:rPr>
                <w:rFonts w:ascii="Arial" w:hAnsi="Arial" w:cs="Arial"/>
                <w:b/>
                <w:bCs/>
              </w:rPr>
              <w:t>Informal Enquiries</w:t>
            </w:r>
            <w:r w:rsidR="007E60A4" w:rsidRPr="002E34CF">
              <w:rPr>
                <w:rFonts w:ascii="Arial" w:hAnsi="Arial" w:cs="Arial"/>
                <w:b/>
                <w:bCs/>
              </w:rPr>
              <w:t xml:space="preserve"> </w:t>
            </w:r>
          </w:p>
        </w:tc>
        <w:tc>
          <w:tcPr>
            <w:tcW w:w="8256" w:type="dxa"/>
          </w:tcPr>
          <w:p w14:paraId="7AE78D32" w14:textId="77777777" w:rsidR="00B0554F" w:rsidRPr="002E34CF" w:rsidRDefault="007E60A4" w:rsidP="00792F91">
            <w:pPr>
              <w:rPr>
                <w:rFonts w:ascii="Arial" w:hAnsi="Arial" w:cs="Arial"/>
              </w:rPr>
            </w:pPr>
            <w:r w:rsidRPr="002E34CF">
              <w:rPr>
                <w:rFonts w:ascii="Arial" w:hAnsi="Arial" w:cs="Arial"/>
              </w:rPr>
              <w:t xml:space="preserve">We welcome enquiries about the role. </w:t>
            </w:r>
          </w:p>
          <w:p w14:paraId="605B67E1" w14:textId="77777777" w:rsidR="00BF3446" w:rsidRDefault="00BF3446" w:rsidP="00E42FF1">
            <w:pPr>
              <w:jc w:val="both"/>
              <w:rPr>
                <w:rFonts w:ascii="Arial" w:hAnsi="Arial" w:cs="Arial"/>
                <w:b/>
              </w:rPr>
            </w:pPr>
          </w:p>
          <w:p w14:paraId="2020BBA4" w14:textId="50FEF720" w:rsidR="00E42FF1" w:rsidRPr="002E34CF" w:rsidRDefault="00E42FF1" w:rsidP="00E42FF1">
            <w:pPr>
              <w:jc w:val="both"/>
              <w:rPr>
                <w:rFonts w:ascii="Arial" w:hAnsi="Arial" w:cs="Arial"/>
                <w:b/>
              </w:rPr>
            </w:pPr>
            <w:r w:rsidRPr="002E34CF">
              <w:rPr>
                <w:rFonts w:ascii="Arial" w:hAnsi="Arial" w:cs="Arial"/>
                <w:b/>
              </w:rPr>
              <w:t xml:space="preserve">Ms </w:t>
            </w:r>
            <w:r w:rsidR="003F45E4" w:rsidRPr="002E34CF">
              <w:rPr>
                <w:rFonts w:ascii="Arial" w:hAnsi="Arial" w:cs="Arial"/>
                <w:b/>
              </w:rPr>
              <w:t>Karen Kane</w:t>
            </w:r>
            <w:r w:rsidRPr="002E34CF">
              <w:rPr>
                <w:rFonts w:ascii="Arial" w:hAnsi="Arial" w:cs="Arial"/>
                <w:b/>
              </w:rPr>
              <w:t xml:space="preserve">, Assistant Director of Nursing/SM. </w:t>
            </w:r>
          </w:p>
          <w:p w14:paraId="22CB3B73" w14:textId="5DD65CF6" w:rsidR="00E42FF1" w:rsidRPr="002E34CF" w:rsidRDefault="00E42FF1" w:rsidP="00E42FF1">
            <w:pPr>
              <w:jc w:val="both"/>
              <w:rPr>
                <w:rFonts w:ascii="Arial" w:hAnsi="Arial" w:cs="Arial"/>
                <w:b/>
              </w:rPr>
            </w:pPr>
            <w:r w:rsidRPr="002E34CF">
              <w:rPr>
                <w:rFonts w:ascii="Arial" w:hAnsi="Arial" w:cs="Arial"/>
                <w:b/>
              </w:rPr>
              <w:t xml:space="preserve">Email </w:t>
            </w:r>
            <w:hyperlink r:id="rId11" w:history="1">
              <w:r w:rsidR="003F45E4" w:rsidRPr="002E34CF">
                <w:rPr>
                  <w:rStyle w:val="Hyperlink"/>
                  <w:rFonts w:ascii="Arial" w:hAnsi="Arial" w:cs="Arial"/>
                  <w:b/>
                  <w:bCs/>
                </w:rPr>
                <w:t>karen.kane@hse.ie</w:t>
              </w:r>
            </w:hyperlink>
            <w:r w:rsidRPr="002E34CF">
              <w:rPr>
                <w:rFonts w:ascii="Arial" w:hAnsi="Arial" w:cs="Arial"/>
                <w:b/>
              </w:rPr>
              <w:t xml:space="preserve"> </w:t>
            </w:r>
          </w:p>
          <w:p w14:paraId="77EB19FF" w14:textId="77777777" w:rsidR="0068735E" w:rsidRDefault="00E42FF1" w:rsidP="00792F91">
            <w:pPr>
              <w:rPr>
                <w:rFonts w:ascii="Arial" w:hAnsi="Arial" w:cs="Arial"/>
              </w:rPr>
            </w:pPr>
            <w:r w:rsidRPr="002E34CF">
              <w:rPr>
                <w:rFonts w:ascii="Arial" w:hAnsi="Arial" w:cs="Arial"/>
                <w:b/>
              </w:rPr>
              <w:t xml:space="preserve">Tel: </w:t>
            </w:r>
            <w:r w:rsidR="00CD23B1" w:rsidRPr="002E34CF">
              <w:rPr>
                <w:rFonts w:ascii="Arial" w:hAnsi="Arial" w:cs="Arial"/>
              </w:rPr>
              <w:t xml:space="preserve">Mob: </w:t>
            </w:r>
            <w:r w:rsidRPr="002E34CF">
              <w:rPr>
                <w:rFonts w:ascii="Arial" w:hAnsi="Arial" w:cs="Arial"/>
              </w:rPr>
              <w:t xml:space="preserve"> 087</w:t>
            </w:r>
            <w:r w:rsidR="003F45E4" w:rsidRPr="002E34CF">
              <w:rPr>
                <w:rFonts w:ascii="Arial" w:hAnsi="Arial" w:cs="Arial"/>
              </w:rPr>
              <w:t>4515880</w:t>
            </w:r>
          </w:p>
          <w:p w14:paraId="4C8A1BFE" w14:textId="64CF187B" w:rsidR="00BF3446" w:rsidRPr="002E34CF" w:rsidRDefault="00BF3446" w:rsidP="00792F91">
            <w:pPr>
              <w:rPr>
                <w:rFonts w:ascii="Arial" w:hAnsi="Arial" w:cs="Arial"/>
              </w:rPr>
            </w:pPr>
          </w:p>
        </w:tc>
      </w:tr>
      <w:tr w:rsidR="003F45E4" w:rsidRPr="002E34CF" w14:paraId="5AFE3B85" w14:textId="77777777" w:rsidTr="00F6254C">
        <w:tc>
          <w:tcPr>
            <w:tcW w:w="2364" w:type="dxa"/>
          </w:tcPr>
          <w:p w14:paraId="40F7A4B2" w14:textId="77777777" w:rsidR="003F45E4" w:rsidRPr="002E34CF" w:rsidRDefault="003F45E4" w:rsidP="003F45E4">
            <w:pPr>
              <w:rPr>
                <w:rFonts w:ascii="Arial" w:hAnsi="Arial" w:cs="Arial"/>
                <w:b/>
                <w:bCs/>
              </w:rPr>
            </w:pPr>
            <w:r w:rsidRPr="002E34CF">
              <w:rPr>
                <w:rFonts w:ascii="Arial" w:hAnsi="Arial" w:cs="Arial"/>
                <w:b/>
                <w:bCs/>
              </w:rPr>
              <w:t>Details of Service</w:t>
            </w:r>
          </w:p>
          <w:p w14:paraId="7776193A" w14:textId="77777777" w:rsidR="003F45E4" w:rsidRPr="002E34CF" w:rsidRDefault="003F45E4" w:rsidP="003F45E4">
            <w:pPr>
              <w:rPr>
                <w:rFonts w:ascii="Arial" w:hAnsi="Arial" w:cs="Arial"/>
                <w:b/>
                <w:bCs/>
              </w:rPr>
            </w:pPr>
          </w:p>
        </w:tc>
        <w:tc>
          <w:tcPr>
            <w:tcW w:w="8256" w:type="dxa"/>
          </w:tcPr>
          <w:p w14:paraId="1021753A" w14:textId="77777777" w:rsidR="003F45E4" w:rsidRPr="002E34CF" w:rsidRDefault="003F45E4" w:rsidP="003F45E4">
            <w:pPr>
              <w:rPr>
                <w:rFonts w:ascii="Arial" w:hAnsi="Arial" w:cs="Arial"/>
              </w:rPr>
            </w:pPr>
            <w:r w:rsidRPr="002E34CF">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6E9ADC54" w14:textId="77777777" w:rsidR="003F45E4" w:rsidRPr="002E34CF" w:rsidRDefault="003F45E4" w:rsidP="003F45E4">
            <w:pPr>
              <w:rPr>
                <w:rFonts w:ascii="Arial" w:hAnsi="Arial" w:cs="Arial"/>
              </w:rPr>
            </w:pPr>
          </w:p>
          <w:p w14:paraId="46036D70" w14:textId="77777777" w:rsidR="003F45E4" w:rsidRPr="002E34CF" w:rsidRDefault="003F45E4" w:rsidP="003F45E4">
            <w:pPr>
              <w:rPr>
                <w:rFonts w:ascii="Arial" w:hAnsi="Arial" w:cs="Arial"/>
              </w:rPr>
            </w:pPr>
            <w:r w:rsidRPr="002E34CF">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C8A4353" w14:textId="77777777" w:rsidR="003F45E4" w:rsidRPr="002E34CF" w:rsidRDefault="003F45E4" w:rsidP="003F45E4">
            <w:pPr>
              <w:rPr>
                <w:rFonts w:ascii="Arial" w:hAnsi="Arial" w:cs="Arial"/>
              </w:rPr>
            </w:pPr>
          </w:p>
          <w:p w14:paraId="2F456E44" w14:textId="448189DD" w:rsidR="003F45E4" w:rsidRPr="002E34CF" w:rsidRDefault="003F45E4" w:rsidP="003F45E4">
            <w:pPr>
              <w:jc w:val="both"/>
              <w:rPr>
                <w:rFonts w:ascii="Arial" w:hAnsi="Arial" w:cs="Arial"/>
              </w:rPr>
            </w:pPr>
            <w:r w:rsidRPr="002E34CF">
              <w:rPr>
                <w:rFonts w:ascii="Arial" w:hAnsi="Arial" w:cs="Arial"/>
              </w:rPr>
              <w:lastRenderedPageBreak/>
              <w:t xml:space="preserve">The establishment of Networks of Care (NoC) across HSE West and North West, will support the sharing of clinical/specialty/programme expertise, strengthen the operational resilience, and ensure sustainable safe and quality services. Key components for </w:t>
            </w:r>
            <w:r w:rsidR="002E34CF" w:rsidRPr="002E34CF">
              <w:rPr>
                <w:rFonts w:ascii="Arial" w:hAnsi="Arial" w:cs="Arial"/>
              </w:rPr>
              <w:t>the NoCs</w:t>
            </w:r>
            <w:r w:rsidRPr="002E34CF">
              <w:rPr>
                <w:rFonts w:ascii="Arial" w:hAnsi="Arial" w:cs="Arial"/>
              </w:rPr>
              <w:t xml:space="preserve"> include:</w:t>
            </w:r>
          </w:p>
          <w:p w14:paraId="15A3F980" w14:textId="77777777" w:rsidR="003F45E4" w:rsidRPr="002E34CF" w:rsidRDefault="003F45E4" w:rsidP="003F45E4">
            <w:pPr>
              <w:jc w:val="both"/>
              <w:rPr>
                <w:rFonts w:ascii="Arial" w:hAnsi="Arial" w:cs="Arial"/>
              </w:rPr>
            </w:pPr>
          </w:p>
          <w:p w14:paraId="4EA77253" w14:textId="77777777" w:rsidR="003F45E4" w:rsidRPr="002E34CF" w:rsidRDefault="003F45E4" w:rsidP="003F45E4">
            <w:pPr>
              <w:numPr>
                <w:ilvl w:val="0"/>
                <w:numId w:val="17"/>
              </w:numPr>
              <w:rPr>
                <w:rFonts w:ascii="Arial" w:hAnsi="Arial" w:cs="Arial"/>
              </w:rPr>
            </w:pPr>
            <w:r w:rsidRPr="002E34CF">
              <w:rPr>
                <w:rFonts w:ascii="Arial" w:hAnsi="Arial" w:cs="Arial"/>
              </w:rPr>
              <w:t>The provision of a regional wide clinical/care service under an integrated governance framework and providing the care group lens across the region/nationally.</w:t>
            </w:r>
          </w:p>
          <w:p w14:paraId="08D9B74B" w14:textId="77777777" w:rsidR="003F45E4" w:rsidRPr="002E34CF" w:rsidRDefault="003F45E4" w:rsidP="003F45E4">
            <w:pPr>
              <w:numPr>
                <w:ilvl w:val="0"/>
                <w:numId w:val="17"/>
              </w:numPr>
              <w:ind w:left="714" w:hanging="357"/>
              <w:rPr>
                <w:rFonts w:ascii="Arial" w:hAnsi="Arial" w:cs="Arial"/>
              </w:rPr>
            </w:pPr>
            <w:r w:rsidRPr="002E34CF">
              <w:rPr>
                <w:rFonts w:ascii="Arial" w:hAnsi="Arial" w:cs="Arial"/>
              </w:rPr>
              <w:t xml:space="preserve">A standard system of governance; policies, audit meetings, quality assurance, incident reporting, incident management, risk management, oversight of regulation etc., across services in the Region. </w:t>
            </w:r>
          </w:p>
          <w:p w14:paraId="23596342" w14:textId="77777777" w:rsidR="003F45E4" w:rsidRPr="002E34CF" w:rsidRDefault="003F45E4" w:rsidP="003F45E4">
            <w:pPr>
              <w:numPr>
                <w:ilvl w:val="0"/>
                <w:numId w:val="17"/>
              </w:numPr>
              <w:rPr>
                <w:rFonts w:ascii="Arial" w:hAnsi="Arial" w:cs="Arial"/>
              </w:rPr>
            </w:pPr>
            <w:r w:rsidRPr="002E34CF">
              <w:rPr>
                <w:rFonts w:ascii="Arial" w:hAnsi="Arial" w:cs="Arial"/>
              </w:rPr>
              <w:t xml:space="preserve">Risk stratification of patients to ensure that higher risk patients are dealt with at the most appropriate facility within the NoC. </w:t>
            </w:r>
          </w:p>
          <w:p w14:paraId="3741987E" w14:textId="77777777" w:rsidR="003F45E4" w:rsidRPr="002E34CF" w:rsidRDefault="003F45E4" w:rsidP="003F45E4">
            <w:pPr>
              <w:numPr>
                <w:ilvl w:val="0"/>
                <w:numId w:val="17"/>
              </w:numPr>
              <w:rPr>
                <w:rFonts w:ascii="Arial" w:hAnsi="Arial" w:cs="Arial"/>
              </w:rPr>
            </w:pPr>
            <w:r w:rsidRPr="002E34CF">
              <w:rPr>
                <w:rFonts w:ascii="Arial" w:hAnsi="Arial" w:cs="Arial"/>
              </w:rPr>
              <w:t xml:space="preserve">Quality assurance on the basis of one integrated service, although operating at different geographical sites; this will require data to be pooled across the NoC. </w:t>
            </w:r>
          </w:p>
          <w:p w14:paraId="6A83F87B" w14:textId="3903C08C" w:rsidR="003F45E4" w:rsidRPr="002E34CF" w:rsidRDefault="002E34CF" w:rsidP="003F45E4">
            <w:pPr>
              <w:numPr>
                <w:ilvl w:val="0"/>
                <w:numId w:val="17"/>
              </w:numPr>
              <w:rPr>
                <w:rFonts w:ascii="Arial" w:hAnsi="Arial" w:cs="Arial"/>
              </w:rPr>
            </w:pPr>
            <w:r w:rsidRPr="002E34CF">
              <w:rPr>
                <w:rFonts w:ascii="Arial" w:hAnsi="Arial" w:cs="Arial"/>
              </w:rPr>
              <w:t>An</w:t>
            </w:r>
            <w:r w:rsidR="003F45E4" w:rsidRPr="002E34CF">
              <w:rPr>
                <w:rFonts w:ascii="Arial" w:hAnsi="Arial" w:cs="Arial"/>
              </w:rPr>
              <w:t xml:space="preserve"> integrated approach to service delivery which ensures that each Integrated Health Area (IHA) delivers care appropriate to the resources, facilities and services available in that area. </w:t>
            </w:r>
          </w:p>
          <w:p w14:paraId="63E0774D" w14:textId="77777777" w:rsidR="003F45E4" w:rsidRPr="002E34CF" w:rsidRDefault="003F45E4" w:rsidP="003F45E4">
            <w:pPr>
              <w:numPr>
                <w:ilvl w:val="0"/>
                <w:numId w:val="17"/>
              </w:numPr>
              <w:rPr>
                <w:rFonts w:ascii="Arial" w:eastAsia="Verdana" w:hAnsi="Arial" w:cs="Arial"/>
              </w:rPr>
            </w:pPr>
            <w:r w:rsidRPr="002E34CF">
              <w:rPr>
                <w:rFonts w:ascii="Arial" w:eastAsia="Verdana" w:hAnsi="Arial" w:cs="Arial"/>
              </w:rPr>
              <w:t>Accountable structures to support high quality education and clinical research, and active engagement with evolving regional academic structures.</w:t>
            </w:r>
          </w:p>
          <w:p w14:paraId="354D9F0A" w14:textId="77777777" w:rsidR="003F45E4" w:rsidRPr="002E34CF" w:rsidRDefault="003F45E4" w:rsidP="003F45E4">
            <w:pPr>
              <w:ind w:left="720"/>
              <w:rPr>
                <w:rFonts w:ascii="Arial" w:eastAsia="Verdana" w:hAnsi="Arial" w:cs="Arial"/>
              </w:rPr>
            </w:pPr>
          </w:p>
          <w:p w14:paraId="06A09EF1" w14:textId="7DDB02D8" w:rsidR="003F45E4" w:rsidRPr="002E34CF" w:rsidRDefault="003F45E4" w:rsidP="003F45E4">
            <w:pPr>
              <w:rPr>
                <w:rFonts w:ascii="Arial" w:hAnsi="Arial" w:cs="Arial"/>
                <w:iCs/>
              </w:rPr>
            </w:pPr>
            <w:r w:rsidRPr="002E34CF">
              <w:rPr>
                <w:rFonts w:ascii="Arial" w:eastAsia="Verdana" w:hAnsi="Arial" w:cs="Arial"/>
              </w:rPr>
              <w:t xml:space="preserve">An </w:t>
            </w:r>
            <w:r w:rsidRPr="002E34CF">
              <w:rPr>
                <w:rFonts w:ascii="Arial" w:eastAsia="Verdana" w:hAnsi="Arial" w:cs="Arial"/>
                <w:bCs/>
              </w:rPr>
              <w:t>integrated approach</w:t>
            </w:r>
            <w:r w:rsidRPr="002E34CF">
              <w:rPr>
                <w:rFonts w:ascii="Arial" w:eastAsia="Verdana" w:hAnsi="Arial" w:cs="Arial"/>
                <w:b/>
                <w:bCs/>
              </w:rPr>
              <w:t xml:space="preserve"> </w:t>
            </w:r>
            <w:r w:rsidRPr="002E34CF">
              <w:rPr>
                <w:rFonts w:ascii="Arial" w:eastAsia="Verdana" w:hAnsi="Arial" w:cs="Arial"/>
              </w:rPr>
              <w:t xml:space="preserve">to service delivery which ensures that each IHA in the Region delivers care appropriate to the population needs, resources, facilities and services available. </w:t>
            </w:r>
            <w:r w:rsidRPr="002E34CF">
              <w:rPr>
                <w:rFonts w:ascii="Arial" w:hAnsi="Arial" w:cs="Arial"/>
              </w:rPr>
              <w:t>The NoC will be led by the Director, working closely with all stakeholders relevant to Network.</w:t>
            </w:r>
          </w:p>
        </w:tc>
      </w:tr>
      <w:tr w:rsidR="003F45E4" w:rsidRPr="002E34CF" w14:paraId="713C0514" w14:textId="77777777" w:rsidTr="00F6254C">
        <w:tc>
          <w:tcPr>
            <w:tcW w:w="2364" w:type="dxa"/>
          </w:tcPr>
          <w:p w14:paraId="663E5174" w14:textId="77777777" w:rsidR="003F45E4" w:rsidRPr="002E34CF" w:rsidRDefault="003F45E4" w:rsidP="003F45E4">
            <w:pPr>
              <w:rPr>
                <w:rFonts w:ascii="Arial" w:hAnsi="Arial" w:cs="Arial"/>
                <w:b/>
                <w:bCs/>
              </w:rPr>
            </w:pPr>
            <w:r w:rsidRPr="002E34CF">
              <w:rPr>
                <w:rFonts w:ascii="Arial" w:hAnsi="Arial" w:cs="Arial"/>
                <w:b/>
                <w:bCs/>
              </w:rPr>
              <w:lastRenderedPageBreak/>
              <w:t>Mission Statement</w:t>
            </w:r>
          </w:p>
          <w:p w14:paraId="7FC7BDCE" w14:textId="77777777" w:rsidR="003F45E4" w:rsidRPr="002E34CF" w:rsidRDefault="003F45E4" w:rsidP="003F45E4">
            <w:pPr>
              <w:rPr>
                <w:rFonts w:ascii="Arial" w:hAnsi="Arial" w:cs="Arial"/>
                <w:b/>
                <w:bCs/>
              </w:rPr>
            </w:pPr>
          </w:p>
        </w:tc>
        <w:tc>
          <w:tcPr>
            <w:tcW w:w="8256" w:type="dxa"/>
          </w:tcPr>
          <w:p w14:paraId="2CC992E8" w14:textId="77777777" w:rsidR="003F45E4" w:rsidRPr="002E34CF" w:rsidRDefault="003F45E4" w:rsidP="003F45E4">
            <w:pPr>
              <w:widowControl w:val="0"/>
              <w:autoSpaceDE w:val="0"/>
              <w:autoSpaceDN w:val="0"/>
              <w:adjustRightInd w:val="0"/>
              <w:jc w:val="both"/>
              <w:rPr>
                <w:rFonts w:ascii="Arial" w:hAnsi="Arial" w:cs="Arial"/>
              </w:rPr>
            </w:pPr>
            <w:r w:rsidRPr="002E34CF">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C15868D" w14:textId="77777777" w:rsidR="003F45E4" w:rsidRPr="002E34CF" w:rsidRDefault="003F45E4" w:rsidP="003F45E4">
            <w:pPr>
              <w:widowControl w:val="0"/>
              <w:autoSpaceDE w:val="0"/>
              <w:autoSpaceDN w:val="0"/>
              <w:adjustRightInd w:val="0"/>
              <w:spacing w:before="252"/>
              <w:jc w:val="both"/>
              <w:rPr>
                <w:rFonts w:ascii="Arial" w:hAnsi="Arial" w:cs="Arial"/>
                <w:b/>
              </w:rPr>
            </w:pPr>
            <w:r w:rsidRPr="002E34CF">
              <w:rPr>
                <w:rFonts w:ascii="Arial" w:hAnsi="Arial" w:cs="Arial"/>
                <w:b/>
              </w:rPr>
              <w:t xml:space="preserve">OUR GUIDING VALUES   </w:t>
            </w:r>
          </w:p>
          <w:p w14:paraId="70D7B8DE" w14:textId="77777777" w:rsidR="003F45E4" w:rsidRPr="002E34CF" w:rsidRDefault="003F45E4" w:rsidP="003F45E4">
            <w:pPr>
              <w:widowControl w:val="0"/>
              <w:autoSpaceDE w:val="0"/>
              <w:autoSpaceDN w:val="0"/>
              <w:adjustRightInd w:val="0"/>
              <w:jc w:val="both"/>
              <w:rPr>
                <w:rFonts w:ascii="Arial" w:hAnsi="Arial" w:cs="Arial"/>
                <w:b/>
              </w:rPr>
            </w:pPr>
          </w:p>
          <w:p w14:paraId="1EDC2133" w14:textId="77777777" w:rsidR="003F45E4" w:rsidRPr="002E34CF" w:rsidRDefault="003F45E4" w:rsidP="003F45E4">
            <w:pPr>
              <w:widowControl w:val="0"/>
              <w:autoSpaceDE w:val="0"/>
              <w:autoSpaceDN w:val="0"/>
              <w:adjustRightInd w:val="0"/>
              <w:jc w:val="both"/>
              <w:rPr>
                <w:rFonts w:ascii="Arial" w:hAnsi="Arial" w:cs="Arial"/>
                <w:spacing w:val="-6"/>
              </w:rPr>
            </w:pPr>
            <w:r w:rsidRPr="002E34CF">
              <w:rPr>
                <w:rFonts w:ascii="Arial" w:hAnsi="Arial" w:cs="Arial"/>
                <w:b/>
              </w:rPr>
              <w:t>Respect</w:t>
            </w:r>
            <w:r w:rsidRPr="002E34CF">
              <w:rPr>
                <w:rFonts w:ascii="Arial" w:hAnsi="Arial" w:cs="Arial"/>
              </w:rPr>
              <w:t xml:space="preserve"> - We are an organisation where </w:t>
            </w:r>
            <w:r w:rsidRPr="002E34CF">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7DF26170" w14:textId="77777777" w:rsidR="003F45E4" w:rsidRPr="002E34CF" w:rsidRDefault="003F45E4" w:rsidP="003F45E4">
            <w:pPr>
              <w:widowControl w:val="0"/>
              <w:autoSpaceDE w:val="0"/>
              <w:autoSpaceDN w:val="0"/>
              <w:adjustRightInd w:val="0"/>
              <w:spacing w:before="252"/>
              <w:jc w:val="both"/>
              <w:rPr>
                <w:rFonts w:ascii="Arial" w:hAnsi="Arial" w:cs="Arial"/>
                <w:spacing w:val="-6"/>
              </w:rPr>
            </w:pPr>
            <w:r w:rsidRPr="002E34CF">
              <w:rPr>
                <w:rFonts w:ascii="Arial" w:hAnsi="Arial" w:cs="Arial"/>
                <w:b/>
                <w:spacing w:val="-6"/>
              </w:rPr>
              <w:t>Compassion</w:t>
            </w:r>
            <w:r w:rsidRPr="002E34CF">
              <w:rPr>
                <w:rFonts w:ascii="Arial" w:hAnsi="Arial" w:cs="Arial"/>
                <w:spacing w:val="-6"/>
              </w:rPr>
              <w:t xml:space="preserve"> - we treat patients and family members with dignity, sensitivity and empathy.</w:t>
            </w:r>
          </w:p>
          <w:p w14:paraId="56910391" w14:textId="77777777" w:rsidR="003F45E4" w:rsidRPr="002E34CF" w:rsidRDefault="003F45E4" w:rsidP="003F45E4">
            <w:pPr>
              <w:widowControl w:val="0"/>
              <w:autoSpaceDE w:val="0"/>
              <w:autoSpaceDN w:val="0"/>
              <w:adjustRightInd w:val="0"/>
              <w:spacing w:before="252"/>
              <w:jc w:val="both"/>
              <w:rPr>
                <w:rFonts w:ascii="Arial" w:hAnsi="Arial" w:cs="Arial"/>
                <w:spacing w:val="-6"/>
              </w:rPr>
            </w:pPr>
            <w:r w:rsidRPr="002E34CF">
              <w:rPr>
                <w:rFonts w:ascii="Arial" w:hAnsi="Arial" w:cs="Arial"/>
                <w:b/>
                <w:spacing w:val="-6"/>
              </w:rPr>
              <w:t>Kindness</w:t>
            </w:r>
            <w:r w:rsidRPr="002E34CF">
              <w:rPr>
                <w:rFonts w:ascii="Arial" w:hAnsi="Arial" w:cs="Arial"/>
                <w:spacing w:val="-6"/>
              </w:rPr>
              <w:t xml:space="preserve"> - whilst we develop our organisation as a business, we will remember it is a service, and treat our patients and each other with kindness and humanity. </w:t>
            </w:r>
          </w:p>
          <w:p w14:paraId="1442B183" w14:textId="77777777" w:rsidR="003F45E4" w:rsidRPr="002E34CF" w:rsidRDefault="003F45E4" w:rsidP="003F45E4">
            <w:pPr>
              <w:widowControl w:val="0"/>
              <w:autoSpaceDE w:val="0"/>
              <w:autoSpaceDN w:val="0"/>
              <w:adjustRightInd w:val="0"/>
              <w:spacing w:before="252"/>
              <w:jc w:val="both"/>
              <w:rPr>
                <w:rFonts w:ascii="Arial" w:hAnsi="Arial" w:cs="Arial"/>
              </w:rPr>
            </w:pPr>
            <w:r w:rsidRPr="002E34CF">
              <w:rPr>
                <w:rFonts w:ascii="Arial" w:hAnsi="Arial" w:cs="Arial"/>
                <w:b/>
              </w:rPr>
              <w:t xml:space="preserve">Quality </w:t>
            </w:r>
            <w:r w:rsidRPr="002E34CF">
              <w:rPr>
                <w:rFonts w:ascii="Arial" w:hAnsi="Arial" w:cs="Arial"/>
              </w:rPr>
              <w:t xml:space="preserve">– we seek continuous quality improvement in all we do, through creativity, innovation, education and research. </w:t>
            </w:r>
          </w:p>
          <w:p w14:paraId="5DA0AE47" w14:textId="77777777" w:rsidR="003F45E4" w:rsidRPr="002E34CF" w:rsidRDefault="003F45E4" w:rsidP="003F45E4">
            <w:pPr>
              <w:widowControl w:val="0"/>
              <w:autoSpaceDE w:val="0"/>
              <w:autoSpaceDN w:val="0"/>
              <w:adjustRightInd w:val="0"/>
              <w:spacing w:before="252"/>
              <w:jc w:val="both"/>
              <w:rPr>
                <w:rFonts w:ascii="Arial" w:hAnsi="Arial" w:cs="Arial"/>
              </w:rPr>
            </w:pPr>
            <w:r w:rsidRPr="002E34CF">
              <w:rPr>
                <w:rFonts w:ascii="Arial" w:hAnsi="Arial" w:cs="Arial"/>
                <w:b/>
              </w:rPr>
              <w:t xml:space="preserve">Learning </w:t>
            </w:r>
            <w:r w:rsidRPr="002E34CF">
              <w:rPr>
                <w:rFonts w:ascii="Arial" w:hAnsi="Arial" w:cs="Arial"/>
              </w:rPr>
              <w:t xml:space="preserve">- we </w:t>
            </w:r>
            <w:r w:rsidRPr="002E34CF">
              <w:rPr>
                <w:rFonts w:ascii="Arial" w:hAnsi="Arial" w:cs="Arial"/>
                <w:spacing w:val="-6"/>
              </w:rPr>
              <w:t xml:space="preserve">nurture and encourage lifelong learning and continuous improvement, attracting, developing and retaining high quality staff, enabling them to fulfil their potential. </w:t>
            </w:r>
          </w:p>
          <w:p w14:paraId="784AC2C4" w14:textId="77777777" w:rsidR="003F45E4" w:rsidRPr="002E34CF" w:rsidRDefault="003F45E4" w:rsidP="003F45E4">
            <w:pPr>
              <w:widowControl w:val="0"/>
              <w:autoSpaceDE w:val="0"/>
              <w:autoSpaceDN w:val="0"/>
              <w:adjustRightInd w:val="0"/>
              <w:spacing w:before="252"/>
              <w:jc w:val="both"/>
              <w:rPr>
                <w:rFonts w:ascii="Arial" w:hAnsi="Arial" w:cs="Arial"/>
              </w:rPr>
            </w:pPr>
            <w:r w:rsidRPr="002E34CF">
              <w:rPr>
                <w:rFonts w:ascii="Arial" w:hAnsi="Arial" w:cs="Arial"/>
                <w:b/>
              </w:rPr>
              <w:t>Integrity</w:t>
            </w:r>
            <w:r w:rsidRPr="002E34CF">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671EC566" w14:textId="77777777" w:rsidR="003F45E4" w:rsidRPr="002E34CF" w:rsidRDefault="003F45E4" w:rsidP="003F45E4">
            <w:pPr>
              <w:widowControl w:val="0"/>
              <w:autoSpaceDE w:val="0"/>
              <w:autoSpaceDN w:val="0"/>
              <w:adjustRightInd w:val="0"/>
              <w:spacing w:before="252"/>
              <w:jc w:val="both"/>
              <w:rPr>
                <w:rFonts w:ascii="Arial" w:hAnsi="Arial" w:cs="Arial"/>
              </w:rPr>
            </w:pPr>
            <w:r w:rsidRPr="002E34CF">
              <w:rPr>
                <w:rFonts w:ascii="Arial" w:hAnsi="Arial" w:cs="Arial"/>
                <w:b/>
              </w:rPr>
              <w:t>Team working</w:t>
            </w:r>
            <w:r w:rsidRPr="002E34CF">
              <w:rPr>
                <w:rFonts w:ascii="Arial" w:hAnsi="Arial" w:cs="Arial"/>
              </w:rPr>
              <w:t xml:space="preserve"> – we engage and empower our staff, sharing best practice and strengthening relationships with our partners and patients to achieve our Mission. </w:t>
            </w:r>
          </w:p>
          <w:p w14:paraId="2287BEFC" w14:textId="77777777" w:rsidR="003F45E4" w:rsidRPr="002E34CF" w:rsidRDefault="003F45E4" w:rsidP="003F45E4">
            <w:pPr>
              <w:widowControl w:val="0"/>
              <w:autoSpaceDE w:val="0"/>
              <w:autoSpaceDN w:val="0"/>
              <w:adjustRightInd w:val="0"/>
              <w:spacing w:before="252"/>
              <w:jc w:val="both"/>
              <w:rPr>
                <w:rFonts w:ascii="Arial" w:hAnsi="Arial" w:cs="Arial"/>
              </w:rPr>
            </w:pPr>
            <w:r w:rsidRPr="002E34CF">
              <w:rPr>
                <w:rFonts w:ascii="Arial" w:hAnsi="Arial" w:cs="Arial"/>
                <w:b/>
              </w:rPr>
              <w:t>Communication</w:t>
            </w:r>
            <w:r w:rsidRPr="002E34CF">
              <w:rPr>
                <w:rFonts w:ascii="Arial" w:hAnsi="Arial" w:cs="Arial"/>
              </w:rPr>
              <w:t xml:space="preserve"> - we communicate with patients, the public, our staff and stakeholders, </w:t>
            </w:r>
            <w:r w:rsidRPr="002E34CF">
              <w:rPr>
                <w:rFonts w:ascii="Arial" w:hAnsi="Arial" w:cs="Arial"/>
                <w:spacing w:val="-6"/>
              </w:rPr>
              <w:t>empowering them to actively participate in all aspects of the service, encouraging inclusiveness, openness, and accountability.</w:t>
            </w:r>
          </w:p>
          <w:p w14:paraId="4CB696B9" w14:textId="77777777" w:rsidR="003F45E4" w:rsidRPr="002E34CF" w:rsidRDefault="003F45E4" w:rsidP="003F45E4">
            <w:pPr>
              <w:autoSpaceDE w:val="0"/>
              <w:autoSpaceDN w:val="0"/>
              <w:adjustRightInd w:val="0"/>
              <w:jc w:val="both"/>
              <w:rPr>
                <w:rFonts w:ascii="Arial" w:hAnsi="Arial" w:cs="Arial"/>
                <w:i/>
              </w:rPr>
            </w:pPr>
          </w:p>
          <w:p w14:paraId="13C1147F" w14:textId="77777777" w:rsidR="003F45E4" w:rsidRPr="002E34CF" w:rsidRDefault="003F45E4" w:rsidP="003F45E4">
            <w:pPr>
              <w:pStyle w:val="ListParagraph"/>
              <w:ind w:left="360"/>
              <w:rPr>
                <w:rFonts w:ascii="Arial" w:hAnsi="Arial" w:cs="Arial"/>
              </w:rPr>
            </w:pPr>
            <w:r w:rsidRPr="002E34CF">
              <w:rPr>
                <w:rFonts w:ascii="Arial" w:hAnsi="Arial" w:cs="Arial"/>
                <w:i/>
              </w:rPr>
              <w:t>These Values shape our strategy to create an organisational culture and ethos to deliver high quality and safe services for all we serve and that staff are rightly proud of.</w:t>
            </w:r>
          </w:p>
        </w:tc>
      </w:tr>
      <w:tr w:rsidR="003F45E4" w:rsidRPr="002E34CF" w14:paraId="027B313A" w14:textId="77777777" w:rsidTr="00F6254C">
        <w:tc>
          <w:tcPr>
            <w:tcW w:w="2364" w:type="dxa"/>
          </w:tcPr>
          <w:p w14:paraId="269BD245" w14:textId="77777777" w:rsidR="003F45E4" w:rsidRPr="002E34CF" w:rsidRDefault="003F45E4" w:rsidP="003F45E4">
            <w:pPr>
              <w:rPr>
                <w:rFonts w:ascii="Arial" w:hAnsi="Arial" w:cs="Arial"/>
                <w:b/>
                <w:bCs/>
              </w:rPr>
            </w:pPr>
            <w:r w:rsidRPr="002E34CF">
              <w:rPr>
                <w:rFonts w:ascii="Arial" w:hAnsi="Arial" w:cs="Arial"/>
                <w:b/>
                <w:bCs/>
              </w:rPr>
              <w:lastRenderedPageBreak/>
              <w:t>Reporting Relationship</w:t>
            </w:r>
          </w:p>
        </w:tc>
        <w:tc>
          <w:tcPr>
            <w:tcW w:w="8256" w:type="dxa"/>
          </w:tcPr>
          <w:p w14:paraId="42DE5A3D" w14:textId="77777777" w:rsidR="003F45E4" w:rsidRPr="002E34CF" w:rsidRDefault="003F45E4" w:rsidP="003F45E4">
            <w:pPr>
              <w:rPr>
                <w:rFonts w:ascii="Arial" w:hAnsi="Arial" w:cs="Arial"/>
                <w:iCs/>
              </w:rPr>
            </w:pPr>
            <w:r w:rsidRPr="002E34CF">
              <w:rPr>
                <w:rFonts w:ascii="Arial" w:hAnsi="Arial" w:cs="Arial"/>
              </w:rPr>
              <w:t>The post holder will report to:</w:t>
            </w:r>
          </w:p>
          <w:p w14:paraId="6738A056" w14:textId="77777777" w:rsidR="003F45E4" w:rsidRPr="002E34CF" w:rsidRDefault="003F45E4" w:rsidP="003F45E4">
            <w:pPr>
              <w:rPr>
                <w:rFonts w:ascii="Arial" w:hAnsi="Arial" w:cs="Arial"/>
                <w:iCs/>
              </w:rPr>
            </w:pPr>
            <w:r w:rsidRPr="002E34CF">
              <w:rPr>
                <w:rFonts w:ascii="Arial" w:hAnsi="Arial" w:cs="Arial"/>
              </w:rPr>
              <w:t xml:space="preserve"> </w:t>
            </w:r>
            <w:r w:rsidRPr="002E34CF">
              <w:rPr>
                <w:rFonts w:ascii="Arial" w:hAnsi="Arial" w:cs="Arial"/>
              </w:rPr>
              <w:sym w:font="Symbol" w:char="F0B7"/>
            </w:r>
            <w:r w:rsidRPr="002E34CF">
              <w:rPr>
                <w:rFonts w:ascii="Arial" w:hAnsi="Arial" w:cs="Arial"/>
              </w:rPr>
              <w:t xml:space="preserve"> The relevant Director of Nursing</w:t>
            </w:r>
          </w:p>
          <w:p w14:paraId="026BFCB4" w14:textId="77777777" w:rsidR="003F45E4" w:rsidRPr="002E34CF" w:rsidRDefault="003F45E4" w:rsidP="003F45E4">
            <w:pPr>
              <w:rPr>
                <w:rFonts w:ascii="Arial" w:hAnsi="Arial" w:cs="Arial"/>
              </w:rPr>
            </w:pPr>
            <w:r w:rsidRPr="002E34CF">
              <w:rPr>
                <w:rFonts w:ascii="Arial" w:hAnsi="Arial" w:cs="Arial"/>
              </w:rPr>
              <w:t xml:space="preserve"> </w:t>
            </w:r>
            <w:r w:rsidRPr="002E34CF">
              <w:rPr>
                <w:rFonts w:ascii="Arial" w:hAnsi="Arial" w:cs="Arial"/>
              </w:rPr>
              <w:sym w:font="Symbol" w:char="F0B7"/>
            </w:r>
            <w:r w:rsidRPr="002E34CF">
              <w:rPr>
                <w:rFonts w:ascii="Arial" w:hAnsi="Arial" w:cs="Arial"/>
              </w:rPr>
              <w:t xml:space="preserve"> The relevant Assistant Director of Nursing/Service Manager</w:t>
            </w:r>
          </w:p>
          <w:p w14:paraId="03CA49BB" w14:textId="77777777" w:rsidR="003F45E4" w:rsidRPr="002E34CF" w:rsidRDefault="003F45E4" w:rsidP="003F45E4">
            <w:pPr>
              <w:rPr>
                <w:rFonts w:ascii="Arial" w:hAnsi="Arial" w:cs="Arial"/>
                <w:iCs/>
              </w:rPr>
            </w:pPr>
            <w:r w:rsidRPr="002E34CF">
              <w:rPr>
                <w:rFonts w:ascii="Arial" w:hAnsi="Arial" w:cs="Arial"/>
              </w:rPr>
              <w:t xml:space="preserve"> </w:t>
            </w:r>
            <w:r w:rsidRPr="002E34CF">
              <w:rPr>
                <w:rFonts w:ascii="Arial" w:hAnsi="Arial" w:cs="Arial"/>
              </w:rPr>
              <w:sym w:font="Symbol" w:char="F0B7"/>
            </w:r>
            <w:r w:rsidRPr="002E34CF">
              <w:rPr>
                <w:rFonts w:ascii="Arial" w:hAnsi="Arial" w:cs="Arial"/>
              </w:rPr>
              <w:t xml:space="preserve"> Senior Clinical Decision Maker who is responsible for the service/service user.</w:t>
            </w:r>
          </w:p>
        </w:tc>
      </w:tr>
      <w:tr w:rsidR="003F45E4" w:rsidRPr="002E34CF" w14:paraId="2FA7E8FC" w14:textId="77777777" w:rsidTr="00F6254C">
        <w:tc>
          <w:tcPr>
            <w:tcW w:w="2364" w:type="dxa"/>
          </w:tcPr>
          <w:p w14:paraId="4B1C4192" w14:textId="77777777" w:rsidR="003F45E4" w:rsidRPr="002E34CF" w:rsidRDefault="003F45E4" w:rsidP="003F45E4">
            <w:pPr>
              <w:rPr>
                <w:rFonts w:ascii="Arial" w:hAnsi="Arial" w:cs="Arial"/>
                <w:b/>
                <w:bCs/>
              </w:rPr>
            </w:pPr>
            <w:r w:rsidRPr="002E34CF">
              <w:rPr>
                <w:rFonts w:ascii="Arial" w:hAnsi="Arial" w:cs="Arial"/>
                <w:b/>
                <w:bCs/>
              </w:rPr>
              <w:t xml:space="preserve">Key Working Relationships </w:t>
            </w:r>
            <w:r w:rsidRPr="002E34CF">
              <w:rPr>
                <w:rFonts w:ascii="Arial" w:hAnsi="Arial" w:cs="Arial"/>
                <w:color w:val="000000"/>
              </w:rPr>
              <w:t>to include but not limited to</w:t>
            </w:r>
          </w:p>
          <w:p w14:paraId="160C61E0" w14:textId="77777777" w:rsidR="003F45E4" w:rsidRPr="002E34CF" w:rsidRDefault="003F45E4" w:rsidP="003F45E4">
            <w:pPr>
              <w:rPr>
                <w:rFonts w:ascii="Arial" w:hAnsi="Arial" w:cs="Arial"/>
                <w:b/>
                <w:bCs/>
              </w:rPr>
            </w:pPr>
          </w:p>
        </w:tc>
        <w:tc>
          <w:tcPr>
            <w:tcW w:w="8256" w:type="dxa"/>
          </w:tcPr>
          <w:p w14:paraId="74139E2C" w14:textId="0A537ED6" w:rsidR="003F45E4" w:rsidRPr="002E34CF" w:rsidRDefault="003F45E4" w:rsidP="003F45E4">
            <w:pPr>
              <w:rPr>
                <w:rFonts w:ascii="Arial" w:hAnsi="Arial" w:cs="Arial"/>
                <w:iCs/>
              </w:rPr>
            </w:pPr>
            <w:r w:rsidRPr="002E34CF">
              <w:rPr>
                <w:rFonts w:ascii="Arial" w:hAnsi="Arial" w:cs="Arial"/>
                <w:color w:val="000000"/>
              </w:rPr>
              <w:t>The cClinical Nurse Specialist (Diabetes) will work collaboratively with a range of internal and external stakeholders including: Director/Assistant Director of Nursing/Line Manager, CNS’s, RANP’s and other nursing grades Multidisciplinary Team colleagues and other key stakeholders within services, including National Clinical and Integrated Care Programmes Service users/families and/or carers Nursing and Midwifery Board of Ireland Educational Bodies Nursing and Midwifery Planning and Development Units Centres of Nursing and Midwifery Education National Clinical Leadership Centre Other relevant statutory and non-statutory organisations</w:t>
            </w:r>
          </w:p>
        </w:tc>
      </w:tr>
      <w:tr w:rsidR="003F45E4" w:rsidRPr="002E34CF" w14:paraId="56BA81B3" w14:textId="77777777" w:rsidTr="00F6254C">
        <w:tc>
          <w:tcPr>
            <w:tcW w:w="2364" w:type="dxa"/>
          </w:tcPr>
          <w:p w14:paraId="57A1CDB5" w14:textId="77777777" w:rsidR="003F45E4" w:rsidRPr="002E34CF" w:rsidRDefault="003F45E4" w:rsidP="003F45E4">
            <w:pPr>
              <w:rPr>
                <w:rFonts w:ascii="Arial" w:hAnsi="Arial" w:cs="Arial"/>
                <w:b/>
                <w:bCs/>
              </w:rPr>
            </w:pPr>
            <w:r w:rsidRPr="002E34CF">
              <w:rPr>
                <w:rFonts w:ascii="Arial" w:hAnsi="Arial" w:cs="Arial"/>
                <w:b/>
                <w:bCs/>
              </w:rPr>
              <w:t xml:space="preserve">Purpose of the Post </w:t>
            </w:r>
          </w:p>
        </w:tc>
        <w:tc>
          <w:tcPr>
            <w:tcW w:w="8256" w:type="dxa"/>
          </w:tcPr>
          <w:p w14:paraId="592BD089" w14:textId="77777777" w:rsidR="002D1F97" w:rsidRPr="002D1F97" w:rsidRDefault="002D1F97" w:rsidP="002D1F97">
            <w:pPr>
              <w:rPr>
                <w:rFonts w:ascii="Arial" w:hAnsi="Arial" w:cs="Arial"/>
                <w:iCs/>
              </w:rPr>
            </w:pPr>
            <w:r w:rsidRPr="002D1F97">
              <w:rPr>
                <w:rFonts w:ascii="Arial" w:hAnsi="Arial" w:cs="Arial"/>
                <w:iCs/>
              </w:rPr>
              <w:t xml:space="preserve">The Policy on the Development of Graduate to Advanced Nursing and Midwifery Practice (DOH, 2019) outlines a pathway to support a change for specialist practice to develop and meet service need, including the revised eligibility criteria for CNS as follows: </w:t>
            </w:r>
          </w:p>
          <w:p w14:paraId="00EBFDFA" w14:textId="77777777" w:rsidR="002D1F97" w:rsidRPr="002D1F97" w:rsidRDefault="002D1F97" w:rsidP="002D1F97">
            <w:pPr>
              <w:rPr>
                <w:rFonts w:ascii="Arial" w:hAnsi="Arial" w:cs="Arial"/>
                <w:iCs/>
              </w:rPr>
            </w:pPr>
            <w:r w:rsidRPr="002D1F97">
              <w:rPr>
                <w:rFonts w:ascii="Arial" w:hAnsi="Arial" w:cs="Arial"/>
                <w:iCs/>
              </w:rPr>
              <w:t xml:space="preserve"> </w:t>
            </w:r>
          </w:p>
          <w:p w14:paraId="787B0A00" w14:textId="736954EA" w:rsidR="002D1F97" w:rsidRPr="002D1F97" w:rsidRDefault="002D1F97" w:rsidP="002D1F97">
            <w:pPr>
              <w:pStyle w:val="ListParagraph"/>
              <w:numPr>
                <w:ilvl w:val="0"/>
                <w:numId w:val="33"/>
              </w:numPr>
              <w:rPr>
                <w:rFonts w:ascii="Arial" w:hAnsi="Arial" w:cs="Arial"/>
                <w:iCs/>
              </w:rPr>
            </w:pPr>
            <w:r w:rsidRPr="002D1F97">
              <w:rPr>
                <w:rFonts w:ascii="Arial" w:hAnsi="Arial" w:cs="Arial"/>
                <w:iCs/>
              </w:rPr>
              <w:t xml:space="preserve">A minimum of 1 years’ experience in practice prior to completing the required post graduate qualification in the specialist area at Quality and Qualifications Ireland (QQI), National Framework of Qualifications (NFQ) major academic Level 9 or higher award that is relevant to the specialist area of care (equivalent to 60 ECTS or above)  </w:t>
            </w:r>
          </w:p>
          <w:p w14:paraId="233BAC52" w14:textId="2FC521A9" w:rsidR="002D1F97" w:rsidRPr="002D1F97" w:rsidRDefault="002D1F97" w:rsidP="002D1F97">
            <w:pPr>
              <w:pStyle w:val="ListParagraph"/>
              <w:numPr>
                <w:ilvl w:val="0"/>
                <w:numId w:val="33"/>
              </w:numPr>
              <w:rPr>
                <w:rFonts w:ascii="Arial" w:hAnsi="Arial" w:cs="Arial"/>
                <w:iCs/>
              </w:rPr>
            </w:pPr>
            <w:r w:rsidRPr="002D1F97">
              <w:rPr>
                <w:rFonts w:ascii="Arial" w:hAnsi="Arial" w:cs="Arial"/>
                <w:iCs/>
              </w:rPr>
              <w:t xml:space="preserve">Recognition as a CNS/CMS to meet service needs therefore requires the completion of a postgraduate qualification together with a minimum of 1 years’ specialist experience  </w:t>
            </w:r>
          </w:p>
          <w:p w14:paraId="434E90A4" w14:textId="773A0000" w:rsidR="002D1F97" w:rsidRPr="002D1F97" w:rsidRDefault="002D1F97" w:rsidP="002D1F97">
            <w:pPr>
              <w:pStyle w:val="ListParagraph"/>
              <w:numPr>
                <w:ilvl w:val="0"/>
                <w:numId w:val="33"/>
              </w:numPr>
              <w:rPr>
                <w:rFonts w:ascii="Arial" w:hAnsi="Arial" w:cs="Arial"/>
                <w:iCs/>
              </w:rPr>
            </w:pPr>
            <w:r w:rsidRPr="002D1F97">
              <w:rPr>
                <w:rFonts w:ascii="Arial" w:hAnsi="Arial" w:cs="Arial"/>
                <w:iCs/>
              </w:rPr>
              <w:t xml:space="preserve">This is in addition to meeting the requirements set by the HSE to ensure the delivery of safe, effective practice to meet service demands  </w:t>
            </w:r>
          </w:p>
          <w:p w14:paraId="380FCF07" w14:textId="77777777" w:rsidR="002D1F97" w:rsidRPr="002D1F97" w:rsidRDefault="002D1F97" w:rsidP="002D1F97">
            <w:pPr>
              <w:rPr>
                <w:rFonts w:ascii="Arial" w:hAnsi="Arial" w:cs="Arial"/>
                <w:iCs/>
              </w:rPr>
            </w:pPr>
            <w:r w:rsidRPr="002D1F97">
              <w:rPr>
                <w:rFonts w:ascii="Arial" w:hAnsi="Arial" w:cs="Arial"/>
                <w:iCs/>
              </w:rPr>
              <w:t xml:space="preserve"> </w:t>
            </w:r>
          </w:p>
          <w:p w14:paraId="51860527" w14:textId="77777777" w:rsidR="002D1F97" w:rsidRPr="002D1F97" w:rsidRDefault="002D1F97" w:rsidP="002D1F97">
            <w:pPr>
              <w:rPr>
                <w:rFonts w:ascii="Arial" w:hAnsi="Arial" w:cs="Arial"/>
                <w:iCs/>
              </w:rPr>
            </w:pPr>
            <w:r w:rsidRPr="002D1F97">
              <w:rPr>
                <w:rFonts w:ascii="Arial" w:hAnsi="Arial" w:cs="Arial"/>
                <w:iCs/>
              </w:rPr>
              <w:t xml:space="preserve">In response to an identified service need a candidate CNS pathway has been established and sets out the following: </w:t>
            </w:r>
          </w:p>
          <w:p w14:paraId="1D807932" w14:textId="77777777" w:rsidR="002D1F97" w:rsidRPr="002D1F97" w:rsidRDefault="002D1F97" w:rsidP="002D1F97">
            <w:pPr>
              <w:rPr>
                <w:rFonts w:ascii="Arial" w:hAnsi="Arial" w:cs="Arial"/>
                <w:iCs/>
              </w:rPr>
            </w:pPr>
            <w:r w:rsidRPr="002D1F97">
              <w:rPr>
                <w:rFonts w:ascii="Arial" w:hAnsi="Arial" w:cs="Arial"/>
                <w:iCs/>
              </w:rPr>
              <w:t xml:space="preserve"> </w:t>
            </w:r>
          </w:p>
          <w:p w14:paraId="64B62657" w14:textId="77777777" w:rsidR="002D1F97" w:rsidRPr="002D1F97" w:rsidRDefault="002D1F97" w:rsidP="002D1F97">
            <w:pPr>
              <w:rPr>
                <w:rFonts w:ascii="Arial" w:hAnsi="Arial" w:cs="Arial"/>
                <w:iCs/>
              </w:rPr>
            </w:pPr>
            <w:r w:rsidRPr="002D1F97">
              <w:rPr>
                <w:rFonts w:ascii="Arial" w:hAnsi="Arial" w:cs="Arial"/>
                <w:iCs/>
              </w:rPr>
              <w:t xml:space="preserve"> </w:t>
            </w:r>
          </w:p>
          <w:p w14:paraId="3AE9B3C5" w14:textId="77777777" w:rsidR="002D1F97" w:rsidRPr="002D1F97" w:rsidRDefault="002D1F97" w:rsidP="002D1F97">
            <w:pPr>
              <w:rPr>
                <w:rFonts w:ascii="Arial" w:hAnsi="Arial" w:cs="Arial"/>
                <w:iCs/>
              </w:rPr>
            </w:pPr>
            <w:r w:rsidRPr="002D1F97">
              <w:rPr>
                <w:rFonts w:ascii="Arial" w:hAnsi="Arial" w:cs="Arial"/>
                <w:iCs/>
              </w:rPr>
              <w:t>1.</w:t>
            </w:r>
            <w:r w:rsidRPr="002D1F97">
              <w:rPr>
                <w:rFonts w:ascii="Arial" w:hAnsi="Arial" w:cs="Arial"/>
                <w:iCs/>
              </w:rPr>
              <w:tab/>
              <w:t xml:space="preserve">Nurses/Midwives currently employed as Staff Nurses/Midwives (SN/SMs) and Enhanced Nurses/Midwives (EN/EMs) and any other nursing/midwifery grades who have a minimum of 1 years clinical experience and who express an interest in CNS/CMS roles could be supported to progress on a candidate CNS/CMS pathway as follows: </w:t>
            </w:r>
          </w:p>
          <w:p w14:paraId="32A25014" w14:textId="77777777" w:rsidR="002D1F97" w:rsidRPr="002D1F97" w:rsidRDefault="002D1F97" w:rsidP="002D1F97">
            <w:pPr>
              <w:rPr>
                <w:rFonts w:ascii="Arial" w:hAnsi="Arial" w:cs="Arial"/>
                <w:iCs/>
              </w:rPr>
            </w:pPr>
            <w:r w:rsidRPr="002D1F97">
              <w:rPr>
                <w:rFonts w:ascii="Arial" w:hAnsi="Arial" w:cs="Arial"/>
                <w:iCs/>
              </w:rPr>
              <w:t xml:space="preserve"> </w:t>
            </w:r>
          </w:p>
          <w:p w14:paraId="17E6DBFF" w14:textId="6C738AE1" w:rsidR="002D1F97" w:rsidRPr="002D1F97" w:rsidRDefault="002D1F97" w:rsidP="002D1F97">
            <w:pPr>
              <w:rPr>
                <w:rFonts w:ascii="Arial" w:hAnsi="Arial" w:cs="Arial"/>
                <w:iCs/>
              </w:rPr>
            </w:pPr>
            <w:r w:rsidRPr="002D1F97">
              <w:rPr>
                <w:rFonts w:ascii="Arial" w:hAnsi="Arial" w:cs="Arial"/>
                <w:iCs/>
              </w:rPr>
              <w:t xml:space="preserve">A recruitment campaign will be organised by the IHA/Health Region between local HR and services. </w:t>
            </w:r>
          </w:p>
          <w:p w14:paraId="0B195929" w14:textId="77777777" w:rsidR="002D1F97" w:rsidRPr="002D1F97" w:rsidRDefault="002D1F97" w:rsidP="002D1F97">
            <w:pPr>
              <w:rPr>
                <w:rFonts w:ascii="Arial" w:hAnsi="Arial" w:cs="Arial"/>
                <w:iCs/>
              </w:rPr>
            </w:pPr>
            <w:r w:rsidRPr="002D1F97">
              <w:rPr>
                <w:rFonts w:ascii="Arial" w:hAnsi="Arial" w:cs="Arial"/>
                <w:iCs/>
              </w:rPr>
              <w:t>Nurses/midwives who are successful at interview for candidate CNS/CMS posts will:</w:t>
            </w:r>
          </w:p>
          <w:p w14:paraId="243D1F36" w14:textId="46BE3C3A" w:rsidR="002D1F97" w:rsidRPr="002D1F97" w:rsidRDefault="002D1F97" w:rsidP="002D1F97">
            <w:pPr>
              <w:pStyle w:val="ListParagraph"/>
              <w:numPr>
                <w:ilvl w:val="0"/>
                <w:numId w:val="32"/>
              </w:numPr>
              <w:rPr>
                <w:rFonts w:ascii="Arial" w:hAnsi="Arial" w:cs="Arial"/>
                <w:iCs/>
              </w:rPr>
            </w:pPr>
            <w:r w:rsidRPr="002D1F97">
              <w:rPr>
                <w:rFonts w:ascii="Arial" w:hAnsi="Arial" w:cs="Arial"/>
                <w:iCs/>
              </w:rPr>
              <w:t xml:space="preserve">be offered a contract for a candidate CNS post (Diabetes) at CNM1/CMM1 grade with a job description outlining the cCNS/cCMS competencies to be achieved. </w:t>
            </w:r>
          </w:p>
          <w:p w14:paraId="16EDB3C1" w14:textId="77777777" w:rsidR="002D1F97" w:rsidRDefault="002D1F97" w:rsidP="002D1F97">
            <w:pPr>
              <w:pStyle w:val="ListParagraph"/>
              <w:numPr>
                <w:ilvl w:val="0"/>
                <w:numId w:val="31"/>
              </w:numPr>
              <w:rPr>
                <w:rFonts w:ascii="Arial" w:hAnsi="Arial" w:cs="Arial"/>
                <w:iCs/>
              </w:rPr>
            </w:pPr>
            <w:r w:rsidRPr="002D1F97">
              <w:rPr>
                <w:rFonts w:ascii="Arial" w:hAnsi="Arial" w:cs="Arial"/>
                <w:iCs/>
              </w:rPr>
              <w:t xml:space="preserve">be required to demonstrate their specialist experience or if they do not possess the relevant specialist experience, they will be supported to attain one year’s clinical specialist experience </w:t>
            </w:r>
          </w:p>
          <w:p w14:paraId="0911719F" w14:textId="77777777" w:rsidR="002D1F97" w:rsidRDefault="002D1F97" w:rsidP="002D1F97">
            <w:pPr>
              <w:pStyle w:val="ListParagraph"/>
              <w:numPr>
                <w:ilvl w:val="0"/>
                <w:numId w:val="31"/>
              </w:numPr>
              <w:rPr>
                <w:rFonts w:ascii="Arial" w:hAnsi="Arial" w:cs="Arial"/>
                <w:iCs/>
              </w:rPr>
            </w:pPr>
            <w:r w:rsidRPr="002D1F97">
              <w:rPr>
                <w:rFonts w:ascii="Arial" w:hAnsi="Arial" w:cs="Arial"/>
                <w:iCs/>
              </w:rPr>
              <w:t xml:space="preserve">be required to demonstrate that they have completed the required postgraduate education, or agree and are supported to undertake the required postgraduate education, at QQI, NFQ Level 9 qualification (equivalent to 60 ECTS or above) relevant to the specialist area.  </w:t>
            </w:r>
          </w:p>
          <w:p w14:paraId="5EC3DA5F" w14:textId="1B0E2796" w:rsidR="002D1F97" w:rsidRPr="002D1F97" w:rsidRDefault="002D1F97" w:rsidP="002D1F97">
            <w:pPr>
              <w:pStyle w:val="ListParagraph"/>
              <w:numPr>
                <w:ilvl w:val="0"/>
                <w:numId w:val="31"/>
              </w:numPr>
              <w:rPr>
                <w:rFonts w:ascii="Arial" w:hAnsi="Arial" w:cs="Arial"/>
                <w:iCs/>
              </w:rPr>
            </w:pPr>
            <w:r w:rsidRPr="002D1F97">
              <w:rPr>
                <w:rFonts w:ascii="Arial" w:hAnsi="Arial" w:cs="Arial"/>
                <w:iCs/>
              </w:rPr>
              <w:t xml:space="preserve">be required to demonstrate that they have continuing professional development (CPD) relevant to the specialist area or will be supported to obtain the required CPD. </w:t>
            </w:r>
          </w:p>
          <w:p w14:paraId="1A9D60DB" w14:textId="584A4299" w:rsidR="002D1F97" w:rsidRPr="002D1F97" w:rsidRDefault="002D1F97" w:rsidP="002D1F97">
            <w:pPr>
              <w:rPr>
                <w:rFonts w:ascii="Arial" w:hAnsi="Arial" w:cs="Arial"/>
                <w:iCs/>
              </w:rPr>
            </w:pPr>
            <w:r w:rsidRPr="002D1F97">
              <w:rPr>
                <w:rFonts w:ascii="Arial" w:hAnsi="Arial" w:cs="Arial"/>
                <w:iCs/>
              </w:rPr>
              <w:t xml:space="preserve">All the above must be achieved within 2 years from appointment for this pathway. </w:t>
            </w:r>
          </w:p>
          <w:p w14:paraId="22996C14" w14:textId="77777777" w:rsidR="002D1F97" w:rsidRPr="002D1F97" w:rsidRDefault="002D1F97" w:rsidP="002D1F97">
            <w:pPr>
              <w:rPr>
                <w:rFonts w:ascii="Arial" w:hAnsi="Arial" w:cs="Arial"/>
                <w:iCs/>
              </w:rPr>
            </w:pPr>
            <w:r w:rsidRPr="002D1F97">
              <w:rPr>
                <w:rFonts w:ascii="Arial" w:hAnsi="Arial" w:cs="Arial"/>
                <w:iCs/>
              </w:rPr>
              <w:t xml:space="preserve"> </w:t>
            </w:r>
          </w:p>
          <w:p w14:paraId="72D40FC8" w14:textId="77777777" w:rsidR="002D1F97" w:rsidRPr="002D1F97" w:rsidRDefault="002D1F97" w:rsidP="002D1F97">
            <w:pPr>
              <w:rPr>
                <w:rFonts w:ascii="Arial" w:hAnsi="Arial" w:cs="Arial"/>
                <w:iCs/>
              </w:rPr>
            </w:pPr>
            <w:r w:rsidRPr="002D1F97">
              <w:rPr>
                <w:rFonts w:ascii="Arial" w:hAnsi="Arial" w:cs="Arial"/>
                <w:iCs/>
              </w:rPr>
              <w:t>2.</w:t>
            </w:r>
            <w:r w:rsidRPr="002D1F97">
              <w:rPr>
                <w:rFonts w:ascii="Arial" w:hAnsi="Arial" w:cs="Arial"/>
                <w:iCs/>
              </w:rPr>
              <w:tab/>
              <w:t xml:space="preserve">For Nurses/Midwives who express an interest in CNS/CMS roles and who currently hold a QQI, NFQ Level 8 educational qualification in the specialist area (equivalent to 60 ECTS or above), this qualification will be recognised up to September 2026.  </w:t>
            </w:r>
          </w:p>
          <w:p w14:paraId="4C6E67AA" w14:textId="77777777" w:rsidR="002D1F97" w:rsidRPr="002D1F97" w:rsidRDefault="002D1F97" w:rsidP="002D1F97">
            <w:pPr>
              <w:rPr>
                <w:rFonts w:ascii="Arial" w:hAnsi="Arial" w:cs="Arial"/>
                <w:iCs/>
              </w:rPr>
            </w:pPr>
            <w:r w:rsidRPr="002D1F97">
              <w:rPr>
                <w:rFonts w:ascii="Arial" w:hAnsi="Arial" w:cs="Arial"/>
                <w:iCs/>
              </w:rPr>
              <w:t xml:space="preserve">The clinical experience requirements for this cohort of nurses/midwives remain consistent with the DoH (2019) policy, i.e. a minimum of 1 years’ experience in practice and a </w:t>
            </w:r>
            <w:r w:rsidRPr="002D1F97">
              <w:rPr>
                <w:rFonts w:ascii="Arial" w:hAnsi="Arial" w:cs="Arial"/>
                <w:iCs/>
              </w:rPr>
              <w:lastRenderedPageBreak/>
              <w:t xml:space="preserve">minimum of 1 years’ experience in the specialist area and they could be supported to progress on a candidate CNS/CMS Pathway. </w:t>
            </w:r>
          </w:p>
          <w:p w14:paraId="428BAFE9" w14:textId="77777777" w:rsidR="002D1F97" w:rsidRPr="002D1F97" w:rsidRDefault="002D1F97" w:rsidP="002D1F97">
            <w:pPr>
              <w:rPr>
                <w:rFonts w:ascii="Arial" w:hAnsi="Arial" w:cs="Arial"/>
                <w:iCs/>
              </w:rPr>
            </w:pPr>
            <w:r w:rsidRPr="002D1F97">
              <w:rPr>
                <w:rFonts w:ascii="Arial" w:hAnsi="Arial" w:cs="Arial"/>
                <w:iCs/>
              </w:rPr>
              <w:t xml:space="preserve"> </w:t>
            </w:r>
          </w:p>
          <w:p w14:paraId="03E85E9B" w14:textId="77777777" w:rsidR="002D1F97" w:rsidRPr="002D1F97" w:rsidRDefault="002D1F97" w:rsidP="002D1F97">
            <w:pPr>
              <w:rPr>
                <w:rFonts w:ascii="Arial" w:hAnsi="Arial" w:cs="Arial"/>
                <w:iCs/>
              </w:rPr>
            </w:pPr>
            <w:r w:rsidRPr="002D1F97">
              <w:rPr>
                <w:rFonts w:ascii="Arial" w:hAnsi="Arial" w:cs="Arial"/>
                <w:iCs/>
              </w:rPr>
              <w:t xml:space="preserve">The above pathway is valid from May 2023 to September 2026 </w:t>
            </w:r>
          </w:p>
          <w:p w14:paraId="04821570" w14:textId="77777777" w:rsidR="002D1F97" w:rsidRPr="002D1F97" w:rsidRDefault="002D1F97" w:rsidP="002D1F97">
            <w:pPr>
              <w:rPr>
                <w:rFonts w:ascii="Arial" w:hAnsi="Arial" w:cs="Arial"/>
                <w:iCs/>
              </w:rPr>
            </w:pPr>
          </w:p>
          <w:p w14:paraId="0D7D14DA" w14:textId="77777777" w:rsidR="002D1F97" w:rsidRPr="002D1F97" w:rsidRDefault="002D1F97" w:rsidP="002D1F97">
            <w:pPr>
              <w:rPr>
                <w:rFonts w:ascii="Arial" w:hAnsi="Arial" w:cs="Arial"/>
                <w:iCs/>
              </w:rPr>
            </w:pPr>
          </w:p>
          <w:p w14:paraId="1295944A" w14:textId="77777777" w:rsidR="002D1F97" w:rsidRPr="00153F9E" w:rsidRDefault="002D1F97" w:rsidP="002D1F97">
            <w:pPr>
              <w:rPr>
                <w:rFonts w:ascii="Arial" w:hAnsi="Arial" w:cs="Arial"/>
                <w:b/>
                <w:bCs/>
                <w:iCs/>
              </w:rPr>
            </w:pPr>
            <w:r w:rsidRPr="00153F9E">
              <w:rPr>
                <w:rFonts w:ascii="Arial" w:hAnsi="Arial" w:cs="Arial"/>
                <w:b/>
                <w:bCs/>
                <w:iCs/>
              </w:rPr>
              <w:t xml:space="preserve">As outlined in this job description, the cCNS pathway will facilitate the post holder to be supported to professionally and clinically develop the skills and knowledge required to achieve the competencies of the CNS role. </w:t>
            </w:r>
          </w:p>
          <w:p w14:paraId="0F668AFD" w14:textId="77777777" w:rsidR="002D1F97" w:rsidRPr="002D1F97" w:rsidRDefault="002D1F97" w:rsidP="002D1F97">
            <w:pPr>
              <w:rPr>
                <w:rFonts w:ascii="Arial" w:hAnsi="Arial" w:cs="Arial"/>
                <w:iCs/>
              </w:rPr>
            </w:pPr>
          </w:p>
          <w:p w14:paraId="6BEED6E9" w14:textId="77777777" w:rsidR="002D1F97" w:rsidRPr="002D1F97" w:rsidRDefault="002D1F97" w:rsidP="002D1F97">
            <w:pPr>
              <w:rPr>
                <w:rFonts w:ascii="Arial" w:hAnsi="Arial" w:cs="Arial"/>
                <w:iCs/>
              </w:rPr>
            </w:pPr>
            <w:r w:rsidRPr="002D1F97">
              <w:rPr>
                <w:rFonts w:ascii="Arial" w:hAnsi="Arial" w:cs="Arial"/>
                <w:iCs/>
              </w:rPr>
              <w:t>The cCNS post holder will be enabled to deliver care in line with the five core concepts of the role set out in the Framework for the Establishment of Clinical Nurse/Midwife Specialist Posts, 4th edition, National Council for the Professional Development of Nursing and Midwifery (NCNM) 2008.</w:t>
            </w:r>
          </w:p>
          <w:p w14:paraId="44B7A207" w14:textId="77777777" w:rsidR="002D1F97" w:rsidRPr="002D1F97" w:rsidRDefault="002D1F97" w:rsidP="002D1F97">
            <w:pPr>
              <w:rPr>
                <w:rFonts w:ascii="Arial" w:hAnsi="Arial" w:cs="Arial"/>
                <w:iCs/>
              </w:rPr>
            </w:pPr>
          </w:p>
          <w:p w14:paraId="35A82259" w14:textId="77777777" w:rsidR="00153F9E" w:rsidRDefault="002D1F97" w:rsidP="002D1F97">
            <w:pPr>
              <w:rPr>
                <w:rFonts w:ascii="Arial" w:hAnsi="Arial" w:cs="Arial"/>
                <w:iCs/>
              </w:rPr>
            </w:pPr>
            <w:r w:rsidRPr="002D1F97">
              <w:rPr>
                <w:rFonts w:ascii="Arial" w:hAnsi="Arial" w:cs="Arial"/>
                <w:iCs/>
              </w:rPr>
              <w:t xml:space="preserve"> The cCNS clinical role is based on the core concepts and associated competencies for the CNS/CMS (adapted from NCNM 4th edition 2008) The concepts are:</w:t>
            </w:r>
          </w:p>
          <w:p w14:paraId="3C9A1A2B" w14:textId="77777777" w:rsidR="00153F9E" w:rsidRDefault="002D1F97" w:rsidP="002D1F97">
            <w:pPr>
              <w:pStyle w:val="ListParagraph"/>
              <w:numPr>
                <w:ilvl w:val="0"/>
                <w:numId w:val="34"/>
              </w:numPr>
              <w:rPr>
                <w:rFonts w:ascii="Arial" w:hAnsi="Arial" w:cs="Arial"/>
                <w:iCs/>
              </w:rPr>
            </w:pPr>
            <w:r w:rsidRPr="00153F9E">
              <w:rPr>
                <w:rFonts w:ascii="Arial" w:hAnsi="Arial" w:cs="Arial"/>
                <w:iCs/>
              </w:rPr>
              <w:t>Clinical Focus (Direct and Indirect Care)</w:t>
            </w:r>
          </w:p>
          <w:p w14:paraId="1FB5B64D" w14:textId="77777777" w:rsidR="00153F9E" w:rsidRDefault="002D1F97" w:rsidP="002D1F97">
            <w:pPr>
              <w:pStyle w:val="ListParagraph"/>
              <w:numPr>
                <w:ilvl w:val="0"/>
                <w:numId w:val="34"/>
              </w:numPr>
              <w:rPr>
                <w:rFonts w:ascii="Arial" w:hAnsi="Arial" w:cs="Arial"/>
                <w:iCs/>
              </w:rPr>
            </w:pPr>
            <w:r w:rsidRPr="00153F9E">
              <w:rPr>
                <w:rFonts w:ascii="Arial" w:hAnsi="Arial" w:cs="Arial"/>
                <w:iCs/>
              </w:rPr>
              <w:t>Service user/Service User Advocacy</w:t>
            </w:r>
          </w:p>
          <w:p w14:paraId="719E518E" w14:textId="77777777" w:rsidR="00153F9E" w:rsidRDefault="002D1F97" w:rsidP="002D1F97">
            <w:pPr>
              <w:pStyle w:val="ListParagraph"/>
              <w:numPr>
                <w:ilvl w:val="0"/>
                <w:numId w:val="34"/>
              </w:numPr>
              <w:rPr>
                <w:rFonts w:ascii="Arial" w:hAnsi="Arial" w:cs="Arial"/>
                <w:iCs/>
              </w:rPr>
            </w:pPr>
            <w:r w:rsidRPr="00153F9E">
              <w:rPr>
                <w:rFonts w:ascii="Arial" w:hAnsi="Arial" w:cs="Arial"/>
                <w:iCs/>
              </w:rPr>
              <w:t>Education and Training</w:t>
            </w:r>
          </w:p>
          <w:p w14:paraId="7B86D969" w14:textId="00E87A09" w:rsidR="002D1F97" w:rsidRPr="00153F9E" w:rsidRDefault="002D1F97" w:rsidP="002D1F97">
            <w:pPr>
              <w:pStyle w:val="ListParagraph"/>
              <w:numPr>
                <w:ilvl w:val="0"/>
                <w:numId w:val="34"/>
              </w:numPr>
              <w:rPr>
                <w:rFonts w:ascii="Arial" w:hAnsi="Arial" w:cs="Arial"/>
                <w:iCs/>
              </w:rPr>
            </w:pPr>
            <w:r w:rsidRPr="00153F9E">
              <w:rPr>
                <w:rFonts w:ascii="Arial" w:hAnsi="Arial" w:cs="Arial"/>
                <w:iCs/>
              </w:rPr>
              <w:t xml:space="preserve">Audit and Research </w:t>
            </w:r>
          </w:p>
          <w:p w14:paraId="7F4F8761" w14:textId="77777777" w:rsidR="002D1F97" w:rsidRPr="002D1F97" w:rsidRDefault="002D1F97" w:rsidP="002D1F97">
            <w:pPr>
              <w:rPr>
                <w:rFonts w:ascii="Arial" w:hAnsi="Arial" w:cs="Arial"/>
                <w:iCs/>
              </w:rPr>
            </w:pPr>
            <w:r w:rsidRPr="002D1F97">
              <w:rPr>
                <w:rFonts w:ascii="Arial" w:hAnsi="Arial" w:cs="Arial"/>
                <w:iCs/>
              </w:rPr>
              <w:t xml:space="preserve">Consultancy (including leadership in clinical practice) </w:t>
            </w:r>
          </w:p>
          <w:p w14:paraId="2909865B" w14:textId="77777777" w:rsidR="002D1F97" w:rsidRPr="002D1F97" w:rsidRDefault="002D1F97" w:rsidP="002D1F97">
            <w:pPr>
              <w:rPr>
                <w:rFonts w:ascii="Arial" w:hAnsi="Arial" w:cs="Arial"/>
                <w:iCs/>
              </w:rPr>
            </w:pPr>
          </w:p>
          <w:p w14:paraId="74FA2F85" w14:textId="77777777" w:rsidR="00153F9E" w:rsidRDefault="002D1F97" w:rsidP="002D1F97">
            <w:pPr>
              <w:rPr>
                <w:rFonts w:ascii="Arial" w:hAnsi="Arial" w:cs="Arial"/>
                <w:iCs/>
              </w:rPr>
            </w:pPr>
            <w:r w:rsidRPr="002D1F97">
              <w:rPr>
                <w:rFonts w:ascii="Arial" w:hAnsi="Arial" w:cs="Arial"/>
                <w:iCs/>
              </w:rPr>
              <w:t>cCNS Patient Caseload</w:t>
            </w:r>
          </w:p>
          <w:p w14:paraId="1A8DA306" w14:textId="32990694" w:rsidR="002D1F97" w:rsidRPr="00153F9E" w:rsidRDefault="002D1F97" w:rsidP="00153F9E">
            <w:pPr>
              <w:pStyle w:val="ListParagraph"/>
              <w:numPr>
                <w:ilvl w:val="0"/>
                <w:numId w:val="35"/>
              </w:numPr>
              <w:rPr>
                <w:rFonts w:ascii="Arial" w:hAnsi="Arial" w:cs="Arial"/>
                <w:iCs/>
              </w:rPr>
            </w:pPr>
            <w:r w:rsidRPr="00153F9E">
              <w:rPr>
                <w:rFonts w:ascii="Arial" w:hAnsi="Arial" w:cs="Arial"/>
                <w:iCs/>
              </w:rPr>
              <w:t>The cCNS Diabetes will assist in the care for patients over 1</w:t>
            </w:r>
            <w:r w:rsidR="00153F9E">
              <w:rPr>
                <w:rFonts w:ascii="Arial" w:hAnsi="Arial" w:cs="Arial"/>
                <w:iCs/>
              </w:rPr>
              <w:t>6</w:t>
            </w:r>
            <w:r w:rsidRPr="00153F9E">
              <w:rPr>
                <w:rFonts w:ascii="Arial" w:hAnsi="Arial" w:cs="Arial"/>
                <w:iCs/>
              </w:rPr>
              <w:t xml:space="preserve"> years old and work alongside the Diabetes Clinical nursing and medical team to delivery holistic care which is focused on individual needs. </w:t>
            </w:r>
          </w:p>
          <w:p w14:paraId="321B272C" w14:textId="77777777" w:rsidR="003F45E4" w:rsidRPr="002D1F97" w:rsidRDefault="003F45E4" w:rsidP="002D1F97">
            <w:pPr>
              <w:rPr>
                <w:rFonts w:ascii="Arial" w:hAnsi="Arial" w:cs="Arial"/>
                <w:iCs/>
              </w:rPr>
            </w:pPr>
          </w:p>
        </w:tc>
      </w:tr>
      <w:tr w:rsidR="003F45E4" w:rsidRPr="002E34CF" w14:paraId="42BC2D8D" w14:textId="77777777" w:rsidTr="00F6254C">
        <w:tc>
          <w:tcPr>
            <w:tcW w:w="2364" w:type="dxa"/>
          </w:tcPr>
          <w:p w14:paraId="4C0E8B24" w14:textId="77777777" w:rsidR="003F45E4" w:rsidRPr="002E34CF" w:rsidRDefault="003F45E4" w:rsidP="003F45E4">
            <w:pPr>
              <w:rPr>
                <w:rFonts w:ascii="Arial" w:hAnsi="Arial" w:cs="Arial"/>
                <w:b/>
                <w:bCs/>
              </w:rPr>
            </w:pPr>
            <w:r w:rsidRPr="002E34CF">
              <w:rPr>
                <w:rFonts w:ascii="Arial" w:hAnsi="Arial" w:cs="Arial"/>
                <w:b/>
                <w:bCs/>
              </w:rPr>
              <w:lastRenderedPageBreak/>
              <w:t>Principal Duties and Responsibilities</w:t>
            </w:r>
          </w:p>
          <w:p w14:paraId="64FCB91F" w14:textId="77777777" w:rsidR="003F45E4" w:rsidRPr="002E34CF" w:rsidRDefault="003F45E4" w:rsidP="003F45E4">
            <w:pPr>
              <w:rPr>
                <w:rFonts w:ascii="Arial" w:hAnsi="Arial" w:cs="Arial"/>
                <w:b/>
                <w:bCs/>
              </w:rPr>
            </w:pPr>
          </w:p>
        </w:tc>
        <w:tc>
          <w:tcPr>
            <w:tcW w:w="8256" w:type="dxa"/>
          </w:tcPr>
          <w:p w14:paraId="2BDCE20A" w14:textId="77777777" w:rsidR="003F45E4" w:rsidRPr="002E34CF" w:rsidRDefault="003F45E4" w:rsidP="003F45E4">
            <w:pPr>
              <w:autoSpaceDE w:val="0"/>
              <w:autoSpaceDN w:val="0"/>
              <w:adjustRightInd w:val="0"/>
              <w:rPr>
                <w:rFonts w:ascii="Arial" w:hAnsi="Arial" w:cs="Arial"/>
                <w:color w:val="231F20"/>
              </w:rPr>
            </w:pPr>
            <w:r w:rsidRPr="002E34CF">
              <w:rPr>
                <w:rFonts w:ascii="Arial" w:hAnsi="Arial" w:cs="Arial"/>
                <w:color w:val="231F20"/>
              </w:rPr>
              <w:t xml:space="preserve">The post holder’s </w:t>
            </w:r>
            <w:r w:rsidRPr="002E34CF">
              <w:rPr>
                <w:rFonts w:ascii="Arial" w:hAnsi="Arial" w:cs="Arial"/>
              </w:rPr>
              <w:t>practice is based on</w:t>
            </w:r>
            <w:r w:rsidRPr="002E34CF">
              <w:rPr>
                <w:rFonts w:ascii="Arial" w:hAnsi="Arial" w:cs="Arial"/>
                <w:color w:val="231F20"/>
              </w:rPr>
              <w:t xml:space="preserve"> the five core concepts of the CNS role as defined by the NCNM</w:t>
            </w:r>
            <w:r w:rsidRPr="002E34CF">
              <w:rPr>
                <w:rFonts w:ascii="Arial" w:hAnsi="Arial" w:cs="Arial"/>
              </w:rPr>
              <w:t xml:space="preserve"> 4</w:t>
            </w:r>
            <w:r w:rsidRPr="002E34CF">
              <w:rPr>
                <w:rFonts w:ascii="Arial" w:hAnsi="Arial" w:cs="Arial"/>
                <w:vertAlign w:val="superscript"/>
              </w:rPr>
              <w:t>th</w:t>
            </w:r>
            <w:r w:rsidRPr="002E34CF">
              <w:rPr>
                <w:rFonts w:ascii="Arial" w:hAnsi="Arial" w:cs="Arial"/>
              </w:rPr>
              <w:t xml:space="preserve"> edition</w:t>
            </w:r>
            <w:r w:rsidRPr="002E34CF">
              <w:rPr>
                <w:rFonts w:ascii="Arial" w:hAnsi="Arial" w:cs="Arial"/>
                <w:color w:val="231F20"/>
              </w:rPr>
              <w:t xml:space="preserve"> (2008) in order to fulfil the role. The concepts are:</w:t>
            </w:r>
          </w:p>
          <w:p w14:paraId="53D87352" w14:textId="77777777" w:rsidR="003F45E4" w:rsidRPr="002E34CF" w:rsidRDefault="003F45E4" w:rsidP="003F45E4">
            <w:pPr>
              <w:numPr>
                <w:ilvl w:val="0"/>
                <w:numId w:val="18"/>
              </w:numPr>
              <w:autoSpaceDE w:val="0"/>
              <w:autoSpaceDN w:val="0"/>
              <w:adjustRightInd w:val="0"/>
              <w:rPr>
                <w:rFonts w:ascii="Arial" w:hAnsi="Arial" w:cs="Arial"/>
                <w:color w:val="231F20"/>
              </w:rPr>
            </w:pPr>
            <w:r w:rsidRPr="002E34CF">
              <w:rPr>
                <w:rFonts w:ascii="Arial" w:hAnsi="Arial" w:cs="Arial"/>
                <w:color w:val="231F20"/>
              </w:rPr>
              <w:t>Clinical Focus</w:t>
            </w:r>
          </w:p>
          <w:p w14:paraId="31CCFAE4" w14:textId="77777777" w:rsidR="003F45E4" w:rsidRPr="002E34CF" w:rsidRDefault="003F45E4" w:rsidP="003F45E4">
            <w:pPr>
              <w:numPr>
                <w:ilvl w:val="0"/>
                <w:numId w:val="18"/>
              </w:numPr>
              <w:autoSpaceDE w:val="0"/>
              <w:autoSpaceDN w:val="0"/>
              <w:adjustRightInd w:val="0"/>
              <w:rPr>
                <w:rFonts w:ascii="Arial" w:hAnsi="Arial" w:cs="Arial"/>
                <w:color w:val="231F20"/>
              </w:rPr>
            </w:pPr>
            <w:r w:rsidRPr="002E34CF">
              <w:rPr>
                <w:rFonts w:ascii="Arial" w:hAnsi="Arial" w:cs="Arial"/>
                <w:color w:val="231F20"/>
              </w:rPr>
              <w:t>Patient/Client Advocate</w:t>
            </w:r>
          </w:p>
          <w:p w14:paraId="1FC1B819" w14:textId="77777777" w:rsidR="003F45E4" w:rsidRPr="002E34CF" w:rsidRDefault="003F45E4" w:rsidP="003F45E4">
            <w:pPr>
              <w:numPr>
                <w:ilvl w:val="0"/>
                <w:numId w:val="18"/>
              </w:numPr>
              <w:autoSpaceDE w:val="0"/>
              <w:autoSpaceDN w:val="0"/>
              <w:adjustRightInd w:val="0"/>
              <w:rPr>
                <w:rFonts w:ascii="Arial" w:hAnsi="Arial" w:cs="Arial"/>
                <w:color w:val="231F20"/>
              </w:rPr>
            </w:pPr>
            <w:r w:rsidRPr="002E34CF">
              <w:rPr>
                <w:rFonts w:ascii="Arial" w:hAnsi="Arial" w:cs="Arial"/>
                <w:color w:val="231F20"/>
              </w:rPr>
              <w:t>Education and Training</w:t>
            </w:r>
          </w:p>
          <w:p w14:paraId="65C0648E" w14:textId="77777777" w:rsidR="003F45E4" w:rsidRPr="002E34CF" w:rsidRDefault="003F45E4" w:rsidP="003F45E4">
            <w:pPr>
              <w:numPr>
                <w:ilvl w:val="0"/>
                <w:numId w:val="18"/>
              </w:numPr>
              <w:autoSpaceDE w:val="0"/>
              <w:autoSpaceDN w:val="0"/>
              <w:adjustRightInd w:val="0"/>
              <w:rPr>
                <w:rFonts w:ascii="Arial" w:hAnsi="Arial" w:cs="Arial"/>
                <w:color w:val="231F20"/>
              </w:rPr>
            </w:pPr>
            <w:r w:rsidRPr="002E34CF">
              <w:rPr>
                <w:rFonts w:ascii="Arial" w:hAnsi="Arial" w:cs="Arial"/>
                <w:color w:val="231F20"/>
              </w:rPr>
              <w:t>Audit and Research</w:t>
            </w:r>
          </w:p>
          <w:p w14:paraId="20DE94BF" w14:textId="77777777" w:rsidR="003F45E4" w:rsidRPr="002E34CF" w:rsidRDefault="003F45E4" w:rsidP="003F45E4">
            <w:pPr>
              <w:numPr>
                <w:ilvl w:val="0"/>
                <w:numId w:val="18"/>
              </w:numPr>
              <w:autoSpaceDE w:val="0"/>
              <w:autoSpaceDN w:val="0"/>
              <w:adjustRightInd w:val="0"/>
              <w:rPr>
                <w:rFonts w:ascii="Arial" w:hAnsi="Arial" w:cs="Arial"/>
                <w:color w:val="231F20"/>
              </w:rPr>
            </w:pPr>
            <w:r w:rsidRPr="002E34CF">
              <w:rPr>
                <w:rFonts w:ascii="Arial" w:hAnsi="Arial" w:cs="Arial"/>
                <w:color w:val="231F20"/>
              </w:rPr>
              <w:t>Consultant</w:t>
            </w:r>
          </w:p>
          <w:p w14:paraId="15FD3237" w14:textId="77777777" w:rsidR="003F45E4" w:rsidRPr="002E34CF" w:rsidRDefault="003F45E4" w:rsidP="003F45E4">
            <w:pPr>
              <w:autoSpaceDE w:val="0"/>
              <w:autoSpaceDN w:val="0"/>
              <w:adjustRightInd w:val="0"/>
              <w:rPr>
                <w:rFonts w:ascii="Arial" w:hAnsi="Arial" w:cs="Arial"/>
                <w:color w:val="231F20"/>
              </w:rPr>
            </w:pPr>
          </w:p>
          <w:p w14:paraId="2D7C1EC1" w14:textId="77777777" w:rsidR="003F45E4" w:rsidRPr="002E34CF" w:rsidRDefault="003F45E4" w:rsidP="003F45E4">
            <w:pPr>
              <w:rPr>
                <w:rFonts w:ascii="Arial" w:hAnsi="Arial" w:cs="Arial"/>
                <w:b/>
                <w:u w:val="single"/>
              </w:rPr>
            </w:pPr>
            <w:r w:rsidRPr="002E34CF">
              <w:rPr>
                <w:rFonts w:ascii="Arial" w:hAnsi="Arial" w:cs="Arial"/>
                <w:b/>
                <w:u w:val="single"/>
              </w:rPr>
              <w:t xml:space="preserve">Clinical Focus </w:t>
            </w:r>
          </w:p>
          <w:p w14:paraId="0DB4A37D" w14:textId="77777777" w:rsidR="003F45E4" w:rsidRPr="002E34CF" w:rsidRDefault="003F45E4" w:rsidP="003F45E4">
            <w:pPr>
              <w:numPr>
                <w:ilvl w:val="0"/>
                <w:numId w:val="24"/>
              </w:numPr>
              <w:spacing w:after="98" w:line="244" w:lineRule="auto"/>
              <w:ind w:right="20"/>
              <w:rPr>
                <w:rFonts w:ascii="Arial" w:hAnsi="Arial" w:cs="Arial"/>
              </w:rPr>
            </w:pPr>
            <w:r w:rsidRPr="002E34CF">
              <w:rPr>
                <w:rFonts w:ascii="Arial" w:hAnsi="Arial" w:cs="Arial"/>
              </w:rPr>
              <w:t>Clinical Nurse Specialist (Diabetes) will have a strong patient focus whereby the specialty defines itself as Nursing and subscribes to the overall purpose, functions and ethical standards of Nursing.</w:t>
            </w:r>
          </w:p>
          <w:p w14:paraId="65F0AFED" w14:textId="77777777" w:rsidR="003F45E4" w:rsidRPr="002E34CF" w:rsidRDefault="003F45E4" w:rsidP="003F45E4">
            <w:pPr>
              <w:numPr>
                <w:ilvl w:val="0"/>
                <w:numId w:val="24"/>
              </w:numPr>
              <w:spacing w:after="98" w:line="244" w:lineRule="auto"/>
              <w:ind w:right="20"/>
              <w:rPr>
                <w:rFonts w:ascii="Arial" w:hAnsi="Arial" w:cs="Arial"/>
              </w:rPr>
            </w:pPr>
            <w:r w:rsidRPr="002E34CF">
              <w:rPr>
                <w:rFonts w:ascii="Arial" w:hAnsi="Arial" w:cs="Arial"/>
              </w:rPr>
              <w:t>The clinical practice role may be divided into direct and indirect care.</w:t>
            </w:r>
          </w:p>
          <w:p w14:paraId="5D99F5CE" w14:textId="77777777" w:rsidR="003F45E4" w:rsidRPr="002E34CF" w:rsidRDefault="003F45E4" w:rsidP="003F45E4">
            <w:pPr>
              <w:numPr>
                <w:ilvl w:val="0"/>
                <w:numId w:val="24"/>
              </w:numPr>
              <w:spacing w:after="98" w:line="244" w:lineRule="auto"/>
              <w:ind w:right="20"/>
              <w:rPr>
                <w:rFonts w:ascii="Arial" w:hAnsi="Arial" w:cs="Arial"/>
              </w:rPr>
            </w:pPr>
            <w:r w:rsidRPr="002E34CF">
              <w:rPr>
                <w:rFonts w:ascii="Arial" w:hAnsi="Arial" w:cs="Arial"/>
              </w:rPr>
              <w:t>Direct care comprises the assessment, planning, delivery and evaluation of care to the patient, family and/or carer.</w:t>
            </w:r>
          </w:p>
          <w:p w14:paraId="7677D073" w14:textId="77777777" w:rsidR="003F45E4" w:rsidRPr="002E34CF" w:rsidRDefault="003F45E4" w:rsidP="003F45E4">
            <w:pPr>
              <w:numPr>
                <w:ilvl w:val="0"/>
                <w:numId w:val="24"/>
              </w:numPr>
              <w:spacing w:after="98" w:line="244" w:lineRule="auto"/>
              <w:ind w:right="20"/>
              <w:rPr>
                <w:rFonts w:ascii="Arial" w:hAnsi="Arial" w:cs="Arial"/>
              </w:rPr>
            </w:pPr>
            <w:r w:rsidRPr="002E34CF">
              <w:rPr>
                <w:rFonts w:ascii="Arial" w:hAnsi="Arial" w:cs="Arial"/>
              </w:rPr>
              <w:t>Indirect care relates to activities that influence and support the provision of direct care.</w:t>
            </w:r>
          </w:p>
          <w:p w14:paraId="6D84CC34" w14:textId="77777777" w:rsidR="003F45E4" w:rsidRPr="002E34CF" w:rsidRDefault="003F45E4" w:rsidP="003F45E4">
            <w:pPr>
              <w:spacing w:after="79"/>
              <w:rPr>
                <w:rFonts w:ascii="Arial" w:hAnsi="Arial" w:cs="Arial"/>
              </w:rPr>
            </w:pPr>
            <w:r w:rsidRPr="002E34CF">
              <w:rPr>
                <w:rFonts w:ascii="Arial" w:hAnsi="Arial" w:cs="Arial"/>
                <w:u w:val="single" w:color="000000"/>
              </w:rPr>
              <w:t>Direct Care</w:t>
            </w:r>
          </w:p>
          <w:p w14:paraId="1A9ACD9F" w14:textId="672BA862" w:rsidR="003F45E4" w:rsidRPr="002E34CF" w:rsidRDefault="007929C1" w:rsidP="003F45E4">
            <w:pPr>
              <w:rPr>
                <w:rFonts w:ascii="Arial" w:hAnsi="Arial" w:cs="Arial"/>
                <w:i/>
              </w:rPr>
            </w:pPr>
            <w:r>
              <w:rPr>
                <w:rFonts w:ascii="Arial" w:hAnsi="Arial" w:cs="Arial"/>
                <w:i/>
              </w:rPr>
              <w:t>Through the agreed pathway, t</w:t>
            </w:r>
            <w:r w:rsidR="003F45E4" w:rsidRPr="002E34CF">
              <w:rPr>
                <w:rFonts w:ascii="Arial" w:hAnsi="Arial" w:cs="Arial"/>
                <w:i/>
              </w:rPr>
              <w:t xml:space="preserve">he </w:t>
            </w:r>
            <w:r w:rsidR="00153F9E">
              <w:rPr>
                <w:rFonts w:ascii="Arial" w:hAnsi="Arial" w:cs="Arial"/>
                <w:i/>
              </w:rPr>
              <w:t>cCNS</w:t>
            </w:r>
            <w:r w:rsidR="003F45E4" w:rsidRPr="002E34CF">
              <w:rPr>
                <w:rFonts w:ascii="Arial" w:hAnsi="Arial" w:cs="Arial"/>
                <w:i/>
              </w:rPr>
              <w:t xml:space="preserve"> in Diabetes will: </w:t>
            </w:r>
          </w:p>
          <w:p w14:paraId="3FCF0170" w14:textId="1769CE99" w:rsidR="003F45E4" w:rsidRPr="002E34CF" w:rsidRDefault="00BF3446" w:rsidP="003F45E4">
            <w:pPr>
              <w:numPr>
                <w:ilvl w:val="0"/>
                <w:numId w:val="19"/>
              </w:numPr>
              <w:spacing w:after="114" w:line="231" w:lineRule="auto"/>
              <w:rPr>
                <w:rFonts w:ascii="Arial" w:hAnsi="Arial" w:cs="Arial"/>
              </w:rPr>
            </w:pPr>
            <w:r>
              <w:rPr>
                <w:rFonts w:ascii="Arial" w:hAnsi="Arial" w:cs="Arial"/>
              </w:rPr>
              <w:t>Be enabled to p</w:t>
            </w:r>
            <w:r w:rsidR="003F45E4" w:rsidRPr="002E34CF">
              <w:rPr>
                <w:rFonts w:ascii="Arial" w:hAnsi="Arial" w:cs="Arial"/>
              </w:rPr>
              <w:t>rovide a specialist nursing service for patients with a diagnosis of diabetes who require support and treatment through the continuum of care.</w:t>
            </w:r>
          </w:p>
          <w:p w14:paraId="0376F3C4" w14:textId="25F34C97" w:rsidR="003F45E4" w:rsidRPr="002E34CF" w:rsidRDefault="003F45E4" w:rsidP="003F45E4">
            <w:pPr>
              <w:numPr>
                <w:ilvl w:val="0"/>
                <w:numId w:val="19"/>
              </w:numPr>
              <w:spacing w:after="118"/>
              <w:rPr>
                <w:rFonts w:ascii="Arial" w:hAnsi="Arial" w:cs="Arial"/>
              </w:rPr>
            </w:pPr>
            <w:r w:rsidRPr="002E34CF">
              <w:rPr>
                <w:rFonts w:ascii="Arial" w:hAnsi="Arial" w:cs="Arial"/>
              </w:rPr>
              <w:t xml:space="preserve">Undertake comprehensive patient assessment to include physical, psychological, social and spiritual elements of care using best </w:t>
            </w:r>
            <w:r w:rsidR="002E34CF" w:rsidRPr="002E34CF">
              <w:rPr>
                <w:rFonts w:ascii="Arial" w:hAnsi="Arial" w:cs="Arial"/>
              </w:rPr>
              <w:t>evidence-based</w:t>
            </w:r>
            <w:r w:rsidRPr="002E34CF">
              <w:rPr>
                <w:rFonts w:ascii="Arial" w:hAnsi="Arial" w:cs="Arial"/>
              </w:rPr>
              <w:t xml:space="preserve"> practice in diabetes care.</w:t>
            </w:r>
          </w:p>
          <w:p w14:paraId="05726406" w14:textId="77777777" w:rsidR="003F45E4" w:rsidRPr="002E34CF" w:rsidRDefault="003F45E4" w:rsidP="003F45E4">
            <w:pPr>
              <w:numPr>
                <w:ilvl w:val="0"/>
                <w:numId w:val="19"/>
              </w:numPr>
              <w:spacing w:after="120" w:line="243" w:lineRule="auto"/>
              <w:ind w:right="137"/>
              <w:jc w:val="both"/>
              <w:rPr>
                <w:rFonts w:ascii="Arial" w:hAnsi="Arial" w:cs="Arial"/>
              </w:rPr>
            </w:pPr>
            <w:r w:rsidRPr="002E34CF">
              <w:rPr>
                <w:rFonts w:ascii="Arial" w:hAnsi="Arial" w:cs="Arial"/>
              </w:rPr>
              <w:t>Use the outcomes of patient assessment to develop and implement plans of care/case management in conjunction with the multi-disciplinary team (MDT) and the patient, family and/or carer as appropriate.</w:t>
            </w:r>
          </w:p>
          <w:p w14:paraId="1073E80A" w14:textId="77777777" w:rsidR="003F45E4" w:rsidRPr="002E34CF" w:rsidRDefault="003F45E4" w:rsidP="003F45E4">
            <w:pPr>
              <w:numPr>
                <w:ilvl w:val="0"/>
                <w:numId w:val="19"/>
              </w:numPr>
              <w:spacing w:after="117" w:line="244" w:lineRule="auto"/>
              <w:ind w:right="168"/>
              <w:jc w:val="both"/>
              <w:rPr>
                <w:rFonts w:ascii="Arial" w:hAnsi="Arial" w:cs="Arial"/>
              </w:rPr>
            </w:pPr>
            <w:r w:rsidRPr="002E34CF">
              <w:rPr>
                <w:rFonts w:ascii="Arial" w:hAnsi="Arial" w:cs="Arial"/>
              </w:rPr>
              <w:lastRenderedPageBreak/>
              <w:t>Monitor and evaluate the patient's response to treatment and amend the plan of care accordingly in conjunction with the MDT and patient, family and/or carer as appropriate.</w:t>
            </w:r>
          </w:p>
          <w:p w14:paraId="49998167" w14:textId="77777777" w:rsidR="003F45E4" w:rsidRPr="002E34CF" w:rsidRDefault="003F45E4" w:rsidP="003F45E4">
            <w:pPr>
              <w:numPr>
                <w:ilvl w:val="0"/>
                <w:numId w:val="19"/>
              </w:numPr>
              <w:spacing w:after="124" w:line="239" w:lineRule="auto"/>
              <w:ind w:right="275"/>
              <w:jc w:val="both"/>
              <w:rPr>
                <w:rFonts w:ascii="Arial" w:hAnsi="Arial" w:cs="Arial"/>
              </w:rPr>
            </w:pPr>
            <w:r w:rsidRPr="002E34CF">
              <w:rPr>
                <w:rFonts w:ascii="Arial" w:hAnsi="Arial" w:cs="Arial"/>
              </w:rPr>
              <w:t>Make alterations in the management of patient's condition in collaboration with the MDT and the patient in line with agreed pathways and policies, procedures, protocols and guidelines (PPPG's),</w:t>
            </w:r>
          </w:p>
          <w:p w14:paraId="210627FC" w14:textId="77777777" w:rsidR="003F45E4" w:rsidRPr="002E34CF" w:rsidRDefault="003F45E4" w:rsidP="003F45E4">
            <w:pPr>
              <w:numPr>
                <w:ilvl w:val="0"/>
                <w:numId w:val="19"/>
              </w:numPr>
              <w:spacing w:after="102"/>
              <w:rPr>
                <w:rFonts w:ascii="Arial" w:hAnsi="Arial" w:cs="Arial"/>
              </w:rPr>
            </w:pPr>
            <w:r w:rsidRPr="002E34CF">
              <w:rPr>
                <w:rFonts w:ascii="Arial" w:hAnsi="Arial" w:cs="Arial"/>
              </w:rPr>
              <w:t>Accept appropriate referrals from MDT colleagues.</w:t>
            </w:r>
          </w:p>
          <w:p w14:paraId="0438A0AE" w14:textId="77777777" w:rsidR="003F45E4" w:rsidRPr="002E34CF" w:rsidRDefault="003F45E4" w:rsidP="003F45E4">
            <w:pPr>
              <w:numPr>
                <w:ilvl w:val="0"/>
                <w:numId w:val="19"/>
              </w:numPr>
              <w:spacing w:after="107"/>
              <w:rPr>
                <w:rFonts w:ascii="Arial" w:hAnsi="Arial" w:cs="Arial"/>
              </w:rPr>
            </w:pPr>
            <w:r w:rsidRPr="002E34CF">
              <w:rPr>
                <w:rFonts w:ascii="Arial" w:hAnsi="Arial" w:cs="Arial"/>
              </w:rPr>
              <w:t>Co-ordinate investigations, treatment therapies and patient follow-up.</w:t>
            </w:r>
          </w:p>
          <w:p w14:paraId="0B78D42F" w14:textId="77777777" w:rsidR="003F45E4" w:rsidRPr="002E34CF" w:rsidRDefault="003F45E4" w:rsidP="003F45E4">
            <w:pPr>
              <w:numPr>
                <w:ilvl w:val="0"/>
                <w:numId w:val="19"/>
              </w:numPr>
              <w:spacing w:after="100" w:line="253" w:lineRule="auto"/>
              <w:jc w:val="both"/>
              <w:rPr>
                <w:rFonts w:ascii="Arial" w:hAnsi="Arial" w:cs="Arial"/>
              </w:rPr>
            </w:pPr>
            <w:r w:rsidRPr="002E34CF">
              <w:rPr>
                <w:rFonts w:ascii="Arial" w:hAnsi="Arial" w:cs="Arial"/>
              </w:rPr>
              <w:t>Communicate with patients, family and /or carer as appropriate, to assess patient's needs and provide relevant support, information, education, advice and counselling as required.</w:t>
            </w:r>
          </w:p>
          <w:p w14:paraId="3570BF8E" w14:textId="77777777" w:rsidR="003F45E4" w:rsidRPr="002E34CF" w:rsidRDefault="003F45E4" w:rsidP="003F45E4">
            <w:pPr>
              <w:numPr>
                <w:ilvl w:val="0"/>
                <w:numId w:val="19"/>
              </w:numPr>
              <w:rPr>
                <w:rFonts w:ascii="Arial" w:hAnsi="Arial" w:cs="Arial"/>
              </w:rPr>
            </w:pPr>
            <w:r w:rsidRPr="002E34CF">
              <w:rPr>
                <w:rFonts w:ascii="Arial" w:hAnsi="Arial" w:cs="Arial"/>
              </w:rPr>
              <w:t>Where appropriate work collaboratively with MDT colleagues across Primary and Secondary Care to provide a seamless service delivery to the patient, family and/or carer as appropriate</w:t>
            </w:r>
          </w:p>
          <w:p w14:paraId="41717211" w14:textId="77777777" w:rsidR="003F45E4" w:rsidRPr="002E34CF" w:rsidRDefault="003F45E4" w:rsidP="003F45E4">
            <w:pPr>
              <w:ind w:left="1458"/>
              <w:contextualSpacing/>
              <w:rPr>
                <w:rFonts w:ascii="Arial" w:hAnsi="Arial" w:cs="Arial"/>
              </w:rPr>
            </w:pPr>
          </w:p>
          <w:p w14:paraId="3831DAF5" w14:textId="77777777" w:rsidR="003F45E4" w:rsidRPr="002E34CF" w:rsidRDefault="003F45E4" w:rsidP="003F45E4">
            <w:pPr>
              <w:numPr>
                <w:ilvl w:val="0"/>
                <w:numId w:val="19"/>
              </w:numPr>
              <w:rPr>
                <w:rFonts w:ascii="Arial" w:hAnsi="Arial" w:cs="Arial"/>
              </w:rPr>
            </w:pPr>
            <w:r w:rsidRPr="002E34CF">
              <w:rPr>
                <w:rFonts w:ascii="Arial" w:hAnsi="Arial" w:cs="Arial"/>
              </w:rPr>
              <w:t>Participate in medication reconciliation taking cognisance of poly-pharmacy and support medical and pharmacy staff with medication reviews and medication management.</w:t>
            </w:r>
          </w:p>
          <w:p w14:paraId="6BA9A83E" w14:textId="77777777" w:rsidR="003F45E4" w:rsidRPr="002E34CF" w:rsidRDefault="003F45E4" w:rsidP="003F45E4">
            <w:pPr>
              <w:ind w:left="720"/>
              <w:contextualSpacing/>
              <w:rPr>
                <w:rFonts w:ascii="Arial" w:hAnsi="Arial" w:cs="Arial"/>
              </w:rPr>
            </w:pPr>
          </w:p>
          <w:p w14:paraId="66A8380D" w14:textId="77777777" w:rsidR="003F45E4" w:rsidRPr="002E34CF" w:rsidRDefault="003F45E4" w:rsidP="003F45E4">
            <w:pPr>
              <w:numPr>
                <w:ilvl w:val="0"/>
                <w:numId w:val="19"/>
              </w:numPr>
              <w:rPr>
                <w:rFonts w:ascii="Arial" w:hAnsi="Arial" w:cs="Arial"/>
              </w:rPr>
            </w:pPr>
            <w:r w:rsidRPr="002E34CF">
              <w:rPr>
                <w:rFonts w:ascii="Arial" w:hAnsi="Arial" w:cs="Arial"/>
              </w:rPr>
              <w:t>Identify and promote specific symptom management strategies as well as the identification of triggers which may cause exacerbation of symptoms. Provide patients with appropriate self-management strategies and escalation pathways.</w:t>
            </w:r>
          </w:p>
          <w:p w14:paraId="5E7B295B" w14:textId="77777777" w:rsidR="003F45E4" w:rsidRPr="002E34CF" w:rsidRDefault="003F45E4" w:rsidP="003F45E4">
            <w:pPr>
              <w:ind w:left="720"/>
              <w:contextualSpacing/>
              <w:rPr>
                <w:rFonts w:ascii="Arial" w:hAnsi="Arial" w:cs="Arial"/>
              </w:rPr>
            </w:pPr>
          </w:p>
          <w:p w14:paraId="35EE71B5" w14:textId="77777777" w:rsidR="003F45E4" w:rsidRPr="002E34CF" w:rsidRDefault="003F45E4" w:rsidP="003F45E4">
            <w:pPr>
              <w:numPr>
                <w:ilvl w:val="0"/>
                <w:numId w:val="19"/>
              </w:numPr>
              <w:rPr>
                <w:rFonts w:ascii="Arial" w:hAnsi="Arial" w:cs="Arial"/>
              </w:rPr>
            </w:pPr>
            <w:r w:rsidRPr="002E34CF">
              <w:rPr>
                <w:rFonts w:ascii="Arial" w:hAnsi="Arial" w:cs="Arial"/>
              </w:rPr>
              <w:t>Manage nurse led clinics with Multidisciplinary team input</w:t>
            </w:r>
          </w:p>
          <w:p w14:paraId="178D0AF1" w14:textId="77777777" w:rsidR="003F45E4" w:rsidRPr="002E34CF" w:rsidRDefault="003F45E4" w:rsidP="003F45E4">
            <w:pPr>
              <w:ind w:left="720"/>
              <w:contextualSpacing/>
              <w:rPr>
                <w:rFonts w:ascii="Arial" w:hAnsi="Arial" w:cs="Arial"/>
              </w:rPr>
            </w:pPr>
          </w:p>
          <w:p w14:paraId="18E97F64" w14:textId="77777777" w:rsidR="003F45E4" w:rsidRPr="002E34CF" w:rsidRDefault="003F45E4" w:rsidP="003F45E4">
            <w:pPr>
              <w:numPr>
                <w:ilvl w:val="0"/>
                <w:numId w:val="19"/>
              </w:numPr>
              <w:spacing w:after="121" w:line="236" w:lineRule="auto"/>
              <w:ind w:right="87"/>
              <w:jc w:val="both"/>
              <w:rPr>
                <w:rFonts w:ascii="Arial" w:hAnsi="Arial" w:cs="Arial"/>
              </w:rPr>
            </w:pPr>
            <w:r w:rsidRPr="002E34CF">
              <w:rPr>
                <w:rFonts w:ascii="Arial" w:hAnsi="Arial" w:cs="Arial"/>
              </w:rPr>
              <w:t>Identify health promotion priorities for the patient, family and/or carer and support patient self-care in line with best evidence. This will include the provision of educational and health promotion material which is comprehensive, easy to understand and meets patient's needs.</w:t>
            </w:r>
          </w:p>
          <w:p w14:paraId="50C8EFE0" w14:textId="77777777" w:rsidR="003F45E4" w:rsidRPr="002E34CF" w:rsidRDefault="003F45E4" w:rsidP="003F45E4">
            <w:pPr>
              <w:tabs>
                <w:tab w:val="left" w:pos="0"/>
                <w:tab w:val="left" w:pos="64"/>
              </w:tabs>
              <w:autoSpaceDE w:val="0"/>
              <w:autoSpaceDN w:val="0"/>
              <w:adjustRightInd w:val="0"/>
              <w:rPr>
                <w:rFonts w:ascii="Arial" w:hAnsi="Arial" w:cs="Arial"/>
                <w:b/>
              </w:rPr>
            </w:pPr>
          </w:p>
          <w:p w14:paraId="47A74854" w14:textId="77777777" w:rsidR="003F45E4" w:rsidRPr="002E34CF" w:rsidRDefault="003F45E4" w:rsidP="003F45E4">
            <w:pPr>
              <w:tabs>
                <w:tab w:val="left" w:pos="0"/>
                <w:tab w:val="left" w:pos="64"/>
              </w:tabs>
              <w:autoSpaceDE w:val="0"/>
              <w:autoSpaceDN w:val="0"/>
              <w:adjustRightInd w:val="0"/>
              <w:rPr>
                <w:rFonts w:ascii="Arial" w:hAnsi="Arial" w:cs="Arial"/>
                <w:b/>
              </w:rPr>
            </w:pPr>
            <w:r w:rsidRPr="002E34CF">
              <w:rPr>
                <w:rFonts w:ascii="Arial" w:hAnsi="Arial" w:cs="Arial"/>
                <w:b/>
              </w:rPr>
              <w:t>Indirect Care</w:t>
            </w:r>
          </w:p>
          <w:p w14:paraId="778EA431" w14:textId="21ABEC3B" w:rsidR="003F45E4" w:rsidRPr="002E34CF" w:rsidRDefault="003F45E4" w:rsidP="003F45E4">
            <w:pPr>
              <w:autoSpaceDE w:val="0"/>
              <w:autoSpaceDN w:val="0"/>
              <w:adjustRightInd w:val="0"/>
              <w:rPr>
                <w:rFonts w:ascii="Arial" w:hAnsi="Arial" w:cs="Arial"/>
                <w:b/>
                <w:i/>
                <w:iCs/>
              </w:rPr>
            </w:pPr>
            <w:r w:rsidRPr="002E34CF">
              <w:rPr>
                <w:rFonts w:ascii="Arial" w:hAnsi="Arial" w:cs="Arial"/>
                <w:i/>
              </w:rPr>
              <w:t>T</w:t>
            </w:r>
            <w:r w:rsidR="007929C1">
              <w:rPr>
                <w:rFonts w:ascii="Arial" w:hAnsi="Arial" w:cs="Arial"/>
                <w:i/>
              </w:rPr>
              <w:t>hrough the agreed pathway t</w:t>
            </w:r>
            <w:r w:rsidRPr="002E34CF">
              <w:rPr>
                <w:rFonts w:ascii="Arial" w:hAnsi="Arial" w:cs="Arial"/>
                <w:i/>
              </w:rPr>
              <w:t xml:space="preserve">he </w:t>
            </w:r>
            <w:r w:rsidR="00153F9E">
              <w:rPr>
                <w:rFonts w:ascii="Arial" w:hAnsi="Arial" w:cs="Arial"/>
                <w:i/>
              </w:rPr>
              <w:t>cCNS</w:t>
            </w:r>
            <w:r w:rsidRPr="002E34CF">
              <w:rPr>
                <w:rFonts w:ascii="Arial" w:hAnsi="Arial" w:cs="Arial"/>
                <w:i/>
              </w:rPr>
              <w:t xml:space="preserve"> in Diabetes will:</w:t>
            </w:r>
            <w:r w:rsidRPr="002E34CF">
              <w:rPr>
                <w:rFonts w:ascii="Arial" w:hAnsi="Arial" w:cs="Arial"/>
                <w:b/>
                <w:i/>
                <w:iCs/>
              </w:rPr>
              <w:t xml:space="preserve"> </w:t>
            </w:r>
          </w:p>
          <w:p w14:paraId="363DD84C" w14:textId="77777777" w:rsidR="003F45E4" w:rsidRPr="002E34CF" w:rsidRDefault="003F45E4" w:rsidP="003F45E4">
            <w:pPr>
              <w:numPr>
                <w:ilvl w:val="0"/>
                <w:numId w:val="20"/>
              </w:numPr>
              <w:spacing w:after="99"/>
              <w:rPr>
                <w:rFonts w:ascii="Arial" w:hAnsi="Arial" w:cs="Arial"/>
              </w:rPr>
            </w:pPr>
            <w:r w:rsidRPr="002E34CF">
              <w:rPr>
                <w:rFonts w:ascii="Arial" w:hAnsi="Arial" w:cs="Arial"/>
              </w:rPr>
              <w:t>Identify and agree appropriate referral pathways for patients with diabetes.</w:t>
            </w:r>
          </w:p>
          <w:p w14:paraId="7D9FB60B" w14:textId="77777777" w:rsidR="003F45E4" w:rsidRPr="002E34CF" w:rsidRDefault="003F45E4" w:rsidP="003F45E4">
            <w:pPr>
              <w:numPr>
                <w:ilvl w:val="0"/>
                <w:numId w:val="20"/>
              </w:numPr>
              <w:spacing w:after="83"/>
              <w:rPr>
                <w:rFonts w:ascii="Arial" w:hAnsi="Arial" w:cs="Arial"/>
              </w:rPr>
            </w:pPr>
            <w:r w:rsidRPr="002E34CF">
              <w:rPr>
                <w:rFonts w:ascii="Arial" w:hAnsi="Arial" w:cs="Arial"/>
              </w:rPr>
              <w:t>Participate in case review with MDT colleagues.</w:t>
            </w:r>
          </w:p>
          <w:p w14:paraId="7317CD69" w14:textId="77777777" w:rsidR="003F45E4" w:rsidRPr="002E34CF" w:rsidRDefault="003F45E4" w:rsidP="003F45E4">
            <w:pPr>
              <w:numPr>
                <w:ilvl w:val="0"/>
                <w:numId w:val="20"/>
              </w:numPr>
              <w:spacing w:after="127" w:line="224" w:lineRule="auto"/>
              <w:rPr>
                <w:rFonts w:ascii="Arial" w:hAnsi="Arial" w:cs="Arial"/>
              </w:rPr>
            </w:pPr>
            <w:r w:rsidRPr="002E34CF">
              <w:rPr>
                <w:rFonts w:ascii="Arial" w:hAnsi="Arial" w:cs="Arial"/>
              </w:rPr>
              <w:t>Use a case management approach to patients with complex needs in collaboration with MDT in both Primary and Secondary Care as appropriate.</w:t>
            </w:r>
          </w:p>
          <w:p w14:paraId="73303A70" w14:textId="77777777" w:rsidR="003F45E4" w:rsidRPr="002E34CF" w:rsidRDefault="003F45E4" w:rsidP="003F45E4">
            <w:pPr>
              <w:numPr>
                <w:ilvl w:val="0"/>
                <w:numId w:val="20"/>
              </w:numPr>
              <w:spacing w:after="118" w:line="248" w:lineRule="auto"/>
              <w:jc w:val="both"/>
              <w:rPr>
                <w:rFonts w:ascii="Arial" w:hAnsi="Arial" w:cs="Arial"/>
              </w:rPr>
            </w:pPr>
            <w:r w:rsidRPr="002E34CF">
              <w:rPr>
                <w:rFonts w:ascii="Arial" w:hAnsi="Arial" w:cs="Arial"/>
              </w:rPr>
              <w:t>Take a proactive role in the formulation and provision of evidence based PPPGs relating to diabetic care.</w:t>
            </w:r>
          </w:p>
          <w:p w14:paraId="1C3EE04A" w14:textId="77777777" w:rsidR="003F45E4" w:rsidRPr="002E34CF" w:rsidRDefault="003F45E4" w:rsidP="003F45E4">
            <w:pPr>
              <w:numPr>
                <w:ilvl w:val="0"/>
                <w:numId w:val="20"/>
              </w:numPr>
              <w:spacing w:after="115" w:line="252" w:lineRule="auto"/>
              <w:jc w:val="both"/>
              <w:rPr>
                <w:rFonts w:ascii="Arial" w:hAnsi="Arial" w:cs="Arial"/>
              </w:rPr>
            </w:pPr>
            <w:r w:rsidRPr="002E34CF">
              <w:rPr>
                <w:rFonts w:ascii="Arial" w:hAnsi="Arial" w:cs="Arial"/>
              </w:rPr>
              <w:t>Take a lead role in ensuring the service for patients with diabetes is in line with best practice guidelines and the Safer Better Healthcare Standards (HIQA, 2012).</w:t>
            </w:r>
          </w:p>
          <w:p w14:paraId="332F2544" w14:textId="77777777" w:rsidR="003F45E4" w:rsidRPr="002E34CF" w:rsidRDefault="003F45E4" w:rsidP="003F45E4">
            <w:pPr>
              <w:rPr>
                <w:rFonts w:ascii="Arial" w:hAnsi="Arial" w:cs="Arial"/>
                <w:b/>
                <w:u w:val="single"/>
              </w:rPr>
            </w:pPr>
          </w:p>
          <w:p w14:paraId="32B565E4" w14:textId="77777777" w:rsidR="003F45E4" w:rsidRPr="002E34CF" w:rsidRDefault="003F45E4" w:rsidP="003F45E4">
            <w:pPr>
              <w:rPr>
                <w:rFonts w:ascii="Arial" w:hAnsi="Arial" w:cs="Arial"/>
                <w:b/>
                <w:u w:val="single"/>
              </w:rPr>
            </w:pPr>
            <w:r w:rsidRPr="002E34CF">
              <w:rPr>
                <w:rFonts w:ascii="Arial" w:hAnsi="Arial" w:cs="Arial"/>
                <w:b/>
                <w:u w:val="single"/>
              </w:rPr>
              <w:t>Patient/Client Advocate</w:t>
            </w:r>
          </w:p>
          <w:p w14:paraId="74129A8A" w14:textId="16AB7F54" w:rsidR="003F45E4" w:rsidRPr="002E34CF" w:rsidRDefault="003F45E4" w:rsidP="003F45E4">
            <w:pPr>
              <w:autoSpaceDE w:val="0"/>
              <w:autoSpaceDN w:val="0"/>
              <w:adjustRightInd w:val="0"/>
              <w:rPr>
                <w:rFonts w:ascii="Arial" w:hAnsi="Arial" w:cs="Arial"/>
                <w:b/>
                <w:i/>
                <w:iCs/>
              </w:rPr>
            </w:pPr>
            <w:r w:rsidRPr="002E34CF">
              <w:rPr>
                <w:rFonts w:ascii="Arial" w:hAnsi="Arial" w:cs="Arial"/>
                <w:i/>
              </w:rPr>
              <w:t>T</w:t>
            </w:r>
            <w:r w:rsidR="00BF3446">
              <w:rPr>
                <w:rFonts w:ascii="Arial" w:hAnsi="Arial" w:cs="Arial"/>
                <w:i/>
              </w:rPr>
              <w:t xml:space="preserve">hrough the agreed pathway the </w:t>
            </w:r>
            <w:r w:rsidR="00153F9E">
              <w:rPr>
                <w:rFonts w:ascii="Arial" w:hAnsi="Arial" w:cs="Arial"/>
                <w:i/>
              </w:rPr>
              <w:t>cCNS</w:t>
            </w:r>
            <w:r w:rsidRPr="002E34CF">
              <w:rPr>
                <w:rFonts w:ascii="Arial" w:hAnsi="Arial" w:cs="Arial"/>
                <w:i/>
              </w:rPr>
              <w:t xml:space="preserve"> in </w:t>
            </w:r>
            <w:r w:rsidR="002E34CF" w:rsidRPr="002E34CF">
              <w:rPr>
                <w:rFonts w:ascii="Arial" w:hAnsi="Arial" w:cs="Arial"/>
                <w:i/>
              </w:rPr>
              <w:t>Diabetes will</w:t>
            </w:r>
            <w:r w:rsidRPr="002E34CF">
              <w:rPr>
                <w:rFonts w:ascii="Arial" w:hAnsi="Arial" w:cs="Arial"/>
                <w:i/>
              </w:rPr>
              <w:t>:</w:t>
            </w:r>
            <w:r w:rsidRPr="002E34CF">
              <w:rPr>
                <w:rFonts w:ascii="Arial" w:hAnsi="Arial" w:cs="Arial"/>
                <w:b/>
                <w:i/>
                <w:iCs/>
              </w:rPr>
              <w:t xml:space="preserve"> </w:t>
            </w:r>
          </w:p>
          <w:p w14:paraId="08BFA19D" w14:textId="77777777" w:rsidR="003F45E4" w:rsidRPr="002E34CF" w:rsidRDefault="003F45E4" w:rsidP="003F45E4">
            <w:pPr>
              <w:numPr>
                <w:ilvl w:val="0"/>
                <w:numId w:val="21"/>
              </w:numPr>
              <w:spacing w:after="128" w:line="223" w:lineRule="auto"/>
              <w:ind w:right="10"/>
              <w:rPr>
                <w:rFonts w:ascii="Arial" w:hAnsi="Arial" w:cs="Arial"/>
              </w:rPr>
            </w:pPr>
            <w:r w:rsidRPr="002E34CF">
              <w:rPr>
                <w:rFonts w:ascii="Arial" w:hAnsi="Arial" w:cs="Arial"/>
              </w:rPr>
              <w:t>Communicate, negotiate and represent patient's family and/or carer values and decisions in relation to their condition in collaboration with MDT colleagues in both Primary and Secondary Care as appropriate.</w:t>
            </w:r>
          </w:p>
          <w:p w14:paraId="3AA7B2B7" w14:textId="77777777" w:rsidR="003F45E4" w:rsidRPr="002E34CF" w:rsidRDefault="003F45E4" w:rsidP="003F45E4">
            <w:pPr>
              <w:numPr>
                <w:ilvl w:val="0"/>
                <w:numId w:val="21"/>
              </w:numPr>
              <w:spacing w:after="138" w:line="233" w:lineRule="auto"/>
              <w:ind w:right="219"/>
              <w:jc w:val="both"/>
              <w:rPr>
                <w:rFonts w:ascii="Arial" w:hAnsi="Arial" w:cs="Arial"/>
              </w:rPr>
            </w:pPr>
            <w:r w:rsidRPr="002E34CF">
              <w:rPr>
                <w:rFonts w:ascii="Arial" w:hAnsi="Arial" w:cs="Arial"/>
              </w:rPr>
              <w:t>Develop and support the concept of advocacy, particularly in relation to patient participation in decision making, thereby enabling informed choice of treatment options</w:t>
            </w:r>
          </w:p>
          <w:p w14:paraId="4E7FF68A" w14:textId="77777777" w:rsidR="003F45E4" w:rsidRPr="002E34CF" w:rsidRDefault="003F45E4" w:rsidP="003F45E4">
            <w:pPr>
              <w:numPr>
                <w:ilvl w:val="0"/>
                <w:numId w:val="21"/>
              </w:numPr>
              <w:spacing w:after="117" w:line="253" w:lineRule="auto"/>
              <w:jc w:val="both"/>
              <w:rPr>
                <w:rFonts w:ascii="Arial" w:hAnsi="Arial" w:cs="Arial"/>
              </w:rPr>
            </w:pPr>
            <w:r w:rsidRPr="002E34CF">
              <w:rPr>
                <w:rFonts w:ascii="Arial" w:hAnsi="Arial" w:cs="Arial"/>
              </w:rPr>
              <w:t>Respect and maintain the privacy, dignity and confidentiality of the patient, family and/or carer.</w:t>
            </w:r>
          </w:p>
          <w:p w14:paraId="1E21E0BB" w14:textId="77777777" w:rsidR="003F45E4" w:rsidRPr="002E34CF" w:rsidRDefault="003F45E4" w:rsidP="003F45E4">
            <w:pPr>
              <w:numPr>
                <w:ilvl w:val="0"/>
                <w:numId w:val="21"/>
              </w:numPr>
              <w:spacing w:after="138" w:line="235" w:lineRule="auto"/>
              <w:ind w:right="397"/>
              <w:jc w:val="both"/>
              <w:rPr>
                <w:rFonts w:ascii="Arial" w:hAnsi="Arial" w:cs="Arial"/>
              </w:rPr>
            </w:pPr>
            <w:r w:rsidRPr="002E34CF">
              <w:rPr>
                <w:rFonts w:ascii="Arial" w:hAnsi="Arial" w:cs="Arial"/>
              </w:rPr>
              <w:lastRenderedPageBreak/>
              <w:t>Establish, maintain and improve procedures for collaboration and cooperation between Acute Services, Primary Care and Voluntary Organisations as appropriate.</w:t>
            </w:r>
          </w:p>
          <w:p w14:paraId="14B71C2F" w14:textId="77777777" w:rsidR="003F45E4" w:rsidRPr="002E34CF" w:rsidRDefault="003F45E4" w:rsidP="003F45E4">
            <w:pPr>
              <w:numPr>
                <w:ilvl w:val="0"/>
                <w:numId w:val="21"/>
              </w:numPr>
              <w:spacing w:after="124" w:line="237" w:lineRule="auto"/>
              <w:rPr>
                <w:rFonts w:ascii="Arial" w:hAnsi="Arial" w:cs="Arial"/>
              </w:rPr>
            </w:pPr>
            <w:r w:rsidRPr="002E34CF">
              <w:rPr>
                <w:rFonts w:ascii="Arial" w:hAnsi="Arial" w:cs="Arial"/>
              </w:rPr>
              <w:t>Proactively challenge any interaction which fails to deliver a quality service to patients.</w:t>
            </w:r>
          </w:p>
          <w:p w14:paraId="4FC0FE08" w14:textId="77777777" w:rsidR="003F45E4" w:rsidRPr="002E34CF" w:rsidRDefault="003F45E4" w:rsidP="003F45E4">
            <w:pPr>
              <w:rPr>
                <w:rFonts w:ascii="Arial" w:hAnsi="Arial" w:cs="Arial"/>
                <w:u w:val="single"/>
              </w:rPr>
            </w:pPr>
            <w:r w:rsidRPr="002E34CF">
              <w:rPr>
                <w:rFonts w:ascii="Arial" w:hAnsi="Arial" w:cs="Arial"/>
                <w:u w:val="single"/>
              </w:rPr>
              <w:t>Education &amp; Training:</w:t>
            </w:r>
          </w:p>
          <w:p w14:paraId="39DE5345" w14:textId="5DD04762" w:rsidR="003F45E4" w:rsidRPr="002E34CF" w:rsidRDefault="007929C1" w:rsidP="003F45E4">
            <w:pPr>
              <w:autoSpaceDE w:val="0"/>
              <w:autoSpaceDN w:val="0"/>
              <w:adjustRightInd w:val="0"/>
              <w:rPr>
                <w:rFonts w:ascii="Arial" w:hAnsi="Arial" w:cs="Arial"/>
                <w:b/>
                <w:i/>
                <w:iCs/>
              </w:rPr>
            </w:pPr>
            <w:r>
              <w:rPr>
                <w:rFonts w:ascii="Arial" w:hAnsi="Arial" w:cs="Arial"/>
                <w:i/>
              </w:rPr>
              <w:t>Through the agreed pathway, the</w:t>
            </w:r>
            <w:r w:rsidR="003F45E4" w:rsidRPr="002E34CF">
              <w:rPr>
                <w:rFonts w:ascii="Arial" w:hAnsi="Arial" w:cs="Arial"/>
                <w:i/>
              </w:rPr>
              <w:t xml:space="preserve"> </w:t>
            </w:r>
            <w:r w:rsidR="00153F9E">
              <w:rPr>
                <w:rFonts w:ascii="Arial" w:hAnsi="Arial" w:cs="Arial"/>
                <w:i/>
              </w:rPr>
              <w:t>cCNS</w:t>
            </w:r>
            <w:r w:rsidR="003F45E4" w:rsidRPr="002E34CF">
              <w:rPr>
                <w:rFonts w:ascii="Arial" w:hAnsi="Arial" w:cs="Arial"/>
                <w:i/>
              </w:rPr>
              <w:t xml:space="preserve"> in Diabetes will:</w:t>
            </w:r>
            <w:r w:rsidR="003F45E4" w:rsidRPr="002E34CF">
              <w:rPr>
                <w:rFonts w:ascii="Arial" w:hAnsi="Arial" w:cs="Arial"/>
                <w:b/>
                <w:i/>
                <w:iCs/>
              </w:rPr>
              <w:t xml:space="preserve"> </w:t>
            </w:r>
          </w:p>
          <w:p w14:paraId="212D5A28" w14:textId="4DF1C619" w:rsidR="003F45E4" w:rsidRPr="002E34CF" w:rsidRDefault="007929C1" w:rsidP="003F45E4">
            <w:pPr>
              <w:numPr>
                <w:ilvl w:val="0"/>
                <w:numId w:val="22"/>
              </w:numPr>
              <w:spacing w:after="127" w:line="244" w:lineRule="auto"/>
              <w:ind w:right="438"/>
              <w:jc w:val="both"/>
              <w:rPr>
                <w:rFonts w:ascii="Arial" w:hAnsi="Arial" w:cs="Arial"/>
              </w:rPr>
            </w:pPr>
            <w:r>
              <w:rPr>
                <w:rFonts w:ascii="Arial" w:hAnsi="Arial" w:cs="Arial"/>
              </w:rPr>
              <w:t>Develop</w:t>
            </w:r>
            <w:r w:rsidR="003F45E4" w:rsidRPr="002E34CF">
              <w:rPr>
                <w:rFonts w:ascii="Arial" w:hAnsi="Arial" w:cs="Arial"/>
              </w:rPr>
              <w:t xml:space="preserve"> clinical competence in patient management within Diabetic Nursing, keeping up-to-date with relevant research to ensure the implementation of </w:t>
            </w:r>
            <w:r w:rsidR="002E34CF" w:rsidRPr="002E34CF">
              <w:rPr>
                <w:rFonts w:ascii="Arial" w:hAnsi="Arial" w:cs="Arial"/>
              </w:rPr>
              <w:t>evidence-based</w:t>
            </w:r>
            <w:r w:rsidR="003F45E4" w:rsidRPr="002E34CF">
              <w:rPr>
                <w:rFonts w:ascii="Arial" w:hAnsi="Arial" w:cs="Arial"/>
              </w:rPr>
              <w:t xml:space="preserve"> practice.</w:t>
            </w:r>
          </w:p>
          <w:p w14:paraId="63E86D12" w14:textId="77777777" w:rsidR="003F45E4" w:rsidRPr="002E34CF" w:rsidRDefault="003F45E4" w:rsidP="003F45E4">
            <w:pPr>
              <w:numPr>
                <w:ilvl w:val="0"/>
                <w:numId w:val="22"/>
              </w:numPr>
              <w:spacing w:after="130" w:line="241" w:lineRule="auto"/>
              <w:ind w:right="244"/>
              <w:jc w:val="both"/>
              <w:rPr>
                <w:rFonts w:ascii="Arial" w:hAnsi="Arial" w:cs="Arial"/>
              </w:rPr>
            </w:pPr>
            <w:r w:rsidRPr="002E34CF">
              <w:rPr>
                <w:rFonts w:ascii="Arial" w:hAnsi="Arial" w:cs="Arial"/>
              </w:rPr>
              <w:t>Provide the patient, family and/or carer with appropriate information and other supportive interventions to increase their knowledge, skill and confidence in managing their diabetes.</w:t>
            </w:r>
          </w:p>
          <w:p w14:paraId="66AD42BF" w14:textId="77777777" w:rsidR="003F45E4" w:rsidRPr="002E34CF" w:rsidRDefault="003F45E4" w:rsidP="003F45E4">
            <w:pPr>
              <w:numPr>
                <w:ilvl w:val="0"/>
                <w:numId w:val="22"/>
              </w:numPr>
              <w:spacing w:after="122" w:line="222" w:lineRule="auto"/>
              <w:ind w:right="570"/>
              <w:jc w:val="both"/>
              <w:rPr>
                <w:rFonts w:ascii="Arial" w:hAnsi="Arial" w:cs="Arial"/>
              </w:rPr>
            </w:pPr>
            <w:r w:rsidRPr="002E34CF">
              <w:rPr>
                <w:rFonts w:ascii="Arial" w:hAnsi="Arial" w:cs="Arial"/>
              </w:rPr>
              <w:t>Contribute to the design, development and implementation of education programmes and resources for the patient, family and/or carer in relation to diabetes thus empowering them to self-manage their condition.</w:t>
            </w:r>
          </w:p>
          <w:p w14:paraId="6C90A82C" w14:textId="77777777" w:rsidR="003F45E4" w:rsidRPr="002E34CF" w:rsidRDefault="003F45E4" w:rsidP="003F45E4">
            <w:pPr>
              <w:numPr>
                <w:ilvl w:val="0"/>
                <w:numId w:val="22"/>
              </w:numPr>
              <w:spacing w:after="127" w:line="241" w:lineRule="auto"/>
              <w:jc w:val="both"/>
              <w:rPr>
                <w:rFonts w:ascii="Arial" w:hAnsi="Arial" w:cs="Arial"/>
              </w:rPr>
            </w:pPr>
            <w:r w:rsidRPr="002E34CF">
              <w:rPr>
                <w:rFonts w:ascii="Arial" w:hAnsi="Arial" w:cs="Arial"/>
              </w:rPr>
              <w:t>Participate in training programmes for Nursing, MDT colleagues and key stakeholders as appropriate.</w:t>
            </w:r>
          </w:p>
          <w:p w14:paraId="04908DFC" w14:textId="77777777" w:rsidR="003F45E4" w:rsidRPr="002E34CF" w:rsidRDefault="003F45E4" w:rsidP="003F45E4">
            <w:pPr>
              <w:numPr>
                <w:ilvl w:val="0"/>
                <w:numId w:val="22"/>
              </w:numPr>
              <w:rPr>
                <w:rFonts w:ascii="Arial" w:hAnsi="Arial" w:cs="Arial"/>
                <w:u w:val="single"/>
              </w:rPr>
            </w:pPr>
            <w:r w:rsidRPr="002E34CF">
              <w:rPr>
                <w:rFonts w:ascii="Arial" w:hAnsi="Arial" w:cs="Arial"/>
              </w:rPr>
              <w:t>Create exchange of learning opportunities within the MDT in relation to evidence based diabetic care delivery through journal clubs, conferences, etc.</w:t>
            </w:r>
          </w:p>
          <w:p w14:paraId="38A3A289" w14:textId="77777777" w:rsidR="003F45E4" w:rsidRPr="002E34CF" w:rsidRDefault="003F45E4" w:rsidP="003F45E4">
            <w:pPr>
              <w:numPr>
                <w:ilvl w:val="0"/>
                <w:numId w:val="22"/>
              </w:numPr>
              <w:rPr>
                <w:rFonts w:ascii="Arial" w:hAnsi="Arial" w:cs="Arial"/>
                <w:u w:val="single"/>
              </w:rPr>
            </w:pPr>
            <w:r w:rsidRPr="002E34CF">
              <w:rPr>
                <w:rFonts w:ascii="Arial" w:hAnsi="Arial" w:cs="Arial"/>
              </w:rPr>
              <w:t>Develop and maintain links with Regional Centres for Nursing &amp; Midwifery</w:t>
            </w:r>
          </w:p>
          <w:p w14:paraId="789F3F21" w14:textId="77777777" w:rsidR="003F45E4" w:rsidRPr="002E34CF" w:rsidRDefault="003F45E4" w:rsidP="003F45E4">
            <w:pPr>
              <w:ind w:left="720"/>
              <w:contextualSpacing/>
              <w:rPr>
                <w:rFonts w:ascii="Arial" w:hAnsi="Arial" w:cs="Arial"/>
                <w:u w:val="single"/>
              </w:rPr>
            </w:pPr>
          </w:p>
          <w:p w14:paraId="1045BB45" w14:textId="77777777" w:rsidR="003F45E4" w:rsidRPr="002E34CF" w:rsidRDefault="003F45E4" w:rsidP="003F45E4">
            <w:pPr>
              <w:numPr>
                <w:ilvl w:val="0"/>
                <w:numId w:val="22"/>
              </w:numPr>
              <w:spacing w:after="119" w:line="232" w:lineRule="auto"/>
              <w:rPr>
                <w:rFonts w:ascii="Arial" w:hAnsi="Arial" w:cs="Arial"/>
              </w:rPr>
            </w:pPr>
            <w:r w:rsidRPr="002E34CF">
              <w:rPr>
                <w:rFonts w:ascii="Arial" w:hAnsi="Arial" w:cs="Arial"/>
              </w:rPr>
              <w:t>Education (RCNMEs), the Nursing and Midwifery Planning and Development Units (NMPDUs) and relevant third level Higher Education Institutes (HEIs) in the design, development and delivery of educational programmes in diabetic care.</w:t>
            </w:r>
          </w:p>
          <w:p w14:paraId="5E2DF74B" w14:textId="77777777" w:rsidR="003F45E4" w:rsidRPr="002E34CF" w:rsidRDefault="003F45E4" w:rsidP="003F45E4">
            <w:pPr>
              <w:numPr>
                <w:ilvl w:val="0"/>
                <w:numId w:val="22"/>
              </w:numPr>
              <w:spacing w:after="90"/>
              <w:rPr>
                <w:rFonts w:ascii="Arial" w:hAnsi="Arial" w:cs="Arial"/>
              </w:rPr>
            </w:pPr>
            <w:r w:rsidRPr="002E34CF">
              <w:rPr>
                <w:rFonts w:ascii="Arial" w:hAnsi="Arial" w:cs="Arial"/>
              </w:rPr>
              <w:t>Be responsible for addressing own continuing professional development needs</w:t>
            </w:r>
          </w:p>
          <w:p w14:paraId="2474DF0D" w14:textId="77777777" w:rsidR="003F45E4" w:rsidRPr="002E34CF" w:rsidRDefault="003F45E4" w:rsidP="003F45E4">
            <w:pPr>
              <w:rPr>
                <w:rFonts w:ascii="Arial" w:hAnsi="Arial" w:cs="Arial"/>
              </w:rPr>
            </w:pPr>
          </w:p>
          <w:p w14:paraId="329DB14B" w14:textId="77777777" w:rsidR="003F45E4" w:rsidRPr="002E34CF" w:rsidRDefault="003F45E4" w:rsidP="003F45E4">
            <w:pPr>
              <w:rPr>
                <w:rFonts w:ascii="Arial" w:hAnsi="Arial" w:cs="Arial"/>
                <w:b/>
                <w:u w:val="single"/>
              </w:rPr>
            </w:pPr>
            <w:r w:rsidRPr="002E34CF">
              <w:rPr>
                <w:rFonts w:ascii="Arial" w:hAnsi="Arial" w:cs="Arial"/>
                <w:b/>
                <w:u w:val="single"/>
              </w:rPr>
              <w:t>Audit &amp; Research:</w:t>
            </w:r>
          </w:p>
          <w:p w14:paraId="66A74D3B" w14:textId="752CEDC2" w:rsidR="003F45E4" w:rsidRPr="002E34CF" w:rsidRDefault="007929C1" w:rsidP="003F45E4">
            <w:pPr>
              <w:autoSpaceDE w:val="0"/>
              <w:autoSpaceDN w:val="0"/>
              <w:adjustRightInd w:val="0"/>
              <w:rPr>
                <w:rFonts w:ascii="Arial" w:hAnsi="Arial" w:cs="Arial"/>
                <w:i/>
              </w:rPr>
            </w:pPr>
            <w:r>
              <w:rPr>
                <w:rFonts w:ascii="Arial" w:hAnsi="Arial" w:cs="Arial"/>
                <w:i/>
              </w:rPr>
              <w:t>Through the pathway, t</w:t>
            </w:r>
            <w:r w:rsidR="003F45E4" w:rsidRPr="002E34CF">
              <w:rPr>
                <w:rFonts w:ascii="Arial" w:hAnsi="Arial" w:cs="Arial"/>
                <w:i/>
              </w:rPr>
              <w:t xml:space="preserve">he </w:t>
            </w:r>
            <w:r w:rsidR="00153F9E">
              <w:rPr>
                <w:rFonts w:ascii="Arial" w:hAnsi="Arial" w:cs="Arial"/>
                <w:i/>
              </w:rPr>
              <w:t>cCNS</w:t>
            </w:r>
            <w:r w:rsidR="003F45E4" w:rsidRPr="002E34CF">
              <w:rPr>
                <w:rFonts w:ascii="Arial" w:hAnsi="Arial" w:cs="Arial"/>
                <w:i/>
              </w:rPr>
              <w:t xml:space="preserve"> in </w:t>
            </w:r>
            <w:r w:rsidR="002E34CF" w:rsidRPr="002E34CF">
              <w:rPr>
                <w:rFonts w:ascii="Arial" w:hAnsi="Arial" w:cs="Arial"/>
                <w:i/>
              </w:rPr>
              <w:t>Diabetes wil</w:t>
            </w:r>
            <w:r>
              <w:rPr>
                <w:rFonts w:ascii="Arial" w:hAnsi="Arial" w:cs="Arial"/>
                <w:i/>
              </w:rPr>
              <w:t>l be enabled to develop the specific knowledge, skills and competencies to:</w:t>
            </w:r>
            <w:r w:rsidR="003F45E4" w:rsidRPr="002E34CF">
              <w:rPr>
                <w:rFonts w:ascii="Arial" w:hAnsi="Arial" w:cs="Arial"/>
                <w:i/>
              </w:rPr>
              <w:t>:</w:t>
            </w:r>
            <w:r w:rsidR="003F45E4" w:rsidRPr="002E34CF">
              <w:rPr>
                <w:rFonts w:ascii="Arial" w:hAnsi="Arial" w:cs="Arial"/>
                <w:b/>
                <w:i/>
                <w:iCs/>
              </w:rPr>
              <w:t xml:space="preserve"> </w:t>
            </w:r>
          </w:p>
          <w:p w14:paraId="24965BC6" w14:textId="77777777" w:rsidR="004F7F9D" w:rsidRPr="004F7F9D" w:rsidRDefault="004F7F9D" w:rsidP="004F7F9D">
            <w:pPr>
              <w:ind w:left="720"/>
              <w:rPr>
                <w:rFonts w:ascii="Arial" w:hAnsi="Arial" w:cs="Arial"/>
              </w:rPr>
            </w:pPr>
          </w:p>
          <w:p w14:paraId="374B8A34" w14:textId="77777777" w:rsidR="004F7F9D" w:rsidRPr="004F7F9D" w:rsidRDefault="004F7F9D" w:rsidP="004F7F9D">
            <w:pPr>
              <w:pStyle w:val="ListParagraph"/>
              <w:numPr>
                <w:ilvl w:val="0"/>
                <w:numId w:val="29"/>
              </w:numPr>
              <w:rPr>
                <w:rFonts w:ascii="Arial" w:hAnsi="Arial" w:cs="Arial"/>
              </w:rPr>
            </w:pPr>
            <w:r w:rsidRPr="004F7F9D">
              <w:rPr>
                <w:rFonts w:ascii="Arial" w:hAnsi="Arial" w:cs="Arial"/>
              </w:rPr>
              <w:t>Establish and maintain a register of service users with diabetes within the cCNS caseload</w:t>
            </w:r>
          </w:p>
          <w:p w14:paraId="6801CD79" w14:textId="77777777" w:rsidR="004F7F9D" w:rsidRPr="004F7F9D" w:rsidRDefault="004F7F9D" w:rsidP="004F7F9D">
            <w:pPr>
              <w:pStyle w:val="ListParagraph"/>
              <w:numPr>
                <w:ilvl w:val="0"/>
                <w:numId w:val="29"/>
              </w:numPr>
              <w:rPr>
                <w:rFonts w:ascii="Arial" w:hAnsi="Arial" w:cs="Arial"/>
              </w:rPr>
            </w:pPr>
            <w:r w:rsidRPr="004F7F9D">
              <w:rPr>
                <w:rFonts w:ascii="Arial" w:hAnsi="Arial" w:cs="Arial"/>
              </w:rPr>
              <w:t>Maintain clinically relevant data aligned to National KPIs as directed by DoN/M</w:t>
            </w:r>
          </w:p>
          <w:p w14:paraId="283479F8" w14:textId="77777777" w:rsidR="004F7F9D" w:rsidRPr="004F7F9D" w:rsidRDefault="004F7F9D" w:rsidP="004F7F9D">
            <w:pPr>
              <w:pStyle w:val="ListParagraph"/>
              <w:numPr>
                <w:ilvl w:val="0"/>
                <w:numId w:val="29"/>
              </w:numPr>
              <w:rPr>
                <w:rFonts w:ascii="Arial" w:hAnsi="Arial" w:cs="Arial"/>
              </w:rPr>
            </w:pPr>
            <w:r w:rsidRPr="004F7F9D">
              <w:rPr>
                <w:rFonts w:ascii="Arial" w:hAnsi="Arial" w:cs="Arial"/>
              </w:rPr>
              <w:t>Identify, initiate and conduct nursing audit and research relevant to practice and participate in MDT audit and research</w:t>
            </w:r>
          </w:p>
          <w:p w14:paraId="0037DEDD" w14:textId="77777777" w:rsidR="004F7F9D" w:rsidRPr="004F7F9D" w:rsidRDefault="004F7F9D" w:rsidP="004F7F9D">
            <w:pPr>
              <w:pStyle w:val="ListParagraph"/>
              <w:numPr>
                <w:ilvl w:val="0"/>
                <w:numId w:val="29"/>
              </w:numPr>
              <w:rPr>
                <w:rFonts w:ascii="Arial" w:hAnsi="Arial" w:cs="Arial"/>
              </w:rPr>
            </w:pPr>
            <w:r w:rsidRPr="004F7F9D">
              <w:rPr>
                <w:rFonts w:ascii="Arial" w:hAnsi="Arial" w:cs="Arial"/>
              </w:rPr>
              <w:t>Identify, critically analyse, disseminate and integrate best evidence related to diabetes</w:t>
            </w:r>
          </w:p>
          <w:p w14:paraId="7A6D6780" w14:textId="77777777" w:rsidR="004F7F9D" w:rsidRPr="004F7F9D" w:rsidRDefault="004F7F9D" w:rsidP="004F7F9D">
            <w:pPr>
              <w:pStyle w:val="ListParagraph"/>
              <w:numPr>
                <w:ilvl w:val="0"/>
                <w:numId w:val="29"/>
              </w:numPr>
              <w:rPr>
                <w:rFonts w:ascii="Arial" w:hAnsi="Arial" w:cs="Arial"/>
              </w:rPr>
            </w:pPr>
            <w:r w:rsidRPr="004F7F9D">
              <w:rPr>
                <w:rFonts w:ascii="Arial" w:hAnsi="Arial" w:cs="Arial"/>
              </w:rPr>
              <w:t>Contribute to nursing research on diabetes</w:t>
            </w:r>
          </w:p>
          <w:p w14:paraId="52288193" w14:textId="77777777" w:rsidR="004F7F9D" w:rsidRPr="004F7F9D" w:rsidRDefault="004F7F9D" w:rsidP="004F7F9D">
            <w:pPr>
              <w:pStyle w:val="ListParagraph"/>
              <w:numPr>
                <w:ilvl w:val="0"/>
                <w:numId w:val="29"/>
              </w:numPr>
              <w:rPr>
                <w:rFonts w:ascii="Arial" w:hAnsi="Arial" w:cs="Arial"/>
              </w:rPr>
            </w:pPr>
            <w:r w:rsidRPr="004F7F9D">
              <w:rPr>
                <w:rFonts w:ascii="Arial" w:hAnsi="Arial" w:cs="Arial"/>
              </w:rPr>
              <w:t>Use audit outcomes to improve nursing service provision and advocate for improvements in non-nursing services as appropriate</w:t>
            </w:r>
          </w:p>
          <w:p w14:paraId="76FFD82A" w14:textId="77777777" w:rsidR="004F7F9D" w:rsidRPr="004F7F9D" w:rsidRDefault="004F7F9D" w:rsidP="004F7F9D">
            <w:pPr>
              <w:pStyle w:val="ListParagraph"/>
              <w:numPr>
                <w:ilvl w:val="0"/>
                <w:numId w:val="29"/>
              </w:numPr>
              <w:rPr>
                <w:rFonts w:ascii="Arial" w:hAnsi="Arial" w:cs="Arial"/>
              </w:rPr>
            </w:pPr>
            <w:r w:rsidRPr="004F7F9D">
              <w:rPr>
                <w:rFonts w:ascii="Arial" w:hAnsi="Arial" w:cs="Arial"/>
              </w:rPr>
              <w:t>Contribute to service planning and budgetary processes using audit data and specialist knowledge</w:t>
            </w:r>
          </w:p>
          <w:p w14:paraId="70AA116C" w14:textId="5014B573" w:rsidR="003F45E4" w:rsidRPr="004F7F9D" w:rsidRDefault="004F7F9D" w:rsidP="004F7F9D">
            <w:pPr>
              <w:pStyle w:val="ListParagraph"/>
              <w:numPr>
                <w:ilvl w:val="0"/>
                <w:numId w:val="29"/>
              </w:numPr>
              <w:rPr>
                <w:rFonts w:ascii="Arial" w:hAnsi="Arial" w:cs="Arial"/>
              </w:rPr>
            </w:pPr>
            <w:r w:rsidRPr="004F7F9D">
              <w:rPr>
                <w:rFonts w:ascii="Arial" w:hAnsi="Arial" w:cs="Arial"/>
              </w:rPr>
              <w:t>Monitor, access, utilise and disseminate current research to ensure evidence-based practice</w:t>
            </w:r>
          </w:p>
          <w:p w14:paraId="51EED832" w14:textId="77777777" w:rsidR="004F7F9D" w:rsidRPr="002E34CF" w:rsidRDefault="004F7F9D" w:rsidP="003F45E4">
            <w:pPr>
              <w:ind w:left="720"/>
              <w:rPr>
                <w:rFonts w:ascii="Arial" w:hAnsi="Arial" w:cs="Arial"/>
              </w:rPr>
            </w:pPr>
          </w:p>
          <w:p w14:paraId="476B55EB" w14:textId="77777777" w:rsidR="003F45E4" w:rsidRPr="002E34CF" w:rsidRDefault="003F45E4" w:rsidP="003F45E4">
            <w:pPr>
              <w:rPr>
                <w:rFonts w:ascii="Arial" w:hAnsi="Arial" w:cs="Arial"/>
                <w:i/>
              </w:rPr>
            </w:pPr>
            <w:r w:rsidRPr="002E34CF">
              <w:rPr>
                <w:rFonts w:ascii="Arial" w:hAnsi="Arial" w:cs="Arial"/>
                <w:i/>
              </w:rPr>
              <w:t>Audit expected outcomes including:</w:t>
            </w:r>
          </w:p>
          <w:p w14:paraId="71BD3348" w14:textId="77777777" w:rsidR="004F7F9D" w:rsidRPr="004F7F9D" w:rsidRDefault="004F7F9D" w:rsidP="004F7F9D">
            <w:pPr>
              <w:pStyle w:val="ListParagraph"/>
              <w:numPr>
                <w:ilvl w:val="0"/>
                <w:numId w:val="30"/>
              </w:numPr>
              <w:rPr>
                <w:rFonts w:ascii="Arial" w:hAnsi="Arial" w:cs="Arial"/>
              </w:rPr>
            </w:pPr>
            <w:r w:rsidRPr="004F7F9D">
              <w:rPr>
                <w:rFonts w:ascii="Arial" w:hAnsi="Arial" w:cs="Arial"/>
              </w:rPr>
              <w:t>Collation of relevant data (agreed KPIs/clinical targets) to provide baseline audit, demonstrate effectiveness of cCNS interventions and show activity (service users seen and treated)</w:t>
            </w:r>
          </w:p>
          <w:p w14:paraId="5CF5A90C" w14:textId="6B8235CB" w:rsidR="003F45E4" w:rsidRDefault="004F7F9D" w:rsidP="004F7F9D">
            <w:pPr>
              <w:pStyle w:val="ListParagraph"/>
              <w:numPr>
                <w:ilvl w:val="0"/>
                <w:numId w:val="30"/>
              </w:numPr>
              <w:rPr>
                <w:rFonts w:ascii="Arial" w:hAnsi="Arial" w:cs="Arial"/>
              </w:rPr>
            </w:pPr>
            <w:r w:rsidRPr="004F7F9D">
              <w:rPr>
                <w:rFonts w:ascii="Arial" w:hAnsi="Arial" w:cs="Arial"/>
              </w:rPr>
              <w:t>Evaluation of audit results and research findings to identify areas for quality improvement in collaboration with nursing management and MDT colleagues</w:t>
            </w:r>
          </w:p>
          <w:p w14:paraId="7D569F28" w14:textId="77777777" w:rsidR="004F7F9D" w:rsidRPr="004F7F9D" w:rsidRDefault="004F7F9D" w:rsidP="004F7F9D">
            <w:pPr>
              <w:pStyle w:val="ListParagraph"/>
              <w:rPr>
                <w:rFonts w:ascii="Arial" w:hAnsi="Arial" w:cs="Arial"/>
              </w:rPr>
            </w:pPr>
          </w:p>
          <w:p w14:paraId="576324F9" w14:textId="7B8452FC" w:rsidR="003F45E4" w:rsidRPr="002E34CF" w:rsidRDefault="003F45E4" w:rsidP="003F45E4">
            <w:pPr>
              <w:rPr>
                <w:rFonts w:ascii="Arial" w:hAnsi="Arial" w:cs="Arial"/>
                <w:b/>
                <w:u w:val="single"/>
              </w:rPr>
            </w:pPr>
            <w:r w:rsidRPr="002E34CF">
              <w:rPr>
                <w:rFonts w:ascii="Arial" w:hAnsi="Arial" w:cs="Arial"/>
                <w:b/>
                <w:u w:val="single"/>
              </w:rPr>
              <w:t>Consultant</w:t>
            </w:r>
            <w:r w:rsidR="00BE2D55">
              <w:rPr>
                <w:rFonts w:ascii="Arial" w:hAnsi="Arial" w:cs="Arial"/>
                <w:b/>
                <w:u w:val="single"/>
              </w:rPr>
              <w:t xml:space="preserve"> </w:t>
            </w:r>
            <w:r w:rsidR="00BE2D55">
              <w:rPr>
                <w:b/>
                <w:u w:val="single"/>
              </w:rPr>
              <w:t>(including leadership in clinical practice)</w:t>
            </w:r>
            <w:r w:rsidRPr="002E34CF">
              <w:rPr>
                <w:rFonts w:ascii="Arial" w:hAnsi="Arial" w:cs="Arial"/>
                <w:b/>
                <w:u w:val="single"/>
              </w:rPr>
              <w:t>:</w:t>
            </w:r>
          </w:p>
          <w:p w14:paraId="118E48B7" w14:textId="32865022" w:rsidR="003F45E4" w:rsidRPr="002E34CF" w:rsidRDefault="004F7F9D" w:rsidP="003F45E4">
            <w:pPr>
              <w:autoSpaceDE w:val="0"/>
              <w:autoSpaceDN w:val="0"/>
              <w:adjustRightInd w:val="0"/>
              <w:rPr>
                <w:rFonts w:ascii="Arial" w:hAnsi="Arial" w:cs="Arial"/>
                <w:i/>
              </w:rPr>
            </w:pPr>
            <w:r w:rsidRPr="002E34CF">
              <w:rPr>
                <w:rFonts w:ascii="Arial" w:hAnsi="Arial" w:cs="Arial"/>
                <w:i/>
              </w:rPr>
              <w:t>Th</w:t>
            </w:r>
            <w:r>
              <w:rPr>
                <w:rFonts w:ascii="Arial" w:hAnsi="Arial" w:cs="Arial"/>
                <w:i/>
              </w:rPr>
              <w:t>rough the agreed pathway, th</w:t>
            </w:r>
            <w:r w:rsidR="003F45E4" w:rsidRPr="002E34CF">
              <w:rPr>
                <w:rFonts w:ascii="Arial" w:hAnsi="Arial" w:cs="Arial"/>
                <w:i/>
              </w:rPr>
              <w:t xml:space="preserve">e </w:t>
            </w:r>
            <w:r w:rsidR="00153F9E">
              <w:rPr>
                <w:rFonts w:ascii="Arial" w:hAnsi="Arial" w:cs="Arial"/>
                <w:i/>
              </w:rPr>
              <w:t>cCNS</w:t>
            </w:r>
            <w:r w:rsidR="003F45E4" w:rsidRPr="002E34CF">
              <w:rPr>
                <w:rFonts w:ascii="Arial" w:hAnsi="Arial" w:cs="Arial"/>
                <w:i/>
              </w:rPr>
              <w:t xml:space="preserve"> in Diabetes Service will:</w:t>
            </w:r>
            <w:r w:rsidR="003F45E4" w:rsidRPr="002E34CF">
              <w:rPr>
                <w:rFonts w:ascii="Arial" w:hAnsi="Arial" w:cs="Arial"/>
                <w:b/>
                <w:i/>
                <w:iCs/>
              </w:rPr>
              <w:t xml:space="preserve"> </w:t>
            </w:r>
          </w:p>
          <w:p w14:paraId="1A88494F" w14:textId="077F1F0A" w:rsidR="003F45E4" w:rsidRPr="002E34CF" w:rsidRDefault="007929C1" w:rsidP="003F45E4">
            <w:pPr>
              <w:numPr>
                <w:ilvl w:val="0"/>
                <w:numId w:val="23"/>
              </w:numPr>
              <w:spacing w:after="107" w:line="255" w:lineRule="auto"/>
              <w:rPr>
                <w:rFonts w:ascii="Arial" w:hAnsi="Arial" w:cs="Arial"/>
              </w:rPr>
            </w:pPr>
            <w:r>
              <w:rPr>
                <w:rFonts w:ascii="Arial" w:hAnsi="Arial" w:cs="Arial"/>
              </w:rPr>
              <w:lastRenderedPageBreak/>
              <w:t>Will be enabled to p</w:t>
            </w:r>
            <w:r w:rsidR="003F45E4" w:rsidRPr="002E34CF">
              <w:rPr>
                <w:rFonts w:ascii="Arial" w:hAnsi="Arial" w:cs="Arial"/>
              </w:rPr>
              <w:t>rovide leadership in clinical practice and act as a resource and role model for diabetes practice.</w:t>
            </w:r>
          </w:p>
          <w:p w14:paraId="79711158" w14:textId="77777777" w:rsidR="003F45E4" w:rsidRPr="002E34CF" w:rsidRDefault="003F45E4" w:rsidP="003F45E4">
            <w:pPr>
              <w:numPr>
                <w:ilvl w:val="0"/>
                <w:numId w:val="23"/>
              </w:numPr>
              <w:spacing w:after="102" w:line="260" w:lineRule="auto"/>
              <w:rPr>
                <w:rFonts w:ascii="Arial" w:hAnsi="Arial" w:cs="Arial"/>
              </w:rPr>
            </w:pPr>
            <w:r w:rsidRPr="002E34CF">
              <w:rPr>
                <w:rFonts w:ascii="Arial" w:hAnsi="Arial" w:cs="Arial"/>
              </w:rPr>
              <w:t>Generate and contribute to the development of clinical standards and guidelines and support implementation.</w:t>
            </w:r>
          </w:p>
          <w:p w14:paraId="01B35F46" w14:textId="77777777" w:rsidR="003F45E4" w:rsidRPr="002E34CF" w:rsidRDefault="003F45E4" w:rsidP="003F45E4">
            <w:pPr>
              <w:numPr>
                <w:ilvl w:val="0"/>
                <w:numId w:val="23"/>
              </w:numPr>
              <w:spacing w:after="115"/>
              <w:rPr>
                <w:rFonts w:ascii="Arial" w:hAnsi="Arial" w:cs="Arial"/>
              </w:rPr>
            </w:pPr>
            <w:r w:rsidRPr="002E34CF">
              <w:rPr>
                <w:rFonts w:ascii="Arial" w:hAnsi="Arial" w:cs="Arial"/>
              </w:rPr>
              <w:t>Use specialist knowledge to support and enhance generalist nursing practice.</w:t>
            </w:r>
          </w:p>
          <w:p w14:paraId="595AAF1C" w14:textId="77777777" w:rsidR="003F45E4" w:rsidRPr="002E34CF" w:rsidRDefault="003F45E4" w:rsidP="003F45E4">
            <w:pPr>
              <w:numPr>
                <w:ilvl w:val="0"/>
                <w:numId w:val="23"/>
              </w:numPr>
              <w:spacing w:after="108" w:line="254" w:lineRule="auto"/>
              <w:ind w:right="122"/>
              <w:jc w:val="both"/>
              <w:rPr>
                <w:rFonts w:ascii="Arial" w:hAnsi="Arial" w:cs="Arial"/>
              </w:rPr>
            </w:pPr>
            <w:r w:rsidRPr="002E34CF">
              <w:rPr>
                <w:rFonts w:ascii="Arial" w:hAnsi="Arial" w:cs="Arial"/>
              </w:rPr>
              <w:t>Develop collaborative working relationships with local Clinical Nurse Specialist (Diabetes)'s/Registered Advanced Midwife Practitioner/MDT colleagues as appropriate, developing person centred care pathways to promote the integrated model of care delivery with the support of the Director of Nursing, attend integrated care planning meetings as required</w:t>
            </w:r>
          </w:p>
          <w:p w14:paraId="06FCA53C" w14:textId="77777777" w:rsidR="003F45E4" w:rsidRPr="002E34CF" w:rsidRDefault="003F45E4" w:rsidP="003F45E4">
            <w:pPr>
              <w:numPr>
                <w:ilvl w:val="0"/>
                <w:numId w:val="23"/>
              </w:numPr>
              <w:spacing w:after="75"/>
              <w:rPr>
                <w:rFonts w:ascii="Arial" w:hAnsi="Arial" w:cs="Arial"/>
              </w:rPr>
            </w:pPr>
            <w:r w:rsidRPr="002E34CF">
              <w:rPr>
                <w:rFonts w:ascii="Arial" w:hAnsi="Arial" w:cs="Arial"/>
              </w:rPr>
              <w:t>Where appropriate develop and maintain relationships with specialist services in voluntary organisations which support patients in the community.</w:t>
            </w:r>
          </w:p>
          <w:p w14:paraId="255BB408" w14:textId="77777777" w:rsidR="003F45E4" w:rsidRPr="002E34CF" w:rsidRDefault="003F45E4" w:rsidP="003F45E4">
            <w:pPr>
              <w:numPr>
                <w:ilvl w:val="0"/>
                <w:numId w:val="23"/>
              </w:numPr>
              <w:spacing w:after="120" w:line="226" w:lineRule="auto"/>
              <w:ind w:right="66"/>
              <w:rPr>
                <w:rFonts w:ascii="Arial" w:hAnsi="Arial" w:cs="Arial"/>
              </w:rPr>
            </w:pPr>
            <w:r w:rsidRPr="002E34CF">
              <w:rPr>
                <w:rFonts w:ascii="Arial" w:hAnsi="Arial" w:cs="Arial"/>
              </w:rPr>
              <w:t>Liaise with other health service providers in the development and on-going delivery of the National Clinical Programme model of care.</w:t>
            </w:r>
          </w:p>
          <w:p w14:paraId="0E17D111" w14:textId="4FEE5E12" w:rsidR="003F45E4" w:rsidRPr="004F7F9D" w:rsidRDefault="003F45E4" w:rsidP="004F7F9D">
            <w:pPr>
              <w:pStyle w:val="ListParagraph"/>
              <w:numPr>
                <w:ilvl w:val="0"/>
                <w:numId w:val="23"/>
              </w:numPr>
              <w:rPr>
                <w:rFonts w:ascii="Arial" w:hAnsi="Arial" w:cs="Arial"/>
                <w:b/>
                <w:bCs/>
              </w:rPr>
            </w:pPr>
            <w:r w:rsidRPr="004F7F9D">
              <w:rPr>
                <w:rFonts w:ascii="Arial" w:hAnsi="Arial" w:cs="Arial"/>
              </w:rPr>
              <w:t>Network with other</w:t>
            </w:r>
            <w:r w:rsidR="004F7F9D" w:rsidRPr="004F7F9D">
              <w:rPr>
                <w:rFonts w:ascii="Arial" w:hAnsi="Arial" w:cs="Arial"/>
              </w:rPr>
              <w:t xml:space="preserve"> cCNSs and CNSs</w:t>
            </w:r>
            <w:r w:rsidRPr="004F7F9D">
              <w:rPr>
                <w:rFonts w:ascii="Arial" w:hAnsi="Arial" w:cs="Arial"/>
              </w:rPr>
              <w:t xml:space="preserve"> (Diabetes)'s in related professional associations</w:t>
            </w:r>
          </w:p>
        </w:tc>
      </w:tr>
      <w:tr w:rsidR="003F45E4" w:rsidRPr="002E34CF" w14:paraId="4F7CA5ED" w14:textId="77777777" w:rsidTr="00F6254C">
        <w:tc>
          <w:tcPr>
            <w:tcW w:w="2364" w:type="dxa"/>
          </w:tcPr>
          <w:p w14:paraId="482C52CA" w14:textId="77777777" w:rsidR="003F45E4" w:rsidRPr="002E34CF" w:rsidRDefault="003F45E4" w:rsidP="003F45E4">
            <w:pPr>
              <w:rPr>
                <w:rFonts w:ascii="Arial" w:hAnsi="Arial" w:cs="Arial"/>
                <w:b/>
                <w:bCs/>
              </w:rPr>
            </w:pPr>
            <w:r w:rsidRPr="002E34CF">
              <w:rPr>
                <w:rFonts w:ascii="Arial" w:hAnsi="Arial" w:cs="Arial"/>
                <w:b/>
                <w:bCs/>
              </w:rPr>
              <w:lastRenderedPageBreak/>
              <w:t>Management / Administration</w:t>
            </w:r>
          </w:p>
        </w:tc>
        <w:tc>
          <w:tcPr>
            <w:tcW w:w="8256" w:type="dxa"/>
          </w:tcPr>
          <w:p w14:paraId="6770DDAE" w14:textId="7FACB854" w:rsidR="003F45E4" w:rsidRPr="002E34CF" w:rsidRDefault="003F45E4" w:rsidP="003F45E4">
            <w:pPr>
              <w:rPr>
                <w:rFonts w:ascii="Arial" w:hAnsi="Arial" w:cs="Arial"/>
              </w:rPr>
            </w:pPr>
            <w:r w:rsidRPr="002E34CF">
              <w:rPr>
                <w:rFonts w:ascii="Arial" w:hAnsi="Arial" w:cs="Arial"/>
              </w:rPr>
              <w:t>Throughout the agreed pathway, the cCNS (Diabetes) will be enabled to develop the specific knowledge, skills and competencies to:</w:t>
            </w:r>
          </w:p>
          <w:p w14:paraId="6FF5554B" w14:textId="7CE1EAFE" w:rsidR="003F45E4" w:rsidRPr="002E34CF" w:rsidRDefault="003F45E4" w:rsidP="003F45E4">
            <w:pPr>
              <w:pStyle w:val="ListParagraph"/>
              <w:numPr>
                <w:ilvl w:val="0"/>
                <w:numId w:val="9"/>
              </w:numPr>
              <w:rPr>
                <w:rFonts w:ascii="Arial" w:hAnsi="Arial" w:cs="Arial"/>
              </w:rPr>
            </w:pPr>
            <w:r w:rsidRPr="002E34CF">
              <w:rPr>
                <w:rFonts w:ascii="Arial" w:hAnsi="Arial" w:cs="Arial"/>
              </w:rPr>
              <w:t>Provide an efficient, effective and high</w:t>
            </w:r>
            <w:r w:rsidR="001346D7" w:rsidRPr="002E34CF">
              <w:rPr>
                <w:rFonts w:ascii="Arial" w:hAnsi="Arial" w:cs="Arial"/>
              </w:rPr>
              <w:t>-</w:t>
            </w:r>
            <w:r w:rsidRPr="002E34CF">
              <w:rPr>
                <w:rFonts w:ascii="Arial" w:hAnsi="Arial" w:cs="Arial"/>
              </w:rPr>
              <w:t>quality nursing/midwifery service, respecting the needs of each service user, family and/or carer</w:t>
            </w:r>
          </w:p>
          <w:p w14:paraId="31D60C78"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 xml:space="preserve">Effectively manage time and caseload in order to meet changing and developing service need </w:t>
            </w:r>
          </w:p>
          <w:p w14:paraId="7BA9128F"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 xml:space="preserve">Continually monitor the nursing service to ensure it reflects current needs </w:t>
            </w:r>
          </w:p>
          <w:p w14:paraId="2039F648"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 xml:space="preserve"> Implement and manage identified changes </w:t>
            </w:r>
          </w:p>
          <w:p w14:paraId="6AA9E538"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 xml:space="preserve">Ensure that confidentiality in relation to service user records is maintained </w:t>
            </w:r>
          </w:p>
          <w:p w14:paraId="12CB96F9"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Understand the need to represent the specialist nursing/midwifery service at local, national and international fora as required</w:t>
            </w:r>
          </w:p>
          <w:p w14:paraId="276B8B13"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Maintain accurate and contemporaneous records and data on all matters pertaining to the planning, management, delivery and evaluation of nursing/midwifery and ensure that this service is in line with HSE requirements.</w:t>
            </w:r>
          </w:p>
          <w:p w14:paraId="63C32FB7"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 xml:space="preserve">Contribute to the service planning process as appropriate and as directed by the Director of Nursing/Line Manager </w:t>
            </w:r>
          </w:p>
          <w:p w14:paraId="520A7B30" w14:textId="77777777" w:rsidR="003F45E4" w:rsidRPr="002E34CF" w:rsidRDefault="003F45E4" w:rsidP="003F45E4">
            <w:pPr>
              <w:pStyle w:val="ListParagraph"/>
              <w:numPr>
                <w:ilvl w:val="0"/>
                <w:numId w:val="9"/>
              </w:numPr>
              <w:rPr>
                <w:rFonts w:ascii="Arial" w:hAnsi="Arial" w:cs="Arial"/>
              </w:rPr>
            </w:pPr>
            <w:r w:rsidRPr="002E34CF">
              <w:rPr>
                <w:rFonts w:ascii="Arial" w:hAnsi="Arial" w:cs="Arial"/>
              </w:rPr>
              <w:t>To support, promote and actively participate in sustainable energy, water and waste initiatives to create a more sustainable, low carbon and efficient health service.</w:t>
            </w:r>
          </w:p>
          <w:p w14:paraId="7724B601" w14:textId="77777777" w:rsidR="003F45E4" w:rsidRPr="002E34CF" w:rsidRDefault="003F45E4" w:rsidP="003F45E4">
            <w:pPr>
              <w:rPr>
                <w:rFonts w:ascii="Arial" w:hAnsi="Arial" w:cs="Arial"/>
              </w:rPr>
            </w:pPr>
          </w:p>
          <w:p w14:paraId="56672ED6" w14:textId="020112EE" w:rsidR="003F45E4" w:rsidRPr="002E34CF" w:rsidRDefault="003F45E4" w:rsidP="003F45E4">
            <w:pPr>
              <w:rPr>
                <w:rFonts w:ascii="Arial" w:hAnsi="Arial" w:cs="Arial"/>
                <w:b/>
                <w:bCs/>
              </w:rPr>
            </w:pPr>
            <w:r w:rsidRPr="002E34CF">
              <w:rPr>
                <w:rFonts w:ascii="Arial" w:hAnsi="Arial" w:cs="Arial"/>
                <w:b/>
                <w:bCs/>
              </w:rPr>
              <w:t>The above Job Description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3F45E4" w:rsidRPr="002E34CF" w14:paraId="57385245" w14:textId="77777777" w:rsidTr="00F6254C">
        <w:tc>
          <w:tcPr>
            <w:tcW w:w="2364" w:type="dxa"/>
          </w:tcPr>
          <w:p w14:paraId="7BF65B4C" w14:textId="77777777" w:rsidR="003F45E4" w:rsidRPr="002E34CF" w:rsidRDefault="003F45E4" w:rsidP="003F45E4">
            <w:pPr>
              <w:rPr>
                <w:rFonts w:ascii="Arial" w:hAnsi="Arial" w:cs="Arial"/>
                <w:b/>
                <w:bCs/>
              </w:rPr>
            </w:pPr>
            <w:bookmarkStart w:id="1" w:name="_Hlk208475977"/>
            <w:r w:rsidRPr="002E34CF">
              <w:rPr>
                <w:rFonts w:ascii="Arial" w:hAnsi="Arial" w:cs="Arial"/>
                <w:b/>
                <w:bCs/>
              </w:rPr>
              <w:t>Eligibility Criteria</w:t>
            </w:r>
          </w:p>
          <w:p w14:paraId="35196986" w14:textId="77777777" w:rsidR="003F45E4" w:rsidRPr="002E34CF" w:rsidRDefault="003F45E4" w:rsidP="003F45E4">
            <w:pPr>
              <w:rPr>
                <w:rFonts w:ascii="Arial" w:hAnsi="Arial" w:cs="Arial"/>
                <w:b/>
                <w:bCs/>
              </w:rPr>
            </w:pPr>
          </w:p>
          <w:p w14:paraId="2AF1F759" w14:textId="399D2B9A" w:rsidR="003F45E4" w:rsidRPr="002E34CF" w:rsidRDefault="003F45E4" w:rsidP="003F45E4">
            <w:pPr>
              <w:rPr>
                <w:rFonts w:ascii="Arial" w:hAnsi="Arial" w:cs="Arial"/>
                <w:b/>
                <w:bCs/>
              </w:rPr>
            </w:pPr>
            <w:r w:rsidRPr="002E34CF">
              <w:rPr>
                <w:rFonts w:ascii="Arial" w:hAnsi="Arial" w:cs="Arial"/>
                <w:b/>
                <w:bCs/>
              </w:rPr>
              <w:t>Qualifications and/ or experienc</w:t>
            </w:r>
            <w:r w:rsidR="00BE2D55">
              <w:rPr>
                <w:rFonts w:ascii="Arial" w:hAnsi="Arial" w:cs="Arial"/>
                <w:b/>
                <w:bCs/>
              </w:rPr>
              <w:t>e</w:t>
            </w:r>
          </w:p>
        </w:tc>
        <w:tc>
          <w:tcPr>
            <w:tcW w:w="8256" w:type="dxa"/>
          </w:tcPr>
          <w:p w14:paraId="1FAAD79E" w14:textId="77777777" w:rsidR="003F45E4" w:rsidRPr="002E34CF" w:rsidRDefault="003F45E4" w:rsidP="003F45E4">
            <w:pPr>
              <w:rPr>
                <w:rFonts w:ascii="Arial" w:hAnsi="Arial" w:cs="Arial"/>
                <w:b/>
                <w:bCs/>
              </w:rPr>
            </w:pPr>
            <w:r w:rsidRPr="002E34CF">
              <w:rPr>
                <w:rFonts w:ascii="Arial" w:hAnsi="Arial" w:cs="Arial"/>
                <w:b/>
                <w:bCs/>
              </w:rPr>
              <w:t>Candidates must have at the latest date of application:</w:t>
            </w:r>
          </w:p>
          <w:p w14:paraId="781E8A68" w14:textId="77777777" w:rsidR="003F45E4" w:rsidRPr="002E34CF" w:rsidRDefault="003F45E4" w:rsidP="003F45E4">
            <w:pPr>
              <w:rPr>
                <w:rFonts w:ascii="Arial" w:hAnsi="Arial" w:cs="Arial"/>
                <w:b/>
                <w:bCs/>
              </w:rPr>
            </w:pPr>
          </w:p>
          <w:p w14:paraId="46B0B8F5" w14:textId="77777777" w:rsidR="003F45E4" w:rsidRPr="002E34CF" w:rsidRDefault="003F45E4" w:rsidP="003F45E4">
            <w:pPr>
              <w:rPr>
                <w:rFonts w:ascii="Arial" w:hAnsi="Arial" w:cs="Arial"/>
                <w:b/>
                <w:bCs/>
              </w:rPr>
            </w:pPr>
            <w:r w:rsidRPr="002E34CF">
              <w:rPr>
                <w:rFonts w:ascii="Arial" w:hAnsi="Arial" w:cs="Arial"/>
              </w:rPr>
              <w:t xml:space="preserve"> 1. </w:t>
            </w:r>
            <w:r w:rsidRPr="002E34CF">
              <w:rPr>
                <w:rFonts w:ascii="Arial" w:hAnsi="Arial" w:cs="Arial"/>
                <w:b/>
                <w:bCs/>
              </w:rPr>
              <w:t xml:space="preserve">Statutory Registration, Professional Qualifications, Experience, etc. </w:t>
            </w:r>
          </w:p>
          <w:p w14:paraId="04B46E8B" w14:textId="77777777" w:rsidR="003F45E4" w:rsidRPr="002E34CF" w:rsidRDefault="003F45E4" w:rsidP="003F45E4">
            <w:pPr>
              <w:rPr>
                <w:rFonts w:ascii="Arial" w:hAnsi="Arial" w:cs="Arial"/>
              </w:rPr>
            </w:pPr>
            <w:r w:rsidRPr="002E34CF">
              <w:rPr>
                <w:rFonts w:ascii="Arial" w:hAnsi="Arial" w:cs="Arial"/>
              </w:rPr>
              <w:t>(a) Eligible applicants will be those who on the closing date for the competition</w:t>
            </w:r>
          </w:p>
          <w:p w14:paraId="19016E51" w14:textId="77777777" w:rsidR="003F45E4" w:rsidRPr="002E34CF" w:rsidRDefault="003F45E4" w:rsidP="003F45E4">
            <w:pPr>
              <w:rPr>
                <w:rFonts w:ascii="Arial" w:hAnsi="Arial" w:cs="Arial"/>
              </w:rPr>
            </w:pPr>
            <w:r w:rsidRPr="002E34CF">
              <w:rPr>
                <w:rFonts w:ascii="Arial" w:hAnsi="Arial" w:cs="Arial"/>
              </w:rPr>
              <w:t xml:space="preserve"> i. Be a registered nurse on the active Register of Nurses and Midwives held by An Bord Altranais agus Cnáimhseachais na hÉireann (Nursing and Midwifery Board of Ireland) or be eligible to be so registered.</w:t>
            </w:r>
          </w:p>
          <w:p w14:paraId="66F1C628" w14:textId="77777777" w:rsidR="003F45E4" w:rsidRPr="002E34CF" w:rsidRDefault="003F45E4" w:rsidP="003F45E4">
            <w:pPr>
              <w:rPr>
                <w:rFonts w:ascii="Arial" w:hAnsi="Arial" w:cs="Arial"/>
              </w:rPr>
            </w:pPr>
          </w:p>
          <w:p w14:paraId="644BD73A" w14:textId="77777777" w:rsidR="003F45E4" w:rsidRPr="002E34CF" w:rsidRDefault="003F45E4" w:rsidP="003F45E4">
            <w:pPr>
              <w:rPr>
                <w:rFonts w:ascii="Arial" w:hAnsi="Arial" w:cs="Arial"/>
                <w:b/>
                <w:bCs/>
              </w:rPr>
            </w:pPr>
            <w:r w:rsidRPr="002E34CF">
              <w:rPr>
                <w:rFonts w:ascii="Arial" w:hAnsi="Arial" w:cs="Arial"/>
                <w:b/>
                <w:bCs/>
              </w:rPr>
              <w:t xml:space="preserve">                                                            And</w:t>
            </w:r>
          </w:p>
          <w:p w14:paraId="4C8CBF16" w14:textId="77777777" w:rsidR="003F45E4" w:rsidRPr="002E34CF" w:rsidRDefault="003F45E4" w:rsidP="003F45E4">
            <w:pPr>
              <w:rPr>
                <w:rFonts w:ascii="Arial" w:hAnsi="Arial" w:cs="Arial"/>
              </w:rPr>
            </w:pPr>
          </w:p>
          <w:p w14:paraId="4E8B81DD" w14:textId="77777777" w:rsidR="003F45E4" w:rsidRPr="002E34CF" w:rsidRDefault="003F45E4" w:rsidP="003F45E4">
            <w:pPr>
              <w:rPr>
                <w:rFonts w:ascii="Arial" w:hAnsi="Arial" w:cs="Arial"/>
              </w:rPr>
            </w:pPr>
            <w:r w:rsidRPr="002E34CF">
              <w:rPr>
                <w:rFonts w:ascii="Arial" w:hAnsi="Arial" w:cs="Arial"/>
              </w:rPr>
              <w:t xml:space="preserve"> ii. Be registered in the General Division of the Nursing and Midwifery Board of Ireland (Bord Altranais agus Cnáimhseachais na hÉireann) Register for which the application is being made or be entitled to be so registered.</w:t>
            </w:r>
          </w:p>
          <w:p w14:paraId="5901D114" w14:textId="77777777" w:rsidR="003F45E4" w:rsidRPr="002E34CF" w:rsidRDefault="003F45E4" w:rsidP="003F45E4">
            <w:pPr>
              <w:rPr>
                <w:rFonts w:ascii="Arial" w:hAnsi="Arial" w:cs="Arial"/>
              </w:rPr>
            </w:pPr>
          </w:p>
          <w:p w14:paraId="35BEC548" w14:textId="77777777" w:rsidR="003F45E4" w:rsidRPr="002E34CF" w:rsidRDefault="003F45E4" w:rsidP="003F45E4">
            <w:pPr>
              <w:rPr>
                <w:rFonts w:ascii="Arial" w:hAnsi="Arial" w:cs="Arial"/>
                <w:b/>
                <w:bCs/>
              </w:rPr>
            </w:pPr>
            <w:r w:rsidRPr="002E34CF">
              <w:rPr>
                <w:rFonts w:ascii="Arial" w:hAnsi="Arial" w:cs="Arial"/>
                <w:b/>
                <w:bCs/>
              </w:rPr>
              <w:t xml:space="preserve">                                                                Or</w:t>
            </w:r>
          </w:p>
          <w:p w14:paraId="72A32CE6" w14:textId="5C6A2EF5" w:rsidR="003F45E4" w:rsidRPr="002E34CF" w:rsidRDefault="003F45E4" w:rsidP="003F45E4">
            <w:pPr>
              <w:rPr>
                <w:rFonts w:ascii="Arial" w:hAnsi="Arial" w:cs="Arial"/>
              </w:rPr>
            </w:pPr>
            <w:r w:rsidRPr="002E34CF">
              <w:rPr>
                <w:rFonts w:ascii="Arial" w:hAnsi="Arial" w:cs="Arial"/>
              </w:rPr>
              <w:t xml:space="preserve"> In exceptional circumstances, which will be assessed on a </w:t>
            </w:r>
            <w:r w:rsidR="001346D7" w:rsidRPr="002E34CF">
              <w:rPr>
                <w:rFonts w:ascii="Arial" w:hAnsi="Arial" w:cs="Arial"/>
              </w:rPr>
              <w:t>case-by-case</w:t>
            </w:r>
            <w:r w:rsidRPr="002E34CF">
              <w:rPr>
                <w:rFonts w:ascii="Arial" w:hAnsi="Arial" w:cs="Arial"/>
              </w:rPr>
              <w:t xml:space="preserve"> basis be registered in another division of the register of Nurses and Midwifes </w:t>
            </w:r>
          </w:p>
          <w:p w14:paraId="78FE7A46" w14:textId="77777777" w:rsidR="003F45E4" w:rsidRPr="002E34CF" w:rsidRDefault="003F45E4" w:rsidP="003F45E4">
            <w:pPr>
              <w:rPr>
                <w:rFonts w:ascii="Arial" w:hAnsi="Arial" w:cs="Arial"/>
              </w:rPr>
            </w:pPr>
          </w:p>
          <w:p w14:paraId="55A5C00C" w14:textId="77777777" w:rsidR="003F45E4" w:rsidRPr="002E34CF" w:rsidRDefault="003F45E4" w:rsidP="003F45E4">
            <w:pPr>
              <w:rPr>
                <w:rFonts w:ascii="Arial" w:hAnsi="Arial" w:cs="Arial"/>
                <w:b/>
                <w:bCs/>
              </w:rPr>
            </w:pPr>
            <w:r w:rsidRPr="002E34CF">
              <w:rPr>
                <w:rFonts w:ascii="Arial" w:hAnsi="Arial" w:cs="Arial"/>
                <w:b/>
                <w:bCs/>
              </w:rPr>
              <w:t xml:space="preserve">                                                              And</w:t>
            </w:r>
          </w:p>
          <w:p w14:paraId="52C5667F" w14:textId="73FF7BE1" w:rsidR="003F45E4" w:rsidRPr="002E34CF" w:rsidRDefault="003F45E4" w:rsidP="003F45E4">
            <w:pPr>
              <w:rPr>
                <w:rFonts w:ascii="Arial" w:hAnsi="Arial" w:cs="Arial"/>
              </w:rPr>
            </w:pPr>
            <w:r w:rsidRPr="002E34CF">
              <w:rPr>
                <w:rFonts w:ascii="Arial" w:hAnsi="Arial" w:cs="Arial"/>
              </w:rPr>
              <w:t xml:space="preserve"> iii. Have a minimum of 1 years’ post registration full time experience or an aggregate of 1 years’ </w:t>
            </w:r>
            <w:r w:rsidR="001346D7" w:rsidRPr="002E34CF">
              <w:rPr>
                <w:rFonts w:ascii="Arial" w:hAnsi="Arial" w:cs="Arial"/>
              </w:rPr>
              <w:t>full-time</w:t>
            </w:r>
            <w:r w:rsidRPr="002E34CF">
              <w:rPr>
                <w:rFonts w:ascii="Arial" w:hAnsi="Arial" w:cs="Arial"/>
              </w:rPr>
              <w:t xml:space="preserve"> experience in the division of the register in which the application is being made</w:t>
            </w:r>
          </w:p>
          <w:p w14:paraId="79FA03AE" w14:textId="77777777" w:rsidR="003F45E4" w:rsidRPr="002E34CF" w:rsidRDefault="003F45E4" w:rsidP="003F45E4">
            <w:pPr>
              <w:rPr>
                <w:rFonts w:ascii="Arial" w:hAnsi="Arial" w:cs="Arial"/>
              </w:rPr>
            </w:pPr>
          </w:p>
          <w:p w14:paraId="076C197C" w14:textId="77777777" w:rsidR="003F45E4" w:rsidRPr="002E34CF" w:rsidRDefault="003F45E4" w:rsidP="003F45E4">
            <w:pPr>
              <w:rPr>
                <w:rFonts w:ascii="Arial" w:hAnsi="Arial" w:cs="Arial"/>
                <w:b/>
                <w:bCs/>
              </w:rPr>
            </w:pPr>
            <w:r w:rsidRPr="002E34CF">
              <w:rPr>
                <w:rFonts w:ascii="Arial" w:hAnsi="Arial" w:cs="Arial"/>
                <w:b/>
                <w:bCs/>
              </w:rPr>
              <w:t xml:space="preserve">                                                               And</w:t>
            </w:r>
          </w:p>
          <w:p w14:paraId="591A537B" w14:textId="77777777" w:rsidR="003F45E4" w:rsidRPr="002E34CF" w:rsidRDefault="003F45E4" w:rsidP="003F45E4">
            <w:pPr>
              <w:rPr>
                <w:rFonts w:ascii="Arial" w:hAnsi="Arial" w:cs="Arial"/>
              </w:rPr>
            </w:pPr>
          </w:p>
          <w:p w14:paraId="620180AE" w14:textId="1F4CA256" w:rsidR="003F45E4" w:rsidRPr="002E34CF" w:rsidRDefault="003F45E4" w:rsidP="003F45E4">
            <w:pPr>
              <w:rPr>
                <w:rFonts w:ascii="Arial" w:hAnsi="Arial" w:cs="Arial"/>
              </w:rPr>
            </w:pPr>
            <w:r w:rsidRPr="002E34CF">
              <w:rPr>
                <w:rFonts w:ascii="Arial" w:hAnsi="Arial" w:cs="Arial"/>
              </w:rPr>
              <w:t xml:space="preserve">iv. Have a minimum of 1 years’ experience or an aggregate of 1 years’ </w:t>
            </w:r>
            <w:r w:rsidR="001346D7" w:rsidRPr="002E34CF">
              <w:rPr>
                <w:rFonts w:ascii="Arial" w:hAnsi="Arial" w:cs="Arial"/>
              </w:rPr>
              <w:t>full-time</w:t>
            </w:r>
            <w:r w:rsidRPr="002E34CF">
              <w:rPr>
                <w:rFonts w:ascii="Arial" w:hAnsi="Arial" w:cs="Arial"/>
              </w:rPr>
              <w:t xml:space="preserve"> experience in the specialist area of Diabetes</w:t>
            </w:r>
          </w:p>
          <w:p w14:paraId="6EB27BBC" w14:textId="77777777" w:rsidR="003F45E4" w:rsidRPr="002E34CF" w:rsidRDefault="003F45E4" w:rsidP="003F45E4">
            <w:pPr>
              <w:rPr>
                <w:rFonts w:ascii="Arial" w:hAnsi="Arial" w:cs="Arial"/>
              </w:rPr>
            </w:pPr>
          </w:p>
          <w:p w14:paraId="5041C40C" w14:textId="77777777" w:rsidR="003F45E4" w:rsidRPr="002E34CF" w:rsidRDefault="003F45E4" w:rsidP="003F45E4">
            <w:pPr>
              <w:rPr>
                <w:rFonts w:ascii="Arial" w:hAnsi="Arial" w:cs="Arial"/>
                <w:b/>
                <w:bCs/>
              </w:rPr>
            </w:pPr>
            <w:r w:rsidRPr="002E34CF">
              <w:rPr>
                <w:rFonts w:ascii="Arial" w:hAnsi="Arial" w:cs="Arial"/>
              </w:rPr>
              <w:t xml:space="preserve">                                                                  </w:t>
            </w:r>
            <w:r w:rsidRPr="002E34CF">
              <w:rPr>
                <w:rFonts w:ascii="Arial" w:hAnsi="Arial" w:cs="Arial"/>
                <w:b/>
                <w:bCs/>
              </w:rPr>
              <w:t>Or</w:t>
            </w:r>
          </w:p>
          <w:p w14:paraId="060AD7CE" w14:textId="77777777" w:rsidR="003F45E4" w:rsidRPr="002E34CF" w:rsidRDefault="003F45E4" w:rsidP="003F45E4">
            <w:pPr>
              <w:rPr>
                <w:rFonts w:ascii="Arial" w:hAnsi="Arial" w:cs="Arial"/>
              </w:rPr>
            </w:pPr>
            <w:r w:rsidRPr="002E34CF">
              <w:rPr>
                <w:rFonts w:ascii="Arial" w:hAnsi="Arial" w:cs="Arial"/>
              </w:rPr>
              <w:t xml:space="preserve"> If the applicant does not possess the relevant specialist experience, they will be supported to attain one year’s clinical specialist experience</w:t>
            </w:r>
          </w:p>
          <w:p w14:paraId="6905AC56" w14:textId="77777777" w:rsidR="003F45E4" w:rsidRPr="002E34CF" w:rsidRDefault="003F45E4" w:rsidP="003F45E4">
            <w:pPr>
              <w:rPr>
                <w:rFonts w:ascii="Arial" w:hAnsi="Arial" w:cs="Arial"/>
              </w:rPr>
            </w:pPr>
          </w:p>
          <w:p w14:paraId="19B1496B" w14:textId="77777777" w:rsidR="003F45E4" w:rsidRPr="002E34CF" w:rsidRDefault="003F45E4" w:rsidP="003F45E4">
            <w:pPr>
              <w:rPr>
                <w:rFonts w:ascii="Arial" w:hAnsi="Arial" w:cs="Arial"/>
                <w:b/>
                <w:bCs/>
              </w:rPr>
            </w:pPr>
            <w:r w:rsidRPr="002E34CF">
              <w:rPr>
                <w:rFonts w:ascii="Arial" w:hAnsi="Arial" w:cs="Arial"/>
                <w:b/>
                <w:bCs/>
              </w:rPr>
              <w:t xml:space="preserve">                                                                   And </w:t>
            </w:r>
          </w:p>
          <w:p w14:paraId="112129A5" w14:textId="77777777" w:rsidR="004F7F9D" w:rsidRDefault="003F45E4" w:rsidP="003F45E4">
            <w:pPr>
              <w:rPr>
                <w:rFonts w:ascii="Arial" w:hAnsi="Arial" w:cs="Arial"/>
              </w:rPr>
            </w:pPr>
            <w:r w:rsidRPr="002E34CF">
              <w:rPr>
                <w:rFonts w:ascii="Arial" w:hAnsi="Arial" w:cs="Arial"/>
              </w:rPr>
              <w:t xml:space="preserve">v.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Diabetes (equivalent to 60 ECTS or above), and in line with the requirements for specialist practice as set out by the National Council for Nursing and Midwifery 4th ed (2008). </w:t>
            </w:r>
          </w:p>
          <w:p w14:paraId="0BE6BC66" w14:textId="77777777" w:rsidR="004F7F9D" w:rsidRDefault="004F7F9D" w:rsidP="003F45E4">
            <w:pPr>
              <w:rPr>
                <w:rFonts w:ascii="Arial" w:hAnsi="Arial" w:cs="Arial"/>
              </w:rPr>
            </w:pPr>
          </w:p>
          <w:p w14:paraId="415A501C" w14:textId="40475723" w:rsidR="003F45E4" w:rsidRPr="002E34CF" w:rsidRDefault="003F45E4" w:rsidP="003F45E4">
            <w:pPr>
              <w:rPr>
                <w:rFonts w:ascii="Arial" w:hAnsi="Arial" w:cs="Arial"/>
              </w:rPr>
            </w:pPr>
            <w:r w:rsidRPr="002E34CF">
              <w:rPr>
                <w:rFonts w:ascii="Arial" w:hAnsi="Arial" w:cs="Arial"/>
              </w:rPr>
              <w:t>Alternatively provide written evidence from the Higher Education Institute that they have achieved the number of ECTS credits equivalent to a Level 9 or higher standard, relevant to the specialist area of Diabetes (equivalent to 60 ECTS or above), and in line with the requirements for specialist practice as set out by the National Council for Nursing and Midwifery 4th ed (2008) prior to application (See Note 1 below)</w:t>
            </w:r>
          </w:p>
          <w:p w14:paraId="40C00B87" w14:textId="77777777" w:rsidR="003F45E4" w:rsidRPr="002E34CF" w:rsidRDefault="003F45E4" w:rsidP="003F45E4">
            <w:pPr>
              <w:rPr>
                <w:rFonts w:ascii="Arial" w:hAnsi="Arial" w:cs="Arial"/>
              </w:rPr>
            </w:pPr>
          </w:p>
          <w:p w14:paraId="22870D37" w14:textId="77777777" w:rsidR="003F45E4" w:rsidRPr="002E34CF" w:rsidRDefault="003F45E4" w:rsidP="003F45E4">
            <w:pPr>
              <w:rPr>
                <w:rFonts w:ascii="Arial" w:hAnsi="Arial" w:cs="Arial"/>
                <w:b/>
                <w:bCs/>
                <w:iCs/>
                <w:shd w:val="clear" w:color="auto" w:fill="FFFFFF"/>
              </w:rPr>
            </w:pPr>
            <w:r w:rsidRPr="002E34CF">
              <w:rPr>
                <w:rFonts w:ascii="Arial" w:hAnsi="Arial" w:cs="Arial"/>
                <w:b/>
                <w:bCs/>
                <w:iCs/>
                <w:shd w:val="clear" w:color="auto" w:fill="FFFFFF"/>
              </w:rPr>
              <w:t xml:space="preserve">                                                                 Or</w:t>
            </w:r>
          </w:p>
          <w:p w14:paraId="3212C249" w14:textId="77777777" w:rsidR="003F45E4" w:rsidRPr="002E34CF" w:rsidRDefault="003F45E4" w:rsidP="003F45E4">
            <w:pPr>
              <w:rPr>
                <w:rFonts w:ascii="Arial" w:hAnsi="Arial" w:cs="Arial"/>
                <w:iCs/>
                <w:shd w:val="clear" w:color="auto" w:fill="FFFFFF"/>
              </w:rPr>
            </w:pPr>
          </w:p>
          <w:p w14:paraId="14B4330E" w14:textId="77777777"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 xml:space="preserve"> If the applicant does not possess the relevant QQI NFQ Level 9 qualification, the applicant will be supported to undertake the required postgraduate education at QQI NFQ level 9 qualification (equivalent to 60 ECTS or above relevant to the specialist area)</w:t>
            </w:r>
          </w:p>
          <w:p w14:paraId="60174CF7" w14:textId="77777777" w:rsidR="003F45E4" w:rsidRPr="002E34CF" w:rsidRDefault="003F45E4" w:rsidP="003F45E4">
            <w:pPr>
              <w:rPr>
                <w:rFonts w:ascii="Arial" w:hAnsi="Arial" w:cs="Arial"/>
                <w:iCs/>
                <w:shd w:val="clear" w:color="auto" w:fill="FFFFFF"/>
              </w:rPr>
            </w:pPr>
          </w:p>
          <w:p w14:paraId="78F0985D" w14:textId="77777777" w:rsidR="003F45E4" w:rsidRPr="002E34CF" w:rsidRDefault="003F45E4" w:rsidP="003F45E4">
            <w:pPr>
              <w:rPr>
                <w:rFonts w:ascii="Arial" w:hAnsi="Arial" w:cs="Arial"/>
                <w:b/>
                <w:bCs/>
                <w:iCs/>
                <w:shd w:val="clear" w:color="auto" w:fill="FFFFFF"/>
              </w:rPr>
            </w:pPr>
            <w:r w:rsidRPr="002E34CF">
              <w:rPr>
                <w:rFonts w:ascii="Arial" w:hAnsi="Arial" w:cs="Arial"/>
                <w:iCs/>
                <w:shd w:val="clear" w:color="auto" w:fill="FFFFFF"/>
              </w:rPr>
              <w:t xml:space="preserve">                                                                  </w:t>
            </w:r>
            <w:r w:rsidRPr="002E34CF">
              <w:rPr>
                <w:rFonts w:ascii="Arial" w:hAnsi="Arial" w:cs="Arial"/>
                <w:b/>
                <w:bCs/>
                <w:iCs/>
                <w:shd w:val="clear" w:color="auto" w:fill="FFFFFF"/>
              </w:rPr>
              <w:t xml:space="preserve">And </w:t>
            </w:r>
          </w:p>
          <w:p w14:paraId="4112128F" w14:textId="77777777"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vi. Be required to demonstrate that they have continuing professional development (CPD) relevant to the specialist area.</w:t>
            </w:r>
          </w:p>
          <w:p w14:paraId="6D5ECBA4" w14:textId="77777777" w:rsidR="003F45E4" w:rsidRPr="002E34CF" w:rsidRDefault="003F45E4" w:rsidP="003F45E4">
            <w:pPr>
              <w:rPr>
                <w:rFonts w:ascii="Arial" w:hAnsi="Arial" w:cs="Arial"/>
                <w:iCs/>
                <w:shd w:val="clear" w:color="auto" w:fill="FFFFFF"/>
              </w:rPr>
            </w:pPr>
          </w:p>
          <w:p w14:paraId="68B74EA8" w14:textId="77777777" w:rsidR="003F45E4" w:rsidRPr="002E34CF" w:rsidRDefault="003F45E4" w:rsidP="003F45E4">
            <w:pPr>
              <w:rPr>
                <w:rFonts w:ascii="Arial" w:hAnsi="Arial" w:cs="Arial"/>
                <w:b/>
                <w:bCs/>
                <w:iCs/>
                <w:shd w:val="clear" w:color="auto" w:fill="FFFFFF"/>
              </w:rPr>
            </w:pPr>
            <w:r w:rsidRPr="002E34CF">
              <w:rPr>
                <w:rFonts w:ascii="Arial" w:hAnsi="Arial" w:cs="Arial"/>
                <w:b/>
                <w:bCs/>
                <w:iCs/>
                <w:shd w:val="clear" w:color="auto" w:fill="FFFFFF"/>
              </w:rPr>
              <w:t xml:space="preserve">                                                                   And </w:t>
            </w:r>
          </w:p>
          <w:p w14:paraId="5B517B71" w14:textId="77777777"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vii. Have the ability to practice safely and effectively fulfilling his/her professional responsibility within his/her scope of practice</w:t>
            </w:r>
          </w:p>
          <w:p w14:paraId="5FF973EB" w14:textId="77777777" w:rsidR="003F45E4" w:rsidRPr="002E34CF" w:rsidRDefault="003F45E4" w:rsidP="003F45E4">
            <w:pPr>
              <w:rPr>
                <w:rFonts w:ascii="Arial" w:hAnsi="Arial" w:cs="Arial"/>
                <w:iCs/>
                <w:shd w:val="clear" w:color="auto" w:fill="FFFFFF"/>
              </w:rPr>
            </w:pPr>
          </w:p>
          <w:p w14:paraId="7FE0DE5A" w14:textId="07D3AFA3"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 xml:space="preserve"> **Note 1: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DoH (2019) policy, </w:t>
            </w:r>
            <w:r w:rsidR="002E34CF" w:rsidRPr="002E34CF">
              <w:rPr>
                <w:rFonts w:ascii="Arial" w:hAnsi="Arial" w:cs="Arial"/>
                <w:iCs/>
                <w:shd w:val="clear" w:color="auto" w:fill="FFFFFF"/>
              </w:rPr>
              <w:t>i.e.,</w:t>
            </w:r>
            <w:r w:rsidRPr="002E34CF">
              <w:rPr>
                <w:rFonts w:ascii="Arial" w:hAnsi="Arial" w:cs="Arial"/>
                <w:iCs/>
                <w:shd w:val="clear" w:color="auto" w:fill="FFFFFF"/>
              </w:rPr>
              <w:t xml:space="preserve"> a minimum of 1 years’ experience in practice and a minimum of 1 years’ experience in the specialist area and they could be supported to progress on a candidate CNS/CMS Pathway.</w:t>
            </w:r>
          </w:p>
          <w:p w14:paraId="70BF16AF" w14:textId="77777777" w:rsidR="003F45E4" w:rsidRPr="002E34CF" w:rsidRDefault="003F45E4" w:rsidP="003F45E4">
            <w:pPr>
              <w:rPr>
                <w:rFonts w:ascii="Arial" w:hAnsi="Arial" w:cs="Arial"/>
                <w:iCs/>
                <w:shd w:val="clear" w:color="auto" w:fill="FFFFFF"/>
              </w:rPr>
            </w:pPr>
          </w:p>
          <w:p w14:paraId="6DD6184E" w14:textId="77777777"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 xml:space="preserve"> All of the above must be achieved within 2 years for this pathway. </w:t>
            </w:r>
          </w:p>
          <w:p w14:paraId="496F555B" w14:textId="77777777"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 xml:space="preserve">                                                         </w:t>
            </w:r>
          </w:p>
          <w:p w14:paraId="4F2A68FD" w14:textId="77777777" w:rsidR="003F45E4" w:rsidRPr="002E34CF" w:rsidRDefault="003F45E4" w:rsidP="003F45E4">
            <w:pPr>
              <w:rPr>
                <w:rFonts w:ascii="Arial" w:hAnsi="Arial" w:cs="Arial"/>
                <w:b/>
                <w:bCs/>
                <w:iCs/>
                <w:shd w:val="clear" w:color="auto" w:fill="FFFFFF"/>
              </w:rPr>
            </w:pPr>
            <w:r w:rsidRPr="002E34CF">
              <w:rPr>
                <w:rFonts w:ascii="Arial" w:hAnsi="Arial" w:cs="Arial"/>
                <w:iCs/>
                <w:shd w:val="clear" w:color="auto" w:fill="FFFFFF"/>
              </w:rPr>
              <w:t xml:space="preserve">                                                      </w:t>
            </w:r>
            <w:r w:rsidRPr="002E34CF">
              <w:rPr>
                <w:rFonts w:ascii="Arial" w:hAnsi="Arial" w:cs="Arial"/>
                <w:b/>
                <w:bCs/>
                <w:iCs/>
                <w:shd w:val="clear" w:color="auto" w:fill="FFFFFF"/>
              </w:rPr>
              <w:t>And</w:t>
            </w:r>
          </w:p>
          <w:p w14:paraId="290A7F17" w14:textId="77777777" w:rsidR="003F45E4" w:rsidRPr="002E34CF" w:rsidRDefault="003F45E4" w:rsidP="003F45E4">
            <w:pPr>
              <w:rPr>
                <w:rFonts w:ascii="Arial" w:hAnsi="Arial" w:cs="Arial"/>
                <w:iCs/>
                <w:shd w:val="clear" w:color="auto" w:fill="FFFFFF"/>
              </w:rPr>
            </w:pPr>
          </w:p>
          <w:p w14:paraId="12BA4C48" w14:textId="77777777"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 xml:space="preserve"> (b) Candidates must possess the requisite knowledge and ability, including a high standard of suitability and clinical, leadership, managerial and administrative capacity for the proper discharge of the duties of the office.</w:t>
            </w:r>
          </w:p>
          <w:p w14:paraId="100D1F1B" w14:textId="77777777" w:rsidR="003F45E4" w:rsidRPr="002E34CF" w:rsidRDefault="003F45E4" w:rsidP="003F45E4">
            <w:pPr>
              <w:rPr>
                <w:rFonts w:ascii="Arial" w:hAnsi="Arial" w:cs="Arial"/>
                <w:iCs/>
                <w:shd w:val="clear" w:color="auto" w:fill="FFFFFF"/>
              </w:rPr>
            </w:pPr>
          </w:p>
          <w:p w14:paraId="626F0415" w14:textId="77777777" w:rsidR="003F45E4" w:rsidRPr="002E34CF" w:rsidRDefault="003F45E4" w:rsidP="003F45E4">
            <w:pPr>
              <w:rPr>
                <w:rFonts w:ascii="Arial" w:hAnsi="Arial" w:cs="Arial"/>
                <w:iCs/>
                <w:shd w:val="clear" w:color="auto" w:fill="FFFFFF"/>
              </w:rPr>
            </w:pPr>
            <w:r w:rsidRPr="002E34CF">
              <w:rPr>
                <w:rFonts w:ascii="Arial" w:hAnsi="Arial" w:cs="Arial"/>
                <w:iCs/>
                <w:shd w:val="clear" w:color="auto" w:fill="FFFFFF"/>
              </w:rPr>
              <w:t xml:space="preserve"> Annual registration</w:t>
            </w:r>
          </w:p>
          <w:p w14:paraId="57FC7916" w14:textId="77777777" w:rsidR="003F45E4" w:rsidRPr="002E34CF" w:rsidRDefault="003F45E4" w:rsidP="003F45E4">
            <w:pPr>
              <w:pStyle w:val="ListParagraph"/>
              <w:numPr>
                <w:ilvl w:val="0"/>
                <w:numId w:val="8"/>
              </w:numPr>
              <w:rPr>
                <w:rFonts w:ascii="Arial" w:hAnsi="Arial" w:cs="Arial"/>
                <w:iCs/>
                <w:shd w:val="clear" w:color="auto" w:fill="FFFFFF"/>
              </w:rPr>
            </w:pPr>
            <w:r w:rsidRPr="002E34CF">
              <w:rPr>
                <w:rFonts w:ascii="Arial" w:hAnsi="Arial" w:cs="Arial"/>
                <w:iCs/>
                <w:shd w:val="clear" w:color="auto" w:fill="FFFFFF"/>
              </w:rPr>
              <w:lastRenderedPageBreak/>
              <w:t xml:space="preserve">Practitioners must maintain live annual registration on the appropriate/relevant Division of the register of Nurses and Midwives maintained by the Nursing and Midwifery Board of Ireland (Bord Altranais agus Cnáimhseachais na hÉireann) for the role. </w:t>
            </w:r>
          </w:p>
          <w:p w14:paraId="0BBE2A92" w14:textId="77777777" w:rsidR="003F45E4" w:rsidRPr="002E34CF" w:rsidRDefault="003F45E4" w:rsidP="003F45E4">
            <w:pPr>
              <w:ind w:left="60"/>
              <w:rPr>
                <w:rFonts w:ascii="Arial" w:hAnsi="Arial" w:cs="Arial"/>
                <w:iCs/>
                <w:shd w:val="clear" w:color="auto" w:fill="FFFFFF"/>
              </w:rPr>
            </w:pPr>
            <w:r w:rsidRPr="002E34CF">
              <w:rPr>
                <w:rFonts w:ascii="Arial" w:hAnsi="Arial" w:cs="Arial"/>
                <w:iCs/>
                <w:shd w:val="clear" w:color="auto" w:fill="FFFFFF"/>
              </w:rPr>
              <w:t xml:space="preserve">                                                     </w:t>
            </w:r>
          </w:p>
          <w:p w14:paraId="1973D3E5" w14:textId="77777777" w:rsidR="003F45E4" w:rsidRPr="002E34CF" w:rsidRDefault="003F45E4" w:rsidP="003F45E4">
            <w:pPr>
              <w:ind w:left="60"/>
              <w:rPr>
                <w:rFonts w:ascii="Arial" w:hAnsi="Arial" w:cs="Arial"/>
                <w:b/>
                <w:bCs/>
                <w:iCs/>
                <w:shd w:val="clear" w:color="auto" w:fill="FFFFFF"/>
              </w:rPr>
            </w:pPr>
            <w:r w:rsidRPr="002E34CF">
              <w:rPr>
                <w:rFonts w:ascii="Arial" w:hAnsi="Arial" w:cs="Arial"/>
                <w:b/>
                <w:bCs/>
                <w:iCs/>
                <w:shd w:val="clear" w:color="auto" w:fill="FFFFFF"/>
              </w:rPr>
              <w:t xml:space="preserve">                                                      And </w:t>
            </w:r>
          </w:p>
          <w:p w14:paraId="0B94BC28" w14:textId="77777777" w:rsidR="003F45E4" w:rsidRPr="002E34CF" w:rsidRDefault="003F45E4" w:rsidP="003F45E4">
            <w:pPr>
              <w:pStyle w:val="ListParagraph"/>
              <w:numPr>
                <w:ilvl w:val="0"/>
                <w:numId w:val="8"/>
              </w:numPr>
              <w:rPr>
                <w:rFonts w:ascii="Arial" w:hAnsi="Arial" w:cs="Arial"/>
                <w:iCs/>
                <w:shd w:val="clear" w:color="auto" w:fill="FFFFFF"/>
              </w:rPr>
            </w:pPr>
            <w:r w:rsidRPr="002E34CF">
              <w:rPr>
                <w:rFonts w:ascii="Arial" w:hAnsi="Arial" w:cs="Arial"/>
                <w:iCs/>
                <w:shd w:val="clear" w:color="auto" w:fill="FFFFFF"/>
              </w:rPr>
              <w:t>Practitioners must confirm annual registration with NMBI to the HSE by way of the annual Service user Safety Assurance Certificate (PSAC).</w:t>
            </w:r>
          </w:p>
          <w:p w14:paraId="6402F457" w14:textId="77777777" w:rsidR="003F45E4" w:rsidRPr="002E34CF" w:rsidRDefault="003F45E4" w:rsidP="003F45E4">
            <w:pPr>
              <w:ind w:left="60"/>
              <w:rPr>
                <w:rFonts w:ascii="Arial" w:hAnsi="Arial" w:cs="Arial"/>
                <w:iCs/>
                <w:shd w:val="clear" w:color="auto" w:fill="FFFFFF"/>
              </w:rPr>
            </w:pPr>
            <w:r w:rsidRPr="002E34CF">
              <w:rPr>
                <w:rFonts w:ascii="Arial" w:hAnsi="Arial" w:cs="Arial"/>
                <w:iCs/>
                <w:shd w:val="clear" w:color="auto" w:fill="FFFFFF"/>
              </w:rPr>
              <w:t xml:space="preserve"> Please note that appointment to and continuation in posts that require statutory registration is dependent upon the post holder maintaining annual registration in the relevant division of the register maintained by Bord Altranais agus Cnáimhseachais na hÉireann (Nursing &amp; Midwifery Board of Ireland) by way of the Service user Safety Assurance Certificate (PSAC)</w:t>
            </w:r>
          </w:p>
          <w:p w14:paraId="60649514" w14:textId="77777777" w:rsidR="003F45E4" w:rsidRPr="002E34CF" w:rsidRDefault="003F45E4" w:rsidP="003F45E4">
            <w:pPr>
              <w:ind w:left="60"/>
              <w:rPr>
                <w:rFonts w:ascii="Arial" w:hAnsi="Arial" w:cs="Arial"/>
                <w:iCs/>
                <w:shd w:val="clear" w:color="auto" w:fill="FFFFFF"/>
              </w:rPr>
            </w:pPr>
          </w:p>
          <w:p w14:paraId="0DB81A8D" w14:textId="77777777" w:rsidR="003F45E4" w:rsidRPr="002E34CF" w:rsidRDefault="003F45E4" w:rsidP="003F45E4">
            <w:pPr>
              <w:ind w:left="60"/>
              <w:rPr>
                <w:rFonts w:ascii="Arial" w:hAnsi="Arial" w:cs="Arial"/>
                <w:b/>
                <w:bCs/>
                <w:iCs/>
                <w:shd w:val="clear" w:color="auto" w:fill="FFFFFF"/>
              </w:rPr>
            </w:pPr>
            <w:r w:rsidRPr="002E34CF">
              <w:rPr>
                <w:rFonts w:ascii="Arial" w:hAnsi="Arial" w:cs="Arial"/>
                <w:b/>
                <w:bCs/>
                <w:iCs/>
                <w:shd w:val="clear" w:color="auto" w:fill="FFFFFF"/>
              </w:rPr>
              <w:t xml:space="preserve"> Health</w:t>
            </w:r>
          </w:p>
          <w:p w14:paraId="6ADF577B" w14:textId="77777777" w:rsidR="003F45E4" w:rsidRPr="002E34CF" w:rsidRDefault="003F45E4" w:rsidP="003F45E4">
            <w:pPr>
              <w:ind w:left="60"/>
              <w:rPr>
                <w:rFonts w:ascii="Arial" w:hAnsi="Arial" w:cs="Arial"/>
                <w:iCs/>
                <w:shd w:val="clear" w:color="auto" w:fill="FFFFFF"/>
              </w:rPr>
            </w:pPr>
            <w:r w:rsidRPr="002E34CF">
              <w:rPr>
                <w:rFonts w:ascii="Arial" w:hAnsi="Arial" w:cs="Arial"/>
                <w:iCs/>
                <w:shd w:val="clear" w:color="auto" w:fill="FFFFFF"/>
              </w:rPr>
              <w:t xml:space="preserve"> 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52BF5BC" w14:textId="77777777" w:rsidR="003F45E4" w:rsidRPr="002E34CF" w:rsidRDefault="003F45E4" w:rsidP="003F45E4">
            <w:pPr>
              <w:ind w:left="60"/>
              <w:rPr>
                <w:rFonts w:ascii="Arial" w:hAnsi="Arial" w:cs="Arial"/>
                <w:iCs/>
                <w:shd w:val="clear" w:color="auto" w:fill="FFFFFF"/>
              </w:rPr>
            </w:pPr>
          </w:p>
          <w:p w14:paraId="527EDE13" w14:textId="77777777" w:rsidR="003F45E4" w:rsidRPr="002E34CF" w:rsidRDefault="003F45E4" w:rsidP="003F45E4">
            <w:pPr>
              <w:ind w:left="60"/>
              <w:rPr>
                <w:rFonts w:ascii="Arial" w:hAnsi="Arial" w:cs="Arial"/>
                <w:b/>
                <w:bCs/>
                <w:iCs/>
                <w:shd w:val="clear" w:color="auto" w:fill="FFFFFF"/>
              </w:rPr>
            </w:pPr>
            <w:r w:rsidRPr="002E34CF">
              <w:rPr>
                <w:rFonts w:ascii="Arial" w:hAnsi="Arial" w:cs="Arial"/>
                <w:b/>
                <w:bCs/>
                <w:iCs/>
                <w:shd w:val="clear" w:color="auto" w:fill="FFFFFF"/>
              </w:rPr>
              <w:t xml:space="preserve">Character </w:t>
            </w:r>
          </w:p>
          <w:p w14:paraId="681A6241" w14:textId="77777777" w:rsidR="003F45E4" w:rsidRPr="002E34CF" w:rsidRDefault="003F45E4" w:rsidP="003F45E4">
            <w:pPr>
              <w:ind w:left="60"/>
              <w:rPr>
                <w:rFonts w:ascii="Arial" w:hAnsi="Arial" w:cs="Arial"/>
                <w:iCs/>
                <w:shd w:val="clear" w:color="auto" w:fill="FFFFFF"/>
              </w:rPr>
            </w:pPr>
            <w:r w:rsidRPr="002E34CF">
              <w:rPr>
                <w:rFonts w:ascii="Arial" w:hAnsi="Arial" w:cs="Arial"/>
                <w:iCs/>
                <w:shd w:val="clear" w:color="auto" w:fill="FFFFFF"/>
              </w:rPr>
              <w:t>Each candidate for and any person holding the office must be of good character.</w:t>
            </w:r>
          </w:p>
        </w:tc>
      </w:tr>
      <w:bookmarkEnd w:id="1"/>
      <w:tr w:rsidR="003F45E4" w:rsidRPr="002E34CF" w14:paraId="13A0E43E" w14:textId="77777777" w:rsidTr="00F6254C">
        <w:tc>
          <w:tcPr>
            <w:tcW w:w="2364" w:type="dxa"/>
            <w:tcBorders>
              <w:top w:val="single" w:sz="4" w:space="0" w:color="auto"/>
              <w:left w:val="single" w:sz="4" w:space="0" w:color="auto"/>
              <w:bottom w:val="single" w:sz="4" w:space="0" w:color="auto"/>
              <w:right w:val="single" w:sz="4" w:space="0" w:color="auto"/>
            </w:tcBorders>
          </w:tcPr>
          <w:p w14:paraId="26B9082B" w14:textId="77777777" w:rsidR="003F45E4" w:rsidRPr="002E34CF" w:rsidRDefault="003F45E4" w:rsidP="003F45E4">
            <w:pPr>
              <w:rPr>
                <w:rFonts w:ascii="Arial" w:hAnsi="Arial" w:cs="Arial"/>
                <w:b/>
                <w:bCs/>
              </w:rPr>
            </w:pPr>
            <w:r w:rsidRPr="002E34CF">
              <w:rPr>
                <w:rFonts w:ascii="Arial" w:hAnsi="Arial" w:cs="Arial"/>
                <w:b/>
                <w:bCs/>
              </w:rPr>
              <w:lastRenderedPageBreak/>
              <w:t>Post Specific Requirements</w:t>
            </w:r>
          </w:p>
          <w:p w14:paraId="237B3111" w14:textId="77777777" w:rsidR="003F45E4" w:rsidRPr="002E34CF" w:rsidRDefault="003F45E4" w:rsidP="003F45E4">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8160BAD" w14:textId="25668FA1" w:rsidR="003F45E4" w:rsidRPr="002E34CF" w:rsidRDefault="003F45E4" w:rsidP="001346D7">
            <w:pPr>
              <w:pStyle w:val="ListParagraph"/>
              <w:numPr>
                <w:ilvl w:val="0"/>
                <w:numId w:val="27"/>
              </w:numPr>
              <w:rPr>
                <w:rFonts w:ascii="Arial" w:hAnsi="Arial" w:cs="Arial"/>
              </w:rPr>
            </w:pPr>
            <w:r w:rsidRPr="002E34CF">
              <w:rPr>
                <w:rFonts w:ascii="Arial" w:hAnsi="Arial" w:cs="Arial"/>
              </w:rPr>
              <w:t>Demonstrate depth and breadth of experience in Diabetes as relevant to the role.</w:t>
            </w:r>
          </w:p>
          <w:p w14:paraId="5081666A" w14:textId="084E84A9" w:rsidR="003F45E4" w:rsidRPr="002E34CF" w:rsidRDefault="003F45E4" w:rsidP="001346D7">
            <w:pPr>
              <w:pStyle w:val="ListParagraph"/>
              <w:numPr>
                <w:ilvl w:val="0"/>
                <w:numId w:val="27"/>
              </w:numPr>
              <w:rPr>
                <w:rFonts w:ascii="Arial" w:hAnsi="Arial" w:cs="Arial"/>
              </w:rPr>
            </w:pPr>
            <w:r w:rsidRPr="002E34CF">
              <w:rPr>
                <w:rFonts w:ascii="Arial" w:hAnsi="Arial" w:cs="Arial"/>
                <w:lang w:val="en-IE" w:eastAsia="en-IE"/>
              </w:rPr>
              <w:t>Demonstrate interest in and/ or experience of developing Diabetes nurse services to contribute actively to the development of Diabetes services</w:t>
            </w:r>
          </w:p>
          <w:p w14:paraId="0F42E03B" w14:textId="1A2A4423" w:rsidR="003F45E4" w:rsidRPr="002E34CF" w:rsidRDefault="003F45E4" w:rsidP="001346D7">
            <w:pPr>
              <w:pStyle w:val="ListParagraph"/>
              <w:numPr>
                <w:ilvl w:val="0"/>
                <w:numId w:val="27"/>
              </w:numPr>
              <w:rPr>
                <w:rFonts w:ascii="Arial" w:hAnsi="Arial" w:cs="Arial"/>
                <w:b/>
                <w:bCs/>
                <w:u w:val="single"/>
              </w:rPr>
            </w:pPr>
            <w:r w:rsidRPr="002E34CF">
              <w:rPr>
                <w:rFonts w:ascii="Arial" w:hAnsi="Arial" w:cs="Arial"/>
              </w:rPr>
              <w:t>It may be expected that the candidate CNS in consultation with the line manager would undertake Nurse and Midwife Medicinal Product Prescribing</w:t>
            </w:r>
          </w:p>
        </w:tc>
      </w:tr>
      <w:tr w:rsidR="003F45E4" w:rsidRPr="002E34CF" w14:paraId="40ECF615" w14:textId="77777777" w:rsidTr="00F6254C">
        <w:tc>
          <w:tcPr>
            <w:tcW w:w="2364" w:type="dxa"/>
          </w:tcPr>
          <w:p w14:paraId="1E60E9D4" w14:textId="77777777" w:rsidR="003F45E4" w:rsidRPr="002E34CF" w:rsidRDefault="003F45E4" w:rsidP="003F45E4">
            <w:pPr>
              <w:rPr>
                <w:rFonts w:ascii="Arial" w:hAnsi="Arial" w:cs="Arial"/>
                <w:b/>
                <w:bCs/>
              </w:rPr>
            </w:pPr>
            <w:r w:rsidRPr="002E34CF">
              <w:rPr>
                <w:rFonts w:ascii="Arial" w:hAnsi="Arial" w:cs="Arial"/>
                <w:b/>
                <w:bCs/>
              </w:rPr>
              <w:t>Other requirements specific to the post</w:t>
            </w:r>
          </w:p>
        </w:tc>
        <w:tc>
          <w:tcPr>
            <w:tcW w:w="8256" w:type="dxa"/>
          </w:tcPr>
          <w:p w14:paraId="06F7328D" w14:textId="77777777" w:rsidR="003F45E4" w:rsidRPr="002E34CF" w:rsidRDefault="003F45E4" w:rsidP="003F45E4">
            <w:pPr>
              <w:rPr>
                <w:rFonts w:ascii="Arial" w:hAnsi="Arial" w:cs="Arial"/>
              </w:rPr>
            </w:pPr>
            <w:r w:rsidRPr="002E34CF">
              <w:rPr>
                <w:rFonts w:ascii="Arial" w:hAnsi="Arial" w:cs="Arial"/>
              </w:rPr>
              <w:t xml:space="preserve">Flexibility as regards working hours to meet the demands of the service </w:t>
            </w:r>
          </w:p>
          <w:p w14:paraId="545AF81B" w14:textId="77777777" w:rsidR="003F45E4" w:rsidRPr="002E34CF" w:rsidRDefault="003F45E4" w:rsidP="003F45E4">
            <w:pPr>
              <w:pStyle w:val="ListParagraph"/>
              <w:numPr>
                <w:ilvl w:val="0"/>
                <w:numId w:val="2"/>
              </w:numPr>
              <w:rPr>
                <w:rFonts w:ascii="Arial" w:hAnsi="Arial" w:cs="Arial"/>
                <w:b/>
                <w:iCs/>
              </w:rPr>
            </w:pPr>
            <w:r w:rsidRPr="002E34CF">
              <w:rPr>
                <w:rFonts w:ascii="Arial" w:hAnsi="Arial" w:cs="Arial"/>
                <w:iCs/>
              </w:rPr>
              <w:t>Access to transport as post may involve travel</w:t>
            </w:r>
          </w:p>
        </w:tc>
      </w:tr>
      <w:tr w:rsidR="003F45E4" w:rsidRPr="002E34CF" w14:paraId="0DE0185E" w14:textId="77777777" w:rsidTr="00AE6192">
        <w:tc>
          <w:tcPr>
            <w:tcW w:w="2364" w:type="dxa"/>
          </w:tcPr>
          <w:p w14:paraId="5DA94809" w14:textId="77777777" w:rsidR="003F45E4" w:rsidRPr="002E34CF" w:rsidRDefault="003F45E4" w:rsidP="003F45E4">
            <w:pPr>
              <w:rPr>
                <w:rFonts w:ascii="Arial" w:hAnsi="Arial" w:cs="Arial"/>
                <w:b/>
                <w:bCs/>
              </w:rPr>
            </w:pPr>
            <w:r w:rsidRPr="002E34CF">
              <w:rPr>
                <w:rFonts w:ascii="Arial" w:hAnsi="Arial" w:cs="Arial"/>
                <w:b/>
                <w:bCs/>
              </w:rPr>
              <w:t>Additional eligibility requirements:</w:t>
            </w:r>
          </w:p>
          <w:p w14:paraId="423D7B41" w14:textId="77777777" w:rsidR="003F45E4" w:rsidRPr="002E34CF" w:rsidRDefault="003F45E4" w:rsidP="003F45E4">
            <w:pPr>
              <w:rPr>
                <w:rFonts w:ascii="Arial" w:hAnsi="Arial" w:cs="Arial"/>
                <w:b/>
                <w:bCs/>
              </w:rPr>
            </w:pPr>
          </w:p>
        </w:tc>
        <w:tc>
          <w:tcPr>
            <w:tcW w:w="8256" w:type="dxa"/>
          </w:tcPr>
          <w:p w14:paraId="4BAE3B5D" w14:textId="77777777" w:rsidR="003F45E4" w:rsidRPr="002E34CF" w:rsidRDefault="003F45E4" w:rsidP="003F45E4">
            <w:pPr>
              <w:pStyle w:val="Default"/>
              <w:rPr>
                <w:color w:val="auto"/>
                <w:sz w:val="20"/>
                <w:szCs w:val="20"/>
              </w:rPr>
            </w:pPr>
            <w:r w:rsidRPr="002E34CF">
              <w:rPr>
                <w:b/>
                <w:bCs/>
                <w:color w:val="auto"/>
                <w:sz w:val="20"/>
                <w:szCs w:val="20"/>
              </w:rPr>
              <w:t xml:space="preserve">Citizenship Requirements </w:t>
            </w:r>
          </w:p>
          <w:p w14:paraId="762834F3" w14:textId="77777777" w:rsidR="003F45E4" w:rsidRPr="002E34CF" w:rsidRDefault="003F45E4" w:rsidP="003F45E4">
            <w:pPr>
              <w:pStyle w:val="Default"/>
              <w:rPr>
                <w:color w:val="auto"/>
                <w:sz w:val="20"/>
                <w:szCs w:val="20"/>
              </w:rPr>
            </w:pPr>
            <w:r w:rsidRPr="002E34CF">
              <w:rPr>
                <w:color w:val="auto"/>
                <w:sz w:val="20"/>
                <w:szCs w:val="20"/>
              </w:rPr>
              <w:t xml:space="preserve">Eligible candidates must be: </w:t>
            </w:r>
          </w:p>
          <w:p w14:paraId="7F844A21" w14:textId="77777777" w:rsidR="003F45E4" w:rsidRPr="002E34CF" w:rsidRDefault="003F45E4" w:rsidP="003F45E4">
            <w:pPr>
              <w:pStyle w:val="ListParagraph"/>
              <w:numPr>
                <w:ilvl w:val="0"/>
                <w:numId w:val="4"/>
              </w:numPr>
              <w:spacing w:after="120"/>
              <w:rPr>
                <w:rFonts w:ascii="Arial" w:hAnsi="Arial" w:cs="Arial"/>
              </w:rPr>
            </w:pPr>
            <w:r w:rsidRPr="002E34CF">
              <w:rPr>
                <w:rFonts w:ascii="Arial" w:hAnsi="Arial" w:cs="Arial"/>
              </w:rPr>
              <w:t xml:space="preserve">EEA, Swiss, or British citizens </w:t>
            </w:r>
          </w:p>
          <w:p w14:paraId="111CDDEF" w14:textId="77777777" w:rsidR="003F45E4" w:rsidRPr="002E34CF" w:rsidRDefault="003F45E4" w:rsidP="003F45E4">
            <w:pPr>
              <w:spacing w:after="120"/>
              <w:ind w:left="360"/>
              <w:rPr>
                <w:rFonts w:ascii="Arial" w:hAnsi="Arial" w:cs="Arial"/>
                <w:b/>
              </w:rPr>
            </w:pPr>
            <w:r w:rsidRPr="002E34CF">
              <w:rPr>
                <w:rFonts w:ascii="Arial" w:hAnsi="Arial" w:cs="Arial"/>
                <w:b/>
              </w:rPr>
              <w:t>OR</w:t>
            </w:r>
          </w:p>
          <w:p w14:paraId="1B7ADCBD" w14:textId="77777777" w:rsidR="003F45E4" w:rsidRPr="002E34CF" w:rsidRDefault="003F45E4" w:rsidP="003F45E4">
            <w:pPr>
              <w:pStyle w:val="ListParagraph"/>
              <w:numPr>
                <w:ilvl w:val="0"/>
                <w:numId w:val="4"/>
              </w:numPr>
              <w:spacing w:after="120"/>
              <w:rPr>
                <w:rFonts w:ascii="Arial" w:hAnsi="Arial" w:cs="Arial"/>
              </w:rPr>
            </w:pPr>
            <w:r w:rsidRPr="002E34CF">
              <w:rPr>
                <w:rFonts w:ascii="Arial" w:hAnsi="Arial" w:cs="Arial"/>
              </w:rPr>
              <w:t xml:space="preserve">Non-European Economic Area citizens with permission to reside and work in the State </w:t>
            </w:r>
          </w:p>
          <w:p w14:paraId="5372FA01" w14:textId="77777777" w:rsidR="003F45E4" w:rsidRPr="002E34CF" w:rsidRDefault="003F45E4" w:rsidP="003F45E4">
            <w:pPr>
              <w:pStyle w:val="Default"/>
              <w:ind w:left="1080"/>
              <w:rPr>
                <w:bCs/>
                <w:color w:val="auto"/>
                <w:sz w:val="20"/>
                <w:szCs w:val="20"/>
              </w:rPr>
            </w:pPr>
            <w:r w:rsidRPr="002E34CF">
              <w:rPr>
                <w:bCs/>
                <w:color w:val="auto"/>
                <w:sz w:val="20"/>
                <w:szCs w:val="20"/>
              </w:rPr>
              <w:t>Read Appendix 2 of the Additional Campaign Information for further information on accepted Stamps for Non-EEA citizens resident in the State, including those with refugee status.</w:t>
            </w:r>
          </w:p>
          <w:p w14:paraId="7CEDCCCE" w14:textId="77777777" w:rsidR="003F45E4" w:rsidRPr="002E34CF" w:rsidRDefault="003F45E4" w:rsidP="003F45E4">
            <w:pPr>
              <w:pStyle w:val="ListParagraph"/>
              <w:spacing w:after="120"/>
              <w:ind w:left="1080"/>
              <w:rPr>
                <w:rFonts w:ascii="Arial" w:hAnsi="Arial" w:cs="Arial"/>
              </w:rPr>
            </w:pPr>
          </w:p>
          <w:p w14:paraId="49D6EFE0" w14:textId="77777777" w:rsidR="003F45E4" w:rsidRPr="002E34CF" w:rsidRDefault="003F45E4" w:rsidP="003F45E4">
            <w:pPr>
              <w:pStyle w:val="Default"/>
              <w:rPr>
                <w:bCs/>
                <w:color w:val="auto"/>
                <w:sz w:val="20"/>
                <w:szCs w:val="20"/>
              </w:rPr>
            </w:pPr>
            <w:r w:rsidRPr="002E34CF">
              <w:rPr>
                <w:bCs/>
                <w:color w:val="auto"/>
                <w:sz w:val="20"/>
                <w:szCs w:val="20"/>
              </w:rPr>
              <w:t xml:space="preserve">To qualify candidates must be eligible by the closing date of the campaign. </w:t>
            </w:r>
          </w:p>
          <w:p w14:paraId="55BD33B9" w14:textId="77777777" w:rsidR="003F45E4" w:rsidRPr="002E34CF" w:rsidRDefault="003F45E4" w:rsidP="003F45E4">
            <w:pPr>
              <w:rPr>
                <w:rFonts w:ascii="Arial" w:hAnsi="Arial" w:cs="Arial"/>
                <w:iCs/>
              </w:rPr>
            </w:pPr>
          </w:p>
          <w:p w14:paraId="567627C2" w14:textId="77777777" w:rsidR="003F45E4" w:rsidRPr="002E34CF" w:rsidRDefault="003F45E4" w:rsidP="003F45E4">
            <w:pPr>
              <w:pStyle w:val="NormalWeb"/>
              <w:shd w:val="clear" w:color="auto" w:fill="FFFFFF"/>
              <w:spacing w:before="0" w:beforeAutospacing="0" w:after="150" w:afterAutospacing="0"/>
              <w:rPr>
                <w:rFonts w:ascii="Arial" w:hAnsi="Arial" w:cs="Arial"/>
                <w:iCs/>
                <w:sz w:val="20"/>
                <w:szCs w:val="20"/>
                <w:lang w:val="en-GB" w:eastAsia="en-GB"/>
              </w:rPr>
            </w:pPr>
          </w:p>
        </w:tc>
      </w:tr>
      <w:tr w:rsidR="003F45E4" w:rsidRPr="002E34CF" w14:paraId="5EF309B5" w14:textId="77777777" w:rsidTr="00F6254C">
        <w:tc>
          <w:tcPr>
            <w:tcW w:w="2364" w:type="dxa"/>
          </w:tcPr>
          <w:p w14:paraId="69138E49" w14:textId="77777777" w:rsidR="003F45E4" w:rsidRPr="002E34CF" w:rsidRDefault="003F45E4" w:rsidP="003F45E4">
            <w:pPr>
              <w:rPr>
                <w:rFonts w:ascii="Arial" w:hAnsi="Arial" w:cs="Arial"/>
                <w:b/>
                <w:bCs/>
              </w:rPr>
            </w:pPr>
            <w:r w:rsidRPr="002E34CF">
              <w:rPr>
                <w:rFonts w:ascii="Arial" w:hAnsi="Arial" w:cs="Arial"/>
                <w:b/>
                <w:bCs/>
              </w:rPr>
              <w:t>Skills, competencies and/or knowledge</w:t>
            </w:r>
          </w:p>
          <w:p w14:paraId="2E4672F1" w14:textId="77777777" w:rsidR="003F45E4" w:rsidRPr="002E34CF" w:rsidRDefault="003F45E4" w:rsidP="003F45E4">
            <w:pPr>
              <w:rPr>
                <w:rFonts w:ascii="Arial" w:hAnsi="Arial" w:cs="Arial"/>
                <w:b/>
                <w:bCs/>
              </w:rPr>
            </w:pPr>
          </w:p>
          <w:p w14:paraId="5FB45B05" w14:textId="77777777" w:rsidR="003F45E4" w:rsidRPr="002E34CF" w:rsidRDefault="003F45E4" w:rsidP="003F45E4">
            <w:pPr>
              <w:rPr>
                <w:rFonts w:ascii="Arial" w:hAnsi="Arial" w:cs="Arial"/>
                <w:b/>
                <w:bCs/>
              </w:rPr>
            </w:pPr>
          </w:p>
        </w:tc>
        <w:tc>
          <w:tcPr>
            <w:tcW w:w="8256" w:type="dxa"/>
          </w:tcPr>
          <w:p w14:paraId="2514B5FF" w14:textId="77777777" w:rsidR="003F45E4" w:rsidRPr="002E34CF" w:rsidRDefault="003F45E4" w:rsidP="003F45E4">
            <w:pPr>
              <w:pStyle w:val="ListParagraph"/>
              <w:ind w:left="360"/>
              <w:rPr>
                <w:rFonts w:ascii="Arial" w:hAnsi="Arial" w:cs="Arial"/>
                <w:iCs/>
              </w:rPr>
            </w:pPr>
            <w:r w:rsidRPr="002E34CF">
              <w:rPr>
                <w:rFonts w:ascii="Arial" w:hAnsi="Arial" w:cs="Arial"/>
                <w:iCs/>
              </w:rPr>
              <w:t xml:space="preserve">The candidate must demonstrate </w:t>
            </w:r>
          </w:p>
          <w:p w14:paraId="2696AFAF" w14:textId="77777777" w:rsidR="003F45E4" w:rsidRPr="002E34CF" w:rsidRDefault="003F45E4" w:rsidP="003F45E4">
            <w:pPr>
              <w:pStyle w:val="ListParagraph"/>
              <w:ind w:left="360"/>
              <w:rPr>
                <w:rFonts w:ascii="Arial" w:hAnsi="Arial" w:cs="Arial"/>
                <w:iCs/>
              </w:rPr>
            </w:pPr>
          </w:p>
          <w:p w14:paraId="7DDEA151" w14:textId="77777777" w:rsidR="003F45E4" w:rsidRPr="002E34CF" w:rsidRDefault="003F45E4" w:rsidP="003F45E4">
            <w:pPr>
              <w:pStyle w:val="ListParagraph"/>
              <w:ind w:left="360"/>
              <w:rPr>
                <w:rFonts w:ascii="Arial" w:hAnsi="Arial" w:cs="Arial"/>
                <w:b/>
                <w:bCs/>
                <w:iCs/>
              </w:rPr>
            </w:pPr>
            <w:r w:rsidRPr="002E34CF">
              <w:rPr>
                <w:rFonts w:ascii="Arial" w:hAnsi="Arial" w:cs="Arial"/>
                <w:b/>
                <w:bCs/>
                <w:iCs/>
              </w:rPr>
              <w:t xml:space="preserve">Professional Knowledge and Experience </w:t>
            </w:r>
          </w:p>
          <w:p w14:paraId="60DF8AF9" w14:textId="77777777" w:rsidR="003F45E4" w:rsidRPr="002E34CF" w:rsidRDefault="003F45E4" w:rsidP="003F45E4">
            <w:pPr>
              <w:pStyle w:val="ListParagraph"/>
              <w:ind w:left="360"/>
              <w:rPr>
                <w:rFonts w:ascii="Arial" w:hAnsi="Arial" w:cs="Arial"/>
                <w:b/>
                <w:bCs/>
                <w:iCs/>
              </w:rPr>
            </w:pPr>
          </w:p>
          <w:p w14:paraId="7AE357AF" w14:textId="6635D0EE" w:rsidR="003F45E4" w:rsidRPr="002E34CF" w:rsidRDefault="003F45E4" w:rsidP="003F45E4">
            <w:pPr>
              <w:pStyle w:val="ListParagraph"/>
              <w:ind w:left="360"/>
              <w:rPr>
                <w:rFonts w:ascii="Arial" w:hAnsi="Arial" w:cs="Arial"/>
                <w:iCs/>
              </w:rPr>
            </w:pPr>
            <w:r w:rsidRPr="002E34CF">
              <w:rPr>
                <w:rFonts w:ascii="Arial" w:hAnsi="Arial" w:cs="Arial"/>
                <w:iCs/>
              </w:rPr>
              <w:t xml:space="preserve">The cCNS is </w:t>
            </w:r>
            <w:r w:rsidR="00BE2D55">
              <w:rPr>
                <w:rFonts w:ascii="Arial" w:hAnsi="Arial" w:cs="Arial"/>
                <w:iCs/>
              </w:rPr>
              <w:t>require</w:t>
            </w:r>
            <w:r w:rsidRPr="002E34CF">
              <w:rPr>
                <w:rFonts w:ascii="Arial" w:hAnsi="Arial" w:cs="Arial"/>
                <w:iCs/>
              </w:rPr>
              <w:t>d to demonstrate the core and specific competencies deemed necessary to work within the identified scope of practice required for this role.</w:t>
            </w:r>
          </w:p>
          <w:p w14:paraId="7EA7BD9F" w14:textId="77777777" w:rsidR="003F45E4" w:rsidRPr="002E34CF" w:rsidRDefault="003F45E4" w:rsidP="003F45E4">
            <w:pPr>
              <w:pStyle w:val="ListParagraph"/>
              <w:ind w:left="360"/>
              <w:rPr>
                <w:rFonts w:ascii="Arial" w:hAnsi="Arial" w:cs="Arial"/>
                <w:iCs/>
              </w:rPr>
            </w:pPr>
          </w:p>
          <w:p w14:paraId="04227015" w14:textId="2C58DB5F" w:rsidR="003F45E4" w:rsidRPr="002E34CF" w:rsidRDefault="003F45E4" w:rsidP="003F45E4">
            <w:pPr>
              <w:pStyle w:val="ListParagraph"/>
              <w:ind w:left="360"/>
              <w:rPr>
                <w:rFonts w:ascii="Arial" w:hAnsi="Arial" w:cs="Arial"/>
                <w:b/>
                <w:bCs/>
                <w:iCs/>
              </w:rPr>
            </w:pPr>
            <w:r w:rsidRPr="002E34CF">
              <w:rPr>
                <w:rFonts w:ascii="Arial" w:hAnsi="Arial" w:cs="Arial"/>
                <w:b/>
                <w:bCs/>
                <w:iCs/>
              </w:rPr>
              <w:t xml:space="preserve">The cCNS will: </w:t>
            </w:r>
          </w:p>
          <w:p w14:paraId="0327C07D"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Practice in accordance with relevant legislation and with regard to The Scope of Nursing and Midwifery Practice Framework (Nursing and Midwifery Board of Ireland, 2015) and the Code of Professional Conduct and Ethics for Registered Nurses and Registered Midwives (Nursing and Midwifery Board of Ireland, 2021)</w:t>
            </w:r>
          </w:p>
          <w:p w14:paraId="27102B71"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 xml:space="preserve">Maintain a high standard of professional behaviour and be professionally accountable for actions/omissions. Take measures to develop and maintain the competences required for professional practice </w:t>
            </w:r>
          </w:p>
          <w:p w14:paraId="325F5217"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lastRenderedPageBreak/>
              <w:t xml:space="preserve">Adhere to the Nursing and Midwifery values of Care, Compassion and Commitment (DoH, 2016) </w:t>
            </w:r>
            <w:r w:rsidRPr="002E34CF">
              <w:rPr>
                <w:rFonts w:ascii="Arial" w:hAnsi="Arial" w:cs="Arial"/>
                <w:iCs/>
              </w:rPr>
              <w:sym w:font="Symbol" w:char="F0B7"/>
            </w:r>
            <w:r w:rsidRPr="002E34CF">
              <w:rPr>
                <w:rFonts w:ascii="Arial" w:hAnsi="Arial" w:cs="Arial"/>
                <w:iCs/>
              </w:rPr>
              <w:t xml:space="preserve"> Adhere to national, regional and local HSE PPPGs</w:t>
            </w:r>
          </w:p>
          <w:p w14:paraId="0DDD0424"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Demonstrate practitioner competence and professionalism as it related to cCNS.</w:t>
            </w:r>
          </w:p>
          <w:p w14:paraId="72F48D00" w14:textId="5BF59C03"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 xml:space="preserve">Demonstrate sufficient knowledge, clinical reasoning, communication and organisational skills and </w:t>
            </w:r>
            <w:r w:rsidR="001346D7" w:rsidRPr="002E34CF">
              <w:rPr>
                <w:rFonts w:ascii="Arial" w:hAnsi="Arial" w:cs="Arial"/>
                <w:iCs/>
              </w:rPr>
              <w:t>evidence-based</w:t>
            </w:r>
            <w:r w:rsidRPr="002E34CF">
              <w:rPr>
                <w:rFonts w:ascii="Arial" w:hAnsi="Arial" w:cs="Arial"/>
                <w:iCs/>
              </w:rPr>
              <w:t xml:space="preserve"> practice required to carry out the duties and responsibilities of the role</w:t>
            </w:r>
          </w:p>
          <w:p w14:paraId="2AD2347C"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Demonstrate an awareness of current and emerging nursing strategies and policy in relation to the clinical/specialist area</w:t>
            </w:r>
          </w:p>
          <w:p w14:paraId="5D3439B5" w14:textId="786F029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Demonstrate the ability to relate nursing research to nursing practice</w:t>
            </w:r>
          </w:p>
          <w:p w14:paraId="3796CB97"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Demonstrate an awareness of HR policies and procedures including disciplinary procedures.</w:t>
            </w:r>
          </w:p>
          <w:p w14:paraId="2F0D3CD8"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Demonstrate an awareness of relevant legislation and policy e.g., health and safety, infection control etc.</w:t>
            </w:r>
          </w:p>
          <w:p w14:paraId="29E3EDE8"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 xml:space="preserve">Demonstrate a commitment to continuing professional development. </w:t>
            </w:r>
            <w:r w:rsidRPr="002E34CF">
              <w:rPr>
                <w:rFonts w:ascii="Arial" w:hAnsi="Arial" w:cs="Arial"/>
                <w:iCs/>
              </w:rPr>
              <w:sym w:font="Symbol" w:char="F0B7"/>
            </w:r>
            <w:r w:rsidRPr="002E34CF">
              <w:rPr>
                <w:rFonts w:ascii="Arial" w:hAnsi="Arial" w:cs="Arial"/>
                <w:iCs/>
              </w:rPr>
              <w:t xml:space="preserve"> Demonstrate a willingness to develop IT skills relevant to the role.</w:t>
            </w:r>
          </w:p>
          <w:p w14:paraId="282AA30B" w14:textId="77777777" w:rsidR="003F45E4" w:rsidRPr="002E34CF" w:rsidRDefault="003F45E4" w:rsidP="003F45E4">
            <w:pPr>
              <w:pStyle w:val="ListParagraph"/>
              <w:ind w:left="360"/>
              <w:rPr>
                <w:rFonts w:ascii="Arial" w:hAnsi="Arial" w:cs="Arial"/>
                <w:iCs/>
              </w:rPr>
            </w:pPr>
          </w:p>
          <w:p w14:paraId="06BD9499" w14:textId="77777777" w:rsidR="003F45E4" w:rsidRPr="002E34CF" w:rsidRDefault="003F45E4" w:rsidP="003F45E4">
            <w:pPr>
              <w:pStyle w:val="ListParagraph"/>
              <w:ind w:left="360"/>
              <w:rPr>
                <w:rFonts w:ascii="Arial" w:hAnsi="Arial" w:cs="Arial"/>
                <w:b/>
                <w:bCs/>
                <w:iCs/>
              </w:rPr>
            </w:pPr>
            <w:r w:rsidRPr="002E34CF">
              <w:rPr>
                <w:rFonts w:ascii="Arial" w:hAnsi="Arial" w:cs="Arial"/>
                <w:b/>
                <w:bCs/>
                <w:iCs/>
              </w:rPr>
              <w:t xml:space="preserve"> Communication and Interpersonal Skills </w:t>
            </w:r>
          </w:p>
          <w:p w14:paraId="31FA5C84" w14:textId="77777777" w:rsidR="003F45E4" w:rsidRPr="002E34CF" w:rsidRDefault="003F45E4" w:rsidP="003F45E4">
            <w:pPr>
              <w:pStyle w:val="ListParagraph"/>
              <w:ind w:left="360"/>
              <w:rPr>
                <w:rFonts w:ascii="Arial" w:hAnsi="Arial" w:cs="Arial"/>
                <w:b/>
                <w:bCs/>
                <w:iCs/>
              </w:rPr>
            </w:pPr>
            <w:r w:rsidRPr="002E34CF">
              <w:rPr>
                <w:rFonts w:ascii="Arial" w:hAnsi="Arial" w:cs="Arial"/>
                <w:b/>
                <w:bCs/>
                <w:iCs/>
              </w:rPr>
              <w:t>For Example:</w:t>
            </w:r>
          </w:p>
          <w:p w14:paraId="6CBC10DD"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 xml:space="preserve">Emotionally intelligent communication skills </w:t>
            </w:r>
          </w:p>
          <w:p w14:paraId="05DFD11F"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 xml:space="preserve">Ability to build and maintain relationships particularly in the context of personal and team relationships </w:t>
            </w:r>
          </w:p>
          <w:p w14:paraId="766635DA"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 xml:space="preserve">Ability to present information in a clear and concise manner </w:t>
            </w:r>
            <w:r w:rsidRPr="002E34CF">
              <w:rPr>
                <w:rFonts w:ascii="Arial" w:hAnsi="Arial" w:cs="Arial"/>
                <w:iCs/>
              </w:rPr>
              <w:sym w:font="Symbol" w:char="F0B7"/>
            </w:r>
            <w:r w:rsidRPr="002E34CF">
              <w:rPr>
                <w:rFonts w:ascii="Arial" w:hAnsi="Arial" w:cs="Arial"/>
                <w:iCs/>
              </w:rPr>
              <w:t xml:space="preserve"> Ability to provide constructive feedback to encourage future learning</w:t>
            </w:r>
          </w:p>
          <w:p w14:paraId="4A2CD0C0"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Demonstrates the ability to influence others effectively.</w:t>
            </w:r>
          </w:p>
          <w:p w14:paraId="34512699" w14:textId="77777777" w:rsidR="003F45E4" w:rsidRPr="002E34CF" w:rsidRDefault="003F45E4" w:rsidP="003F45E4">
            <w:pPr>
              <w:pStyle w:val="ListParagraph"/>
              <w:ind w:left="360"/>
              <w:rPr>
                <w:rFonts w:ascii="Arial" w:hAnsi="Arial" w:cs="Arial"/>
                <w:b/>
                <w:bCs/>
                <w:iCs/>
              </w:rPr>
            </w:pPr>
          </w:p>
          <w:p w14:paraId="2842950C" w14:textId="77777777" w:rsidR="003F45E4" w:rsidRPr="002E34CF" w:rsidRDefault="003F45E4" w:rsidP="003F45E4">
            <w:pPr>
              <w:pStyle w:val="ListParagraph"/>
              <w:ind w:left="360"/>
              <w:rPr>
                <w:rFonts w:ascii="Arial" w:hAnsi="Arial" w:cs="Arial"/>
                <w:b/>
                <w:bCs/>
                <w:iCs/>
              </w:rPr>
            </w:pPr>
            <w:r w:rsidRPr="002E34CF">
              <w:rPr>
                <w:rFonts w:ascii="Arial" w:hAnsi="Arial" w:cs="Arial"/>
                <w:b/>
                <w:bCs/>
                <w:iCs/>
              </w:rPr>
              <w:t xml:space="preserve"> Organisation and Management Skills: </w:t>
            </w:r>
          </w:p>
          <w:p w14:paraId="1D5CC28E" w14:textId="77777777" w:rsidR="003F45E4" w:rsidRPr="002E34CF" w:rsidRDefault="003F45E4" w:rsidP="003F45E4">
            <w:pPr>
              <w:pStyle w:val="ListParagraph"/>
              <w:ind w:left="360"/>
              <w:rPr>
                <w:rFonts w:ascii="Arial" w:hAnsi="Arial" w:cs="Arial"/>
                <w:b/>
                <w:bCs/>
                <w:iCs/>
              </w:rPr>
            </w:pPr>
            <w:r w:rsidRPr="002E34CF">
              <w:rPr>
                <w:rFonts w:ascii="Arial" w:hAnsi="Arial" w:cs="Arial"/>
                <w:b/>
                <w:bCs/>
                <w:iCs/>
              </w:rPr>
              <w:t>For Example</w:t>
            </w:r>
          </w:p>
          <w:p w14:paraId="0AA08939"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Evidence of effective organisational skills including awareness of appropriate resource management and the importance of value for money</w:t>
            </w:r>
          </w:p>
          <w:p w14:paraId="4BBCF5B2"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Ability to plan and organise effectively</w:t>
            </w:r>
          </w:p>
          <w:p w14:paraId="2B2A8B07"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Ability to attain designated nursing/midwifery service targets, manage deadlines and multiple activities</w:t>
            </w:r>
          </w:p>
          <w:p w14:paraId="1A244B76" w14:textId="77777777" w:rsidR="003F45E4" w:rsidRPr="002E34CF" w:rsidRDefault="003F45E4" w:rsidP="003F45E4">
            <w:pPr>
              <w:pStyle w:val="ListParagraph"/>
              <w:numPr>
                <w:ilvl w:val="0"/>
                <w:numId w:val="12"/>
              </w:numPr>
              <w:rPr>
                <w:rFonts w:ascii="Arial" w:hAnsi="Arial" w:cs="Arial"/>
                <w:iCs/>
              </w:rPr>
            </w:pPr>
            <w:r w:rsidRPr="002E34CF">
              <w:rPr>
                <w:rFonts w:ascii="Arial" w:hAnsi="Arial" w:cs="Arial"/>
                <w:iCs/>
              </w:rPr>
              <w:t xml:space="preserve">Ability to work autonomously </w:t>
            </w:r>
          </w:p>
          <w:p w14:paraId="7D6F9F04"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 xml:space="preserve">8 </w:t>
            </w:r>
            <w:r w:rsidRPr="002E34CF">
              <w:rPr>
                <w:rFonts w:ascii="Arial" w:hAnsi="Arial" w:cs="Arial"/>
                <w:iCs/>
              </w:rPr>
              <w:sym w:font="Symbol" w:char="F0B7"/>
            </w:r>
            <w:r w:rsidRPr="002E34CF">
              <w:rPr>
                <w:rFonts w:ascii="Arial" w:hAnsi="Arial" w:cs="Arial"/>
                <w:iCs/>
              </w:rPr>
              <w:t xml:space="preserve"> A willingness to be flexible in response to changing local/organisational requirements. </w:t>
            </w:r>
          </w:p>
          <w:p w14:paraId="3E3462A6" w14:textId="77777777" w:rsidR="003F45E4" w:rsidRPr="002E34CF" w:rsidRDefault="003F45E4" w:rsidP="003F45E4">
            <w:pPr>
              <w:pStyle w:val="ListParagraph"/>
              <w:ind w:left="360"/>
              <w:rPr>
                <w:rFonts w:ascii="Arial" w:hAnsi="Arial" w:cs="Arial"/>
                <w:iCs/>
              </w:rPr>
            </w:pPr>
          </w:p>
          <w:p w14:paraId="7AB9606E" w14:textId="77777777" w:rsidR="003F45E4" w:rsidRPr="002E34CF" w:rsidRDefault="003F45E4" w:rsidP="003F45E4">
            <w:pPr>
              <w:pStyle w:val="ListParagraph"/>
              <w:ind w:left="360"/>
              <w:rPr>
                <w:rFonts w:ascii="Arial" w:hAnsi="Arial" w:cs="Arial"/>
                <w:iCs/>
              </w:rPr>
            </w:pPr>
            <w:r w:rsidRPr="002E34CF">
              <w:rPr>
                <w:rFonts w:ascii="Arial" w:hAnsi="Arial" w:cs="Arial"/>
                <w:b/>
                <w:bCs/>
                <w:iCs/>
              </w:rPr>
              <w:t>Building and Maintaining Relationships including Team and Leadership skills</w:t>
            </w:r>
            <w:r w:rsidRPr="002E34CF">
              <w:rPr>
                <w:rFonts w:ascii="Arial" w:hAnsi="Arial" w:cs="Arial"/>
                <w:iCs/>
              </w:rPr>
              <w:t xml:space="preserve"> </w:t>
            </w:r>
            <w:r w:rsidRPr="002E34CF">
              <w:rPr>
                <w:rFonts w:ascii="Arial" w:hAnsi="Arial" w:cs="Arial"/>
                <w:b/>
                <w:bCs/>
                <w:iCs/>
              </w:rPr>
              <w:t>For Example</w:t>
            </w:r>
            <w:r w:rsidRPr="002E34CF">
              <w:rPr>
                <w:rFonts w:ascii="Arial" w:hAnsi="Arial" w:cs="Arial"/>
                <w:iCs/>
              </w:rPr>
              <w:t xml:space="preserve"> </w:t>
            </w:r>
          </w:p>
          <w:p w14:paraId="34B54BE8"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The ability to work on own initiative as well as the ability to build and maintain relationships with MDT colleagues.</w:t>
            </w:r>
          </w:p>
          <w:p w14:paraId="2A2DC525"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 xml:space="preserve">With the required support, demonstrate leadership in clinical practice </w:t>
            </w:r>
          </w:p>
          <w:p w14:paraId="38F0E952"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 xml:space="preserve">A knowledge of change management and team management skills </w:t>
            </w:r>
            <w:r w:rsidRPr="002E34CF">
              <w:rPr>
                <w:rFonts w:ascii="Arial" w:hAnsi="Arial" w:cs="Arial"/>
                <w:iCs/>
              </w:rPr>
              <w:sym w:font="Symbol" w:char="F0B7"/>
            </w:r>
            <w:r w:rsidRPr="002E34CF">
              <w:rPr>
                <w:rFonts w:ascii="Arial" w:hAnsi="Arial" w:cs="Arial"/>
                <w:iCs/>
              </w:rPr>
              <w:t xml:space="preserve"> Adopts a collaborative approach to patient care by co-ordination of care/interventions and interdisciplinary team working.</w:t>
            </w:r>
          </w:p>
          <w:p w14:paraId="0D33B034" w14:textId="77777777" w:rsidR="003F45E4" w:rsidRPr="002E34CF" w:rsidRDefault="003F45E4" w:rsidP="003F45E4">
            <w:pPr>
              <w:pStyle w:val="ListParagraph"/>
              <w:ind w:left="360"/>
              <w:rPr>
                <w:rFonts w:ascii="Arial" w:hAnsi="Arial" w:cs="Arial"/>
                <w:iCs/>
              </w:rPr>
            </w:pPr>
          </w:p>
          <w:p w14:paraId="12FB8453" w14:textId="77777777" w:rsidR="003F45E4" w:rsidRPr="002E34CF" w:rsidRDefault="003F45E4" w:rsidP="003F45E4">
            <w:pPr>
              <w:pStyle w:val="ListParagraph"/>
              <w:ind w:left="360"/>
              <w:rPr>
                <w:rFonts w:ascii="Arial" w:hAnsi="Arial" w:cs="Arial"/>
                <w:b/>
                <w:bCs/>
                <w:iCs/>
              </w:rPr>
            </w:pPr>
            <w:r w:rsidRPr="002E34CF">
              <w:rPr>
                <w:rFonts w:ascii="Arial" w:hAnsi="Arial" w:cs="Arial"/>
                <w:b/>
                <w:bCs/>
                <w:iCs/>
              </w:rPr>
              <w:t xml:space="preserve"> Commitment to providing a quality service:</w:t>
            </w:r>
          </w:p>
          <w:p w14:paraId="561017ED" w14:textId="77777777" w:rsidR="003F45E4" w:rsidRPr="002E34CF" w:rsidRDefault="003F45E4" w:rsidP="003F45E4">
            <w:pPr>
              <w:pStyle w:val="ListParagraph"/>
              <w:ind w:left="360"/>
              <w:rPr>
                <w:rFonts w:ascii="Arial" w:hAnsi="Arial" w:cs="Arial"/>
                <w:b/>
                <w:bCs/>
                <w:iCs/>
              </w:rPr>
            </w:pPr>
            <w:r w:rsidRPr="002E34CF">
              <w:rPr>
                <w:rFonts w:ascii="Arial" w:hAnsi="Arial" w:cs="Arial"/>
                <w:iCs/>
              </w:rPr>
              <w:t xml:space="preserve"> </w:t>
            </w:r>
            <w:r w:rsidRPr="002E34CF">
              <w:rPr>
                <w:rFonts w:ascii="Arial" w:hAnsi="Arial" w:cs="Arial"/>
                <w:b/>
                <w:bCs/>
                <w:iCs/>
              </w:rPr>
              <w:t>For Example:</w:t>
            </w:r>
          </w:p>
          <w:p w14:paraId="4272CCA5"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Awareness and respect for service user and family/carers’ views in relation to their care</w:t>
            </w:r>
          </w:p>
          <w:p w14:paraId="49219ED9"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 xml:space="preserve">A strong commitment to providing quality improvement programmes </w:t>
            </w:r>
          </w:p>
          <w:p w14:paraId="29D7BA8F"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 xml:space="preserve">The ability to conduct audits </w:t>
            </w:r>
          </w:p>
          <w:p w14:paraId="541CBD9D"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 xml:space="preserve">Demonstrates integrity and ethical stance. </w:t>
            </w:r>
          </w:p>
          <w:p w14:paraId="6DA31CAE"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Demonstrate motivation, initiative and an innovative approach to job and service developments, is flexible and open to change</w:t>
            </w:r>
          </w:p>
          <w:p w14:paraId="25902797" w14:textId="77777777" w:rsidR="003F45E4" w:rsidRPr="002E34CF" w:rsidRDefault="003F45E4" w:rsidP="003F45E4">
            <w:pPr>
              <w:pStyle w:val="ListParagraph"/>
              <w:ind w:left="360"/>
              <w:rPr>
                <w:rFonts w:ascii="Arial" w:hAnsi="Arial" w:cs="Arial"/>
                <w:iCs/>
              </w:rPr>
            </w:pPr>
          </w:p>
          <w:p w14:paraId="264B8062" w14:textId="77777777" w:rsidR="003F45E4" w:rsidRPr="002E34CF" w:rsidRDefault="003F45E4" w:rsidP="003F45E4">
            <w:pPr>
              <w:pStyle w:val="ListParagraph"/>
              <w:ind w:left="360"/>
              <w:rPr>
                <w:rFonts w:ascii="Arial" w:hAnsi="Arial" w:cs="Arial"/>
                <w:b/>
                <w:bCs/>
                <w:iCs/>
              </w:rPr>
            </w:pPr>
            <w:r w:rsidRPr="002E34CF">
              <w:rPr>
                <w:rFonts w:ascii="Arial" w:hAnsi="Arial" w:cs="Arial"/>
                <w:iCs/>
              </w:rPr>
              <w:t xml:space="preserve">. </w:t>
            </w:r>
            <w:r w:rsidRPr="002E34CF">
              <w:rPr>
                <w:rFonts w:ascii="Arial" w:hAnsi="Arial" w:cs="Arial"/>
                <w:b/>
                <w:bCs/>
                <w:iCs/>
              </w:rPr>
              <w:t>Analysing and Decision Making</w:t>
            </w:r>
          </w:p>
          <w:p w14:paraId="3988EFBE" w14:textId="77777777" w:rsidR="003F45E4" w:rsidRPr="002E34CF" w:rsidRDefault="003F45E4" w:rsidP="003F45E4">
            <w:pPr>
              <w:pStyle w:val="ListParagraph"/>
              <w:ind w:left="360"/>
              <w:rPr>
                <w:rFonts w:ascii="Arial" w:hAnsi="Arial" w:cs="Arial"/>
                <w:b/>
                <w:bCs/>
                <w:iCs/>
              </w:rPr>
            </w:pPr>
            <w:r w:rsidRPr="002E34CF">
              <w:rPr>
                <w:rFonts w:ascii="Arial" w:hAnsi="Arial" w:cs="Arial"/>
                <w:b/>
                <w:bCs/>
                <w:iCs/>
              </w:rPr>
              <w:t xml:space="preserve"> For Example:</w:t>
            </w:r>
          </w:p>
          <w:p w14:paraId="55621215" w14:textId="77777777" w:rsidR="003F45E4" w:rsidRPr="002E34CF" w:rsidRDefault="003F45E4" w:rsidP="003F45E4">
            <w:pPr>
              <w:pStyle w:val="ListParagraph"/>
              <w:numPr>
                <w:ilvl w:val="0"/>
                <w:numId w:val="13"/>
              </w:numPr>
              <w:rPr>
                <w:rFonts w:ascii="Arial" w:hAnsi="Arial" w:cs="Arial"/>
                <w:iCs/>
              </w:rPr>
            </w:pPr>
            <w:r w:rsidRPr="002E34CF">
              <w:rPr>
                <w:rFonts w:ascii="Arial" w:hAnsi="Arial" w:cs="Arial"/>
                <w:iCs/>
              </w:rPr>
              <w:lastRenderedPageBreak/>
              <w:t>Adopts an overview of complex problems before generating solutions and anticipates implications</w:t>
            </w:r>
          </w:p>
          <w:p w14:paraId="2E5C831A" w14:textId="43CB11B6" w:rsidR="003F45E4" w:rsidRPr="002E34CF" w:rsidRDefault="003F45E4" w:rsidP="003F45E4">
            <w:pPr>
              <w:pStyle w:val="ListParagraph"/>
              <w:numPr>
                <w:ilvl w:val="0"/>
                <w:numId w:val="13"/>
              </w:numPr>
              <w:rPr>
                <w:rFonts w:ascii="Arial" w:hAnsi="Arial" w:cs="Arial"/>
                <w:iCs/>
              </w:rPr>
            </w:pPr>
            <w:r w:rsidRPr="002E34CF">
              <w:rPr>
                <w:rFonts w:ascii="Arial" w:hAnsi="Arial" w:cs="Arial"/>
                <w:iCs/>
              </w:rPr>
              <w:t xml:space="preserve">Effective analytical, problem solving and evidenced-based </w:t>
            </w:r>
            <w:r w:rsidR="001346D7" w:rsidRPr="002E34CF">
              <w:rPr>
                <w:rFonts w:ascii="Arial" w:hAnsi="Arial" w:cs="Arial"/>
                <w:iCs/>
              </w:rPr>
              <w:t>decision-making</w:t>
            </w:r>
            <w:r w:rsidRPr="002E34CF">
              <w:rPr>
                <w:rFonts w:ascii="Arial" w:hAnsi="Arial" w:cs="Arial"/>
                <w:iCs/>
              </w:rPr>
              <w:t xml:space="preserve"> skill </w:t>
            </w:r>
          </w:p>
          <w:p w14:paraId="2E1E3D42" w14:textId="77777777" w:rsidR="003F45E4" w:rsidRPr="002E34CF" w:rsidRDefault="003F45E4" w:rsidP="003F45E4">
            <w:pPr>
              <w:ind w:left="360"/>
              <w:rPr>
                <w:rFonts w:ascii="Arial" w:hAnsi="Arial" w:cs="Arial"/>
                <w:iCs/>
              </w:rPr>
            </w:pPr>
            <w:r w:rsidRPr="002E34CF">
              <w:rPr>
                <w:rFonts w:ascii="Arial" w:hAnsi="Arial" w:cs="Arial"/>
                <w:iCs/>
              </w:rPr>
              <w:t>Uses a range of information sources and knows how to access relevant information to address issues.</w:t>
            </w:r>
          </w:p>
          <w:p w14:paraId="5920EB63" w14:textId="77777777" w:rsidR="003F45E4" w:rsidRPr="002E34CF" w:rsidRDefault="003F45E4" w:rsidP="003F45E4">
            <w:pPr>
              <w:pStyle w:val="ListParagraph"/>
              <w:ind w:left="360"/>
              <w:rPr>
                <w:rFonts w:ascii="Arial" w:hAnsi="Arial" w:cs="Arial"/>
                <w:iCs/>
                <w:lang w:val="en-IE" w:eastAsia="en-US"/>
              </w:rPr>
            </w:pPr>
          </w:p>
        </w:tc>
      </w:tr>
      <w:tr w:rsidR="003F45E4" w:rsidRPr="002E34CF" w14:paraId="280E42EA" w14:textId="77777777" w:rsidTr="00F6254C">
        <w:tc>
          <w:tcPr>
            <w:tcW w:w="2364" w:type="dxa"/>
          </w:tcPr>
          <w:p w14:paraId="2CC84F4E" w14:textId="77777777" w:rsidR="003F45E4" w:rsidRPr="002E34CF" w:rsidRDefault="003F45E4" w:rsidP="003F45E4">
            <w:pPr>
              <w:rPr>
                <w:rFonts w:ascii="Arial" w:hAnsi="Arial" w:cs="Arial"/>
                <w:b/>
                <w:bCs/>
              </w:rPr>
            </w:pPr>
            <w:r w:rsidRPr="002E34CF">
              <w:rPr>
                <w:rFonts w:ascii="Arial" w:hAnsi="Arial" w:cs="Arial"/>
                <w:b/>
                <w:bCs/>
              </w:rPr>
              <w:lastRenderedPageBreak/>
              <w:t>Campaign Specific Selection Process</w:t>
            </w:r>
          </w:p>
          <w:p w14:paraId="1B97220E" w14:textId="77777777" w:rsidR="003F45E4" w:rsidRPr="002E34CF" w:rsidRDefault="003F45E4" w:rsidP="003F45E4">
            <w:pPr>
              <w:rPr>
                <w:rFonts w:ascii="Arial" w:hAnsi="Arial" w:cs="Arial"/>
                <w:b/>
                <w:bCs/>
              </w:rPr>
            </w:pPr>
          </w:p>
          <w:p w14:paraId="100227D7" w14:textId="77777777" w:rsidR="003F45E4" w:rsidRPr="002E34CF" w:rsidRDefault="003F45E4" w:rsidP="003F45E4">
            <w:pPr>
              <w:rPr>
                <w:rFonts w:ascii="Arial" w:hAnsi="Arial" w:cs="Arial"/>
                <w:b/>
                <w:bCs/>
              </w:rPr>
            </w:pPr>
            <w:r w:rsidRPr="002E34CF">
              <w:rPr>
                <w:rFonts w:ascii="Arial" w:hAnsi="Arial" w:cs="Arial"/>
                <w:b/>
                <w:bCs/>
              </w:rPr>
              <w:t>Ranking/Shortlisting / Interview</w:t>
            </w:r>
          </w:p>
        </w:tc>
        <w:tc>
          <w:tcPr>
            <w:tcW w:w="8256" w:type="dxa"/>
          </w:tcPr>
          <w:p w14:paraId="3DBF11C9" w14:textId="797F3879" w:rsidR="003F45E4" w:rsidRPr="002E34CF" w:rsidRDefault="003F45E4" w:rsidP="003F45E4">
            <w:pPr>
              <w:rPr>
                <w:rFonts w:ascii="Arial" w:hAnsi="Arial" w:cs="Arial"/>
              </w:rPr>
            </w:pPr>
            <w:r w:rsidRPr="002E34C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1346D7" w:rsidRPr="002E34CF">
              <w:rPr>
                <w:rFonts w:ascii="Arial" w:hAnsi="Arial" w:cs="Arial"/>
              </w:rPr>
              <w:t>Therefore,</w:t>
            </w:r>
            <w:r w:rsidRPr="002E34CF">
              <w:rPr>
                <w:rFonts w:ascii="Arial" w:hAnsi="Arial" w:cs="Arial"/>
              </w:rPr>
              <w:t xml:space="preserve"> it is very important that you think about your experience in light of those requirements.  </w:t>
            </w:r>
          </w:p>
          <w:p w14:paraId="661A2C13" w14:textId="77777777" w:rsidR="003F45E4" w:rsidRPr="002E34CF" w:rsidRDefault="003F45E4" w:rsidP="003F45E4">
            <w:pPr>
              <w:rPr>
                <w:rFonts w:ascii="Arial" w:hAnsi="Arial" w:cs="Arial"/>
              </w:rPr>
            </w:pPr>
          </w:p>
          <w:p w14:paraId="1519CFDD" w14:textId="77777777" w:rsidR="003F45E4" w:rsidRPr="002E34CF" w:rsidRDefault="003F45E4" w:rsidP="003F45E4">
            <w:pPr>
              <w:rPr>
                <w:rFonts w:ascii="Arial" w:hAnsi="Arial" w:cs="Arial"/>
              </w:rPr>
            </w:pPr>
            <w:r w:rsidRPr="002E34CF">
              <w:rPr>
                <w:rFonts w:ascii="Arial" w:hAnsi="Arial" w:cs="Arial"/>
              </w:rPr>
              <w:t xml:space="preserve">Failure to include information regarding these requirements may result in you not progressing to the next stage of the selection process.  </w:t>
            </w:r>
          </w:p>
          <w:p w14:paraId="1A480789" w14:textId="77777777" w:rsidR="003F45E4" w:rsidRPr="002E34CF" w:rsidRDefault="003F45E4" w:rsidP="003F45E4">
            <w:pPr>
              <w:rPr>
                <w:rFonts w:ascii="Arial" w:hAnsi="Arial" w:cs="Arial"/>
                <w:iCs/>
              </w:rPr>
            </w:pPr>
          </w:p>
          <w:p w14:paraId="5855D9BA" w14:textId="77777777" w:rsidR="003F45E4" w:rsidRPr="002E34CF" w:rsidRDefault="003F45E4" w:rsidP="003F45E4">
            <w:pPr>
              <w:rPr>
                <w:rFonts w:ascii="Arial" w:hAnsi="Arial" w:cs="Arial"/>
                <w:iCs/>
              </w:rPr>
            </w:pPr>
            <w:r w:rsidRPr="002E34CF">
              <w:rPr>
                <w:rFonts w:ascii="Arial" w:hAnsi="Arial" w:cs="Arial"/>
                <w:iCs/>
              </w:rPr>
              <w:t>Those successful at the ranking stage of this process, where applied, will be placed on an order of merit and will be called to interview in ‘bands’ depending on the service needs of the organisation.</w:t>
            </w:r>
          </w:p>
          <w:p w14:paraId="708E8EEE" w14:textId="77777777" w:rsidR="003F45E4" w:rsidRPr="002E34CF" w:rsidRDefault="003F45E4" w:rsidP="003F45E4">
            <w:pPr>
              <w:rPr>
                <w:rFonts w:ascii="Arial" w:hAnsi="Arial" w:cs="Arial"/>
                <w:iCs/>
                <w:highlight w:val="yellow"/>
              </w:rPr>
            </w:pPr>
          </w:p>
        </w:tc>
      </w:tr>
      <w:tr w:rsidR="003F45E4" w:rsidRPr="002E34CF" w14:paraId="796E2163"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4629C7A0" w14:textId="77777777" w:rsidR="003F45E4" w:rsidRPr="002E34CF" w:rsidRDefault="003F45E4" w:rsidP="003F45E4">
            <w:pPr>
              <w:rPr>
                <w:rFonts w:ascii="Arial" w:hAnsi="Arial" w:cs="Arial"/>
                <w:b/>
                <w:bCs/>
              </w:rPr>
            </w:pPr>
            <w:r w:rsidRPr="002E34CF">
              <w:rPr>
                <w:rFonts w:ascii="Arial" w:hAnsi="Arial" w:cs="Arial"/>
                <w:b/>
                <w:bCs/>
              </w:rPr>
              <w:t xml:space="preserve">Diversity, Equality and Inclusion </w:t>
            </w:r>
          </w:p>
          <w:p w14:paraId="4BDC1CF1" w14:textId="77777777" w:rsidR="003F45E4" w:rsidRPr="002E34CF" w:rsidRDefault="003F45E4" w:rsidP="003F45E4">
            <w:pPr>
              <w:jc w:val="right"/>
              <w:rPr>
                <w:rFonts w:ascii="Arial" w:hAnsi="Arial" w:cs="Arial"/>
                <w:b/>
                <w:bCs/>
              </w:rPr>
            </w:pPr>
          </w:p>
        </w:tc>
        <w:tc>
          <w:tcPr>
            <w:tcW w:w="8256" w:type="dxa"/>
          </w:tcPr>
          <w:p w14:paraId="564F1EE5" w14:textId="77777777" w:rsidR="003F45E4" w:rsidRPr="002E34CF" w:rsidRDefault="003F45E4" w:rsidP="003F45E4">
            <w:pPr>
              <w:rPr>
                <w:rFonts w:ascii="Arial" w:hAnsi="Arial" w:cs="Arial"/>
                <w:iCs/>
              </w:rPr>
            </w:pPr>
            <w:r w:rsidRPr="002E34CF">
              <w:rPr>
                <w:rFonts w:ascii="Arial" w:hAnsi="Arial" w:cs="Arial"/>
                <w:iCs/>
              </w:rPr>
              <w:t>The HSE is an equal opportunities employer.</w:t>
            </w:r>
          </w:p>
          <w:p w14:paraId="34610CC3" w14:textId="77777777" w:rsidR="003F45E4" w:rsidRPr="002E34CF" w:rsidRDefault="003F45E4" w:rsidP="003F45E4">
            <w:pPr>
              <w:rPr>
                <w:rFonts w:ascii="Arial" w:hAnsi="Arial" w:cs="Arial"/>
                <w:shd w:val="clear" w:color="auto" w:fill="FFFFFF"/>
              </w:rPr>
            </w:pPr>
          </w:p>
          <w:p w14:paraId="0A3358F4" w14:textId="77777777" w:rsidR="003F45E4" w:rsidRPr="002E34CF" w:rsidRDefault="003F45E4" w:rsidP="003F45E4">
            <w:pPr>
              <w:rPr>
                <w:rFonts w:ascii="Arial" w:hAnsi="Arial" w:cs="Arial"/>
                <w:shd w:val="clear" w:color="auto" w:fill="FFFFFF"/>
              </w:rPr>
            </w:pPr>
            <w:r w:rsidRPr="002E34CF">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E84062" w14:textId="77777777" w:rsidR="003F45E4" w:rsidRPr="002E34CF" w:rsidRDefault="003F45E4" w:rsidP="003F45E4">
            <w:pPr>
              <w:rPr>
                <w:rFonts w:ascii="Arial" w:hAnsi="Arial" w:cs="Arial"/>
                <w:shd w:val="clear" w:color="auto" w:fill="FFFFFF"/>
              </w:rPr>
            </w:pPr>
          </w:p>
          <w:p w14:paraId="5EFAF532" w14:textId="77777777" w:rsidR="003F45E4" w:rsidRPr="002E34CF" w:rsidRDefault="003F45E4" w:rsidP="003F45E4">
            <w:pPr>
              <w:rPr>
                <w:rFonts w:ascii="Arial" w:hAnsi="Arial" w:cs="Arial"/>
                <w:shd w:val="clear" w:color="auto" w:fill="FFFFFF"/>
              </w:rPr>
            </w:pPr>
            <w:r w:rsidRPr="002E34CF">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C9D7A45" w14:textId="77777777" w:rsidR="003F45E4" w:rsidRPr="002E34CF" w:rsidRDefault="003F45E4" w:rsidP="003F45E4">
            <w:pPr>
              <w:rPr>
                <w:rFonts w:ascii="Arial" w:hAnsi="Arial" w:cs="Arial"/>
                <w:shd w:val="clear" w:color="auto" w:fill="FFFFFF"/>
              </w:rPr>
            </w:pPr>
          </w:p>
          <w:p w14:paraId="2068939E" w14:textId="77777777" w:rsidR="003F45E4" w:rsidRPr="002E34CF" w:rsidRDefault="003F45E4" w:rsidP="003F45E4">
            <w:pPr>
              <w:rPr>
                <w:rFonts w:ascii="Arial" w:hAnsi="Arial" w:cs="Arial"/>
                <w:shd w:val="clear" w:color="auto" w:fill="FFFFFF"/>
              </w:rPr>
            </w:pPr>
            <w:r w:rsidRPr="002E34CF">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6F3D31D" w14:textId="77777777" w:rsidR="003F45E4" w:rsidRPr="002E34CF" w:rsidRDefault="003F45E4" w:rsidP="003F45E4">
            <w:pPr>
              <w:rPr>
                <w:rFonts w:ascii="Arial" w:hAnsi="Arial" w:cs="Arial"/>
                <w:shd w:val="clear" w:color="auto" w:fill="FFFFFF"/>
              </w:rPr>
            </w:pPr>
          </w:p>
          <w:p w14:paraId="32F6DAA6" w14:textId="77777777" w:rsidR="003F45E4" w:rsidRPr="002E34CF" w:rsidRDefault="003F45E4" w:rsidP="003F45E4">
            <w:pPr>
              <w:rPr>
                <w:rFonts w:ascii="Arial" w:hAnsi="Arial" w:cs="Arial"/>
              </w:rPr>
            </w:pPr>
            <w:r w:rsidRPr="002E34CF">
              <w:rPr>
                <w:rFonts w:ascii="Arial" w:hAnsi="Arial" w:cs="Arial"/>
              </w:rPr>
              <w:t xml:space="preserve">Read more about the HSE’s commitment to </w:t>
            </w:r>
            <w:hyperlink r:id="rId12" w:history="1">
              <w:r w:rsidRPr="002E34CF">
                <w:rPr>
                  <w:rStyle w:val="Hyperlink"/>
                  <w:rFonts w:ascii="Arial" w:hAnsi="Arial" w:cs="Arial"/>
                  <w:color w:val="auto"/>
                </w:rPr>
                <w:t>Diversity, Equality and Inclusion</w:t>
              </w:r>
            </w:hyperlink>
            <w:r w:rsidRPr="002E34CF">
              <w:rPr>
                <w:rFonts w:ascii="Arial" w:hAnsi="Arial" w:cs="Arial"/>
              </w:rPr>
              <w:t xml:space="preserve"> </w:t>
            </w:r>
          </w:p>
          <w:p w14:paraId="432EE759" w14:textId="77777777" w:rsidR="003F45E4" w:rsidRPr="002E34CF" w:rsidRDefault="003F45E4" w:rsidP="003F45E4">
            <w:pPr>
              <w:rPr>
                <w:rFonts w:ascii="Arial" w:hAnsi="Arial" w:cs="Arial"/>
              </w:rPr>
            </w:pPr>
          </w:p>
        </w:tc>
      </w:tr>
      <w:tr w:rsidR="003F45E4" w:rsidRPr="002E34CF" w14:paraId="5AB63C78" w14:textId="77777777" w:rsidTr="00F6254C">
        <w:tc>
          <w:tcPr>
            <w:tcW w:w="2364" w:type="dxa"/>
          </w:tcPr>
          <w:p w14:paraId="1103CDED" w14:textId="77777777" w:rsidR="003F45E4" w:rsidRPr="002E34CF" w:rsidRDefault="003F45E4" w:rsidP="003F45E4">
            <w:pPr>
              <w:rPr>
                <w:rFonts w:ascii="Arial" w:hAnsi="Arial" w:cs="Arial"/>
                <w:b/>
                <w:bCs/>
              </w:rPr>
            </w:pPr>
            <w:r w:rsidRPr="002E34CF">
              <w:rPr>
                <w:rFonts w:ascii="Arial" w:hAnsi="Arial" w:cs="Arial"/>
                <w:b/>
                <w:bCs/>
              </w:rPr>
              <w:t>Code of Practice</w:t>
            </w:r>
          </w:p>
        </w:tc>
        <w:tc>
          <w:tcPr>
            <w:tcW w:w="8256" w:type="dxa"/>
          </w:tcPr>
          <w:p w14:paraId="59FFB36B" w14:textId="77777777" w:rsidR="003F45E4" w:rsidRPr="002E34CF" w:rsidRDefault="003F45E4" w:rsidP="003F45E4">
            <w:pPr>
              <w:rPr>
                <w:rFonts w:ascii="Arial" w:hAnsi="Arial" w:cs="Arial"/>
                <w:lang w:val="en-IE" w:eastAsia="en-US"/>
              </w:rPr>
            </w:pPr>
            <w:r w:rsidRPr="002E34CF">
              <w:rPr>
                <w:rFonts w:ascii="Arial" w:hAnsi="Arial" w:cs="Arial"/>
              </w:rPr>
              <w:t>The Health Service Executive will run this campaign in compliance with the Code of Practice prepared by the Commission for Public Service Appointments (CPSA).</w:t>
            </w:r>
          </w:p>
          <w:p w14:paraId="41930429" w14:textId="77777777" w:rsidR="003F45E4" w:rsidRPr="002E34CF" w:rsidRDefault="003F45E4" w:rsidP="003F45E4">
            <w:pPr>
              <w:rPr>
                <w:rFonts w:ascii="Arial" w:hAnsi="Arial" w:cs="Arial"/>
              </w:rPr>
            </w:pPr>
          </w:p>
          <w:p w14:paraId="40136F23" w14:textId="77777777" w:rsidR="003F45E4" w:rsidRPr="002E34CF" w:rsidRDefault="003F45E4" w:rsidP="003F45E4">
            <w:pPr>
              <w:shd w:val="clear" w:color="auto" w:fill="FFFFFF"/>
              <w:spacing w:line="276" w:lineRule="auto"/>
              <w:rPr>
                <w:rFonts w:ascii="Arial" w:hAnsi="Arial" w:cs="Arial"/>
                <w:lang w:val="en-IE" w:eastAsia="en-IE"/>
              </w:rPr>
            </w:pPr>
            <w:r w:rsidRPr="002E34CF">
              <w:rPr>
                <w:rFonts w:ascii="Arial" w:hAnsi="Arial" w:cs="Arial"/>
              </w:rPr>
              <w:t xml:space="preserve">The CPSA is responsible for </w:t>
            </w:r>
            <w:r w:rsidRPr="002E34CF">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49B6E2D" w14:textId="77777777" w:rsidR="003F45E4" w:rsidRPr="002E34CF" w:rsidRDefault="003F45E4" w:rsidP="003F45E4">
            <w:pPr>
              <w:ind w:firstLine="720"/>
              <w:rPr>
                <w:rFonts w:ascii="Arial" w:hAnsi="Arial" w:cs="Arial"/>
              </w:rPr>
            </w:pPr>
          </w:p>
          <w:p w14:paraId="19DE93BC" w14:textId="77777777" w:rsidR="003F45E4" w:rsidRPr="002E34CF" w:rsidRDefault="003F45E4" w:rsidP="003F45E4">
            <w:pPr>
              <w:rPr>
                <w:rFonts w:ascii="Arial" w:hAnsi="Arial" w:cs="Arial"/>
                <w:lang w:val="en-IE" w:eastAsia="en-US"/>
              </w:rPr>
            </w:pPr>
            <w:r w:rsidRPr="002E34CF">
              <w:rPr>
                <w:rFonts w:ascii="Arial" w:hAnsi="Arial" w:cs="Arial"/>
              </w:rPr>
              <w:t xml:space="preserve">Read the </w:t>
            </w:r>
            <w:hyperlink r:id="rId13" w:history="1">
              <w:r w:rsidRPr="002E34CF">
                <w:rPr>
                  <w:rStyle w:val="Hyperlink"/>
                  <w:rFonts w:ascii="Arial" w:hAnsi="Arial" w:cs="Arial"/>
                  <w:color w:val="auto"/>
                </w:rPr>
                <w:t>CPSA Code of Practice</w:t>
              </w:r>
            </w:hyperlink>
            <w:r w:rsidRPr="002E34CF">
              <w:rPr>
                <w:rFonts w:ascii="Arial" w:hAnsi="Arial" w:cs="Arial"/>
              </w:rPr>
              <w:t xml:space="preserve">. </w:t>
            </w:r>
          </w:p>
          <w:p w14:paraId="0AD64F8B" w14:textId="77777777" w:rsidR="003F45E4" w:rsidRPr="002E34CF" w:rsidRDefault="003F45E4" w:rsidP="003F45E4">
            <w:pPr>
              <w:rPr>
                <w:rFonts w:ascii="Arial" w:hAnsi="Arial" w:cs="Arial"/>
              </w:rPr>
            </w:pPr>
          </w:p>
        </w:tc>
      </w:tr>
      <w:tr w:rsidR="003F45E4" w:rsidRPr="002E34CF" w14:paraId="3905765D" w14:textId="77777777" w:rsidTr="00F6254C">
        <w:tc>
          <w:tcPr>
            <w:tcW w:w="10620" w:type="dxa"/>
            <w:gridSpan w:val="2"/>
          </w:tcPr>
          <w:p w14:paraId="1C3AB18B" w14:textId="77777777" w:rsidR="003F45E4" w:rsidRPr="002E34CF" w:rsidRDefault="003F45E4" w:rsidP="003F45E4">
            <w:pPr>
              <w:rPr>
                <w:rFonts w:ascii="Arial" w:hAnsi="Arial" w:cs="Arial"/>
              </w:rPr>
            </w:pPr>
            <w:r w:rsidRPr="002E34CF">
              <w:rPr>
                <w:rFonts w:ascii="Arial" w:hAnsi="Arial" w:cs="Arial"/>
              </w:rPr>
              <w:t>The reform programme outlined for the health services may impact on this role, and as structures change the Job Specification may be reviewed.</w:t>
            </w:r>
          </w:p>
          <w:p w14:paraId="12B9F532" w14:textId="77777777" w:rsidR="003F45E4" w:rsidRPr="002E34CF" w:rsidRDefault="003F45E4" w:rsidP="003F45E4">
            <w:pPr>
              <w:rPr>
                <w:rFonts w:ascii="Arial" w:hAnsi="Arial" w:cs="Arial"/>
              </w:rPr>
            </w:pPr>
          </w:p>
          <w:p w14:paraId="03002E86" w14:textId="77777777" w:rsidR="003F45E4" w:rsidRPr="002E34CF" w:rsidRDefault="003F45E4" w:rsidP="003F45E4">
            <w:pPr>
              <w:rPr>
                <w:rFonts w:ascii="Arial" w:hAnsi="Arial" w:cs="Arial"/>
              </w:rPr>
            </w:pPr>
            <w:r w:rsidRPr="002E34CF">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F991A2" w14:textId="77777777" w:rsidR="00FD167B" w:rsidRDefault="00FD167B" w:rsidP="001346D7">
      <w:pPr>
        <w:tabs>
          <w:tab w:val="left" w:pos="283"/>
        </w:tabs>
        <w:jc w:val="center"/>
        <w:rPr>
          <w:rFonts w:ascii="Arial" w:hAnsi="Arial" w:cs="Arial"/>
          <w:b/>
          <w:iCs/>
        </w:rPr>
      </w:pPr>
    </w:p>
    <w:p w14:paraId="0017908C" w14:textId="77777777" w:rsidR="00FD167B" w:rsidRDefault="00FD167B" w:rsidP="001346D7">
      <w:pPr>
        <w:tabs>
          <w:tab w:val="left" w:pos="283"/>
        </w:tabs>
        <w:jc w:val="center"/>
        <w:rPr>
          <w:rFonts w:ascii="Arial" w:hAnsi="Arial" w:cs="Arial"/>
          <w:b/>
          <w:iCs/>
        </w:rPr>
      </w:pPr>
    </w:p>
    <w:p w14:paraId="4541D597" w14:textId="18549652" w:rsidR="007A37FA" w:rsidRPr="002E34CF" w:rsidRDefault="00153F9E" w:rsidP="001346D7">
      <w:pPr>
        <w:tabs>
          <w:tab w:val="left" w:pos="283"/>
        </w:tabs>
        <w:jc w:val="center"/>
        <w:rPr>
          <w:rFonts w:ascii="Arial" w:hAnsi="Arial" w:cs="Arial"/>
          <w:b/>
          <w:iCs/>
        </w:rPr>
      </w:pPr>
      <w:r>
        <w:rPr>
          <w:rFonts w:ascii="Arial" w:hAnsi="Arial" w:cs="Arial"/>
          <w:b/>
          <w:iCs/>
        </w:rPr>
        <w:lastRenderedPageBreak/>
        <w:t>cCNS</w:t>
      </w:r>
      <w:r w:rsidR="007A37FA" w:rsidRPr="002E34CF">
        <w:rPr>
          <w:rFonts w:ascii="Arial" w:hAnsi="Arial" w:cs="Arial"/>
          <w:b/>
          <w:iCs/>
        </w:rPr>
        <w:t xml:space="preserve"> (</w:t>
      </w:r>
      <w:r w:rsidR="003F45E4" w:rsidRPr="002E34CF">
        <w:rPr>
          <w:rFonts w:ascii="Arial" w:hAnsi="Arial" w:cs="Arial"/>
          <w:b/>
          <w:iCs/>
        </w:rPr>
        <w:t>Diabetes</w:t>
      </w:r>
      <w:r w:rsidR="007A37FA" w:rsidRPr="002E34CF">
        <w:rPr>
          <w:rFonts w:ascii="Arial" w:hAnsi="Arial" w:cs="Arial"/>
          <w:b/>
          <w:iCs/>
        </w:rPr>
        <w:t>)</w:t>
      </w:r>
    </w:p>
    <w:p w14:paraId="09ABE36A" w14:textId="5321374C" w:rsidR="00543F98" w:rsidRPr="002E34CF" w:rsidRDefault="00543F98" w:rsidP="001346D7">
      <w:pPr>
        <w:tabs>
          <w:tab w:val="left" w:pos="283"/>
        </w:tabs>
        <w:jc w:val="center"/>
        <w:rPr>
          <w:rFonts w:ascii="Arial" w:hAnsi="Arial" w:cs="Arial"/>
          <w:b/>
        </w:rPr>
      </w:pPr>
      <w:r w:rsidRPr="002E34CF">
        <w:rPr>
          <w:rFonts w:ascii="Arial" w:hAnsi="Arial" w:cs="Arial"/>
          <w:b/>
        </w:rPr>
        <w:t>Terms and Conditions of Employment</w:t>
      </w:r>
    </w:p>
    <w:p w14:paraId="22402004" w14:textId="77777777" w:rsidR="00543F98" w:rsidRPr="002E34CF"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1E544C" w:rsidRPr="002E34CF" w14:paraId="370F8F8F" w14:textId="77777777" w:rsidTr="00AC0D37">
        <w:tc>
          <w:tcPr>
            <w:tcW w:w="2523" w:type="dxa"/>
          </w:tcPr>
          <w:p w14:paraId="11191060" w14:textId="77777777" w:rsidR="00543F98" w:rsidRPr="002E34CF" w:rsidRDefault="00543F98" w:rsidP="005F595E">
            <w:pPr>
              <w:jc w:val="both"/>
              <w:rPr>
                <w:rFonts w:ascii="Arial" w:hAnsi="Arial" w:cs="Arial"/>
                <w:b/>
                <w:bCs/>
              </w:rPr>
            </w:pPr>
            <w:r w:rsidRPr="002E34CF">
              <w:rPr>
                <w:rFonts w:ascii="Arial" w:hAnsi="Arial" w:cs="Arial"/>
                <w:b/>
                <w:bCs/>
              </w:rPr>
              <w:t xml:space="preserve">Tenure </w:t>
            </w:r>
          </w:p>
        </w:tc>
        <w:tc>
          <w:tcPr>
            <w:tcW w:w="8109" w:type="dxa"/>
          </w:tcPr>
          <w:p w14:paraId="0995DAF7" w14:textId="77777777" w:rsidR="00543F98" w:rsidRPr="002E34CF" w:rsidRDefault="00543F98" w:rsidP="005F595E">
            <w:pPr>
              <w:tabs>
                <w:tab w:val="left" w:pos="-720"/>
                <w:tab w:val="left" w:pos="0"/>
                <w:tab w:val="left" w:pos="720"/>
              </w:tabs>
              <w:suppressAutoHyphens/>
              <w:jc w:val="both"/>
              <w:rPr>
                <w:rFonts w:ascii="Arial" w:hAnsi="Arial" w:cs="Arial"/>
                <w:spacing w:val="-3"/>
              </w:rPr>
            </w:pPr>
            <w:r w:rsidRPr="002E34CF">
              <w:rPr>
                <w:rFonts w:ascii="Arial" w:hAnsi="Arial" w:cs="Arial"/>
                <w:spacing w:val="-3"/>
              </w:rPr>
              <w:t xml:space="preserve">The current vacancy available is </w:t>
            </w:r>
            <w:r w:rsidRPr="002E34CF">
              <w:rPr>
                <w:rFonts w:ascii="Arial" w:hAnsi="Arial" w:cs="Arial"/>
                <w:bCs/>
                <w:spacing w:val="-3"/>
              </w:rPr>
              <w:t>permanent</w:t>
            </w:r>
            <w:r w:rsidRPr="002E34CF">
              <w:rPr>
                <w:rFonts w:ascii="Arial" w:hAnsi="Arial" w:cs="Arial"/>
                <w:spacing w:val="-3"/>
              </w:rPr>
              <w:t xml:space="preserve"> and </w:t>
            </w:r>
            <w:r w:rsidRPr="002E34CF">
              <w:rPr>
                <w:rFonts w:ascii="Arial" w:hAnsi="Arial" w:cs="Arial"/>
                <w:bCs/>
                <w:spacing w:val="-3"/>
              </w:rPr>
              <w:t>whole time</w:t>
            </w:r>
            <w:r w:rsidR="001E7A5F" w:rsidRPr="002E34CF">
              <w:rPr>
                <w:rFonts w:ascii="Arial" w:hAnsi="Arial" w:cs="Arial"/>
                <w:bCs/>
                <w:spacing w:val="-3"/>
              </w:rPr>
              <w:t>.</w:t>
            </w:r>
          </w:p>
          <w:p w14:paraId="54FDF006" w14:textId="77777777" w:rsidR="00543F98" w:rsidRPr="002E34CF" w:rsidRDefault="00543F98" w:rsidP="005F595E">
            <w:pPr>
              <w:tabs>
                <w:tab w:val="left" w:pos="-720"/>
                <w:tab w:val="left" w:pos="0"/>
                <w:tab w:val="left" w:pos="720"/>
              </w:tabs>
              <w:suppressAutoHyphens/>
              <w:jc w:val="both"/>
              <w:rPr>
                <w:rFonts w:ascii="Arial" w:hAnsi="Arial" w:cs="Arial"/>
                <w:spacing w:val="-3"/>
              </w:rPr>
            </w:pPr>
          </w:p>
          <w:p w14:paraId="2CEDFC29" w14:textId="77777777" w:rsidR="00543F98" w:rsidRPr="002E34CF" w:rsidRDefault="00543F98" w:rsidP="005F595E">
            <w:pPr>
              <w:tabs>
                <w:tab w:val="left" w:pos="-720"/>
                <w:tab w:val="left" w:pos="0"/>
                <w:tab w:val="left" w:pos="720"/>
              </w:tabs>
              <w:suppressAutoHyphens/>
              <w:jc w:val="both"/>
              <w:rPr>
                <w:rFonts w:ascii="Arial" w:hAnsi="Arial" w:cs="Arial"/>
                <w:spacing w:val="-3"/>
              </w:rPr>
            </w:pPr>
            <w:r w:rsidRPr="002E34C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0EF6C8A" w14:textId="77777777" w:rsidR="00543F98" w:rsidRPr="002E34CF" w:rsidRDefault="00543F98" w:rsidP="005F595E">
            <w:pPr>
              <w:tabs>
                <w:tab w:val="left" w:pos="-720"/>
                <w:tab w:val="left" w:pos="0"/>
                <w:tab w:val="left" w:pos="720"/>
              </w:tabs>
              <w:suppressAutoHyphens/>
              <w:jc w:val="both"/>
              <w:rPr>
                <w:rFonts w:ascii="Arial" w:hAnsi="Arial" w:cs="Arial"/>
                <w:spacing w:val="-3"/>
              </w:rPr>
            </w:pPr>
          </w:p>
          <w:p w14:paraId="3C23B416" w14:textId="339E3681" w:rsidR="00543F98" w:rsidRDefault="00543F98" w:rsidP="005F595E">
            <w:pPr>
              <w:tabs>
                <w:tab w:val="left" w:pos="-720"/>
                <w:tab w:val="left" w:pos="0"/>
                <w:tab w:val="left" w:pos="720"/>
              </w:tabs>
              <w:suppressAutoHyphens/>
              <w:jc w:val="both"/>
              <w:rPr>
                <w:rFonts w:ascii="Arial" w:hAnsi="Arial" w:cs="Arial"/>
                <w:spacing w:val="-3"/>
              </w:rPr>
            </w:pPr>
            <w:r w:rsidRPr="002E34C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79DCB6D" w14:textId="5B920942" w:rsidR="00153F9E" w:rsidRDefault="00153F9E" w:rsidP="005F595E">
            <w:pPr>
              <w:tabs>
                <w:tab w:val="left" w:pos="-720"/>
                <w:tab w:val="left" w:pos="0"/>
                <w:tab w:val="left" w:pos="720"/>
              </w:tabs>
              <w:suppressAutoHyphens/>
              <w:jc w:val="both"/>
              <w:rPr>
                <w:rFonts w:ascii="Arial" w:hAnsi="Arial" w:cs="Arial"/>
                <w:spacing w:val="-3"/>
              </w:rPr>
            </w:pPr>
          </w:p>
          <w:p w14:paraId="23039FEC" w14:textId="77777777" w:rsidR="00153F9E" w:rsidRPr="00153F9E" w:rsidRDefault="00153F9E" w:rsidP="00153F9E">
            <w:pPr>
              <w:tabs>
                <w:tab w:val="left" w:pos="-720"/>
                <w:tab w:val="left" w:pos="0"/>
                <w:tab w:val="left" w:pos="720"/>
              </w:tabs>
              <w:suppressAutoHyphens/>
              <w:jc w:val="both"/>
              <w:rPr>
                <w:rFonts w:ascii="Arial" w:hAnsi="Arial" w:cs="Arial"/>
                <w:spacing w:val="-3"/>
              </w:rPr>
            </w:pPr>
            <w:r w:rsidRPr="00153F9E">
              <w:rPr>
                <w:rFonts w:ascii="Arial" w:hAnsi="Arial" w:cs="Arial"/>
                <w:spacing w:val="-3"/>
              </w:rPr>
              <w:t>The current vacancy available is permanent and whole time.</w:t>
            </w:r>
          </w:p>
          <w:p w14:paraId="5D1AE1FF" w14:textId="77777777" w:rsidR="00153F9E" w:rsidRPr="00153F9E" w:rsidRDefault="00153F9E" w:rsidP="00153F9E">
            <w:pPr>
              <w:tabs>
                <w:tab w:val="left" w:pos="-720"/>
                <w:tab w:val="left" w:pos="0"/>
                <w:tab w:val="left" w:pos="720"/>
              </w:tabs>
              <w:suppressAutoHyphens/>
              <w:jc w:val="both"/>
              <w:rPr>
                <w:rFonts w:ascii="Arial" w:hAnsi="Arial" w:cs="Arial"/>
                <w:spacing w:val="-3"/>
              </w:rPr>
            </w:pPr>
          </w:p>
          <w:p w14:paraId="6B5CD57E" w14:textId="77777777" w:rsidR="00153F9E" w:rsidRPr="00153F9E" w:rsidRDefault="00153F9E" w:rsidP="00153F9E">
            <w:pPr>
              <w:tabs>
                <w:tab w:val="left" w:pos="-720"/>
                <w:tab w:val="left" w:pos="0"/>
                <w:tab w:val="left" w:pos="720"/>
              </w:tabs>
              <w:suppressAutoHyphens/>
              <w:jc w:val="both"/>
              <w:rPr>
                <w:rFonts w:ascii="Arial" w:hAnsi="Arial" w:cs="Arial"/>
                <w:spacing w:val="-3"/>
              </w:rPr>
            </w:pPr>
            <w:r w:rsidRPr="00153F9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3772527" w14:textId="77777777" w:rsidR="00153F9E" w:rsidRPr="00153F9E" w:rsidRDefault="00153F9E" w:rsidP="00153F9E">
            <w:pPr>
              <w:tabs>
                <w:tab w:val="left" w:pos="-720"/>
                <w:tab w:val="left" w:pos="0"/>
                <w:tab w:val="left" w:pos="720"/>
              </w:tabs>
              <w:suppressAutoHyphens/>
              <w:jc w:val="both"/>
              <w:rPr>
                <w:rFonts w:ascii="Arial" w:hAnsi="Arial" w:cs="Arial"/>
                <w:spacing w:val="-3"/>
              </w:rPr>
            </w:pPr>
          </w:p>
          <w:p w14:paraId="6CD93609" w14:textId="77777777" w:rsidR="00153F9E" w:rsidRPr="00153F9E" w:rsidRDefault="00153F9E" w:rsidP="00153F9E">
            <w:pPr>
              <w:tabs>
                <w:tab w:val="left" w:pos="-720"/>
                <w:tab w:val="left" w:pos="0"/>
                <w:tab w:val="left" w:pos="720"/>
              </w:tabs>
              <w:suppressAutoHyphens/>
              <w:jc w:val="both"/>
              <w:rPr>
                <w:rFonts w:ascii="Arial" w:hAnsi="Arial" w:cs="Arial"/>
                <w:spacing w:val="-3"/>
              </w:rPr>
            </w:pPr>
            <w:r w:rsidRPr="00153F9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3FAF48C" w14:textId="77777777" w:rsidR="00153F9E" w:rsidRPr="00153F9E" w:rsidRDefault="00153F9E" w:rsidP="00153F9E">
            <w:pPr>
              <w:tabs>
                <w:tab w:val="left" w:pos="-720"/>
                <w:tab w:val="left" w:pos="0"/>
                <w:tab w:val="left" w:pos="720"/>
              </w:tabs>
              <w:suppressAutoHyphens/>
              <w:jc w:val="both"/>
              <w:rPr>
                <w:rFonts w:ascii="Arial" w:hAnsi="Arial" w:cs="Arial"/>
                <w:spacing w:val="-3"/>
              </w:rPr>
            </w:pPr>
          </w:p>
          <w:p w14:paraId="2D8493AD" w14:textId="77777777" w:rsidR="00153F9E" w:rsidRPr="00153F9E" w:rsidRDefault="00153F9E" w:rsidP="00153F9E">
            <w:pPr>
              <w:tabs>
                <w:tab w:val="left" w:pos="-720"/>
                <w:tab w:val="left" w:pos="0"/>
                <w:tab w:val="left" w:pos="720"/>
              </w:tabs>
              <w:suppressAutoHyphens/>
              <w:jc w:val="both"/>
              <w:rPr>
                <w:rFonts w:ascii="Arial" w:hAnsi="Arial" w:cs="Arial"/>
                <w:spacing w:val="-3"/>
              </w:rPr>
            </w:pPr>
            <w:r w:rsidRPr="00153F9E">
              <w:rPr>
                <w:rFonts w:ascii="Arial" w:hAnsi="Arial" w:cs="Arial"/>
                <w:spacing w:val="-3"/>
              </w:rPr>
              <w:t xml:space="preserve">Given the developmental nature of this cCNS pathway the successful cCNS will be required to adhere to the terms as set out below which are specific to this whole-time appointment. </w:t>
            </w:r>
          </w:p>
          <w:p w14:paraId="5961FD3A" w14:textId="77777777" w:rsidR="00153F9E" w:rsidRDefault="00153F9E" w:rsidP="00153F9E">
            <w:pPr>
              <w:pStyle w:val="ListParagraph"/>
              <w:numPr>
                <w:ilvl w:val="0"/>
                <w:numId w:val="36"/>
              </w:numPr>
              <w:tabs>
                <w:tab w:val="left" w:pos="-720"/>
                <w:tab w:val="left" w:pos="0"/>
                <w:tab w:val="left" w:pos="720"/>
              </w:tabs>
              <w:suppressAutoHyphens/>
              <w:jc w:val="both"/>
              <w:rPr>
                <w:rFonts w:ascii="Arial" w:hAnsi="Arial" w:cs="Arial"/>
                <w:spacing w:val="-3"/>
              </w:rPr>
            </w:pPr>
            <w:r w:rsidRPr="00153F9E">
              <w:rPr>
                <w:rFonts w:ascii="Arial" w:hAnsi="Arial" w:cs="Arial"/>
                <w:spacing w:val="-3"/>
              </w:rPr>
              <w:t xml:space="preserve">The cCNS is expected to demonstrate achievement of the core and specific competencies deemed necessary to manage the identified scope of practice. </w:t>
            </w:r>
          </w:p>
          <w:p w14:paraId="49BA9DA8" w14:textId="77777777" w:rsidR="00153F9E" w:rsidRDefault="00153F9E" w:rsidP="005F595E">
            <w:pPr>
              <w:pStyle w:val="ListParagraph"/>
              <w:numPr>
                <w:ilvl w:val="0"/>
                <w:numId w:val="36"/>
              </w:numPr>
              <w:tabs>
                <w:tab w:val="left" w:pos="-720"/>
                <w:tab w:val="left" w:pos="0"/>
                <w:tab w:val="left" w:pos="720"/>
              </w:tabs>
              <w:suppressAutoHyphens/>
              <w:jc w:val="both"/>
              <w:rPr>
                <w:rFonts w:ascii="Arial" w:hAnsi="Arial" w:cs="Arial"/>
                <w:spacing w:val="-3"/>
              </w:rPr>
            </w:pPr>
            <w:r w:rsidRPr="00153F9E">
              <w:rPr>
                <w:rFonts w:ascii="Arial" w:hAnsi="Arial" w:cs="Arial"/>
                <w:spacing w:val="-3"/>
              </w:rPr>
              <w:t xml:space="preserve">On successful completion of the above requirements the cCNS will be appointed as a CNS (with the relevant Job specification) in a permanent capacity.  </w:t>
            </w:r>
          </w:p>
          <w:p w14:paraId="0C7A2210" w14:textId="4899A779" w:rsidR="00153F9E" w:rsidRPr="00153F9E" w:rsidRDefault="00153F9E" w:rsidP="005F595E">
            <w:pPr>
              <w:pStyle w:val="ListParagraph"/>
              <w:numPr>
                <w:ilvl w:val="0"/>
                <w:numId w:val="36"/>
              </w:numPr>
              <w:tabs>
                <w:tab w:val="left" w:pos="-720"/>
                <w:tab w:val="left" w:pos="0"/>
                <w:tab w:val="left" w:pos="720"/>
              </w:tabs>
              <w:suppressAutoHyphens/>
              <w:jc w:val="both"/>
              <w:rPr>
                <w:rFonts w:ascii="Arial" w:hAnsi="Arial" w:cs="Arial"/>
                <w:spacing w:val="-3"/>
              </w:rPr>
            </w:pPr>
            <w:r w:rsidRPr="00153F9E">
              <w:rPr>
                <w:rFonts w:ascii="Arial" w:hAnsi="Arial" w:cs="Arial"/>
                <w:spacing w:val="-3"/>
              </w:rPr>
              <w:t xml:space="preserve">Failure to successfully achieve essential requirements within the agreed pathway timeframe of two years will result in termination of the cCNS role and the candidate will return to a previously held substantive post OR will be re-deployed within the organisation. </w:t>
            </w:r>
          </w:p>
          <w:p w14:paraId="40C0948C" w14:textId="77777777" w:rsidR="00543F98" w:rsidRPr="002E34CF" w:rsidRDefault="00543F98" w:rsidP="005F595E">
            <w:pPr>
              <w:tabs>
                <w:tab w:val="left" w:pos="-720"/>
                <w:tab w:val="left" w:pos="0"/>
                <w:tab w:val="left" w:pos="720"/>
              </w:tabs>
              <w:suppressAutoHyphens/>
              <w:jc w:val="both"/>
              <w:rPr>
                <w:rFonts w:ascii="Arial" w:hAnsi="Arial" w:cs="Arial"/>
                <w:spacing w:val="-3"/>
              </w:rPr>
            </w:pPr>
          </w:p>
        </w:tc>
      </w:tr>
      <w:tr w:rsidR="001E544C" w:rsidRPr="002E34CF" w14:paraId="774BB01D" w14:textId="77777777" w:rsidTr="00AC0D37">
        <w:tc>
          <w:tcPr>
            <w:tcW w:w="2523" w:type="dxa"/>
          </w:tcPr>
          <w:p w14:paraId="6B032C7A" w14:textId="77777777" w:rsidR="00543F98" w:rsidRPr="002E34CF" w:rsidRDefault="00543F98" w:rsidP="005F595E">
            <w:pPr>
              <w:jc w:val="both"/>
              <w:rPr>
                <w:rFonts w:ascii="Arial" w:hAnsi="Arial" w:cs="Arial"/>
                <w:b/>
                <w:bCs/>
              </w:rPr>
            </w:pPr>
            <w:r w:rsidRPr="002E34CF">
              <w:rPr>
                <w:rFonts w:ascii="Arial" w:hAnsi="Arial" w:cs="Arial"/>
                <w:b/>
                <w:bCs/>
              </w:rPr>
              <w:t>Working Week</w:t>
            </w:r>
          </w:p>
          <w:p w14:paraId="73CE21C1" w14:textId="77777777" w:rsidR="00543F98" w:rsidRPr="002E34CF" w:rsidRDefault="00543F98" w:rsidP="005F595E">
            <w:pPr>
              <w:jc w:val="both"/>
              <w:rPr>
                <w:rFonts w:ascii="Arial" w:hAnsi="Arial" w:cs="Arial"/>
                <w:b/>
                <w:bCs/>
              </w:rPr>
            </w:pPr>
          </w:p>
        </w:tc>
        <w:tc>
          <w:tcPr>
            <w:tcW w:w="8109" w:type="dxa"/>
          </w:tcPr>
          <w:p w14:paraId="7B1888F9" w14:textId="481F12A8" w:rsidR="001E592B" w:rsidRPr="002E34CF" w:rsidRDefault="00ED5846" w:rsidP="001346D7">
            <w:pPr>
              <w:pStyle w:val="paragraph"/>
              <w:spacing w:before="0" w:beforeAutospacing="0" w:after="0" w:afterAutospacing="0"/>
              <w:textAlignment w:val="baseline"/>
              <w:rPr>
                <w:rFonts w:ascii="Arial" w:hAnsi="Arial" w:cs="Arial"/>
                <w:sz w:val="20"/>
                <w:szCs w:val="20"/>
              </w:rPr>
            </w:pPr>
            <w:r w:rsidRPr="002E34CF">
              <w:rPr>
                <w:rStyle w:val="normaltextrun"/>
                <w:rFonts w:ascii="Arial" w:hAnsi="Arial" w:cs="Arial"/>
                <w:sz w:val="20"/>
                <w:szCs w:val="20"/>
                <w:lang w:val="en-US"/>
              </w:rPr>
              <w:t xml:space="preserve">The standard weekly working </w:t>
            </w:r>
            <w:r w:rsidRPr="002E34CF">
              <w:rPr>
                <w:rStyle w:val="findhit"/>
                <w:rFonts w:ascii="Arial" w:hAnsi="Arial" w:cs="Arial"/>
                <w:sz w:val="20"/>
                <w:szCs w:val="20"/>
                <w:lang w:val="en-US"/>
              </w:rPr>
              <w:t>hours</w:t>
            </w:r>
            <w:r w:rsidRPr="002E34CF">
              <w:rPr>
                <w:rStyle w:val="normaltextrun"/>
                <w:rFonts w:ascii="Arial" w:hAnsi="Arial" w:cs="Arial"/>
                <w:sz w:val="20"/>
                <w:szCs w:val="20"/>
                <w:lang w:val="en-US"/>
              </w:rPr>
              <w:t xml:space="preserve"> of attendance for your grade are </w:t>
            </w:r>
            <w:r w:rsidR="001D5B74" w:rsidRPr="002E34CF">
              <w:rPr>
                <w:rStyle w:val="normaltextrun"/>
                <w:rFonts w:ascii="Arial" w:hAnsi="Arial" w:cs="Arial"/>
                <w:b/>
                <w:bCs/>
                <w:sz w:val="20"/>
                <w:szCs w:val="20"/>
                <w:lang w:val="en-US"/>
              </w:rPr>
              <w:t>37.5</w:t>
            </w:r>
            <w:r w:rsidR="001E7A5F" w:rsidRPr="002E34CF">
              <w:rPr>
                <w:rStyle w:val="normaltextrun"/>
                <w:rFonts w:ascii="Arial" w:hAnsi="Arial" w:cs="Arial"/>
                <w:sz w:val="20"/>
                <w:szCs w:val="20"/>
                <w:lang w:val="en-US"/>
              </w:rPr>
              <w:t xml:space="preserve"> </w:t>
            </w:r>
            <w:r w:rsidRPr="002E34CF">
              <w:rPr>
                <w:rStyle w:val="findhit"/>
                <w:rFonts w:ascii="Arial" w:hAnsi="Arial" w:cs="Arial"/>
                <w:sz w:val="20"/>
                <w:szCs w:val="20"/>
                <w:lang w:val="en-US"/>
              </w:rPr>
              <w:t>hours</w:t>
            </w:r>
            <w:r w:rsidRPr="002E34CF">
              <w:rPr>
                <w:rStyle w:val="normaltextrun"/>
                <w:rFonts w:ascii="Arial" w:hAnsi="Arial" w:cs="Arial"/>
                <w:sz w:val="20"/>
                <w:szCs w:val="20"/>
                <w:lang w:val="en-US"/>
              </w:rPr>
              <w:t xml:space="preserve"> per week. Your normal weekly working </w:t>
            </w:r>
            <w:r w:rsidRPr="002E34CF">
              <w:rPr>
                <w:rStyle w:val="findhit"/>
                <w:rFonts w:ascii="Arial" w:hAnsi="Arial" w:cs="Arial"/>
                <w:sz w:val="20"/>
                <w:szCs w:val="20"/>
                <w:lang w:val="en-US"/>
              </w:rPr>
              <w:t>hours</w:t>
            </w:r>
            <w:r w:rsidRPr="002E34CF">
              <w:rPr>
                <w:rStyle w:val="normaltextrun"/>
                <w:rFonts w:ascii="Arial" w:hAnsi="Arial" w:cs="Arial"/>
                <w:sz w:val="20"/>
                <w:szCs w:val="20"/>
                <w:lang w:val="en-US"/>
              </w:rPr>
              <w:t xml:space="preserve"> are </w:t>
            </w:r>
            <w:r w:rsidR="00BF3446" w:rsidRPr="002E34CF">
              <w:rPr>
                <w:rStyle w:val="normaltextrun"/>
                <w:rFonts w:ascii="Arial" w:hAnsi="Arial" w:cs="Arial"/>
                <w:b/>
                <w:bCs/>
                <w:sz w:val="20"/>
                <w:szCs w:val="20"/>
                <w:lang w:val="en-US"/>
              </w:rPr>
              <w:t>37.5 hours</w:t>
            </w:r>
            <w:r w:rsidRPr="002E34CF">
              <w:rPr>
                <w:rStyle w:val="normaltextrun"/>
                <w:rFonts w:ascii="Arial" w:hAnsi="Arial" w:cs="Arial"/>
                <w:sz w:val="20"/>
                <w:szCs w:val="20"/>
                <w:lang w:val="en-US"/>
              </w:rPr>
              <w:t xml:space="preserve">. Contracted </w:t>
            </w:r>
            <w:r w:rsidRPr="002E34CF">
              <w:rPr>
                <w:rStyle w:val="findhit"/>
                <w:rFonts w:ascii="Arial" w:hAnsi="Arial" w:cs="Arial"/>
                <w:sz w:val="20"/>
                <w:szCs w:val="20"/>
                <w:lang w:val="en-US"/>
              </w:rPr>
              <w:t>hours</w:t>
            </w:r>
            <w:r w:rsidRPr="002E34CF">
              <w:rPr>
                <w:rStyle w:val="normaltextrun"/>
                <w:rFonts w:ascii="Arial" w:hAnsi="Arial" w:cs="Arial"/>
                <w:sz w:val="20"/>
                <w:szCs w:val="20"/>
                <w:lang w:val="en-US"/>
              </w:rPr>
              <w:t xml:space="preserve"> that are less than the standard weekly working </w:t>
            </w:r>
            <w:r w:rsidRPr="002E34CF">
              <w:rPr>
                <w:rStyle w:val="findhit"/>
                <w:rFonts w:ascii="Arial" w:hAnsi="Arial" w:cs="Arial"/>
                <w:sz w:val="20"/>
                <w:szCs w:val="20"/>
                <w:lang w:val="en-US"/>
              </w:rPr>
              <w:t>hours</w:t>
            </w:r>
            <w:r w:rsidRPr="002E34CF">
              <w:rPr>
                <w:rStyle w:val="normaltextrun"/>
                <w:rFonts w:ascii="Arial" w:hAnsi="Arial" w:cs="Arial"/>
                <w:sz w:val="20"/>
                <w:szCs w:val="20"/>
                <w:lang w:val="en-US"/>
              </w:rPr>
              <w:t xml:space="preserve"> for your grade will be paid pro rata to the full time equivalent.</w:t>
            </w:r>
          </w:p>
        </w:tc>
      </w:tr>
      <w:tr w:rsidR="001E544C" w:rsidRPr="002E34CF" w14:paraId="3C04E1B3" w14:textId="77777777" w:rsidTr="00AC0D37">
        <w:tc>
          <w:tcPr>
            <w:tcW w:w="2523" w:type="dxa"/>
          </w:tcPr>
          <w:p w14:paraId="2DB04BE3" w14:textId="77777777" w:rsidR="00543F98" w:rsidRPr="002E34CF" w:rsidRDefault="00543F98" w:rsidP="005F595E">
            <w:pPr>
              <w:jc w:val="both"/>
              <w:rPr>
                <w:rFonts w:ascii="Arial" w:hAnsi="Arial" w:cs="Arial"/>
                <w:b/>
                <w:bCs/>
              </w:rPr>
            </w:pPr>
            <w:r w:rsidRPr="002E34CF">
              <w:rPr>
                <w:rFonts w:ascii="Arial" w:hAnsi="Arial" w:cs="Arial"/>
                <w:b/>
                <w:bCs/>
              </w:rPr>
              <w:t>Annual Leave</w:t>
            </w:r>
          </w:p>
        </w:tc>
        <w:tc>
          <w:tcPr>
            <w:tcW w:w="8109" w:type="dxa"/>
          </w:tcPr>
          <w:p w14:paraId="5F5C06F9" w14:textId="77777777" w:rsidR="00543F98" w:rsidRPr="002E34CF" w:rsidRDefault="000010EE" w:rsidP="005F595E">
            <w:pPr>
              <w:rPr>
                <w:rFonts w:ascii="Arial" w:hAnsi="Arial" w:cs="Arial"/>
              </w:rPr>
            </w:pPr>
            <w:r w:rsidRPr="002E34CF">
              <w:rPr>
                <w:rFonts w:ascii="Arial" w:eastAsiaTheme="minorHAnsi" w:hAnsi="Arial" w:cs="Arial"/>
                <w:lang w:val="en-IE" w:eastAsia="en-US"/>
              </w:rPr>
              <w:t xml:space="preserve">The annual leave associated with the post will be confirmed at </w:t>
            </w:r>
            <w:r w:rsidR="0023552F" w:rsidRPr="002E34CF">
              <w:rPr>
                <w:rFonts w:ascii="Arial" w:eastAsiaTheme="minorHAnsi" w:hAnsi="Arial" w:cs="Arial"/>
                <w:lang w:val="en-IE" w:eastAsia="en-US"/>
              </w:rPr>
              <w:t>C</w:t>
            </w:r>
            <w:r w:rsidRPr="002E34CF">
              <w:rPr>
                <w:rFonts w:ascii="Arial" w:eastAsiaTheme="minorHAnsi" w:hAnsi="Arial" w:cs="Arial"/>
                <w:lang w:val="en-IE" w:eastAsia="en-US"/>
              </w:rPr>
              <w:t>ontracting stage</w:t>
            </w:r>
            <w:r w:rsidR="00543F98" w:rsidRPr="002E34CF">
              <w:rPr>
                <w:rFonts w:ascii="Arial" w:hAnsi="Arial" w:cs="Arial"/>
              </w:rPr>
              <w:t>.</w:t>
            </w:r>
          </w:p>
          <w:p w14:paraId="6884718B" w14:textId="77777777" w:rsidR="00543F98" w:rsidRPr="002E34CF" w:rsidRDefault="00543F98" w:rsidP="005F595E">
            <w:pPr>
              <w:jc w:val="both"/>
              <w:rPr>
                <w:rFonts w:ascii="Arial" w:hAnsi="Arial" w:cs="Arial"/>
              </w:rPr>
            </w:pPr>
          </w:p>
        </w:tc>
      </w:tr>
      <w:tr w:rsidR="001E544C" w:rsidRPr="002E34CF" w14:paraId="65AD82E0" w14:textId="77777777" w:rsidTr="00AC0D37">
        <w:tc>
          <w:tcPr>
            <w:tcW w:w="2523" w:type="dxa"/>
          </w:tcPr>
          <w:p w14:paraId="225361B4" w14:textId="77777777" w:rsidR="00543F98" w:rsidRPr="002E34CF" w:rsidRDefault="00543F98" w:rsidP="005F595E">
            <w:pPr>
              <w:jc w:val="both"/>
              <w:rPr>
                <w:rFonts w:ascii="Arial" w:hAnsi="Arial" w:cs="Arial"/>
                <w:b/>
                <w:bCs/>
              </w:rPr>
            </w:pPr>
            <w:r w:rsidRPr="002E34CF">
              <w:rPr>
                <w:rFonts w:ascii="Arial" w:hAnsi="Arial" w:cs="Arial"/>
                <w:b/>
                <w:bCs/>
              </w:rPr>
              <w:t>Superannuation</w:t>
            </w:r>
          </w:p>
          <w:p w14:paraId="73D7E96A" w14:textId="77777777" w:rsidR="00543F98" w:rsidRPr="002E34CF" w:rsidRDefault="00543F98" w:rsidP="005F595E">
            <w:pPr>
              <w:jc w:val="both"/>
              <w:rPr>
                <w:rFonts w:ascii="Arial" w:hAnsi="Arial" w:cs="Arial"/>
                <w:b/>
                <w:bCs/>
              </w:rPr>
            </w:pPr>
          </w:p>
          <w:p w14:paraId="3D227C19" w14:textId="77777777" w:rsidR="00543F98" w:rsidRPr="002E34CF" w:rsidRDefault="00543F98" w:rsidP="005F595E">
            <w:pPr>
              <w:jc w:val="both"/>
              <w:rPr>
                <w:rFonts w:ascii="Arial" w:hAnsi="Arial" w:cs="Arial"/>
                <w:b/>
                <w:bCs/>
              </w:rPr>
            </w:pPr>
          </w:p>
        </w:tc>
        <w:tc>
          <w:tcPr>
            <w:tcW w:w="8109" w:type="dxa"/>
          </w:tcPr>
          <w:p w14:paraId="6EFF96D5" w14:textId="77777777" w:rsidR="00543F98" w:rsidRPr="002E34CF" w:rsidRDefault="00543F98" w:rsidP="005F595E">
            <w:pPr>
              <w:jc w:val="both"/>
              <w:rPr>
                <w:rFonts w:ascii="Arial" w:hAnsi="Arial" w:cs="Arial"/>
              </w:rPr>
            </w:pPr>
            <w:r w:rsidRPr="002E34CF">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2E34CF">
              <w:rPr>
                <w:rFonts w:ascii="Arial" w:hAnsi="Arial" w:cs="Arial"/>
                <w:vertAlign w:val="superscript"/>
              </w:rPr>
              <w:t>st</w:t>
            </w:r>
            <w:r w:rsidRPr="002E34CF">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2E34CF">
              <w:rPr>
                <w:rFonts w:ascii="Arial" w:hAnsi="Arial" w:cs="Arial"/>
                <w:vertAlign w:val="superscript"/>
              </w:rPr>
              <w:t>st</w:t>
            </w:r>
            <w:r w:rsidRPr="002E34CF">
              <w:rPr>
                <w:rFonts w:ascii="Arial" w:hAnsi="Arial" w:cs="Arial"/>
              </w:rPr>
              <w:t xml:space="preserve"> December 2004</w:t>
            </w:r>
          </w:p>
          <w:p w14:paraId="5E4A5BB8" w14:textId="77777777" w:rsidR="001E592B" w:rsidRPr="002E34CF" w:rsidRDefault="001E592B" w:rsidP="005F595E">
            <w:pPr>
              <w:jc w:val="both"/>
              <w:rPr>
                <w:rFonts w:ascii="Arial" w:hAnsi="Arial" w:cs="Arial"/>
              </w:rPr>
            </w:pPr>
          </w:p>
        </w:tc>
      </w:tr>
      <w:tr w:rsidR="001E544C" w:rsidRPr="002E34CF" w14:paraId="52754EC3" w14:textId="77777777" w:rsidTr="00AC0D37">
        <w:tc>
          <w:tcPr>
            <w:tcW w:w="2523" w:type="dxa"/>
          </w:tcPr>
          <w:p w14:paraId="4C82ADD5" w14:textId="77777777" w:rsidR="005F595E" w:rsidRPr="002E34CF" w:rsidRDefault="005F595E" w:rsidP="005F595E">
            <w:pPr>
              <w:jc w:val="both"/>
              <w:rPr>
                <w:rFonts w:ascii="Arial" w:hAnsi="Arial" w:cs="Arial"/>
                <w:b/>
                <w:bCs/>
              </w:rPr>
            </w:pPr>
            <w:r w:rsidRPr="002E34CF">
              <w:rPr>
                <w:rFonts w:ascii="Arial" w:hAnsi="Arial" w:cs="Arial"/>
                <w:b/>
                <w:bCs/>
              </w:rPr>
              <w:t>Age</w:t>
            </w:r>
          </w:p>
        </w:tc>
        <w:tc>
          <w:tcPr>
            <w:tcW w:w="8109" w:type="dxa"/>
          </w:tcPr>
          <w:p w14:paraId="4C5391C8" w14:textId="77777777" w:rsidR="00E45386" w:rsidRPr="002E34CF" w:rsidRDefault="00E45386" w:rsidP="00E45386">
            <w:pPr>
              <w:autoSpaceDE w:val="0"/>
              <w:autoSpaceDN w:val="0"/>
              <w:adjustRightInd w:val="0"/>
              <w:rPr>
                <w:rFonts w:ascii="Arial" w:eastAsiaTheme="minorHAnsi" w:hAnsi="Arial" w:cs="Arial"/>
                <w:i/>
                <w:iCs/>
                <w:lang w:val="en-IE" w:eastAsia="en-US"/>
              </w:rPr>
            </w:pPr>
            <w:r w:rsidRPr="002E34CF">
              <w:rPr>
                <w:rFonts w:ascii="Arial" w:eastAsiaTheme="minorHAnsi" w:hAnsi="Arial" w:cs="Arial"/>
                <w:lang w:val="en-IE" w:eastAsia="en-US"/>
              </w:rPr>
              <w:t>The Public Service Superannuation (Age of Retirement) Act, 2018* set 70 years as the compulsory retirement age for public servants.</w:t>
            </w:r>
            <w:r w:rsidRPr="002E34CF">
              <w:rPr>
                <w:rFonts w:ascii="Arial" w:eastAsiaTheme="minorHAnsi" w:hAnsi="Arial" w:cs="Arial"/>
                <w:i/>
                <w:iCs/>
                <w:lang w:val="en-IE" w:eastAsia="en-US"/>
              </w:rPr>
              <w:t xml:space="preserve"> </w:t>
            </w:r>
          </w:p>
          <w:p w14:paraId="3D0C717C" w14:textId="77777777" w:rsidR="00E45386" w:rsidRPr="002E34CF" w:rsidRDefault="00E45386" w:rsidP="00E45386">
            <w:pPr>
              <w:autoSpaceDE w:val="0"/>
              <w:autoSpaceDN w:val="0"/>
              <w:adjustRightInd w:val="0"/>
              <w:rPr>
                <w:rFonts w:ascii="Arial" w:eastAsiaTheme="minorHAnsi" w:hAnsi="Arial" w:cs="Arial"/>
                <w:i/>
                <w:iCs/>
                <w:lang w:val="en-IE" w:eastAsia="en-US"/>
              </w:rPr>
            </w:pPr>
          </w:p>
          <w:p w14:paraId="216A74FF" w14:textId="77777777" w:rsidR="00E45386" w:rsidRPr="002E34CF" w:rsidRDefault="00E45386" w:rsidP="00E45386">
            <w:pPr>
              <w:autoSpaceDE w:val="0"/>
              <w:autoSpaceDN w:val="0"/>
              <w:adjustRightInd w:val="0"/>
              <w:rPr>
                <w:rFonts w:ascii="Arial" w:eastAsiaTheme="minorHAnsi" w:hAnsi="Arial" w:cs="Arial"/>
                <w:b/>
                <w:bCs/>
                <w:i/>
                <w:iCs/>
                <w:u w:val="single"/>
                <w:lang w:val="en-IE" w:eastAsia="en-US"/>
              </w:rPr>
            </w:pPr>
            <w:r w:rsidRPr="002E34CF">
              <w:rPr>
                <w:rFonts w:ascii="Arial" w:eastAsiaTheme="minorHAnsi" w:hAnsi="Arial" w:cs="Arial"/>
                <w:b/>
                <w:bCs/>
                <w:i/>
                <w:iCs/>
                <w:lang w:val="en-IE" w:eastAsia="en-US"/>
              </w:rPr>
              <w:t xml:space="preserve">* </w:t>
            </w:r>
            <w:r w:rsidRPr="002E34CF">
              <w:rPr>
                <w:rFonts w:ascii="Arial" w:eastAsiaTheme="minorHAnsi" w:hAnsi="Arial" w:cs="Arial"/>
                <w:b/>
                <w:bCs/>
                <w:i/>
                <w:iCs/>
                <w:u w:val="single"/>
                <w:lang w:val="en-IE" w:eastAsia="en-US"/>
              </w:rPr>
              <w:t>Public Servants not affected by this legislation:</w:t>
            </w:r>
          </w:p>
          <w:p w14:paraId="0C17110A" w14:textId="77777777" w:rsidR="00E45386" w:rsidRPr="002E34CF" w:rsidRDefault="00E45386" w:rsidP="00E45386">
            <w:pPr>
              <w:autoSpaceDE w:val="0"/>
              <w:autoSpaceDN w:val="0"/>
              <w:adjustRightInd w:val="0"/>
              <w:rPr>
                <w:rFonts w:ascii="Arial" w:eastAsiaTheme="minorHAnsi" w:hAnsi="Arial" w:cs="Arial"/>
                <w:lang w:val="en-IE" w:eastAsia="en-US"/>
              </w:rPr>
            </w:pPr>
            <w:r w:rsidRPr="002E34CF">
              <w:rPr>
                <w:rFonts w:ascii="Arial" w:eastAsiaTheme="minorHAnsi" w:hAnsi="Arial" w:cs="Arial"/>
                <w:lang w:val="en-IE" w:eastAsia="en-US"/>
              </w:rPr>
              <w:t xml:space="preserve">Public servants joining the public </w:t>
            </w:r>
            <w:r w:rsidR="00D34192" w:rsidRPr="002E34CF">
              <w:rPr>
                <w:rFonts w:ascii="Arial" w:eastAsiaTheme="minorHAnsi" w:hAnsi="Arial" w:cs="Arial"/>
                <w:lang w:val="en-IE" w:eastAsia="en-US"/>
              </w:rPr>
              <w:t>service or</w:t>
            </w:r>
            <w:r w:rsidRPr="002E34CF">
              <w:rPr>
                <w:rFonts w:ascii="Arial" w:eastAsiaTheme="minorHAnsi" w:hAnsi="Arial" w:cs="Arial"/>
                <w:lang w:val="en-IE" w:eastAsia="en-US"/>
              </w:rPr>
              <w:t xml:space="preserve"> re</w:t>
            </w:r>
            <w:r w:rsidR="00A36FE9" w:rsidRPr="002E34CF">
              <w:rPr>
                <w:rFonts w:ascii="Arial" w:eastAsiaTheme="minorHAnsi" w:hAnsi="Arial" w:cs="Arial"/>
                <w:lang w:val="en-IE" w:eastAsia="en-US"/>
              </w:rPr>
              <w:t>-</w:t>
            </w:r>
            <w:r w:rsidRPr="002E34CF">
              <w:rPr>
                <w:rFonts w:ascii="Arial" w:eastAsiaTheme="minorHAnsi" w:hAnsi="Arial" w:cs="Arial"/>
                <w:lang w:val="en-IE" w:eastAsia="en-US"/>
              </w:rPr>
              <w:t>joining the public service with a 26 week break in service, between 1 April 2004 and 31 December 2012 (new entrants) have no compulsory retirement age.</w:t>
            </w:r>
          </w:p>
          <w:p w14:paraId="6BF55B29" w14:textId="77777777" w:rsidR="00E45386" w:rsidRPr="002E34CF" w:rsidRDefault="00E45386" w:rsidP="00E45386">
            <w:pPr>
              <w:autoSpaceDE w:val="0"/>
              <w:autoSpaceDN w:val="0"/>
              <w:adjustRightInd w:val="0"/>
              <w:rPr>
                <w:rFonts w:ascii="Arial" w:eastAsiaTheme="minorHAnsi" w:hAnsi="Arial" w:cs="Arial"/>
                <w:lang w:val="en-IE" w:eastAsia="en-US"/>
              </w:rPr>
            </w:pPr>
          </w:p>
          <w:p w14:paraId="3EB72C61" w14:textId="1E3ACE09" w:rsidR="005F595E" w:rsidRPr="002E34CF" w:rsidRDefault="00E45386" w:rsidP="00E45386">
            <w:pPr>
              <w:autoSpaceDE w:val="0"/>
              <w:autoSpaceDN w:val="0"/>
              <w:adjustRightInd w:val="0"/>
              <w:rPr>
                <w:rFonts w:ascii="Arial" w:eastAsiaTheme="minorHAnsi" w:hAnsi="Arial" w:cs="Arial"/>
                <w:lang w:val="en-IE" w:eastAsia="en-US"/>
              </w:rPr>
            </w:pPr>
            <w:r w:rsidRPr="002E34CF">
              <w:rPr>
                <w:rFonts w:ascii="Arial" w:eastAsiaTheme="minorHAnsi" w:hAnsi="Arial" w:cs="Arial"/>
                <w:lang w:val="en-IE" w:eastAsia="en-US"/>
              </w:rPr>
              <w:t xml:space="preserve">Public servants, joining the public service or re-joining the public service after a </w:t>
            </w:r>
            <w:r w:rsidR="00BF3446" w:rsidRPr="002E34CF">
              <w:rPr>
                <w:rFonts w:ascii="Arial" w:eastAsiaTheme="minorHAnsi" w:hAnsi="Arial" w:cs="Arial"/>
                <w:lang w:val="en-IE" w:eastAsia="en-US"/>
              </w:rPr>
              <w:t>26-week</w:t>
            </w:r>
            <w:r w:rsidRPr="002E34CF">
              <w:rPr>
                <w:rFonts w:ascii="Arial" w:eastAsiaTheme="minorHAnsi" w:hAnsi="Arial" w:cs="Arial"/>
                <w:lang w:val="en-IE" w:eastAsia="en-US"/>
              </w:rPr>
              <w:t xml:space="preserve"> break, after 1 January 2013 are members of the Single Pension Scheme and have a compulsory retirement age of 70.</w:t>
            </w:r>
          </w:p>
          <w:p w14:paraId="142E6214" w14:textId="77777777" w:rsidR="001E592B" w:rsidRPr="002E34CF" w:rsidRDefault="001E592B" w:rsidP="00E45386">
            <w:pPr>
              <w:autoSpaceDE w:val="0"/>
              <w:autoSpaceDN w:val="0"/>
              <w:adjustRightInd w:val="0"/>
              <w:rPr>
                <w:rFonts w:ascii="Arial" w:eastAsiaTheme="minorHAnsi" w:hAnsi="Arial" w:cs="Arial"/>
                <w:lang w:val="en-IE" w:eastAsia="en-US"/>
              </w:rPr>
            </w:pPr>
          </w:p>
        </w:tc>
      </w:tr>
      <w:tr w:rsidR="001E544C" w:rsidRPr="002E34CF" w14:paraId="1DAF1EC8" w14:textId="77777777" w:rsidTr="00AC0D37">
        <w:tc>
          <w:tcPr>
            <w:tcW w:w="2523" w:type="dxa"/>
          </w:tcPr>
          <w:p w14:paraId="795B8333" w14:textId="77777777" w:rsidR="00543F98" w:rsidRPr="002E34CF" w:rsidRDefault="00543F98" w:rsidP="00E0768C">
            <w:pPr>
              <w:jc w:val="both"/>
              <w:rPr>
                <w:rFonts w:ascii="Arial" w:hAnsi="Arial" w:cs="Arial"/>
                <w:b/>
              </w:rPr>
            </w:pPr>
            <w:r w:rsidRPr="002E34CF">
              <w:rPr>
                <w:rFonts w:ascii="Arial" w:hAnsi="Arial" w:cs="Arial"/>
                <w:b/>
              </w:rPr>
              <w:lastRenderedPageBreak/>
              <w:t>Probation</w:t>
            </w:r>
          </w:p>
        </w:tc>
        <w:tc>
          <w:tcPr>
            <w:tcW w:w="8109" w:type="dxa"/>
          </w:tcPr>
          <w:p w14:paraId="46C53F1A" w14:textId="77777777" w:rsidR="00543F98" w:rsidRPr="002E34CF" w:rsidRDefault="00543F98" w:rsidP="00E0768C">
            <w:pPr>
              <w:jc w:val="both"/>
              <w:rPr>
                <w:rFonts w:ascii="Arial" w:hAnsi="Arial" w:cs="Arial"/>
              </w:rPr>
            </w:pPr>
            <w:r w:rsidRPr="002E34CF">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1812A0CA" w14:textId="77777777" w:rsidR="00E0768C" w:rsidRPr="002E34CF" w:rsidRDefault="00E0768C" w:rsidP="00E0768C">
            <w:pPr>
              <w:jc w:val="both"/>
              <w:rPr>
                <w:rFonts w:ascii="Arial" w:hAnsi="Arial" w:cs="Arial"/>
              </w:rPr>
            </w:pPr>
          </w:p>
        </w:tc>
      </w:tr>
      <w:tr w:rsidR="001E544C" w:rsidRPr="002E34CF" w14:paraId="742C1478" w14:textId="77777777" w:rsidTr="001E592B">
        <w:trPr>
          <w:trHeight w:val="699"/>
        </w:trPr>
        <w:tc>
          <w:tcPr>
            <w:tcW w:w="2523" w:type="dxa"/>
          </w:tcPr>
          <w:p w14:paraId="623C9760" w14:textId="77777777" w:rsidR="00A54067" w:rsidRPr="002E34CF" w:rsidRDefault="004C3CE5" w:rsidP="00A54067">
            <w:pPr>
              <w:rPr>
                <w:rFonts w:ascii="Arial" w:hAnsi="Arial" w:cs="Arial"/>
                <w:b/>
                <w:bCs/>
              </w:rPr>
            </w:pPr>
            <w:r w:rsidRPr="002E34CF">
              <w:rPr>
                <w:rFonts w:ascii="Arial" w:hAnsi="Arial" w:cs="Arial"/>
                <w:b/>
                <w:bCs/>
              </w:rPr>
              <w:t xml:space="preserve">Protection of Children </w:t>
            </w:r>
            <w:r w:rsidR="00A54067" w:rsidRPr="002E34CF">
              <w:rPr>
                <w:rFonts w:ascii="Arial" w:hAnsi="Arial" w:cs="Arial"/>
                <w:b/>
                <w:bCs/>
              </w:rPr>
              <w:t>Guidance and Legislation</w:t>
            </w:r>
          </w:p>
          <w:p w14:paraId="49882AF8" w14:textId="77777777" w:rsidR="00543F98" w:rsidRPr="002E34CF" w:rsidRDefault="00543F98" w:rsidP="00F8393C">
            <w:pPr>
              <w:rPr>
                <w:rFonts w:ascii="Arial" w:hAnsi="Arial" w:cs="Arial"/>
                <w:b/>
                <w:bCs/>
              </w:rPr>
            </w:pPr>
          </w:p>
        </w:tc>
        <w:tc>
          <w:tcPr>
            <w:tcW w:w="8109" w:type="dxa"/>
          </w:tcPr>
          <w:p w14:paraId="07E557EB" w14:textId="77777777" w:rsidR="00A54067" w:rsidRPr="002E34CF" w:rsidRDefault="00A54067" w:rsidP="00A54067">
            <w:pPr>
              <w:rPr>
                <w:rFonts w:ascii="Arial" w:hAnsi="Arial" w:cs="Arial"/>
              </w:rPr>
            </w:pPr>
            <w:r w:rsidRPr="002E34CF">
              <w:rPr>
                <w:rFonts w:ascii="Arial" w:hAnsi="Arial" w:cs="Arial"/>
              </w:rPr>
              <w:t xml:space="preserve">The welfare and protection of children is the responsibility of all HSE staff. You must be aware of and understand your </w:t>
            </w:r>
            <w:r w:rsidR="0045069B" w:rsidRPr="002E34CF">
              <w:rPr>
                <w:rFonts w:ascii="Arial" w:hAnsi="Arial" w:cs="Arial"/>
              </w:rPr>
              <w:t xml:space="preserve">specific </w:t>
            </w:r>
            <w:r w:rsidRPr="002E34CF">
              <w:rPr>
                <w:rFonts w:ascii="Arial" w:hAnsi="Arial" w:cs="Arial"/>
              </w:rPr>
              <w:t xml:space="preserve">responsibilities under the Children First Act 2015, </w:t>
            </w:r>
            <w:r w:rsidR="004C3CE5" w:rsidRPr="002E34CF">
              <w:rPr>
                <w:rFonts w:ascii="Arial" w:hAnsi="Arial" w:cs="Arial"/>
              </w:rPr>
              <w:t xml:space="preserve">the Protections for Persons Reporting Child Abuse Act 1998 in accordance with Section 2, </w:t>
            </w:r>
            <w:r w:rsidRPr="002E34CF">
              <w:rPr>
                <w:rFonts w:ascii="Arial" w:hAnsi="Arial" w:cs="Arial"/>
              </w:rPr>
              <w:t xml:space="preserve">Children First National Guidance and other relevant child safeguarding legislation and policies. </w:t>
            </w:r>
          </w:p>
          <w:p w14:paraId="046A9476" w14:textId="77777777" w:rsidR="00A54067" w:rsidRPr="002E34CF" w:rsidRDefault="00A54067" w:rsidP="00A54067">
            <w:pPr>
              <w:rPr>
                <w:rFonts w:ascii="Arial" w:hAnsi="Arial" w:cs="Arial"/>
              </w:rPr>
            </w:pPr>
          </w:p>
          <w:p w14:paraId="07CE2E4A" w14:textId="77777777" w:rsidR="00AB13F2" w:rsidRPr="002E34CF" w:rsidRDefault="00AB13F2" w:rsidP="00AB13F2">
            <w:pPr>
              <w:rPr>
                <w:rFonts w:ascii="Arial" w:hAnsi="Arial" w:cs="Arial"/>
              </w:rPr>
            </w:pPr>
            <w:r w:rsidRPr="002E34CF">
              <w:rPr>
                <w:rFonts w:ascii="Arial" w:hAnsi="Arial" w:cs="Arial"/>
              </w:rPr>
              <w:t xml:space="preserve">All Mandated Persons under the Children First Act 2015, within the HSE, are appointed as Designated Officers under the Protections for Persons Reporting Child Abuse Act, 1998. </w:t>
            </w:r>
          </w:p>
          <w:p w14:paraId="0BD281F0" w14:textId="77777777" w:rsidR="00AB13F2" w:rsidRPr="002E34CF" w:rsidRDefault="00AB13F2" w:rsidP="00AB13F2">
            <w:pPr>
              <w:rPr>
                <w:rFonts w:ascii="Arial" w:hAnsi="Arial" w:cs="Arial"/>
              </w:rPr>
            </w:pPr>
          </w:p>
          <w:p w14:paraId="25CF7861" w14:textId="77777777" w:rsidR="00AB13F2" w:rsidRPr="002E34CF" w:rsidRDefault="00AB13F2" w:rsidP="00AB13F2">
            <w:pPr>
              <w:rPr>
                <w:rFonts w:ascii="Arial" w:hAnsi="Arial" w:cs="Arial"/>
                <w:lang w:val="en-US"/>
              </w:rPr>
            </w:pPr>
            <w:r w:rsidRPr="002E34CF">
              <w:rPr>
                <w:rFonts w:ascii="Arial" w:hAnsi="Arial" w:cs="Arial"/>
              </w:rPr>
              <w:t>Mandated Persons such as line managers, doctors, nurses, physiotherapists, occupational therapists, speech and language therapists, social workers, social care workers, and emergency technicians</w:t>
            </w:r>
            <w:r w:rsidR="00A54067" w:rsidRPr="002E34CF">
              <w:rPr>
                <w:rFonts w:ascii="Arial" w:hAnsi="Arial" w:cs="Arial"/>
                <w:lang w:val="en-US"/>
              </w:rPr>
              <w:t xml:space="preserve"> have additional responsibilities</w:t>
            </w:r>
            <w:r w:rsidRPr="002E34CF">
              <w:rPr>
                <w:rFonts w:ascii="Arial" w:hAnsi="Arial" w:cs="Arial"/>
                <w:lang w:val="en-US"/>
              </w:rPr>
              <w:t xml:space="preserve">. </w:t>
            </w:r>
            <w:r w:rsidR="00A54067" w:rsidRPr="002E34CF">
              <w:rPr>
                <w:rFonts w:ascii="Arial" w:hAnsi="Arial" w:cs="Arial"/>
                <w:lang w:val="en-US"/>
              </w:rPr>
              <w:t xml:space="preserve"> </w:t>
            </w:r>
          </w:p>
          <w:p w14:paraId="2349F0D0" w14:textId="77777777" w:rsidR="00AB13F2" w:rsidRPr="002E34CF" w:rsidRDefault="00AB13F2" w:rsidP="00AB13F2">
            <w:pPr>
              <w:rPr>
                <w:rFonts w:ascii="Arial" w:hAnsi="Arial" w:cs="Arial"/>
                <w:lang w:val="en-US"/>
              </w:rPr>
            </w:pPr>
          </w:p>
          <w:p w14:paraId="66A831A7" w14:textId="77777777" w:rsidR="00A54067" w:rsidRPr="002E34CF" w:rsidRDefault="00A54067" w:rsidP="00AB13F2">
            <w:pPr>
              <w:rPr>
                <w:rFonts w:ascii="Arial" w:hAnsi="Arial" w:cs="Arial"/>
                <w:lang w:val="en-US"/>
              </w:rPr>
            </w:pPr>
            <w:r w:rsidRPr="002E34CF">
              <w:rPr>
                <w:rFonts w:ascii="Arial" w:hAnsi="Arial" w:cs="Arial"/>
                <w:lang w:val="en-US"/>
              </w:rPr>
              <w:t xml:space="preserve">You should check if you are a </w:t>
            </w:r>
            <w:hyperlink r:id="rId14" w:history="1">
              <w:r w:rsidRPr="002E34CF">
                <w:rPr>
                  <w:rStyle w:val="Hyperlink"/>
                  <w:rFonts w:ascii="Arial" w:hAnsi="Arial" w:cs="Arial"/>
                  <w:color w:val="auto"/>
                  <w:lang w:val="en-US"/>
                </w:rPr>
                <w:t>Mandated Person</w:t>
              </w:r>
            </w:hyperlink>
            <w:r w:rsidRPr="002E34CF">
              <w:rPr>
                <w:rFonts w:ascii="Arial" w:hAnsi="Arial" w:cs="Arial"/>
                <w:lang w:val="en-US"/>
              </w:rPr>
              <w:t xml:space="preserve"> and be familiar with the related roles and legal responsibilities.</w:t>
            </w:r>
          </w:p>
          <w:p w14:paraId="5D85C88E" w14:textId="77777777" w:rsidR="00A54067" w:rsidRPr="002E34CF" w:rsidRDefault="00A54067" w:rsidP="00A54067">
            <w:pPr>
              <w:rPr>
                <w:rFonts w:ascii="Arial" w:hAnsi="Arial" w:cs="Arial"/>
              </w:rPr>
            </w:pPr>
          </w:p>
          <w:p w14:paraId="706BD736" w14:textId="77777777" w:rsidR="00543F98" w:rsidRPr="002E34CF" w:rsidRDefault="00413395" w:rsidP="00A54067">
            <w:pPr>
              <w:jc w:val="both"/>
              <w:rPr>
                <w:rFonts w:ascii="Arial" w:hAnsi="Arial" w:cs="Arial"/>
                <w:b/>
                <w:bCs/>
              </w:rPr>
            </w:pPr>
            <w:r w:rsidRPr="002E34CF">
              <w:rPr>
                <w:rFonts w:ascii="Arial" w:hAnsi="Arial" w:cs="Arial"/>
                <w:bCs/>
                <w:lang w:val="en"/>
              </w:rPr>
              <w:t>Visit</w:t>
            </w:r>
            <w:r w:rsidR="00A54067" w:rsidRPr="002E34CF">
              <w:rPr>
                <w:rFonts w:ascii="Arial" w:hAnsi="Arial" w:cs="Arial"/>
                <w:bCs/>
                <w:lang w:val="en"/>
              </w:rPr>
              <w:t xml:space="preserve"> </w:t>
            </w:r>
            <w:hyperlink r:id="rId15" w:history="1">
              <w:r w:rsidRPr="002E34CF">
                <w:rPr>
                  <w:rStyle w:val="Hyperlink"/>
                  <w:rFonts w:ascii="Arial" w:hAnsi="Arial" w:cs="Arial"/>
                  <w:color w:val="auto"/>
                  <w:u w:val="none"/>
                  <w:lang w:val="en"/>
                </w:rPr>
                <w:t xml:space="preserve">HSE Children First </w:t>
              </w:r>
            </w:hyperlink>
            <w:r w:rsidRPr="002E34CF">
              <w:rPr>
                <w:rFonts w:ascii="Arial" w:hAnsi="Arial" w:cs="Arial"/>
                <w:lang w:val="en-US"/>
              </w:rPr>
              <w:t>for</w:t>
            </w:r>
            <w:r w:rsidR="00A54067" w:rsidRPr="002E34CF">
              <w:rPr>
                <w:rFonts w:ascii="Arial" w:hAnsi="Arial" w:cs="Arial"/>
                <w:lang w:val="en-US"/>
              </w:rPr>
              <w:t xml:space="preserve"> further</w:t>
            </w:r>
            <w:r w:rsidR="00A54067" w:rsidRPr="002E34CF">
              <w:rPr>
                <w:rFonts w:ascii="Arial" w:hAnsi="Arial" w:cs="Arial"/>
                <w:bCs/>
                <w:lang w:val="en"/>
              </w:rPr>
              <w:t xml:space="preserve"> information, guidance and resources</w:t>
            </w:r>
            <w:r w:rsidRPr="002E34CF">
              <w:rPr>
                <w:rFonts w:ascii="Arial" w:hAnsi="Arial" w:cs="Arial"/>
                <w:bCs/>
                <w:lang w:val="en"/>
              </w:rPr>
              <w:t>.</w:t>
            </w:r>
          </w:p>
        </w:tc>
      </w:tr>
      <w:tr w:rsidR="001E544C" w:rsidRPr="002E34CF" w14:paraId="2C869BFF"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A1A487D" w14:textId="77777777" w:rsidR="00543F98" w:rsidRPr="002E34CF" w:rsidRDefault="00543F98" w:rsidP="00F8393C">
            <w:pPr>
              <w:rPr>
                <w:rFonts w:ascii="Arial" w:hAnsi="Arial" w:cs="Arial"/>
                <w:b/>
                <w:bCs/>
              </w:rPr>
            </w:pPr>
            <w:bookmarkStart w:id="2" w:name="_Hlk58316562"/>
            <w:r w:rsidRPr="002E34CF">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D5BB7DB" w14:textId="77777777" w:rsidR="00543F98" w:rsidRPr="002E34CF" w:rsidRDefault="00543F98" w:rsidP="005F595E">
            <w:pPr>
              <w:jc w:val="both"/>
              <w:rPr>
                <w:rFonts w:ascii="Arial" w:hAnsi="Arial" w:cs="Arial"/>
              </w:rPr>
            </w:pPr>
            <w:r w:rsidRPr="002E34C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E34CF">
              <w:rPr>
                <w:rFonts w:ascii="Arial" w:hAnsi="Arial" w:cs="Arial"/>
                <w:iCs/>
              </w:rPr>
              <w:t>and comply with associated HSE protocols for implementing and maintaining these standards as appropriate to the role.</w:t>
            </w:r>
          </w:p>
          <w:p w14:paraId="02A91B3D" w14:textId="77777777" w:rsidR="00543F98" w:rsidRPr="002E34CF" w:rsidRDefault="00543F98" w:rsidP="005F595E">
            <w:pPr>
              <w:jc w:val="both"/>
              <w:rPr>
                <w:rFonts w:ascii="Arial" w:hAnsi="Arial" w:cs="Arial"/>
              </w:rPr>
            </w:pPr>
          </w:p>
        </w:tc>
      </w:tr>
      <w:tr w:rsidR="001E544C" w:rsidRPr="002E34CF" w14:paraId="69FD1245"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431B5F41" w14:textId="77777777" w:rsidR="00543F98" w:rsidRPr="002E34CF" w:rsidRDefault="00543F98" w:rsidP="00F8393C">
            <w:pPr>
              <w:rPr>
                <w:rFonts w:ascii="Arial" w:hAnsi="Arial" w:cs="Arial"/>
                <w:b/>
                <w:bCs/>
              </w:rPr>
            </w:pPr>
            <w:r w:rsidRPr="002E34CF">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C221463" w14:textId="2D67A101" w:rsidR="00543F98" w:rsidRPr="002E34CF" w:rsidRDefault="00543F98" w:rsidP="005F595E">
            <w:pPr>
              <w:jc w:val="both"/>
              <w:rPr>
                <w:rFonts w:ascii="Arial" w:hAnsi="Arial" w:cs="Arial"/>
              </w:rPr>
            </w:pPr>
            <w:r w:rsidRPr="002E34C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2E34CF" w:rsidRPr="002E34CF">
              <w:rPr>
                <w:rFonts w:ascii="Arial" w:hAnsi="Arial" w:cs="Arial"/>
              </w:rPr>
              <w:t>Site-Specific</w:t>
            </w:r>
            <w:r w:rsidRPr="002E34CF">
              <w:rPr>
                <w:rFonts w:ascii="Arial" w:hAnsi="Arial" w:cs="Arial"/>
              </w:rPr>
              <w:t xml:space="preserve"> Safety Statement (SSSS). </w:t>
            </w:r>
          </w:p>
          <w:p w14:paraId="1274D04A" w14:textId="77777777" w:rsidR="00543F98" w:rsidRPr="002E34CF" w:rsidRDefault="00543F98" w:rsidP="005F595E">
            <w:pPr>
              <w:ind w:firstLine="720"/>
              <w:jc w:val="both"/>
              <w:rPr>
                <w:rFonts w:ascii="Arial" w:hAnsi="Arial" w:cs="Arial"/>
              </w:rPr>
            </w:pPr>
          </w:p>
          <w:p w14:paraId="266774CF" w14:textId="77777777" w:rsidR="00543F98" w:rsidRPr="002E34CF" w:rsidRDefault="00543F98" w:rsidP="005F595E">
            <w:pPr>
              <w:jc w:val="both"/>
              <w:rPr>
                <w:rFonts w:ascii="Arial" w:hAnsi="Arial" w:cs="Arial"/>
              </w:rPr>
            </w:pPr>
            <w:r w:rsidRPr="002E34CF">
              <w:rPr>
                <w:rFonts w:ascii="Arial" w:hAnsi="Arial" w:cs="Arial"/>
              </w:rPr>
              <w:t>Key responsibilities include:</w:t>
            </w:r>
          </w:p>
          <w:p w14:paraId="69F8FF70" w14:textId="77777777" w:rsidR="00543F98" w:rsidRPr="002E34CF" w:rsidRDefault="00543F98" w:rsidP="005F595E">
            <w:pPr>
              <w:jc w:val="both"/>
              <w:rPr>
                <w:rFonts w:ascii="Arial" w:hAnsi="Arial" w:cs="Arial"/>
                <w:highlight w:val="yellow"/>
              </w:rPr>
            </w:pPr>
          </w:p>
          <w:p w14:paraId="106C6E84" w14:textId="77777777" w:rsidR="00543F98" w:rsidRPr="002E34CF" w:rsidRDefault="00543F98" w:rsidP="00C8149B">
            <w:pPr>
              <w:pStyle w:val="ListParagraph"/>
              <w:numPr>
                <w:ilvl w:val="0"/>
                <w:numId w:val="3"/>
              </w:numPr>
              <w:jc w:val="both"/>
              <w:rPr>
                <w:rFonts w:ascii="Arial" w:hAnsi="Arial" w:cs="Arial"/>
              </w:rPr>
            </w:pPr>
            <w:r w:rsidRPr="002E34CF">
              <w:rPr>
                <w:rFonts w:ascii="Arial" w:hAnsi="Arial" w:cs="Arial"/>
              </w:rPr>
              <w:t>Developing a SSSS for the department/service</w:t>
            </w:r>
            <w:r w:rsidRPr="002E34CF">
              <w:rPr>
                <w:rStyle w:val="FootnoteReference"/>
                <w:rFonts w:ascii="Arial" w:eastAsia="Calibri" w:hAnsi="Arial" w:cs="Arial"/>
              </w:rPr>
              <w:footnoteReference w:id="2"/>
            </w:r>
            <w:r w:rsidRPr="002E34C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AD876FA" w14:textId="77777777" w:rsidR="00543F98" w:rsidRPr="002E34CF" w:rsidRDefault="00543F98" w:rsidP="00C8149B">
            <w:pPr>
              <w:pStyle w:val="ListParagraph"/>
              <w:numPr>
                <w:ilvl w:val="0"/>
                <w:numId w:val="3"/>
              </w:numPr>
              <w:jc w:val="both"/>
              <w:rPr>
                <w:rFonts w:ascii="Arial" w:hAnsi="Arial" w:cs="Arial"/>
              </w:rPr>
            </w:pPr>
            <w:r w:rsidRPr="002E34CF">
              <w:rPr>
                <w:rFonts w:ascii="Arial" w:hAnsi="Arial" w:cs="Arial"/>
              </w:rPr>
              <w:t xml:space="preserve">Ensuring that Occupational Safety and Health (OSH) is integrated into day-to-day business, providing Systems Of Work (SOW) that are planned, organised, performed, </w:t>
            </w:r>
            <w:r w:rsidR="00D34192" w:rsidRPr="002E34CF">
              <w:rPr>
                <w:rFonts w:ascii="Arial" w:hAnsi="Arial" w:cs="Arial"/>
              </w:rPr>
              <w:t>maintained,</w:t>
            </w:r>
            <w:r w:rsidRPr="002E34CF">
              <w:rPr>
                <w:rFonts w:ascii="Arial" w:hAnsi="Arial" w:cs="Arial"/>
              </w:rPr>
              <w:t xml:space="preserve"> and revised as appropriate, and ensuring that all safety related records are maintained and available for inspection.</w:t>
            </w:r>
          </w:p>
          <w:p w14:paraId="4D591110" w14:textId="77777777" w:rsidR="00543F98" w:rsidRPr="002E34CF" w:rsidRDefault="00543F98" w:rsidP="00C8149B">
            <w:pPr>
              <w:pStyle w:val="ListParagraph"/>
              <w:numPr>
                <w:ilvl w:val="0"/>
                <w:numId w:val="3"/>
              </w:numPr>
              <w:jc w:val="both"/>
              <w:rPr>
                <w:rFonts w:ascii="Arial" w:hAnsi="Arial" w:cs="Arial"/>
              </w:rPr>
            </w:pPr>
            <w:r w:rsidRPr="002E34CF">
              <w:rPr>
                <w:rFonts w:ascii="Arial" w:hAnsi="Arial" w:cs="Arial"/>
              </w:rPr>
              <w:t>Consulting and communicating with staff and safety representatives on OSH matters.</w:t>
            </w:r>
          </w:p>
          <w:p w14:paraId="6CF06E26" w14:textId="77777777" w:rsidR="00543F98" w:rsidRPr="002E34CF" w:rsidRDefault="00543F98" w:rsidP="00C8149B">
            <w:pPr>
              <w:pStyle w:val="ListParagraph"/>
              <w:numPr>
                <w:ilvl w:val="0"/>
                <w:numId w:val="3"/>
              </w:numPr>
              <w:jc w:val="both"/>
              <w:rPr>
                <w:rFonts w:ascii="Arial" w:hAnsi="Arial" w:cs="Arial"/>
              </w:rPr>
            </w:pPr>
            <w:r w:rsidRPr="002E34CF">
              <w:rPr>
                <w:rFonts w:ascii="Arial" w:hAnsi="Arial" w:cs="Arial"/>
              </w:rPr>
              <w:t>Ensuring a training needs assessment (TNA) is undertaken for employees, facilitating their attendance at statutory OSH training, and ensuring records are maintained for each employee.</w:t>
            </w:r>
          </w:p>
          <w:p w14:paraId="5EBE91C0" w14:textId="77777777" w:rsidR="00543F98" w:rsidRPr="002E34CF" w:rsidRDefault="00543F98" w:rsidP="00C8149B">
            <w:pPr>
              <w:pStyle w:val="ListParagraph"/>
              <w:numPr>
                <w:ilvl w:val="0"/>
                <w:numId w:val="3"/>
              </w:numPr>
              <w:jc w:val="both"/>
              <w:rPr>
                <w:rFonts w:ascii="Arial" w:hAnsi="Arial" w:cs="Arial"/>
              </w:rPr>
            </w:pPr>
            <w:r w:rsidRPr="002E34CF">
              <w:rPr>
                <w:rFonts w:ascii="Arial" w:hAnsi="Arial" w:cs="Arial"/>
              </w:rPr>
              <w:t>Ensuring that all incidents occurring within the relevant department/service are appropriately managed and investigated in accordance with HSE procedures</w:t>
            </w:r>
            <w:r w:rsidRPr="002E34CF">
              <w:rPr>
                <w:rStyle w:val="FootnoteReference"/>
                <w:rFonts w:ascii="Arial" w:eastAsia="Calibri" w:hAnsi="Arial" w:cs="Arial"/>
              </w:rPr>
              <w:footnoteReference w:id="3"/>
            </w:r>
            <w:r w:rsidRPr="002E34CF">
              <w:rPr>
                <w:rFonts w:ascii="Arial" w:hAnsi="Arial" w:cs="Arial"/>
              </w:rPr>
              <w:t>.</w:t>
            </w:r>
          </w:p>
          <w:p w14:paraId="4FEA6CF5" w14:textId="77777777" w:rsidR="00543F98" w:rsidRPr="002E34CF" w:rsidRDefault="00543F98" w:rsidP="00C8149B">
            <w:pPr>
              <w:pStyle w:val="ListParagraph"/>
              <w:numPr>
                <w:ilvl w:val="0"/>
                <w:numId w:val="3"/>
              </w:numPr>
              <w:jc w:val="both"/>
              <w:rPr>
                <w:rFonts w:ascii="Arial" w:hAnsi="Arial" w:cs="Arial"/>
              </w:rPr>
            </w:pPr>
            <w:r w:rsidRPr="002E34CF">
              <w:rPr>
                <w:rFonts w:ascii="Arial" w:hAnsi="Arial" w:cs="Arial"/>
              </w:rPr>
              <w:t>Seeking advice from health and safety professionals through the National Health and Safety Function Helpdesk as appropriate.</w:t>
            </w:r>
          </w:p>
          <w:p w14:paraId="6F62D6A8" w14:textId="77777777" w:rsidR="00543F98" w:rsidRPr="002E34CF" w:rsidRDefault="00543F98" w:rsidP="00C8149B">
            <w:pPr>
              <w:pStyle w:val="ListParagraph"/>
              <w:numPr>
                <w:ilvl w:val="0"/>
                <w:numId w:val="3"/>
              </w:numPr>
              <w:jc w:val="both"/>
              <w:rPr>
                <w:rFonts w:ascii="Arial" w:hAnsi="Arial" w:cs="Arial"/>
              </w:rPr>
            </w:pPr>
            <w:r w:rsidRPr="002E34CF">
              <w:rPr>
                <w:rFonts w:ascii="Arial" w:hAnsi="Arial" w:cs="Arial"/>
                <w:iCs/>
              </w:rPr>
              <w:t>Reviewing the health and safety performance of the ward/department/service and staff through, respectively, local audit and performance achievement meetings for example.</w:t>
            </w:r>
          </w:p>
          <w:p w14:paraId="3DD1DB33" w14:textId="77777777" w:rsidR="00543F98" w:rsidRPr="002E34CF" w:rsidRDefault="00543F98" w:rsidP="005F595E">
            <w:pPr>
              <w:jc w:val="both"/>
              <w:rPr>
                <w:rFonts w:ascii="Arial" w:hAnsi="Arial" w:cs="Arial"/>
              </w:rPr>
            </w:pPr>
          </w:p>
          <w:p w14:paraId="36D30A38" w14:textId="77777777" w:rsidR="00543F98" w:rsidRPr="002E34CF" w:rsidRDefault="00543F98" w:rsidP="005F595E">
            <w:pPr>
              <w:jc w:val="both"/>
              <w:rPr>
                <w:rFonts w:ascii="Arial" w:hAnsi="Arial" w:cs="Arial"/>
              </w:rPr>
            </w:pPr>
            <w:r w:rsidRPr="002E34CF">
              <w:rPr>
                <w:rFonts w:ascii="Arial" w:hAnsi="Arial" w:cs="Arial"/>
                <w:b/>
              </w:rPr>
              <w:t>Note</w:t>
            </w:r>
            <w:r w:rsidRPr="002E34CF">
              <w:rPr>
                <w:rFonts w:ascii="Arial" w:hAnsi="Arial" w:cs="Arial"/>
              </w:rPr>
              <w:t xml:space="preserve">: Detailed roles and responsibilities of Line Managers are outlined in local SSSS. </w:t>
            </w:r>
          </w:p>
          <w:p w14:paraId="593BE640" w14:textId="77777777" w:rsidR="000D156B" w:rsidRPr="002E34CF" w:rsidRDefault="000D156B" w:rsidP="005F595E">
            <w:pPr>
              <w:jc w:val="both"/>
              <w:rPr>
                <w:rFonts w:ascii="Arial" w:hAnsi="Arial" w:cs="Arial"/>
              </w:rPr>
            </w:pPr>
          </w:p>
        </w:tc>
      </w:tr>
      <w:bookmarkEnd w:id="2"/>
      <w:tr w:rsidR="001E544C" w:rsidRPr="002E34CF" w14:paraId="728D89D8" w14:textId="77777777" w:rsidTr="00EA495D">
        <w:trPr>
          <w:trHeight w:val="2259"/>
        </w:trPr>
        <w:tc>
          <w:tcPr>
            <w:tcW w:w="2523" w:type="dxa"/>
          </w:tcPr>
          <w:p w14:paraId="2CB2C5EC" w14:textId="77777777" w:rsidR="000D156B" w:rsidRPr="002E34CF" w:rsidRDefault="000D156B" w:rsidP="00EA495D">
            <w:pPr>
              <w:rPr>
                <w:rFonts w:ascii="Arial" w:hAnsi="Arial" w:cs="Arial"/>
                <w:b/>
                <w:bCs/>
              </w:rPr>
            </w:pPr>
            <w:r w:rsidRPr="002E34CF">
              <w:rPr>
                <w:rFonts w:ascii="Arial" w:hAnsi="Arial" w:cs="Arial"/>
                <w:b/>
                <w:bCs/>
              </w:rPr>
              <w:lastRenderedPageBreak/>
              <w:t>Ethics in Public Office 1995 and 2001</w:t>
            </w:r>
          </w:p>
          <w:p w14:paraId="615FB4F1" w14:textId="77777777" w:rsidR="000D156B" w:rsidRPr="002E34CF" w:rsidRDefault="000D156B" w:rsidP="00EA495D">
            <w:pPr>
              <w:rPr>
                <w:rFonts w:ascii="Arial" w:hAnsi="Arial" w:cs="Arial"/>
                <w:b/>
                <w:bCs/>
              </w:rPr>
            </w:pPr>
          </w:p>
          <w:p w14:paraId="2FAD62F5" w14:textId="77777777" w:rsidR="000D156B" w:rsidRPr="002E34CF"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29BA2FF1" w14:textId="77777777" w:rsidR="000D156B" w:rsidRPr="002E34CF" w:rsidRDefault="00413395" w:rsidP="00EA495D">
            <w:pPr>
              <w:rPr>
                <w:rStyle w:val="Hyperlink"/>
                <w:rFonts w:ascii="Arial" w:hAnsi="Arial" w:cs="Arial"/>
                <w:color w:val="auto"/>
              </w:rPr>
            </w:pPr>
            <w:r w:rsidRPr="002E34CF">
              <w:rPr>
                <w:rFonts w:ascii="Arial" w:hAnsi="Arial" w:cs="Arial"/>
                <w:bCs/>
              </w:rPr>
              <w:t xml:space="preserve">Delete the section below; if the salary is less than the minimum grade viii salary point. Check the most recent </w:t>
            </w:r>
            <w:hyperlink r:id="rId16" w:history="1">
              <w:r w:rsidRPr="002E34CF">
                <w:rPr>
                  <w:rStyle w:val="Hyperlink"/>
                  <w:rFonts w:ascii="Arial" w:hAnsi="Arial" w:cs="Arial"/>
                  <w:color w:val="auto"/>
                </w:rPr>
                <w:t>HSE Pay scales</w:t>
              </w:r>
            </w:hyperlink>
          </w:p>
          <w:p w14:paraId="66CDE958" w14:textId="77777777" w:rsidR="001E592B" w:rsidRPr="002E34CF" w:rsidRDefault="001E592B" w:rsidP="00EA495D">
            <w:pPr>
              <w:rPr>
                <w:rFonts w:ascii="Arial" w:hAnsi="Arial" w:cs="Arial"/>
                <w:bCs/>
              </w:rPr>
            </w:pPr>
          </w:p>
          <w:p w14:paraId="047DC909" w14:textId="77777777" w:rsidR="000D156B" w:rsidRPr="002E34CF" w:rsidRDefault="000D156B" w:rsidP="00EA495D">
            <w:pPr>
              <w:jc w:val="both"/>
              <w:rPr>
                <w:rFonts w:ascii="Arial" w:hAnsi="Arial" w:cs="Arial"/>
              </w:rPr>
            </w:pPr>
            <w:r w:rsidRPr="002E34CF">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8961F9B" w14:textId="77777777" w:rsidR="00CD2A71" w:rsidRPr="002E34CF" w:rsidRDefault="00CD2A71" w:rsidP="00EA495D">
            <w:pPr>
              <w:jc w:val="both"/>
              <w:rPr>
                <w:rFonts w:ascii="Arial" w:hAnsi="Arial" w:cs="Arial"/>
              </w:rPr>
            </w:pPr>
          </w:p>
          <w:p w14:paraId="62476622" w14:textId="77777777" w:rsidR="000D156B" w:rsidRPr="002E34CF" w:rsidRDefault="000D156B" w:rsidP="00EA495D">
            <w:pPr>
              <w:jc w:val="both"/>
              <w:rPr>
                <w:rFonts w:ascii="Arial" w:hAnsi="Arial" w:cs="Arial"/>
              </w:rPr>
            </w:pPr>
            <w:r w:rsidRPr="002E34C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2E34CF">
              <w:rPr>
                <w:rFonts w:ascii="Arial" w:hAnsi="Arial" w:cs="Arial"/>
                <w:vertAlign w:val="superscript"/>
              </w:rPr>
              <w:t>st</w:t>
            </w:r>
            <w:r w:rsidRPr="002E34CF">
              <w:rPr>
                <w:rFonts w:ascii="Arial" w:hAnsi="Arial" w:cs="Arial"/>
              </w:rPr>
              <w:t xml:space="preserve"> January in the following year.</w:t>
            </w:r>
          </w:p>
          <w:p w14:paraId="6826049C" w14:textId="77777777" w:rsidR="000D156B" w:rsidRPr="002E34CF" w:rsidRDefault="000D156B" w:rsidP="00EA495D">
            <w:pPr>
              <w:jc w:val="both"/>
              <w:rPr>
                <w:rFonts w:ascii="Arial" w:hAnsi="Arial" w:cs="Arial"/>
              </w:rPr>
            </w:pPr>
          </w:p>
          <w:p w14:paraId="158BC1D8" w14:textId="77777777" w:rsidR="000D156B" w:rsidRPr="002E34CF" w:rsidRDefault="000D156B" w:rsidP="00EA495D">
            <w:pPr>
              <w:pStyle w:val="BodyText"/>
              <w:jc w:val="both"/>
              <w:rPr>
                <w:sz w:val="20"/>
              </w:rPr>
            </w:pPr>
            <w:r w:rsidRPr="002E34CF">
              <w:rPr>
                <w:sz w:val="20"/>
              </w:rPr>
              <w:t xml:space="preserve">B) In addition to the annual statement, a person holding such a post is required, whenever they are performing a function as an employee of the </w:t>
            </w:r>
            <w:smartTag w:uri="urn:schemas-microsoft-com:office:smarttags" w:element="stockticker">
              <w:r w:rsidRPr="002E34CF">
                <w:rPr>
                  <w:sz w:val="20"/>
                </w:rPr>
                <w:t>HSE</w:t>
              </w:r>
            </w:smartTag>
            <w:r w:rsidRPr="002E34C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D9847E6" w14:textId="77777777" w:rsidR="000D156B" w:rsidRPr="002E34CF" w:rsidRDefault="000D156B" w:rsidP="00EA495D">
            <w:pPr>
              <w:jc w:val="both"/>
              <w:rPr>
                <w:rFonts w:ascii="Arial" w:hAnsi="Arial" w:cs="Arial"/>
              </w:rPr>
            </w:pPr>
          </w:p>
          <w:p w14:paraId="460B0085" w14:textId="77777777" w:rsidR="000D156B" w:rsidRPr="002E34CF" w:rsidRDefault="000D156B" w:rsidP="00EA495D">
            <w:pPr>
              <w:rPr>
                <w:rFonts w:ascii="Arial" w:hAnsi="Arial" w:cs="Arial"/>
              </w:rPr>
            </w:pPr>
            <w:r w:rsidRPr="002E34C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2E34CF">
                <w:rPr>
                  <w:rStyle w:val="Hyperlink"/>
                  <w:rFonts w:ascii="Arial" w:hAnsi="Arial" w:cs="Arial"/>
                  <w:color w:val="auto"/>
                </w:rPr>
                <w:t>Standards Commission’s website</w:t>
              </w:r>
            </w:hyperlink>
            <w:r w:rsidRPr="002E34CF">
              <w:rPr>
                <w:rFonts w:ascii="Arial" w:hAnsi="Arial" w:cs="Arial"/>
              </w:rPr>
              <w:t>.</w:t>
            </w:r>
          </w:p>
          <w:p w14:paraId="2F1FD079" w14:textId="77777777" w:rsidR="000D156B" w:rsidRPr="002E34CF" w:rsidRDefault="000D156B" w:rsidP="00EA495D">
            <w:pPr>
              <w:rPr>
                <w:rFonts w:ascii="Arial" w:hAnsi="Arial" w:cs="Arial"/>
              </w:rPr>
            </w:pPr>
          </w:p>
        </w:tc>
      </w:tr>
    </w:tbl>
    <w:p w14:paraId="6528819E" w14:textId="77777777" w:rsidR="001E7A5F" w:rsidRPr="002E34CF" w:rsidRDefault="001E7A5F" w:rsidP="001E7A5F">
      <w:pPr>
        <w:tabs>
          <w:tab w:val="left" w:pos="1935"/>
        </w:tabs>
        <w:rPr>
          <w:rFonts w:ascii="Arial" w:hAnsi="Arial" w:cs="Arial"/>
        </w:rPr>
      </w:pPr>
    </w:p>
    <w:sectPr w:rsidR="001E7A5F" w:rsidRPr="002E34CF" w:rsidSect="00A96C1A">
      <w:headerReference w:type="default" r:id="rId18"/>
      <w:footerReference w:type="even" r:id="rId19"/>
      <w:pgSz w:w="11906" w:h="16838"/>
      <w:pgMar w:top="426"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EBAA9" w14:textId="77777777" w:rsidR="0030483D" w:rsidRDefault="0030483D" w:rsidP="00543F98">
      <w:r>
        <w:separator/>
      </w:r>
    </w:p>
  </w:endnote>
  <w:endnote w:type="continuationSeparator" w:id="0">
    <w:p w14:paraId="72396FAD" w14:textId="77777777" w:rsidR="0030483D" w:rsidRDefault="0030483D" w:rsidP="00543F98">
      <w:r>
        <w:continuationSeparator/>
      </w:r>
    </w:p>
  </w:endnote>
  <w:endnote w:type="continuationNotice" w:id="1">
    <w:p w14:paraId="26F31E78" w14:textId="77777777" w:rsidR="0030483D" w:rsidRDefault="00304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9E26" w14:textId="77777777" w:rsidR="00EA495D" w:rsidRDefault="00EA495D">
    <w:pPr>
      <w:pStyle w:val="Footer"/>
      <w:framePr w:wrap="around" w:vAnchor="text" w:hAnchor="margin" w:xAlign="center" w:y="1"/>
      <w:rPr>
        <w:rStyle w:val="PageNumber"/>
      </w:rPr>
    </w:pPr>
  </w:p>
  <w:p w14:paraId="6F5FD6AB"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500E" w14:textId="77777777" w:rsidR="0030483D" w:rsidRDefault="0030483D" w:rsidP="00543F98">
      <w:r>
        <w:separator/>
      </w:r>
    </w:p>
  </w:footnote>
  <w:footnote w:type="continuationSeparator" w:id="0">
    <w:p w14:paraId="23CF7115" w14:textId="77777777" w:rsidR="0030483D" w:rsidRDefault="0030483D" w:rsidP="00543F98">
      <w:r>
        <w:continuationSeparator/>
      </w:r>
    </w:p>
  </w:footnote>
  <w:footnote w:type="continuationNotice" w:id="1">
    <w:p w14:paraId="5EB13BD5" w14:textId="77777777" w:rsidR="0030483D" w:rsidRDefault="0030483D"/>
  </w:footnote>
  <w:footnote w:id="2">
    <w:p w14:paraId="3B89D292"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15FF059"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489460D8"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701FF" w14:textId="77777777" w:rsidR="00E061BF" w:rsidRDefault="001E7A5F">
    <w:pPr>
      <w:pStyle w:val="Header"/>
      <w:rPr>
        <w:noProof/>
        <w:lang w:val="en-IE" w:eastAsia="en-IE"/>
      </w:rPr>
    </w:pPr>
    <w:r>
      <w:tab/>
    </w:r>
  </w:p>
  <w:p w14:paraId="3E446A67" w14:textId="77777777" w:rsidR="0068735E" w:rsidRDefault="001E7A5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E0"/>
    <w:multiLevelType w:val="hybridMultilevel"/>
    <w:tmpl w:val="3B9A0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E60C53"/>
    <w:multiLevelType w:val="hybridMultilevel"/>
    <w:tmpl w:val="8676CA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E3A73FE"/>
    <w:multiLevelType w:val="hybridMultilevel"/>
    <w:tmpl w:val="3EA21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473D0F"/>
    <w:multiLevelType w:val="hybridMultilevel"/>
    <w:tmpl w:val="37BEF12C"/>
    <w:lvl w:ilvl="0" w:tplc="18090001">
      <w:start w:val="1"/>
      <w:numFmt w:val="bullet"/>
      <w:lvlText w:val=""/>
      <w:lvlJc w:val="left"/>
      <w:pPr>
        <w:ind w:left="725" w:hanging="360"/>
      </w:pPr>
      <w:rPr>
        <w:rFonts w:ascii="Symbol" w:hAnsi="Symbol" w:hint="default"/>
      </w:rPr>
    </w:lvl>
    <w:lvl w:ilvl="1" w:tplc="18090003" w:tentative="1">
      <w:start w:val="1"/>
      <w:numFmt w:val="bullet"/>
      <w:lvlText w:val="o"/>
      <w:lvlJc w:val="left"/>
      <w:pPr>
        <w:ind w:left="1445" w:hanging="360"/>
      </w:pPr>
      <w:rPr>
        <w:rFonts w:ascii="Courier New" w:hAnsi="Courier New" w:hint="default"/>
      </w:rPr>
    </w:lvl>
    <w:lvl w:ilvl="2" w:tplc="18090005" w:tentative="1">
      <w:start w:val="1"/>
      <w:numFmt w:val="bullet"/>
      <w:lvlText w:val=""/>
      <w:lvlJc w:val="left"/>
      <w:pPr>
        <w:ind w:left="2165" w:hanging="360"/>
      </w:pPr>
      <w:rPr>
        <w:rFonts w:ascii="Wingdings" w:hAnsi="Wingdings" w:hint="default"/>
      </w:rPr>
    </w:lvl>
    <w:lvl w:ilvl="3" w:tplc="18090001" w:tentative="1">
      <w:start w:val="1"/>
      <w:numFmt w:val="bullet"/>
      <w:lvlText w:val=""/>
      <w:lvlJc w:val="left"/>
      <w:pPr>
        <w:ind w:left="2885" w:hanging="360"/>
      </w:pPr>
      <w:rPr>
        <w:rFonts w:ascii="Symbol" w:hAnsi="Symbol" w:hint="default"/>
      </w:rPr>
    </w:lvl>
    <w:lvl w:ilvl="4" w:tplc="18090003" w:tentative="1">
      <w:start w:val="1"/>
      <w:numFmt w:val="bullet"/>
      <w:lvlText w:val="o"/>
      <w:lvlJc w:val="left"/>
      <w:pPr>
        <w:ind w:left="3605" w:hanging="360"/>
      </w:pPr>
      <w:rPr>
        <w:rFonts w:ascii="Courier New" w:hAnsi="Courier New" w:hint="default"/>
      </w:rPr>
    </w:lvl>
    <w:lvl w:ilvl="5" w:tplc="18090005" w:tentative="1">
      <w:start w:val="1"/>
      <w:numFmt w:val="bullet"/>
      <w:lvlText w:val=""/>
      <w:lvlJc w:val="left"/>
      <w:pPr>
        <w:ind w:left="4325" w:hanging="360"/>
      </w:pPr>
      <w:rPr>
        <w:rFonts w:ascii="Wingdings" w:hAnsi="Wingdings" w:hint="default"/>
      </w:rPr>
    </w:lvl>
    <w:lvl w:ilvl="6" w:tplc="18090001" w:tentative="1">
      <w:start w:val="1"/>
      <w:numFmt w:val="bullet"/>
      <w:lvlText w:val=""/>
      <w:lvlJc w:val="left"/>
      <w:pPr>
        <w:ind w:left="5045" w:hanging="360"/>
      </w:pPr>
      <w:rPr>
        <w:rFonts w:ascii="Symbol" w:hAnsi="Symbol" w:hint="default"/>
      </w:rPr>
    </w:lvl>
    <w:lvl w:ilvl="7" w:tplc="18090003" w:tentative="1">
      <w:start w:val="1"/>
      <w:numFmt w:val="bullet"/>
      <w:lvlText w:val="o"/>
      <w:lvlJc w:val="left"/>
      <w:pPr>
        <w:ind w:left="5765" w:hanging="360"/>
      </w:pPr>
      <w:rPr>
        <w:rFonts w:ascii="Courier New" w:hAnsi="Courier New" w:hint="default"/>
      </w:rPr>
    </w:lvl>
    <w:lvl w:ilvl="8" w:tplc="18090005" w:tentative="1">
      <w:start w:val="1"/>
      <w:numFmt w:val="bullet"/>
      <w:lvlText w:val=""/>
      <w:lvlJc w:val="left"/>
      <w:pPr>
        <w:ind w:left="6485" w:hanging="360"/>
      </w:pPr>
      <w:rPr>
        <w:rFonts w:ascii="Wingdings" w:hAnsi="Wingdings" w:hint="default"/>
      </w:rPr>
    </w:lvl>
  </w:abstractNum>
  <w:abstractNum w:abstractNumId="6" w15:restartNumberingAfterBreak="0">
    <w:nsid w:val="1C046B91"/>
    <w:multiLevelType w:val="hybridMultilevel"/>
    <w:tmpl w:val="BAD64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D17FC3"/>
    <w:multiLevelType w:val="hybridMultilevel"/>
    <w:tmpl w:val="5FD4A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664C69"/>
    <w:multiLevelType w:val="hybridMultilevel"/>
    <w:tmpl w:val="677C6EEA"/>
    <w:lvl w:ilvl="0" w:tplc="18090001">
      <w:start w:val="1"/>
      <w:numFmt w:val="bullet"/>
      <w:lvlText w:val=""/>
      <w:lvlJc w:val="left"/>
      <w:pPr>
        <w:ind w:left="1446" w:hanging="360"/>
      </w:pPr>
      <w:rPr>
        <w:rFonts w:ascii="Symbol" w:hAnsi="Symbol" w:hint="default"/>
      </w:rPr>
    </w:lvl>
    <w:lvl w:ilvl="1" w:tplc="18090003" w:tentative="1">
      <w:start w:val="1"/>
      <w:numFmt w:val="bullet"/>
      <w:lvlText w:val="o"/>
      <w:lvlJc w:val="left"/>
      <w:pPr>
        <w:ind w:left="2166" w:hanging="360"/>
      </w:pPr>
      <w:rPr>
        <w:rFonts w:ascii="Courier New" w:hAnsi="Courier New" w:cs="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cs="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cs="Courier New" w:hint="default"/>
      </w:rPr>
    </w:lvl>
    <w:lvl w:ilvl="8" w:tplc="18090005" w:tentative="1">
      <w:start w:val="1"/>
      <w:numFmt w:val="bullet"/>
      <w:lvlText w:val=""/>
      <w:lvlJc w:val="left"/>
      <w:pPr>
        <w:ind w:left="7206"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EF4986"/>
    <w:multiLevelType w:val="hybridMultilevel"/>
    <w:tmpl w:val="D9C63A7E"/>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 w15:restartNumberingAfterBreak="0">
    <w:nsid w:val="2AEB28F0"/>
    <w:multiLevelType w:val="hybridMultilevel"/>
    <w:tmpl w:val="D76C0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FE1E48"/>
    <w:multiLevelType w:val="hybridMultilevel"/>
    <w:tmpl w:val="2BB4F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EEB22F7"/>
    <w:multiLevelType w:val="hybridMultilevel"/>
    <w:tmpl w:val="3A9268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C3028D"/>
    <w:multiLevelType w:val="hybridMultilevel"/>
    <w:tmpl w:val="D2128194"/>
    <w:lvl w:ilvl="0" w:tplc="18090001">
      <w:start w:val="1"/>
      <w:numFmt w:val="bullet"/>
      <w:lvlText w:val=""/>
      <w:lvlJc w:val="left"/>
      <w:pPr>
        <w:ind w:left="1458" w:hanging="360"/>
      </w:pPr>
      <w:rPr>
        <w:rFonts w:ascii="Symbol" w:hAnsi="Symbol" w:hint="default"/>
      </w:rPr>
    </w:lvl>
    <w:lvl w:ilvl="1" w:tplc="18090003" w:tentative="1">
      <w:start w:val="1"/>
      <w:numFmt w:val="bullet"/>
      <w:lvlText w:val="o"/>
      <w:lvlJc w:val="left"/>
      <w:pPr>
        <w:ind w:left="2178" w:hanging="360"/>
      </w:pPr>
      <w:rPr>
        <w:rFonts w:ascii="Courier New" w:hAnsi="Courier New" w:hint="default"/>
      </w:rPr>
    </w:lvl>
    <w:lvl w:ilvl="2" w:tplc="18090005" w:tentative="1">
      <w:start w:val="1"/>
      <w:numFmt w:val="bullet"/>
      <w:lvlText w:val=""/>
      <w:lvlJc w:val="left"/>
      <w:pPr>
        <w:ind w:left="2898" w:hanging="360"/>
      </w:pPr>
      <w:rPr>
        <w:rFonts w:ascii="Wingdings" w:hAnsi="Wingdings" w:hint="default"/>
      </w:rPr>
    </w:lvl>
    <w:lvl w:ilvl="3" w:tplc="18090001" w:tentative="1">
      <w:start w:val="1"/>
      <w:numFmt w:val="bullet"/>
      <w:lvlText w:val=""/>
      <w:lvlJc w:val="left"/>
      <w:pPr>
        <w:ind w:left="3618" w:hanging="360"/>
      </w:pPr>
      <w:rPr>
        <w:rFonts w:ascii="Symbol" w:hAnsi="Symbol" w:hint="default"/>
      </w:rPr>
    </w:lvl>
    <w:lvl w:ilvl="4" w:tplc="18090003" w:tentative="1">
      <w:start w:val="1"/>
      <w:numFmt w:val="bullet"/>
      <w:lvlText w:val="o"/>
      <w:lvlJc w:val="left"/>
      <w:pPr>
        <w:ind w:left="4338" w:hanging="360"/>
      </w:pPr>
      <w:rPr>
        <w:rFonts w:ascii="Courier New" w:hAnsi="Courier New" w:hint="default"/>
      </w:rPr>
    </w:lvl>
    <w:lvl w:ilvl="5" w:tplc="18090005" w:tentative="1">
      <w:start w:val="1"/>
      <w:numFmt w:val="bullet"/>
      <w:lvlText w:val=""/>
      <w:lvlJc w:val="left"/>
      <w:pPr>
        <w:ind w:left="5058" w:hanging="360"/>
      </w:pPr>
      <w:rPr>
        <w:rFonts w:ascii="Wingdings" w:hAnsi="Wingdings" w:hint="default"/>
      </w:rPr>
    </w:lvl>
    <w:lvl w:ilvl="6" w:tplc="18090001" w:tentative="1">
      <w:start w:val="1"/>
      <w:numFmt w:val="bullet"/>
      <w:lvlText w:val=""/>
      <w:lvlJc w:val="left"/>
      <w:pPr>
        <w:ind w:left="5778" w:hanging="360"/>
      </w:pPr>
      <w:rPr>
        <w:rFonts w:ascii="Symbol" w:hAnsi="Symbol" w:hint="default"/>
      </w:rPr>
    </w:lvl>
    <w:lvl w:ilvl="7" w:tplc="18090003" w:tentative="1">
      <w:start w:val="1"/>
      <w:numFmt w:val="bullet"/>
      <w:lvlText w:val="o"/>
      <w:lvlJc w:val="left"/>
      <w:pPr>
        <w:ind w:left="6498" w:hanging="360"/>
      </w:pPr>
      <w:rPr>
        <w:rFonts w:ascii="Courier New" w:hAnsi="Courier New" w:hint="default"/>
      </w:rPr>
    </w:lvl>
    <w:lvl w:ilvl="8" w:tplc="18090005" w:tentative="1">
      <w:start w:val="1"/>
      <w:numFmt w:val="bullet"/>
      <w:lvlText w:val=""/>
      <w:lvlJc w:val="left"/>
      <w:pPr>
        <w:ind w:left="7218" w:hanging="360"/>
      </w:pPr>
      <w:rPr>
        <w:rFonts w:ascii="Wingdings" w:hAnsi="Wingdings" w:hint="default"/>
      </w:rPr>
    </w:lvl>
  </w:abstractNum>
  <w:abstractNum w:abstractNumId="17" w15:restartNumberingAfterBreak="0">
    <w:nsid w:val="34FD1D4B"/>
    <w:multiLevelType w:val="hybridMultilevel"/>
    <w:tmpl w:val="974E10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5955C5"/>
    <w:multiLevelType w:val="hybridMultilevel"/>
    <w:tmpl w:val="6E1A61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C7D3938"/>
    <w:multiLevelType w:val="hybridMultilevel"/>
    <w:tmpl w:val="6DD29AD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CFD7467"/>
    <w:multiLevelType w:val="hybridMultilevel"/>
    <w:tmpl w:val="C4162F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1200A"/>
    <w:multiLevelType w:val="hybridMultilevel"/>
    <w:tmpl w:val="B1967C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E4D339C"/>
    <w:multiLevelType w:val="hybridMultilevel"/>
    <w:tmpl w:val="93CA4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65F3EAD"/>
    <w:multiLevelType w:val="hybridMultilevel"/>
    <w:tmpl w:val="B0E60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A4C5BF4"/>
    <w:multiLevelType w:val="hybridMultilevel"/>
    <w:tmpl w:val="ACB0709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FE93561"/>
    <w:multiLevelType w:val="hybridMultilevel"/>
    <w:tmpl w:val="73C021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67554D2"/>
    <w:multiLevelType w:val="hybridMultilevel"/>
    <w:tmpl w:val="315CDCC2"/>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8D7274"/>
    <w:multiLevelType w:val="hybridMultilevel"/>
    <w:tmpl w:val="0D363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8E5E84"/>
    <w:multiLevelType w:val="hybridMultilevel"/>
    <w:tmpl w:val="73C248F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1686A13"/>
    <w:multiLevelType w:val="hybridMultilevel"/>
    <w:tmpl w:val="34B68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8047A64"/>
    <w:multiLevelType w:val="hybridMultilevel"/>
    <w:tmpl w:val="8450774E"/>
    <w:lvl w:ilvl="0" w:tplc="1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3" w15:restartNumberingAfterBreak="0">
    <w:nsid w:val="78715D6D"/>
    <w:multiLevelType w:val="hybridMultilevel"/>
    <w:tmpl w:val="8FD8F7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DCE265A"/>
    <w:multiLevelType w:val="hybridMultilevel"/>
    <w:tmpl w:val="A96AE2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B2321F"/>
    <w:multiLevelType w:val="hybridMultilevel"/>
    <w:tmpl w:val="19AACDBA"/>
    <w:lvl w:ilvl="0" w:tplc="18090001">
      <w:start w:val="1"/>
      <w:numFmt w:val="bullet"/>
      <w:lvlText w:val=""/>
      <w:lvlJc w:val="left"/>
      <w:pPr>
        <w:ind w:left="1446" w:hanging="360"/>
      </w:pPr>
      <w:rPr>
        <w:rFonts w:ascii="Symbol" w:hAnsi="Symbol" w:hint="default"/>
      </w:rPr>
    </w:lvl>
    <w:lvl w:ilvl="1" w:tplc="18090003" w:tentative="1">
      <w:start w:val="1"/>
      <w:numFmt w:val="bullet"/>
      <w:lvlText w:val="o"/>
      <w:lvlJc w:val="left"/>
      <w:pPr>
        <w:ind w:left="2166" w:hanging="360"/>
      </w:pPr>
      <w:rPr>
        <w:rFonts w:ascii="Courier New" w:hAnsi="Courier New" w:cs="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cs="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cs="Courier New" w:hint="default"/>
      </w:rPr>
    </w:lvl>
    <w:lvl w:ilvl="8" w:tplc="18090005" w:tentative="1">
      <w:start w:val="1"/>
      <w:numFmt w:val="bullet"/>
      <w:lvlText w:val=""/>
      <w:lvlJc w:val="left"/>
      <w:pPr>
        <w:ind w:left="7206" w:hanging="360"/>
      </w:pPr>
      <w:rPr>
        <w:rFonts w:ascii="Wingdings" w:hAnsi="Wingdings" w:hint="default"/>
      </w:rPr>
    </w:lvl>
  </w:abstractNum>
  <w:num w:numId="1">
    <w:abstractNumId w:val="27"/>
  </w:num>
  <w:num w:numId="2">
    <w:abstractNumId w:val="13"/>
  </w:num>
  <w:num w:numId="3">
    <w:abstractNumId w:val="2"/>
  </w:num>
  <w:num w:numId="4">
    <w:abstractNumId w:val="9"/>
  </w:num>
  <w:num w:numId="5">
    <w:abstractNumId w:val="4"/>
  </w:num>
  <w:num w:numId="6">
    <w:abstractNumId w:val="14"/>
  </w:num>
  <w:num w:numId="7">
    <w:abstractNumId w:val="25"/>
  </w:num>
  <w:num w:numId="8">
    <w:abstractNumId w:val="32"/>
  </w:num>
  <w:num w:numId="9">
    <w:abstractNumId w:val="15"/>
  </w:num>
  <w:num w:numId="10">
    <w:abstractNumId w:val="7"/>
  </w:num>
  <w:num w:numId="11">
    <w:abstractNumId w:val="0"/>
  </w:num>
  <w:num w:numId="12">
    <w:abstractNumId w:val="24"/>
  </w:num>
  <w:num w:numId="13">
    <w:abstractNumId w:val="19"/>
  </w:num>
  <w:num w:numId="14">
    <w:abstractNumId w:val="6"/>
  </w:num>
  <w:num w:numId="15">
    <w:abstractNumId w:val="18"/>
  </w:num>
  <w:num w:numId="16">
    <w:abstractNumId w:val="30"/>
  </w:num>
  <w:num w:numId="17">
    <w:abstractNumId w:val="26"/>
  </w:num>
  <w:num w:numId="18">
    <w:abstractNumId w:val="31"/>
  </w:num>
  <w:num w:numId="19">
    <w:abstractNumId w:val="16"/>
  </w:num>
  <w:num w:numId="20">
    <w:abstractNumId w:val="22"/>
  </w:num>
  <w:num w:numId="21">
    <w:abstractNumId w:val="33"/>
  </w:num>
  <w:num w:numId="22">
    <w:abstractNumId w:val="23"/>
  </w:num>
  <w:num w:numId="23">
    <w:abstractNumId w:val="28"/>
  </w:num>
  <w:num w:numId="24">
    <w:abstractNumId w:val="5"/>
  </w:num>
  <w:num w:numId="25">
    <w:abstractNumId w:val="17"/>
  </w:num>
  <w:num w:numId="26">
    <w:abstractNumId w:val="12"/>
  </w:num>
  <w:num w:numId="27">
    <w:abstractNumId w:val="29"/>
  </w:num>
  <w:num w:numId="28">
    <w:abstractNumId w:val="21"/>
  </w:num>
  <w:num w:numId="29">
    <w:abstractNumId w:val="34"/>
  </w:num>
  <w:num w:numId="30">
    <w:abstractNumId w:val="1"/>
  </w:num>
  <w:num w:numId="31">
    <w:abstractNumId w:val="35"/>
  </w:num>
  <w:num w:numId="32">
    <w:abstractNumId w:val="8"/>
  </w:num>
  <w:num w:numId="33">
    <w:abstractNumId w:val="11"/>
  </w:num>
  <w:num w:numId="34">
    <w:abstractNumId w:val="3"/>
  </w:num>
  <w:num w:numId="35">
    <w:abstractNumId w:val="20"/>
  </w:num>
  <w:num w:numId="3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40573"/>
    <w:rsid w:val="00060646"/>
    <w:rsid w:val="00063F8A"/>
    <w:rsid w:val="00091D46"/>
    <w:rsid w:val="00095C1D"/>
    <w:rsid w:val="000A072D"/>
    <w:rsid w:val="000A28BD"/>
    <w:rsid w:val="000A7350"/>
    <w:rsid w:val="000B1CC0"/>
    <w:rsid w:val="000B3BA1"/>
    <w:rsid w:val="000B7318"/>
    <w:rsid w:val="000C7D57"/>
    <w:rsid w:val="000D156B"/>
    <w:rsid w:val="000D581E"/>
    <w:rsid w:val="000F271C"/>
    <w:rsid w:val="00111739"/>
    <w:rsid w:val="001142DE"/>
    <w:rsid w:val="00117CD7"/>
    <w:rsid w:val="00123A9A"/>
    <w:rsid w:val="00127EAB"/>
    <w:rsid w:val="00134550"/>
    <w:rsid w:val="001346D7"/>
    <w:rsid w:val="001359F6"/>
    <w:rsid w:val="00153F9E"/>
    <w:rsid w:val="00163957"/>
    <w:rsid w:val="00167789"/>
    <w:rsid w:val="00177D2A"/>
    <w:rsid w:val="001801B2"/>
    <w:rsid w:val="0018179A"/>
    <w:rsid w:val="0018387C"/>
    <w:rsid w:val="00185EBC"/>
    <w:rsid w:val="00195048"/>
    <w:rsid w:val="00195968"/>
    <w:rsid w:val="001A0AB2"/>
    <w:rsid w:val="001A1FF4"/>
    <w:rsid w:val="001A2568"/>
    <w:rsid w:val="001A7F9A"/>
    <w:rsid w:val="001B14B4"/>
    <w:rsid w:val="001B7920"/>
    <w:rsid w:val="001C0142"/>
    <w:rsid w:val="001D5584"/>
    <w:rsid w:val="001D5B74"/>
    <w:rsid w:val="001E544C"/>
    <w:rsid w:val="001E592B"/>
    <w:rsid w:val="001E7A5F"/>
    <w:rsid w:val="00211158"/>
    <w:rsid w:val="002112E2"/>
    <w:rsid w:val="00226EE8"/>
    <w:rsid w:val="0023552F"/>
    <w:rsid w:val="0024231B"/>
    <w:rsid w:val="0024311A"/>
    <w:rsid w:val="00243B62"/>
    <w:rsid w:val="00243BB0"/>
    <w:rsid w:val="00244FA0"/>
    <w:rsid w:val="00257231"/>
    <w:rsid w:val="00260C8B"/>
    <w:rsid w:val="00272DE9"/>
    <w:rsid w:val="00286130"/>
    <w:rsid w:val="0029014C"/>
    <w:rsid w:val="002A1DEB"/>
    <w:rsid w:val="002B27A5"/>
    <w:rsid w:val="002B48BF"/>
    <w:rsid w:val="002C7CCB"/>
    <w:rsid w:val="002D1F97"/>
    <w:rsid w:val="002E1335"/>
    <w:rsid w:val="002E34CF"/>
    <w:rsid w:val="0030483D"/>
    <w:rsid w:val="00312DD3"/>
    <w:rsid w:val="00315E12"/>
    <w:rsid w:val="003215D7"/>
    <w:rsid w:val="0032313C"/>
    <w:rsid w:val="003237BB"/>
    <w:rsid w:val="0032433F"/>
    <w:rsid w:val="00324FEE"/>
    <w:rsid w:val="003263A5"/>
    <w:rsid w:val="00331995"/>
    <w:rsid w:val="0033762B"/>
    <w:rsid w:val="0035717C"/>
    <w:rsid w:val="003873AF"/>
    <w:rsid w:val="00387421"/>
    <w:rsid w:val="00394E20"/>
    <w:rsid w:val="0039719D"/>
    <w:rsid w:val="003A015D"/>
    <w:rsid w:val="003A2D56"/>
    <w:rsid w:val="003C3758"/>
    <w:rsid w:val="003C69A1"/>
    <w:rsid w:val="003E7EEE"/>
    <w:rsid w:val="003F026C"/>
    <w:rsid w:val="003F45E4"/>
    <w:rsid w:val="003F586D"/>
    <w:rsid w:val="00402365"/>
    <w:rsid w:val="00412112"/>
    <w:rsid w:val="0041250A"/>
    <w:rsid w:val="00413395"/>
    <w:rsid w:val="0044373F"/>
    <w:rsid w:val="0045069B"/>
    <w:rsid w:val="00455670"/>
    <w:rsid w:val="00463454"/>
    <w:rsid w:val="0047284A"/>
    <w:rsid w:val="00475884"/>
    <w:rsid w:val="00477662"/>
    <w:rsid w:val="00477AEF"/>
    <w:rsid w:val="004831DD"/>
    <w:rsid w:val="00494CA6"/>
    <w:rsid w:val="00496B68"/>
    <w:rsid w:val="004C3CE5"/>
    <w:rsid w:val="004C78F8"/>
    <w:rsid w:val="004E4CEC"/>
    <w:rsid w:val="004F2D42"/>
    <w:rsid w:val="004F2F73"/>
    <w:rsid w:val="004F7F9D"/>
    <w:rsid w:val="00510178"/>
    <w:rsid w:val="005150A5"/>
    <w:rsid w:val="00521CFC"/>
    <w:rsid w:val="00524D77"/>
    <w:rsid w:val="00533F85"/>
    <w:rsid w:val="00543F98"/>
    <w:rsid w:val="0054701F"/>
    <w:rsid w:val="005516A3"/>
    <w:rsid w:val="00564312"/>
    <w:rsid w:val="00585CE2"/>
    <w:rsid w:val="00593D2E"/>
    <w:rsid w:val="005A38DE"/>
    <w:rsid w:val="005B29E2"/>
    <w:rsid w:val="005C40FB"/>
    <w:rsid w:val="005F10AC"/>
    <w:rsid w:val="005F595E"/>
    <w:rsid w:val="005F5A5C"/>
    <w:rsid w:val="005F6960"/>
    <w:rsid w:val="00610412"/>
    <w:rsid w:val="00611576"/>
    <w:rsid w:val="0064026D"/>
    <w:rsid w:val="00645B66"/>
    <w:rsid w:val="006544F8"/>
    <w:rsid w:val="00662D59"/>
    <w:rsid w:val="00671C9E"/>
    <w:rsid w:val="00675CB8"/>
    <w:rsid w:val="0068735E"/>
    <w:rsid w:val="006A2668"/>
    <w:rsid w:val="006A3CD5"/>
    <w:rsid w:val="006A54F6"/>
    <w:rsid w:val="006B26C2"/>
    <w:rsid w:val="006B5A90"/>
    <w:rsid w:val="006B758C"/>
    <w:rsid w:val="006F0BE7"/>
    <w:rsid w:val="006F1A37"/>
    <w:rsid w:val="006F6EB4"/>
    <w:rsid w:val="006F7F25"/>
    <w:rsid w:val="0070362B"/>
    <w:rsid w:val="0070424B"/>
    <w:rsid w:val="00705C73"/>
    <w:rsid w:val="007065F2"/>
    <w:rsid w:val="007119DD"/>
    <w:rsid w:val="0075380E"/>
    <w:rsid w:val="00756591"/>
    <w:rsid w:val="0077279C"/>
    <w:rsid w:val="00792875"/>
    <w:rsid w:val="007929C1"/>
    <w:rsid w:val="00792F91"/>
    <w:rsid w:val="00795998"/>
    <w:rsid w:val="007A37FA"/>
    <w:rsid w:val="007A5EB0"/>
    <w:rsid w:val="007C6E77"/>
    <w:rsid w:val="007D2E37"/>
    <w:rsid w:val="007D43A7"/>
    <w:rsid w:val="007D639C"/>
    <w:rsid w:val="007E60A4"/>
    <w:rsid w:val="007F0BB1"/>
    <w:rsid w:val="007F18EC"/>
    <w:rsid w:val="007F6BBE"/>
    <w:rsid w:val="008051FF"/>
    <w:rsid w:val="00813F59"/>
    <w:rsid w:val="00820953"/>
    <w:rsid w:val="008249E3"/>
    <w:rsid w:val="00835025"/>
    <w:rsid w:val="008627AB"/>
    <w:rsid w:val="00863E9A"/>
    <w:rsid w:val="0087266C"/>
    <w:rsid w:val="00887873"/>
    <w:rsid w:val="00890A2B"/>
    <w:rsid w:val="008950F1"/>
    <w:rsid w:val="008A014A"/>
    <w:rsid w:val="008A6CFF"/>
    <w:rsid w:val="008B37E3"/>
    <w:rsid w:val="008D7173"/>
    <w:rsid w:val="00900F17"/>
    <w:rsid w:val="00923525"/>
    <w:rsid w:val="009441FF"/>
    <w:rsid w:val="00944FE6"/>
    <w:rsid w:val="00955918"/>
    <w:rsid w:val="009713C6"/>
    <w:rsid w:val="009737BE"/>
    <w:rsid w:val="00986ECA"/>
    <w:rsid w:val="009A5EC9"/>
    <w:rsid w:val="009B6BF8"/>
    <w:rsid w:val="009C7692"/>
    <w:rsid w:val="009D0DDF"/>
    <w:rsid w:val="009D1F48"/>
    <w:rsid w:val="009D61B3"/>
    <w:rsid w:val="009E754F"/>
    <w:rsid w:val="009F0DDC"/>
    <w:rsid w:val="009F3F3A"/>
    <w:rsid w:val="00A02CC7"/>
    <w:rsid w:val="00A049EE"/>
    <w:rsid w:val="00A31CE6"/>
    <w:rsid w:val="00A33245"/>
    <w:rsid w:val="00A35B00"/>
    <w:rsid w:val="00A36FE9"/>
    <w:rsid w:val="00A47428"/>
    <w:rsid w:val="00A54067"/>
    <w:rsid w:val="00A579CE"/>
    <w:rsid w:val="00A66600"/>
    <w:rsid w:val="00A82040"/>
    <w:rsid w:val="00A847E5"/>
    <w:rsid w:val="00A8573A"/>
    <w:rsid w:val="00A85FAD"/>
    <w:rsid w:val="00A86B3A"/>
    <w:rsid w:val="00A96C1A"/>
    <w:rsid w:val="00AB13F2"/>
    <w:rsid w:val="00AB4063"/>
    <w:rsid w:val="00AC0D37"/>
    <w:rsid w:val="00AC325C"/>
    <w:rsid w:val="00AD5EC4"/>
    <w:rsid w:val="00AE1AD9"/>
    <w:rsid w:val="00AE6192"/>
    <w:rsid w:val="00AF071B"/>
    <w:rsid w:val="00AF4F17"/>
    <w:rsid w:val="00AF687D"/>
    <w:rsid w:val="00B0554F"/>
    <w:rsid w:val="00B079D3"/>
    <w:rsid w:val="00B13527"/>
    <w:rsid w:val="00B239CC"/>
    <w:rsid w:val="00B4168B"/>
    <w:rsid w:val="00B45750"/>
    <w:rsid w:val="00B54932"/>
    <w:rsid w:val="00B63B23"/>
    <w:rsid w:val="00B701F5"/>
    <w:rsid w:val="00B73C59"/>
    <w:rsid w:val="00B85A4B"/>
    <w:rsid w:val="00BA14C2"/>
    <w:rsid w:val="00BA3E77"/>
    <w:rsid w:val="00BA4579"/>
    <w:rsid w:val="00BA56EB"/>
    <w:rsid w:val="00BB11F9"/>
    <w:rsid w:val="00BC0FB2"/>
    <w:rsid w:val="00BD463D"/>
    <w:rsid w:val="00BD5194"/>
    <w:rsid w:val="00BD7AF2"/>
    <w:rsid w:val="00BE2087"/>
    <w:rsid w:val="00BE2D55"/>
    <w:rsid w:val="00BE491B"/>
    <w:rsid w:val="00BE4EDF"/>
    <w:rsid w:val="00BF1487"/>
    <w:rsid w:val="00BF3446"/>
    <w:rsid w:val="00C02193"/>
    <w:rsid w:val="00C25F36"/>
    <w:rsid w:val="00C27EBA"/>
    <w:rsid w:val="00C31249"/>
    <w:rsid w:val="00C36670"/>
    <w:rsid w:val="00C438C1"/>
    <w:rsid w:val="00C443AE"/>
    <w:rsid w:val="00C50AC7"/>
    <w:rsid w:val="00C57CEC"/>
    <w:rsid w:val="00C71043"/>
    <w:rsid w:val="00C8149B"/>
    <w:rsid w:val="00C82C28"/>
    <w:rsid w:val="00CA12C1"/>
    <w:rsid w:val="00CB077C"/>
    <w:rsid w:val="00CB2C3A"/>
    <w:rsid w:val="00CC082D"/>
    <w:rsid w:val="00CC5AC2"/>
    <w:rsid w:val="00CD23B1"/>
    <w:rsid w:val="00CD2A71"/>
    <w:rsid w:val="00CE3011"/>
    <w:rsid w:val="00CE499C"/>
    <w:rsid w:val="00D139DF"/>
    <w:rsid w:val="00D2797C"/>
    <w:rsid w:val="00D34192"/>
    <w:rsid w:val="00D345CA"/>
    <w:rsid w:val="00D36048"/>
    <w:rsid w:val="00D427B3"/>
    <w:rsid w:val="00D522E6"/>
    <w:rsid w:val="00D844B6"/>
    <w:rsid w:val="00D908B7"/>
    <w:rsid w:val="00D931C6"/>
    <w:rsid w:val="00DA6478"/>
    <w:rsid w:val="00DA6923"/>
    <w:rsid w:val="00DA7FD3"/>
    <w:rsid w:val="00DD145D"/>
    <w:rsid w:val="00DD3671"/>
    <w:rsid w:val="00E00E62"/>
    <w:rsid w:val="00E061BF"/>
    <w:rsid w:val="00E0768C"/>
    <w:rsid w:val="00E23FD8"/>
    <w:rsid w:val="00E42FF1"/>
    <w:rsid w:val="00E45386"/>
    <w:rsid w:val="00E46F0F"/>
    <w:rsid w:val="00E53F9F"/>
    <w:rsid w:val="00E64E67"/>
    <w:rsid w:val="00E71DBB"/>
    <w:rsid w:val="00E77239"/>
    <w:rsid w:val="00E9136D"/>
    <w:rsid w:val="00E95117"/>
    <w:rsid w:val="00EA495D"/>
    <w:rsid w:val="00EB31AF"/>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46FF"/>
    <w:rsid w:val="00F70788"/>
    <w:rsid w:val="00F8393C"/>
    <w:rsid w:val="00F83B46"/>
    <w:rsid w:val="00F928ED"/>
    <w:rsid w:val="00F97827"/>
    <w:rsid w:val="00FB76E5"/>
    <w:rsid w:val="00FC12B2"/>
    <w:rsid w:val="00FC3200"/>
    <w:rsid w:val="00FC3CA6"/>
    <w:rsid w:val="00FD167B"/>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1E284E7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unhideWhenUsed/>
    <w:rsid w:val="001E7A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A5F"/>
    <w:rPr>
      <w:rFonts w:ascii="Times New Roman" w:eastAsia="Times New Roman" w:hAnsi="Times New Roman" w:cs="Times New Roman"/>
      <w:sz w:val="16"/>
      <w:szCs w:val="16"/>
      <w:lang w:val="en-GB" w:eastAsia="en-GB"/>
    </w:rPr>
  </w:style>
  <w:style w:type="paragraph" w:styleId="NoSpacing">
    <w:name w:val="No Spacing"/>
    <w:uiPriority w:val="1"/>
    <w:qFormat/>
    <w:rsid w:val="00167789"/>
    <w:pPr>
      <w:spacing w:after="0" w:line="240" w:lineRule="auto"/>
    </w:pPr>
    <w:rPr>
      <w:rFonts w:ascii="Calibri" w:eastAsia="Calibri" w:hAnsi="Calibri" w:cs="Times New Roman"/>
    </w:rPr>
  </w:style>
  <w:style w:type="paragraph" w:customStyle="1" w:styleId="pf0">
    <w:name w:val="pf0"/>
    <w:basedOn w:val="Normal"/>
    <w:rsid w:val="00A86B3A"/>
    <w:pPr>
      <w:spacing w:before="100" w:beforeAutospacing="1" w:after="100" w:afterAutospacing="1"/>
    </w:pPr>
    <w:rPr>
      <w:sz w:val="24"/>
      <w:szCs w:val="24"/>
      <w:lang w:val="en-IE" w:eastAsia="en-IE"/>
    </w:rPr>
  </w:style>
  <w:style w:type="character" w:customStyle="1" w:styleId="cf01">
    <w:name w:val="cf01"/>
    <w:basedOn w:val="DefaultParagraphFont"/>
    <w:rsid w:val="00A86B3A"/>
    <w:rPr>
      <w:rFonts w:ascii="Segoe UI" w:hAnsi="Segoe UI" w:cs="Segoe UI" w:hint="default"/>
      <w:b/>
      <w:bCs/>
      <w:sz w:val="18"/>
      <w:szCs w:val="18"/>
    </w:rPr>
  </w:style>
  <w:style w:type="character" w:customStyle="1" w:styleId="cf21">
    <w:name w:val="cf21"/>
    <w:basedOn w:val="DefaultParagraphFont"/>
    <w:rsid w:val="00A86B3A"/>
    <w:rPr>
      <w:rFonts w:ascii="Segoe UI" w:hAnsi="Segoe UI" w:cs="Segoe UI" w:hint="default"/>
      <w:sz w:val="18"/>
      <w:szCs w:val="18"/>
    </w:rPr>
  </w:style>
  <w:style w:type="character" w:customStyle="1" w:styleId="cf31">
    <w:name w:val="cf31"/>
    <w:basedOn w:val="DefaultParagraphFont"/>
    <w:rsid w:val="00A86B3A"/>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3F45E4"/>
    <w:rPr>
      <w:color w:val="605E5C"/>
      <w:shd w:val="clear" w:color="auto" w:fill="E1DFDD"/>
    </w:rPr>
  </w:style>
  <w:style w:type="character" w:customStyle="1" w:styleId="ListParagraphChar">
    <w:name w:val="List Paragraph Char"/>
    <w:aliases w:val="List Paragraph4 Char,List Paragraph3 Char,Subtitle Cover Page Char"/>
    <w:link w:val="ListParagraph"/>
    <w:uiPriority w:val="99"/>
    <w:locked/>
    <w:rsid w:val="003F45E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712055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resources/diversity/diversity.html" TargetMode="External"/><Relationship Id="rId17" Type="http://schemas.openxmlformats.org/officeDocument/2006/relationships/hyperlink" Target="https://www.sipo.ie/" TargetMode="External"/><Relationship Id="rId2" Type="http://schemas.openxmlformats.org/officeDocument/2006/relationships/numbering" Target="numbering.xml"/><Relationship Id="rId16" Type="http://schemas.openxmlformats.org/officeDocument/2006/relationships/hyperlink" Target="https://healthservice.hse.ie/staff/pay/pay-sc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kane@hse.ie" TargetMode="External"/><Relationship Id="rId5" Type="http://schemas.openxmlformats.org/officeDocument/2006/relationships/webSettings" Target="webSetting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https://www.rezoomo.com/job/9681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DC37-1955-47B3-9FB3-F2134BBE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6531</Words>
  <Characters>37232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Denise Mallon</cp:lastModifiedBy>
  <cp:revision>6</cp:revision>
  <dcterms:created xsi:type="dcterms:W3CDTF">2026-04-23T13:59:00Z</dcterms:created>
  <dcterms:modified xsi:type="dcterms:W3CDTF">2026-04-23T14:22:00Z</dcterms:modified>
</cp:coreProperties>
</file>