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24A8D" w14:textId="785F5486" w:rsidR="00151EBC" w:rsidRDefault="00151EBC" w:rsidP="00543F98">
      <w:pPr>
        <w:ind w:left="-1260"/>
        <w:jc w:val="right"/>
        <w:rPr>
          <w:rFonts w:ascii="Arial" w:hAnsi="Arial" w:cs="Arial"/>
          <w:b/>
          <w:sz w:val="22"/>
          <w:szCs w:val="22"/>
        </w:rPr>
      </w:pPr>
    </w:p>
    <w:p w14:paraId="7C3A9C2D" w14:textId="77777777" w:rsidR="00635D2D" w:rsidRDefault="00635D2D" w:rsidP="00543F98">
      <w:pPr>
        <w:ind w:left="-1260"/>
        <w:jc w:val="right"/>
        <w:rPr>
          <w:rFonts w:ascii="Arial" w:hAnsi="Arial" w:cs="Arial"/>
          <w:b/>
          <w:sz w:val="22"/>
          <w:szCs w:val="22"/>
        </w:rPr>
      </w:pPr>
    </w:p>
    <w:p w14:paraId="09692A5E" w14:textId="04C8005B" w:rsidR="00543F98" w:rsidRPr="00686BA8" w:rsidRDefault="00906C3C" w:rsidP="00543F98">
      <w:pPr>
        <w:ind w:left="-1260"/>
        <w:jc w:val="right"/>
        <w:rPr>
          <w:rFonts w:ascii="Arial" w:hAnsi="Arial" w:cs="Arial"/>
          <w:b/>
          <w:sz w:val="22"/>
          <w:szCs w:val="22"/>
        </w:rPr>
      </w:pPr>
      <w:r w:rsidRPr="00686BA8">
        <w:rPr>
          <w:rFonts w:ascii="Arial" w:hAnsi="Arial" w:cs="Arial"/>
          <w:b/>
          <w:sz w:val="22"/>
          <w:szCs w:val="22"/>
        </w:rPr>
        <w:t xml:space="preserve">Registered Advanced Nurse Practitioner </w:t>
      </w:r>
    </w:p>
    <w:p w14:paraId="0FBA419E" w14:textId="77777777" w:rsidR="00151EBC" w:rsidRPr="00151EBC" w:rsidRDefault="00151EBC" w:rsidP="00151EBC">
      <w:pPr>
        <w:jc w:val="right"/>
        <w:rPr>
          <w:rFonts w:ascii="Arial" w:hAnsi="Arial" w:cs="Arial"/>
          <w:b/>
          <w:sz w:val="22"/>
          <w:szCs w:val="22"/>
          <w:lang w:val="en-US"/>
        </w:rPr>
      </w:pPr>
      <w:r w:rsidRPr="00151EBC">
        <w:rPr>
          <w:rFonts w:ascii="Arial" w:hAnsi="Arial" w:cs="Arial"/>
          <w:b/>
          <w:sz w:val="22"/>
          <w:szCs w:val="22"/>
          <w:lang w:val="en-US"/>
        </w:rPr>
        <w:t xml:space="preserve">Sexual Assault Forensic Examiner (SAFE) </w:t>
      </w:r>
    </w:p>
    <w:p w14:paraId="228B00E9" w14:textId="195236E5" w:rsidR="00543F98" w:rsidRPr="007B24A1" w:rsidRDefault="00543F98" w:rsidP="00543F98">
      <w:pPr>
        <w:ind w:left="-1260"/>
        <w:jc w:val="right"/>
        <w:rPr>
          <w:rFonts w:ascii="Arial" w:hAnsi="Arial" w:cs="Arial"/>
          <w:b/>
          <w:sz w:val="22"/>
          <w:szCs w:val="22"/>
        </w:rPr>
      </w:pPr>
      <w:r w:rsidRPr="007B24A1">
        <w:rPr>
          <w:rFonts w:ascii="Arial" w:hAnsi="Arial" w:cs="Arial"/>
          <w:b/>
          <w:sz w:val="22"/>
          <w:szCs w:val="22"/>
        </w:rPr>
        <w:t>Job Specification &amp; Terms and Conditions</w:t>
      </w:r>
    </w:p>
    <w:p w14:paraId="49AEBD4A" w14:textId="77777777" w:rsidR="00543F98" w:rsidRPr="007B24A1"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6673"/>
      </w:tblGrid>
      <w:tr w:rsidR="00543F98" w:rsidRPr="007B24A1" w14:paraId="4807B6F6" w14:textId="77777777" w:rsidTr="5FA7DC26">
        <w:tc>
          <w:tcPr>
            <w:tcW w:w="1299" w:type="pct"/>
          </w:tcPr>
          <w:p w14:paraId="4FA0A722" w14:textId="3FCA861B" w:rsidR="00543F98" w:rsidRPr="007B24A1" w:rsidRDefault="00FC59B9" w:rsidP="00F6254C">
            <w:pPr>
              <w:rPr>
                <w:rFonts w:ascii="Arial" w:hAnsi="Arial" w:cs="Arial"/>
                <w:b/>
                <w:bCs/>
                <w:sz w:val="22"/>
                <w:szCs w:val="22"/>
              </w:rPr>
            </w:pPr>
            <w:r w:rsidRPr="007B24A1">
              <w:rPr>
                <w:rFonts w:ascii="Arial" w:hAnsi="Arial" w:cs="Arial"/>
                <w:b/>
                <w:bCs/>
                <w:sz w:val="22"/>
                <w:szCs w:val="22"/>
              </w:rPr>
              <w:t>Job title, grade code</w:t>
            </w:r>
          </w:p>
        </w:tc>
        <w:tc>
          <w:tcPr>
            <w:tcW w:w="3701" w:type="pct"/>
          </w:tcPr>
          <w:p w14:paraId="2C53C7D4" w14:textId="77777777" w:rsidR="00092DAA" w:rsidRPr="00092DAA" w:rsidRDefault="00CE6461" w:rsidP="00092DAA">
            <w:pPr>
              <w:rPr>
                <w:rFonts w:ascii="Arial" w:hAnsi="Arial" w:cs="Arial"/>
                <w:sz w:val="22"/>
                <w:szCs w:val="22"/>
                <w:lang w:val="en-US"/>
              </w:rPr>
            </w:pPr>
            <w:r w:rsidRPr="00092DAA">
              <w:rPr>
                <w:rFonts w:ascii="Arial" w:eastAsia="Arial" w:hAnsi="Arial" w:cs="Arial"/>
                <w:sz w:val="22"/>
                <w:szCs w:val="22"/>
              </w:rPr>
              <w:t xml:space="preserve">Registered </w:t>
            </w:r>
            <w:r w:rsidR="00906C3C" w:rsidRPr="00092DAA">
              <w:rPr>
                <w:rFonts w:ascii="Arial" w:eastAsia="Arial" w:hAnsi="Arial" w:cs="Arial"/>
                <w:sz w:val="22"/>
                <w:szCs w:val="22"/>
              </w:rPr>
              <w:t>Advanced Nurse Practitioner</w:t>
            </w:r>
            <w:r w:rsidR="001B13F2" w:rsidRPr="00092DAA">
              <w:rPr>
                <w:rFonts w:ascii="Arial" w:eastAsia="Arial" w:hAnsi="Arial" w:cs="Arial"/>
                <w:sz w:val="22"/>
                <w:szCs w:val="22"/>
              </w:rPr>
              <w:t xml:space="preserve"> (RANP)</w:t>
            </w:r>
            <w:r w:rsidR="00906C3C" w:rsidRPr="00092DAA">
              <w:rPr>
                <w:rFonts w:ascii="Arial" w:eastAsia="Arial" w:hAnsi="Arial" w:cs="Arial"/>
                <w:sz w:val="22"/>
                <w:szCs w:val="22"/>
              </w:rPr>
              <w:t xml:space="preserve"> </w:t>
            </w:r>
            <w:r w:rsidR="00092DAA" w:rsidRPr="00092DAA">
              <w:rPr>
                <w:rFonts w:ascii="Arial" w:hAnsi="Arial" w:cs="Arial"/>
                <w:sz w:val="22"/>
                <w:szCs w:val="22"/>
                <w:lang w:val="en-US"/>
              </w:rPr>
              <w:t xml:space="preserve">Sexual Assault Forensic Examiner (SAFE) </w:t>
            </w:r>
          </w:p>
          <w:p w14:paraId="6EECDC67" w14:textId="42FF541A" w:rsidR="00906C3C" w:rsidRPr="00C14184" w:rsidRDefault="00C14184" w:rsidP="00906C3C">
            <w:pPr>
              <w:rPr>
                <w:rFonts w:ascii="Arial" w:eastAsia="Arial" w:hAnsi="Arial" w:cs="Arial"/>
                <w:i/>
                <w:sz w:val="22"/>
                <w:szCs w:val="22"/>
                <w:lang w:eastAsia="en-US"/>
              </w:rPr>
            </w:pPr>
            <w:r w:rsidRPr="00C14184">
              <w:rPr>
                <w:rFonts w:ascii="Arial" w:eastAsia="Arial" w:hAnsi="Arial" w:cs="Arial"/>
                <w:i/>
                <w:sz w:val="22"/>
                <w:szCs w:val="22"/>
                <w:lang w:eastAsia="en-US"/>
              </w:rPr>
              <w:t>(</w:t>
            </w:r>
            <w:r w:rsidR="00CE6461" w:rsidRPr="00C14184">
              <w:rPr>
                <w:rFonts w:ascii="Arial" w:eastAsia="Arial" w:hAnsi="Arial" w:cs="Arial"/>
                <w:i/>
                <w:sz w:val="22"/>
                <w:szCs w:val="22"/>
                <w:lang w:eastAsia="en-US"/>
              </w:rPr>
              <w:t xml:space="preserve">Grade Code: </w:t>
            </w:r>
            <w:r w:rsidR="00BD3D98" w:rsidRPr="00C14184">
              <w:rPr>
                <w:rFonts w:ascii="Arial" w:eastAsia="Arial" w:hAnsi="Arial" w:cs="Arial"/>
                <w:i/>
                <w:sz w:val="22"/>
                <w:szCs w:val="22"/>
                <w:lang w:eastAsia="en-US"/>
              </w:rPr>
              <w:t>2267</w:t>
            </w:r>
            <w:r w:rsidRPr="00C14184">
              <w:rPr>
                <w:rFonts w:ascii="Arial" w:eastAsia="Arial" w:hAnsi="Arial" w:cs="Arial"/>
                <w:i/>
                <w:sz w:val="22"/>
                <w:szCs w:val="22"/>
                <w:lang w:eastAsia="en-US"/>
              </w:rPr>
              <w:t>)</w:t>
            </w:r>
          </w:p>
          <w:p w14:paraId="0DA24ECA" w14:textId="77777777" w:rsidR="00906C3C" w:rsidRPr="007B24A1" w:rsidRDefault="00906C3C" w:rsidP="00906C3C">
            <w:pPr>
              <w:rPr>
                <w:rFonts w:ascii="Arial" w:hAnsi="Arial" w:cs="Arial"/>
                <w:lang w:eastAsia="en-US"/>
              </w:rPr>
            </w:pPr>
          </w:p>
          <w:p w14:paraId="1A2CE988" w14:textId="496A7195" w:rsidR="00543F98" w:rsidRPr="007B24A1" w:rsidRDefault="00543F98" w:rsidP="00F6254C">
            <w:pPr>
              <w:tabs>
                <w:tab w:val="left" w:pos="283"/>
              </w:tabs>
              <w:rPr>
                <w:rFonts w:ascii="Arial" w:hAnsi="Arial" w:cs="Arial"/>
                <w:iCs/>
                <w:sz w:val="22"/>
                <w:szCs w:val="22"/>
              </w:rPr>
            </w:pPr>
          </w:p>
        </w:tc>
      </w:tr>
      <w:tr w:rsidR="00792F91" w:rsidRPr="007B24A1" w14:paraId="73D3EA52" w14:textId="77777777" w:rsidTr="5FA7DC26">
        <w:tc>
          <w:tcPr>
            <w:tcW w:w="1299" w:type="pct"/>
          </w:tcPr>
          <w:p w14:paraId="5707719C" w14:textId="075284B2" w:rsidR="00792F91" w:rsidRPr="007B24A1" w:rsidRDefault="00FC59B9" w:rsidP="00FC59B9">
            <w:pPr>
              <w:jc w:val="both"/>
              <w:rPr>
                <w:rFonts w:ascii="Arial" w:hAnsi="Arial" w:cs="Arial"/>
                <w:b/>
                <w:bCs/>
                <w:sz w:val="22"/>
                <w:szCs w:val="22"/>
              </w:rPr>
            </w:pPr>
            <w:r w:rsidRPr="007B24A1">
              <w:rPr>
                <w:rFonts w:ascii="Arial" w:hAnsi="Arial" w:cs="Arial"/>
                <w:b/>
                <w:bCs/>
                <w:sz w:val="22"/>
                <w:szCs w:val="22"/>
              </w:rPr>
              <w:t>Remuneration</w:t>
            </w:r>
          </w:p>
          <w:p w14:paraId="70EB06C6" w14:textId="77777777" w:rsidR="00792F91" w:rsidRPr="007B24A1" w:rsidRDefault="00792F91" w:rsidP="00792F91">
            <w:pPr>
              <w:rPr>
                <w:rFonts w:ascii="Arial" w:hAnsi="Arial" w:cs="Arial"/>
                <w:b/>
                <w:bCs/>
                <w:sz w:val="22"/>
                <w:szCs w:val="22"/>
              </w:rPr>
            </w:pPr>
          </w:p>
        </w:tc>
        <w:tc>
          <w:tcPr>
            <w:tcW w:w="3701" w:type="pct"/>
          </w:tcPr>
          <w:p w14:paraId="5BAED352" w14:textId="40DC4855" w:rsidR="005E270B" w:rsidRPr="005E270B" w:rsidRDefault="005E270B" w:rsidP="005E270B">
            <w:pPr>
              <w:jc w:val="both"/>
              <w:rPr>
                <w:rFonts w:ascii="Arial" w:hAnsi="Arial" w:cs="Arial"/>
                <w:sz w:val="22"/>
                <w:szCs w:val="22"/>
              </w:rPr>
            </w:pPr>
            <w:r w:rsidRPr="005E270B">
              <w:rPr>
                <w:rFonts w:ascii="Arial" w:hAnsi="Arial" w:cs="Arial"/>
                <w:sz w:val="22"/>
                <w:szCs w:val="22"/>
              </w:rPr>
              <w:t>The Salary scale for the post is as at: 01/</w:t>
            </w:r>
            <w:r>
              <w:rPr>
                <w:rFonts w:ascii="Arial" w:hAnsi="Arial" w:cs="Arial"/>
                <w:sz w:val="22"/>
                <w:szCs w:val="22"/>
              </w:rPr>
              <w:t>06/2026</w:t>
            </w:r>
          </w:p>
          <w:p w14:paraId="5CEDDF62" w14:textId="6658FBFE" w:rsidR="005E270B" w:rsidRPr="005E270B" w:rsidRDefault="005E270B" w:rsidP="005E270B">
            <w:pPr>
              <w:rPr>
                <w:rFonts w:ascii="Arial" w:hAnsi="Arial" w:cs="Arial"/>
                <w:sz w:val="22"/>
                <w:szCs w:val="22"/>
              </w:rPr>
            </w:pPr>
            <w:r w:rsidRPr="005E270B">
              <w:rPr>
                <w:rFonts w:ascii="Arial" w:hAnsi="Arial" w:cs="Arial"/>
                <w:sz w:val="22"/>
                <w:szCs w:val="22"/>
              </w:rPr>
              <w:t>€</w:t>
            </w:r>
            <w:r>
              <w:rPr>
                <w:rFonts w:ascii="Arial" w:hAnsi="Arial" w:cs="Arial"/>
                <w:sz w:val="22"/>
                <w:szCs w:val="22"/>
              </w:rPr>
              <w:t>72,843</w:t>
            </w:r>
            <w:r w:rsidRPr="005E270B">
              <w:rPr>
                <w:rFonts w:ascii="Arial" w:hAnsi="Arial" w:cs="Arial"/>
                <w:sz w:val="22"/>
                <w:szCs w:val="22"/>
              </w:rPr>
              <w:t xml:space="preserve"> €</w:t>
            </w:r>
            <w:r>
              <w:rPr>
                <w:rFonts w:ascii="Arial" w:hAnsi="Arial" w:cs="Arial"/>
                <w:sz w:val="22"/>
                <w:szCs w:val="22"/>
              </w:rPr>
              <w:t>74,255</w:t>
            </w:r>
            <w:r w:rsidRPr="005E270B">
              <w:rPr>
                <w:rFonts w:ascii="Arial" w:hAnsi="Arial" w:cs="Arial"/>
                <w:sz w:val="22"/>
                <w:szCs w:val="22"/>
              </w:rPr>
              <w:t xml:space="preserve"> €</w:t>
            </w:r>
            <w:r>
              <w:rPr>
                <w:rFonts w:ascii="Arial" w:hAnsi="Arial" w:cs="Arial"/>
                <w:sz w:val="22"/>
                <w:szCs w:val="22"/>
              </w:rPr>
              <w:t>75,615</w:t>
            </w:r>
            <w:r w:rsidRPr="005E270B">
              <w:rPr>
                <w:rFonts w:ascii="Arial" w:hAnsi="Arial" w:cs="Arial"/>
                <w:sz w:val="22"/>
                <w:szCs w:val="22"/>
              </w:rPr>
              <w:t xml:space="preserve"> €</w:t>
            </w:r>
            <w:r>
              <w:rPr>
                <w:rFonts w:ascii="Arial" w:hAnsi="Arial" w:cs="Arial"/>
                <w:sz w:val="22"/>
                <w:szCs w:val="22"/>
              </w:rPr>
              <w:t>79,793</w:t>
            </w:r>
            <w:r w:rsidRPr="005E270B">
              <w:rPr>
                <w:rFonts w:ascii="Arial" w:hAnsi="Arial" w:cs="Arial"/>
                <w:sz w:val="22"/>
                <w:szCs w:val="22"/>
              </w:rPr>
              <w:t xml:space="preserve"> €</w:t>
            </w:r>
            <w:r>
              <w:rPr>
                <w:rFonts w:ascii="Arial" w:hAnsi="Arial" w:cs="Arial"/>
                <w:sz w:val="22"/>
                <w:szCs w:val="22"/>
              </w:rPr>
              <w:t>81,109</w:t>
            </w:r>
            <w:r w:rsidRPr="005E270B">
              <w:rPr>
                <w:rFonts w:ascii="Arial" w:hAnsi="Arial" w:cs="Arial"/>
                <w:sz w:val="22"/>
                <w:szCs w:val="22"/>
              </w:rPr>
              <w:t xml:space="preserve"> €</w:t>
            </w:r>
            <w:r>
              <w:rPr>
                <w:rFonts w:ascii="Arial" w:hAnsi="Arial" w:cs="Arial"/>
                <w:sz w:val="22"/>
                <w:szCs w:val="22"/>
              </w:rPr>
              <w:t>82,637</w:t>
            </w:r>
            <w:r w:rsidRPr="005E270B">
              <w:rPr>
                <w:rFonts w:ascii="Arial" w:hAnsi="Arial" w:cs="Arial"/>
                <w:sz w:val="22"/>
                <w:szCs w:val="22"/>
              </w:rPr>
              <w:t xml:space="preserve"> €</w:t>
            </w:r>
            <w:r>
              <w:rPr>
                <w:rFonts w:ascii="Arial" w:hAnsi="Arial" w:cs="Arial"/>
                <w:sz w:val="22"/>
                <w:szCs w:val="22"/>
              </w:rPr>
              <w:t>84,066</w:t>
            </w:r>
            <w:r w:rsidRPr="005E270B">
              <w:rPr>
                <w:rFonts w:ascii="Arial" w:hAnsi="Arial" w:cs="Arial"/>
                <w:sz w:val="22"/>
                <w:szCs w:val="22"/>
              </w:rPr>
              <w:t xml:space="preserve"> €</w:t>
            </w:r>
            <w:r>
              <w:rPr>
                <w:rFonts w:ascii="Arial" w:hAnsi="Arial" w:cs="Arial"/>
                <w:sz w:val="22"/>
                <w:szCs w:val="22"/>
              </w:rPr>
              <w:t>85,485</w:t>
            </w:r>
            <w:r w:rsidRPr="005E270B">
              <w:rPr>
                <w:rFonts w:ascii="Arial" w:hAnsi="Arial" w:cs="Arial"/>
                <w:sz w:val="22"/>
                <w:szCs w:val="22"/>
              </w:rPr>
              <w:t xml:space="preserve"> €</w:t>
            </w:r>
            <w:r>
              <w:rPr>
                <w:rFonts w:ascii="Arial" w:hAnsi="Arial" w:cs="Arial"/>
                <w:sz w:val="22"/>
                <w:szCs w:val="22"/>
              </w:rPr>
              <w:t>89,894</w:t>
            </w:r>
          </w:p>
          <w:p w14:paraId="2778CD85" w14:textId="77777777" w:rsidR="00E0768C" w:rsidRPr="007B24A1" w:rsidRDefault="00E0768C" w:rsidP="00792F91">
            <w:pPr>
              <w:spacing w:after="120"/>
              <w:contextualSpacing/>
              <w:rPr>
                <w:rStyle w:val="Hyperlink"/>
                <w:rFonts w:ascii="Arial" w:hAnsi="Arial" w:cs="Arial"/>
                <w:bCs/>
                <w:iCs/>
                <w:sz w:val="22"/>
                <w:szCs w:val="22"/>
              </w:rPr>
            </w:pPr>
          </w:p>
          <w:p w14:paraId="60712102" w14:textId="77777777" w:rsidR="00E0768C" w:rsidRPr="007B24A1" w:rsidRDefault="00E0768C" w:rsidP="00E0768C">
            <w:pPr>
              <w:jc w:val="both"/>
              <w:rPr>
                <w:rFonts w:ascii="Arial" w:hAnsi="Arial" w:cs="Arial"/>
                <w:sz w:val="22"/>
                <w:szCs w:val="22"/>
              </w:rPr>
            </w:pPr>
            <w:r w:rsidRPr="007B24A1">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7B24A1" w:rsidRDefault="00E0768C" w:rsidP="00792F91">
            <w:pPr>
              <w:spacing w:after="120"/>
              <w:contextualSpacing/>
              <w:rPr>
                <w:rFonts w:ascii="Arial" w:hAnsi="Arial" w:cs="Arial"/>
                <w:bCs/>
                <w:iCs/>
                <w:sz w:val="22"/>
                <w:szCs w:val="22"/>
              </w:rPr>
            </w:pPr>
          </w:p>
        </w:tc>
      </w:tr>
      <w:tr w:rsidR="00792F91" w:rsidRPr="007B24A1" w14:paraId="6531EE8E" w14:textId="77777777" w:rsidTr="5FA7DC26">
        <w:tc>
          <w:tcPr>
            <w:tcW w:w="1299" w:type="pct"/>
          </w:tcPr>
          <w:p w14:paraId="6B02C9D1" w14:textId="4B4BB322" w:rsidR="00792F91" w:rsidRPr="00C14184" w:rsidRDefault="00FC59B9" w:rsidP="00792F91">
            <w:pPr>
              <w:rPr>
                <w:rFonts w:ascii="Arial" w:hAnsi="Arial" w:cs="Arial"/>
                <w:b/>
                <w:bCs/>
                <w:sz w:val="22"/>
                <w:szCs w:val="22"/>
              </w:rPr>
            </w:pPr>
            <w:r w:rsidRPr="00C14184">
              <w:rPr>
                <w:rFonts w:ascii="Arial" w:hAnsi="Arial" w:cs="Arial"/>
                <w:b/>
                <w:bCs/>
                <w:sz w:val="22"/>
                <w:szCs w:val="22"/>
              </w:rPr>
              <w:t>Campaign reference</w:t>
            </w:r>
          </w:p>
        </w:tc>
        <w:tc>
          <w:tcPr>
            <w:tcW w:w="3701" w:type="pct"/>
          </w:tcPr>
          <w:p w14:paraId="14323542" w14:textId="175966F6" w:rsidR="00792F91" w:rsidRPr="00C14184" w:rsidRDefault="00C14184" w:rsidP="00792F91">
            <w:pPr>
              <w:rPr>
                <w:rFonts w:ascii="Arial" w:hAnsi="Arial" w:cs="Arial"/>
                <w:bCs/>
                <w:iCs/>
                <w:sz w:val="22"/>
                <w:szCs w:val="22"/>
              </w:rPr>
            </w:pPr>
            <w:r w:rsidRPr="00C14184">
              <w:rPr>
                <w:rFonts w:ascii="Arial" w:hAnsi="Arial" w:cs="Arial"/>
                <w:bCs/>
                <w:iCs/>
                <w:sz w:val="22"/>
                <w:szCs w:val="22"/>
              </w:rPr>
              <w:t>L8871</w:t>
            </w:r>
          </w:p>
        </w:tc>
      </w:tr>
      <w:tr w:rsidR="00792F91" w:rsidRPr="007B24A1" w14:paraId="4B833EEA" w14:textId="77777777" w:rsidTr="5FA7DC26">
        <w:tc>
          <w:tcPr>
            <w:tcW w:w="1299" w:type="pct"/>
          </w:tcPr>
          <w:p w14:paraId="3C4299A2" w14:textId="2912FEDD" w:rsidR="00792F91" w:rsidRPr="00C14184" w:rsidRDefault="00FC59B9" w:rsidP="00792F91">
            <w:pPr>
              <w:rPr>
                <w:rFonts w:ascii="Arial" w:hAnsi="Arial" w:cs="Arial"/>
                <w:b/>
                <w:bCs/>
                <w:sz w:val="22"/>
                <w:szCs w:val="22"/>
              </w:rPr>
            </w:pPr>
            <w:r w:rsidRPr="00C14184">
              <w:rPr>
                <w:rFonts w:ascii="Arial" w:hAnsi="Arial" w:cs="Arial"/>
                <w:b/>
                <w:bCs/>
                <w:sz w:val="22"/>
                <w:szCs w:val="22"/>
              </w:rPr>
              <w:t>Closing date</w:t>
            </w:r>
          </w:p>
        </w:tc>
        <w:tc>
          <w:tcPr>
            <w:tcW w:w="3701" w:type="pct"/>
          </w:tcPr>
          <w:p w14:paraId="1DC28C0B" w14:textId="022E5911" w:rsidR="00792F91" w:rsidRPr="00C14184" w:rsidRDefault="00C14184" w:rsidP="001A1FF4">
            <w:pPr>
              <w:rPr>
                <w:rFonts w:ascii="Arial" w:hAnsi="Arial" w:cs="Arial"/>
                <w:bCs/>
                <w:iCs/>
                <w:sz w:val="22"/>
                <w:szCs w:val="22"/>
              </w:rPr>
            </w:pPr>
            <w:r w:rsidRPr="00C14184">
              <w:rPr>
                <w:rFonts w:ascii="Arial" w:hAnsi="Arial" w:cs="Arial"/>
                <w:b/>
                <w:i/>
                <w:iCs/>
              </w:rPr>
              <w:t>Wednesday 12</w:t>
            </w:r>
            <w:r w:rsidRPr="00C14184">
              <w:rPr>
                <w:rFonts w:ascii="Arial" w:hAnsi="Arial" w:cs="Arial"/>
                <w:b/>
                <w:i/>
                <w:iCs/>
                <w:vertAlign w:val="superscript"/>
              </w:rPr>
              <w:t>th</w:t>
            </w:r>
            <w:r w:rsidRPr="00C14184">
              <w:rPr>
                <w:rFonts w:ascii="Arial" w:hAnsi="Arial" w:cs="Arial"/>
                <w:b/>
                <w:i/>
                <w:iCs/>
              </w:rPr>
              <w:t xml:space="preserve"> August 2026 at 4pm</w:t>
            </w:r>
          </w:p>
        </w:tc>
      </w:tr>
      <w:tr w:rsidR="00792F91" w:rsidRPr="007B24A1" w14:paraId="2FCE4883" w14:textId="77777777" w:rsidTr="5FA7DC26">
        <w:tc>
          <w:tcPr>
            <w:tcW w:w="1299" w:type="pct"/>
          </w:tcPr>
          <w:p w14:paraId="05116456" w14:textId="110D70F4" w:rsidR="00792F91" w:rsidRPr="007B24A1" w:rsidRDefault="00FC59B9" w:rsidP="00792F91">
            <w:pPr>
              <w:rPr>
                <w:rFonts w:ascii="Arial" w:hAnsi="Arial" w:cs="Arial"/>
                <w:b/>
                <w:bCs/>
                <w:sz w:val="22"/>
                <w:szCs w:val="22"/>
              </w:rPr>
            </w:pPr>
            <w:r w:rsidRPr="007B24A1">
              <w:rPr>
                <w:rFonts w:ascii="Arial" w:hAnsi="Arial" w:cs="Arial"/>
                <w:b/>
                <w:bCs/>
                <w:sz w:val="22"/>
                <w:szCs w:val="22"/>
              </w:rPr>
              <w:t>Proposed interview date (s)</w:t>
            </w:r>
          </w:p>
        </w:tc>
        <w:tc>
          <w:tcPr>
            <w:tcW w:w="3701" w:type="pct"/>
          </w:tcPr>
          <w:p w14:paraId="1D297E1D" w14:textId="30E68EEC" w:rsidR="00792F91" w:rsidRPr="007B24A1" w:rsidRDefault="00986ECA" w:rsidP="0070424B">
            <w:pPr>
              <w:pStyle w:val="Heading7"/>
              <w:rPr>
                <w:rFonts w:cs="Arial"/>
                <w:b w:val="0"/>
                <w:sz w:val="22"/>
                <w:szCs w:val="22"/>
              </w:rPr>
            </w:pPr>
            <w:r w:rsidRPr="007B24A1">
              <w:rPr>
                <w:rFonts w:cs="Arial"/>
                <w:b w:val="0"/>
                <w:sz w:val="22"/>
                <w:szCs w:val="22"/>
              </w:rPr>
              <w:t xml:space="preserve">Candidates will normally be given at least two weeks' notice of </w:t>
            </w:r>
            <w:r w:rsidR="000F0482">
              <w:rPr>
                <w:rFonts w:cs="Arial"/>
                <w:b w:val="0"/>
                <w:sz w:val="22"/>
                <w:szCs w:val="22"/>
              </w:rPr>
              <w:t xml:space="preserve">an </w:t>
            </w:r>
            <w:r w:rsidRPr="007B24A1">
              <w:rPr>
                <w:rFonts w:cs="Arial"/>
                <w:b w:val="0"/>
                <w:sz w:val="22"/>
                <w:szCs w:val="22"/>
              </w:rPr>
              <w:t>interview. The timescale may be reduced in exceptional circumstances.</w:t>
            </w:r>
          </w:p>
          <w:p w14:paraId="0742FC1B" w14:textId="357679C0" w:rsidR="00111739" w:rsidRPr="007B24A1" w:rsidRDefault="00111739" w:rsidP="00792F91">
            <w:pPr>
              <w:rPr>
                <w:rFonts w:ascii="Arial" w:hAnsi="Arial" w:cs="Arial"/>
                <w:bCs/>
                <w:iCs/>
                <w:color w:val="000099"/>
                <w:sz w:val="22"/>
                <w:szCs w:val="22"/>
              </w:rPr>
            </w:pPr>
          </w:p>
        </w:tc>
      </w:tr>
      <w:tr w:rsidR="00792F91" w:rsidRPr="007B24A1" w14:paraId="6F292485" w14:textId="77777777" w:rsidTr="5FA7DC26">
        <w:tc>
          <w:tcPr>
            <w:tcW w:w="1299" w:type="pct"/>
          </w:tcPr>
          <w:p w14:paraId="17C0A5FB" w14:textId="085ADEAD" w:rsidR="00792F91" w:rsidRPr="007B24A1" w:rsidRDefault="00FC59B9" w:rsidP="00792F91">
            <w:pPr>
              <w:rPr>
                <w:rFonts w:ascii="Arial" w:hAnsi="Arial" w:cs="Arial"/>
                <w:b/>
                <w:bCs/>
                <w:sz w:val="22"/>
                <w:szCs w:val="22"/>
              </w:rPr>
            </w:pPr>
            <w:r w:rsidRPr="007B24A1">
              <w:rPr>
                <w:rFonts w:ascii="Arial" w:hAnsi="Arial" w:cs="Arial"/>
                <w:b/>
                <w:bCs/>
                <w:sz w:val="22"/>
                <w:szCs w:val="22"/>
              </w:rPr>
              <w:t xml:space="preserve">Taking up </w:t>
            </w:r>
            <w:r w:rsidR="000F0482">
              <w:rPr>
                <w:rFonts w:ascii="Arial" w:hAnsi="Arial" w:cs="Arial"/>
                <w:b/>
                <w:bCs/>
                <w:sz w:val="22"/>
                <w:szCs w:val="22"/>
              </w:rPr>
              <w:t xml:space="preserve">an </w:t>
            </w:r>
            <w:r w:rsidRPr="007B24A1">
              <w:rPr>
                <w:rFonts w:ascii="Arial" w:hAnsi="Arial" w:cs="Arial"/>
                <w:b/>
                <w:bCs/>
                <w:sz w:val="22"/>
                <w:szCs w:val="22"/>
              </w:rPr>
              <w:t>appointment</w:t>
            </w:r>
          </w:p>
        </w:tc>
        <w:tc>
          <w:tcPr>
            <w:tcW w:w="3701" w:type="pct"/>
          </w:tcPr>
          <w:p w14:paraId="54AC403C" w14:textId="6E4251AC" w:rsidR="00792F91" w:rsidRPr="007B24A1" w:rsidRDefault="00792F91" w:rsidP="008F2DA5">
            <w:pPr>
              <w:jc w:val="both"/>
              <w:rPr>
                <w:rFonts w:ascii="Arial" w:hAnsi="Arial" w:cs="Arial"/>
                <w:iCs/>
                <w:sz w:val="22"/>
                <w:szCs w:val="22"/>
              </w:rPr>
            </w:pPr>
            <w:r w:rsidRPr="007B24A1">
              <w:rPr>
                <w:rFonts w:ascii="Arial" w:hAnsi="Arial" w:cs="Arial"/>
                <w:iCs/>
                <w:sz w:val="22"/>
                <w:szCs w:val="22"/>
              </w:rPr>
              <w:t xml:space="preserve">A start date will be indicated at </w:t>
            </w:r>
            <w:r w:rsidR="000F0482">
              <w:rPr>
                <w:rFonts w:ascii="Arial" w:hAnsi="Arial" w:cs="Arial"/>
                <w:iCs/>
                <w:sz w:val="22"/>
                <w:szCs w:val="22"/>
              </w:rPr>
              <w:t xml:space="preserve">the </w:t>
            </w:r>
            <w:r w:rsidRPr="007B24A1">
              <w:rPr>
                <w:rFonts w:ascii="Arial" w:hAnsi="Arial" w:cs="Arial"/>
                <w:iCs/>
                <w:sz w:val="22"/>
                <w:szCs w:val="22"/>
              </w:rPr>
              <w:t>job offer stage.</w:t>
            </w:r>
          </w:p>
        </w:tc>
      </w:tr>
      <w:tr w:rsidR="00792F91" w:rsidRPr="007B24A1" w14:paraId="00B58942" w14:textId="77777777" w:rsidTr="5FA7DC26">
        <w:tc>
          <w:tcPr>
            <w:tcW w:w="1299" w:type="pct"/>
          </w:tcPr>
          <w:p w14:paraId="186B03A5" w14:textId="211AB6A9" w:rsidR="00792F91" w:rsidRPr="007B24A1" w:rsidRDefault="00FC59B9" w:rsidP="00792F91">
            <w:pPr>
              <w:rPr>
                <w:rFonts w:ascii="Arial" w:hAnsi="Arial" w:cs="Arial"/>
                <w:b/>
                <w:bCs/>
                <w:sz w:val="22"/>
                <w:szCs w:val="22"/>
              </w:rPr>
            </w:pPr>
            <w:r w:rsidRPr="007B24A1">
              <w:rPr>
                <w:rFonts w:ascii="Arial" w:hAnsi="Arial" w:cs="Arial"/>
                <w:b/>
                <w:bCs/>
                <w:sz w:val="22"/>
                <w:szCs w:val="22"/>
              </w:rPr>
              <w:t>Location of post</w:t>
            </w:r>
          </w:p>
        </w:tc>
        <w:tc>
          <w:tcPr>
            <w:tcW w:w="3701" w:type="pct"/>
          </w:tcPr>
          <w:p w14:paraId="6A8E1BCB" w14:textId="401363A0" w:rsidR="000E06F3" w:rsidRPr="007B24A1" w:rsidRDefault="00792F91" w:rsidP="5FA7DC26">
            <w:pPr>
              <w:jc w:val="both"/>
              <w:rPr>
                <w:rFonts w:ascii="Arial" w:hAnsi="Arial" w:cs="Arial"/>
                <w:color w:val="000000" w:themeColor="text1"/>
                <w:sz w:val="22"/>
                <w:szCs w:val="22"/>
              </w:rPr>
            </w:pPr>
            <w:r w:rsidRPr="5FA7DC26">
              <w:rPr>
                <w:rFonts w:ascii="Arial" w:hAnsi="Arial" w:cs="Arial"/>
                <w:color w:val="000000" w:themeColor="text1"/>
                <w:sz w:val="22"/>
                <w:szCs w:val="22"/>
              </w:rPr>
              <w:t xml:space="preserve">There is currently </w:t>
            </w:r>
            <w:r w:rsidR="00665DAE" w:rsidRPr="5FA7DC26">
              <w:rPr>
                <w:rFonts w:ascii="Arial" w:hAnsi="Arial" w:cs="Arial"/>
                <w:sz w:val="22"/>
                <w:szCs w:val="22"/>
              </w:rPr>
              <w:t xml:space="preserve">one </w:t>
            </w:r>
            <w:r w:rsidRPr="5FA7DC26">
              <w:rPr>
                <w:rFonts w:ascii="Arial" w:hAnsi="Arial" w:cs="Arial"/>
                <w:sz w:val="22"/>
                <w:szCs w:val="22"/>
              </w:rPr>
              <w:t xml:space="preserve">permanent </w:t>
            </w:r>
            <w:r w:rsidRPr="5FA7DC26">
              <w:rPr>
                <w:rFonts w:ascii="Arial" w:hAnsi="Arial" w:cs="Arial"/>
                <w:color w:val="000000" w:themeColor="text1"/>
                <w:sz w:val="22"/>
                <w:szCs w:val="22"/>
              </w:rPr>
              <w:t>vacancy available in</w:t>
            </w:r>
            <w:r w:rsidR="0058624C" w:rsidRPr="5FA7DC26">
              <w:rPr>
                <w:rFonts w:ascii="Arial" w:hAnsi="Arial" w:cs="Arial"/>
                <w:color w:val="000000" w:themeColor="text1"/>
                <w:sz w:val="22"/>
                <w:szCs w:val="22"/>
              </w:rPr>
              <w:t xml:space="preserve"> </w:t>
            </w:r>
            <w:r w:rsidR="04E86962" w:rsidRPr="5FA7DC26">
              <w:rPr>
                <w:rFonts w:ascii="Arial" w:hAnsi="Arial" w:cs="Arial"/>
                <w:color w:val="000000" w:themeColor="text1"/>
                <w:sz w:val="22"/>
                <w:szCs w:val="22"/>
              </w:rPr>
              <w:t>Letterkenny, Co. Donegal (off-site from Letterkenny University Hospital).</w:t>
            </w:r>
          </w:p>
          <w:p w14:paraId="12DA1F4C" w14:textId="77777777" w:rsidR="00792F91" w:rsidRPr="00C04942" w:rsidRDefault="00792F91" w:rsidP="008F2DA5">
            <w:pPr>
              <w:jc w:val="both"/>
              <w:rPr>
                <w:rFonts w:ascii="Arial" w:hAnsi="Arial" w:cs="Arial"/>
                <w:iCs/>
                <w:sz w:val="22"/>
                <w:szCs w:val="22"/>
              </w:rPr>
            </w:pPr>
          </w:p>
          <w:p w14:paraId="54EF7056" w14:textId="2B65F720" w:rsidR="00792F91" w:rsidRPr="007B24A1" w:rsidRDefault="00792F91" w:rsidP="008F2DA5">
            <w:pPr>
              <w:jc w:val="both"/>
              <w:rPr>
                <w:rFonts w:ascii="Arial" w:hAnsi="Arial" w:cs="Arial"/>
                <w:color w:val="000099"/>
                <w:sz w:val="22"/>
                <w:szCs w:val="22"/>
              </w:rPr>
            </w:pPr>
            <w:r w:rsidRPr="00C04942">
              <w:rPr>
                <w:rFonts w:ascii="Arial" w:hAnsi="Arial" w:cs="Arial"/>
                <w:sz w:val="22"/>
                <w:szCs w:val="22"/>
              </w:rPr>
              <w:t xml:space="preserve">A panel may be formed as a result of this campaign for </w:t>
            </w:r>
            <w:r w:rsidR="00DE195C" w:rsidRPr="00C04942">
              <w:rPr>
                <w:rFonts w:ascii="Arial" w:hAnsi="Arial" w:cs="Arial"/>
                <w:iCs/>
                <w:sz w:val="22"/>
                <w:szCs w:val="22"/>
              </w:rPr>
              <w:t xml:space="preserve">RANP </w:t>
            </w:r>
            <w:r w:rsidR="00BD3D98" w:rsidRPr="00C04942">
              <w:rPr>
                <w:rFonts w:ascii="Arial" w:hAnsi="Arial" w:cs="Arial"/>
                <w:iCs/>
                <w:sz w:val="22"/>
                <w:szCs w:val="22"/>
              </w:rPr>
              <w:t>SAFE</w:t>
            </w:r>
            <w:r w:rsidR="00E12D0C" w:rsidRPr="00C04942">
              <w:rPr>
                <w:rFonts w:ascii="Arial" w:hAnsi="Arial" w:cs="Arial"/>
                <w:iCs/>
                <w:sz w:val="22"/>
                <w:szCs w:val="22"/>
              </w:rPr>
              <w:t>,</w:t>
            </w:r>
            <w:r w:rsidRPr="00C04942">
              <w:rPr>
                <w:rFonts w:ascii="Arial" w:hAnsi="Arial" w:cs="Arial"/>
                <w:iCs/>
                <w:sz w:val="22"/>
                <w:szCs w:val="22"/>
              </w:rPr>
              <w:t xml:space="preserve"> </w:t>
            </w:r>
            <w:r w:rsidRPr="00C04942">
              <w:rPr>
                <w:rFonts w:ascii="Arial" w:hAnsi="Arial" w:cs="Arial"/>
                <w:sz w:val="22"/>
                <w:szCs w:val="22"/>
              </w:rPr>
              <w:t xml:space="preserve">from which current and future, permanent and specified </w:t>
            </w:r>
            <w:r w:rsidRPr="007B24A1">
              <w:rPr>
                <w:rFonts w:ascii="Arial" w:hAnsi="Arial" w:cs="Arial"/>
                <w:sz w:val="22"/>
                <w:szCs w:val="22"/>
              </w:rPr>
              <w:t xml:space="preserve">purpose vacancies of full or part-time duration may be filled. </w:t>
            </w:r>
          </w:p>
        </w:tc>
      </w:tr>
      <w:tr w:rsidR="00906C3C" w:rsidRPr="007B24A1" w14:paraId="740A2E31" w14:textId="77777777" w:rsidTr="5FA7DC26">
        <w:tc>
          <w:tcPr>
            <w:tcW w:w="1299" w:type="pct"/>
          </w:tcPr>
          <w:p w14:paraId="7D64AEB2" w14:textId="29CB26A8" w:rsidR="00906C3C" w:rsidRPr="007B24A1" w:rsidRDefault="00906C3C" w:rsidP="00792F91">
            <w:pPr>
              <w:rPr>
                <w:rFonts w:ascii="Arial" w:hAnsi="Arial" w:cs="Arial"/>
                <w:b/>
                <w:bCs/>
                <w:sz w:val="22"/>
                <w:szCs w:val="22"/>
              </w:rPr>
            </w:pPr>
            <w:r w:rsidRPr="007B24A1">
              <w:rPr>
                <w:rFonts w:ascii="Arial" w:hAnsi="Arial" w:cs="Arial"/>
                <w:b/>
                <w:bCs/>
                <w:sz w:val="22"/>
                <w:szCs w:val="22"/>
              </w:rPr>
              <w:t xml:space="preserve">Whole Time Equivalent </w:t>
            </w:r>
          </w:p>
        </w:tc>
        <w:tc>
          <w:tcPr>
            <w:tcW w:w="3701" w:type="pct"/>
          </w:tcPr>
          <w:p w14:paraId="2D120221" w14:textId="77777777" w:rsidR="00FB6B5F" w:rsidRDefault="00FB6B5F" w:rsidP="008F2DA5">
            <w:pPr>
              <w:jc w:val="both"/>
              <w:rPr>
                <w:rFonts w:ascii="Arial" w:hAnsi="Arial" w:cs="Arial"/>
                <w:sz w:val="22"/>
                <w:szCs w:val="22"/>
              </w:rPr>
            </w:pPr>
          </w:p>
          <w:p w14:paraId="1A8ED18F" w14:textId="50B78FBC" w:rsidR="00906C3C" w:rsidRPr="007B24A1" w:rsidRDefault="00C618F4" w:rsidP="008F2DA5">
            <w:pPr>
              <w:jc w:val="both"/>
              <w:rPr>
                <w:rFonts w:ascii="Arial" w:hAnsi="Arial" w:cs="Arial"/>
                <w:color w:val="0000FF"/>
                <w:sz w:val="22"/>
                <w:szCs w:val="22"/>
              </w:rPr>
            </w:pPr>
            <w:r w:rsidRPr="00FB6B5F">
              <w:rPr>
                <w:rFonts w:ascii="Arial" w:hAnsi="Arial" w:cs="Arial"/>
                <w:sz w:val="22"/>
                <w:szCs w:val="22"/>
              </w:rPr>
              <w:t>1 WTE (37.5 hours)</w:t>
            </w:r>
          </w:p>
        </w:tc>
      </w:tr>
      <w:tr w:rsidR="00792F91" w:rsidRPr="007B24A1" w14:paraId="1669EECD" w14:textId="77777777" w:rsidTr="5FA7DC26">
        <w:tc>
          <w:tcPr>
            <w:tcW w:w="1299" w:type="pct"/>
          </w:tcPr>
          <w:p w14:paraId="4F5F5FAC" w14:textId="1CEBB42E" w:rsidR="00792F91" w:rsidRPr="007B24A1" w:rsidRDefault="00FC59B9" w:rsidP="00792F91">
            <w:pPr>
              <w:rPr>
                <w:rFonts w:ascii="Arial" w:hAnsi="Arial" w:cs="Arial"/>
                <w:b/>
                <w:bCs/>
                <w:sz w:val="22"/>
                <w:szCs w:val="22"/>
              </w:rPr>
            </w:pPr>
            <w:r w:rsidRPr="007B24A1">
              <w:rPr>
                <w:rFonts w:ascii="Arial" w:hAnsi="Arial" w:cs="Arial"/>
                <w:b/>
                <w:bCs/>
                <w:sz w:val="22"/>
                <w:szCs w:val="22"/>
              </w:rPr>
              <w:t xml:space="preserve">Informal enquiries </w:t>
            </w:r>
          </w:p>
        </w:tc>
        <w:tc>
          <w:tcPr>
            <w:tcW w:w="3701" w:type="pct"/>
          </w:tcPr>
          <w:p w14:paraId="498464B3" w14:textId="77777777" w:rsidR="00B0554F" w:rsidRDefault="007E60A4" w:rsidP="008F2DA5">
            <w:pPr>
              <w:jc w:val="both"/>
              <w:rPr>
                <w:rFonts w:ascii="Arial" w:hAnsi="Arial" w:cs="Arial"/>
                <w:sz w:val="22"/>
                <w:szCs w:val="22"/>
              </w:rPr>
            </w:pPr>
            <w:r w:rsidRPr="007B24A1">
              <w:rPr>
                <w:rFonts w:ascii="Arial" w:hAnsi="Arial" w:cs="Arial"/>
                <w:sz w:val="22"/>
                <w:szCs w:val="22"/>
              </w:rPr>
              <w:t xml:space="preserve">We welcome enquiries about the role. </w:t>
            </w:r>
          </w:p>
          <w:p w14:paraId="26FE9271" w14:textId="77777777" w:rsidR="002D23FF" w:rsidRPr="007B24A1" w:rsidRDefault="002D23FF" w:rsidP="008F2DA5">
            <w:pPr>
              <w:jc w:val="both"/>
              <w:rPr>
                <w:rFonts w:ascii="Arial" w:hAnsi="Arial" w:cs="Arial"/>
                <w:sz w:val="22"/>
                <w:szCs w:val="22"/>
              </w:rPr>
            </w:pPr>
          </w:p>
          <w:p w14:paraId="18E63A41" w14:textId="3C4D898C" w:rsidR="00792F91" w:rsidRDefault="0068735E" w:rsidP="008F2DA5">
            <w:pPr>
              <w:jc w:val="both"/>
              <w:rPr>
                <w:rFonts w:ascii="Arial" w:hAnsi="Arial" w:cs="Arial"/>
                <w:sz w:val="22"/>
                <w:szCs w:val="22"/>
              </w:rPr>
            </w:pPr>
            <w:r w:rsidRPr="007B24A1">
              <w:rPr>
                <w:rFonts w:ascii="Arial" w:hAnsi="Arial" w:cs="Arial"/>
                <w:sz w:val="22"/>
                <w:szCs w:val="22"/>
              </w:rPr>
              <w:t>Contact for further information</w:t>
            </w:r>
            <w:r w:rsidR="00C618F4" w:rsidRPr="007B24A1">
              <w:rPr>
                <w:rFonts w:ascii="Arial" w:hAnsi="Arial" w:cs="Arial"/>
                <w:sz w:val="22"/>
                <w:szCs w:val="22"/>
              </w:rPr>
              <w:t xml:space="preserve">: </w:t>
            </w:r>
          </w:p>
          <w:p w14:paraId="72E105B4" w14:textId="77777777" w:rsidR="00FB6B5F" w:rsidRPr="007B24A1" w:rsidRDefault="00FB6B5F" w:rsidP="008F2DA5">
            <w:pPr>
              <w:jc w:val="both"/>
              <w:rPr>
                <w:rFonts w:ascii="Arial" w:hAnsi="Arial" w:cs="Arial"/>
                <w:color w:val="000099"/>
                <w:sz w:val="22"/>
                <w:szCs w:val="22"/>
              </w:rPr>
            </w:pPr>
          </w:p>
          <w:p w14:paraId="3FE52497" w14:textId="154F6E60" w:rsidR="00F06C2E" w:rsidRPr="00F06C2E" w:rsidRDefault="00F06C2E" w:rsidP="00F06C2E">
            <w:pPr>
              <w:jc w:val="both"/>
              <w:rPr>
                <w:rFonts w:ascii="Arial" w:hAnsi="Arial" w:cs="Arial"/>
                <w:sz w:val="22"/>
                <w:szCs w:val="22"/>
              </w:rPr>
            </w:pPr>
            <w:r w:rsidRPr="00F06C2E">
              <w:rPr>
                <w:rFonts w:ascii="Arial" w:hAnsi="Arial" w:cs="Arial"/>
                <w:sz w:val="22"/>
                <w:szCs w:val="22"/>
              </w:rPr>
              <w:t>Ms Marion Doogan,</w:t>
            </w:r>
          </w:p>
          <w:p w14:paraId="54B9913E" w14:textId="77777777" w:rsidR="00F06C2E" w:rsidRPr="00F06C2E" w:rsidRDefault="00F06C2E" w:rsidP="00F06C2E">
            <w:pPr>
              <w:jc w:val="both"/>
              <w:rPr>
                <w:rFonts w:ascii="Arial" w:hAnsi="Arial" w:cs="Arial"/>
                <w:sz w:val="22"/>
                <w:szCs w:val="22"/>
              </w:rPr>
            </w:pPr>
            <w:r w:rsidRPr="00F06C2E">
              <w:rPr>
                <w:rFonts w:ascii="Arial" w:hAnsi="Arial" w:cs="Arial"/>
                <w:sz w:val="22"/>
                <w:szCs w:val="22"/>
              </w:rPr>
              <w:t>Director of Midwifery,</w:t>
            </w:r>
          </w:p>
          <w:p w14:paraId="6E05CFF0" w14:textId="77777777" w:rsidR="00F06C2E" w:rsidRPr="00F06C2E" w:rsidRDefault="00F06C2E" w:rsidP="00F06C2E">
            <w:pPr>
              <w:jc w:val="both"/>
              <w:rPr>
                <w:rFonts w:ascii="Arial" w:hAnsi="Arial" w:cs="Arial"/>
                <w:sz w:val="22"/>
                <w:szCs w:val="22"/>
              </w:rPr>
            </w:pPr>
            <w:r w:rsidRPr="00F06C2E">
              <w:rPr>
                <w:rFonts w:ascii="Arial" w:hAnsi="Arial" w:cs="Arial"/>
                <w:sz w:val="22"/>
                <w:szCs w:val="22"/>
              </w:rPr>
              <w:t>Women &amp; Children's Directorate</w:t>
            </w:r>
          </w:p>
          <w:p w14:paraId="700710E9" w14:textId="77777777" w:rsidR="00F06C2E" w:rsidRPr="00F06C2E" w:rsidRDefault="00F06C2E" w:rsidP="00F06C2E">
            <w:pPr>
              <w:jc w:val="both"/>
              <w:rPr>
                <w:rFonts w:ascii="Arial" w:hAnsi="Arial" w:cs="Arial"/>
                <w:sz w:val="22"/>
                <w:szCs w:val="22"/>
              </w:rPr>
            </w:pPr>
            <w:r w:rsidRPr="00F06C2E">
              <w:rPr>
                <w:rFonts w:ascii="Arial" w:hAnsi="Arial" w:cs="Arial"/>
                <w:sz w:val="22"/>
                <w:szCs w:val="22"/>
              </w:rPr>
              <w:t>Letterkenny University Hospital</w:t>
            </w:r>
          </w:p>
          <w:p w14:paraId="5A20BC0B" w14:textId="77777777" w:rsidR="00F06C2E" w:rsidRPr="00F06C2E" w:rsidRDefault="00F06C2E" w:rsidP="00F06C2E">
            <w:pPr>
              <w:jc w:val="both"/>
              <w:rPr>
                <w:rFonts w:ascii="Arial" w:hAnsi="Arial" w:cs="Arial"/>
                <w:sz w:val="22"/>
                <w:szCs w:val="22"/>
              </w:rPr>
            </w:pPr>
            <w:r w:rsidRPr="00F06C2E">
              <w:rPr>
                <w:rFonts w:ascii="Arial" w:hAnsi="Arial" w:cs="Arial"/>
                <w:sz w:val="22"/>
                <w:szCs w:val="22"/>
              </w:rPr>
              <w:t>087 191 8884</w:t>
            </w:r>
          </w:p>
          <w:p w14:paraId="34DAE683" w14:textId="77777777" w:rsidR="00F06C2E" w:rsidRPr="00F06C2E" w:rsidRDefault="007107A2" w:rsidP="00F06C2E">
            <w:pPr>
              <w:rPr>
                <w:rFonts w:ascii="Arial" w:hAnsi="Arial" w:cs="Arial"/>
                <w:color w:val="000000"/>
                <w:sz w:val="22"/>
                <w:szCs w:val="22"/>
              </w:rPr>
            </w:pPr>
            <w:hyperlink r:id="rId11" w:history="1">
              <w:r w:rsidR="00F06C2E" w:rsidRPr="00F06C2E">
                <w:rPr>
                  <w:rStyle w:val="Hyperlink"/>
                  <w:rFonts w:ascii="Arial" w:hAnsi="Arial" w:cs="Arial"/>
                  <w:sz w:val="22"/>
                  <w:szCs w:val="22"/>
                </w:rPr>
                <w:t>Marion.doogan@hse.ie</w:t>
              </w:r>
            </w:hyperlink>
          </w:p>
          <w:p w14:paraId="53559CB7" w14:textId="230F02E5" w:rsidR="0068735E" w:rsidRPr="007B24A1" w:rsidRDefault="00C618F4" w:rsidP="5FA7DC26">
            <w:pPr>
              <w:shd w:val="clear" w:color="auto" w:fill="FFFFFF" w:themeFill="background1"/>
              <w:rPr>
                <w:rFonts w:ascii="Arial" w:hAnsi="Arial" w:cs="Arial"/>
                <w:color w:val="000000" w:themeColor="text1"/>
                <w:sz w:val="24"/>
                <w:szCs w:val="24"/>
                <w:lang w:eastAsia="en-IE"/>
              </w:rPr>
            </w:pPr>
            <w:r w:rsidRPr="5FA7DC26">
              <w:rPr>
                <w:rFonts w:ascii="Arial" w:hAnsi="Arial" w:cs="Arial"/>
                <w:color w:val="000000" w:themeColor="text1"/>
                <w:sz w:val="24"/>
                <w:szCs w:val="24"/>
                <w:lang w:eastAsia="en-IE"/>
              </w:rPr>
              <w:t xml:space="preserve"> </w:t>
            </w:r>
          </w:p>
        </w:tc>
      </w:tr>
      <w:tr w:rsidR="00C04A11" w:rsidRPr="007B24A1" w14:paraId="0970BC66" w14:textId="77777777" w:rsidTr="5FA7DC26">
        <w:tc>
          <w:tcPr>
            <w:tcW w:w="1299" w:type="pct"/>
          </w:tcPr>
          <w:p w14:paraId="19A2225A" w14:textId="59C21F75" w:rsidR="00C04A11" w:rsidRPr="007B24A1" w:rsidRDefault="00C04A11" w:rsidP="00C04A11">
            <w:pPr>
              <w:rPr>
                <w:rFonts w:ascii="Arial" w:hAnsi="Arial" w:cs="Arial"/>
                <w:b/>
                <w:bCs/>
                <w:sz w:val="22"/>
                <w:szCs w:val="22"/>
              </w:rPr>
            </w:pPr>
            <w:r w:rsidRPr="007B24A1">
              <w:rPr>
                <w:rFonts w:ascii="Arial" w:hAnsi="Arial" w:cs="Arial"/>
                <w:b/>
                <w:bCs/>
                <w:sz w:val="22"/>
              </w:rPr>
              <w:t xml:space="preserve">Reasonable Accommodations </w:t>
            </w:r>
          </w:p>
        </w:tc>
        <w:tc>
          <w:tcPr>
            <w:tcW w:w="3701" w:type="pct"/>
          </w:tcPr>
          <w:p w14:paraId="636D0D98" w14:textId="31711A14" w:rsidR="00C04A11" w:rsidRPr="007B24A1" w:rsidRDefault="00C04A11" w:rsidP="008F2DA5">
            <w:pPr>
              <w:spacing w:line="276" w:lineRule="auto"/>
              <w:jc w:val="both"/>
            </w:pPr>
            <w:r w:rsidRPr="5FA7DC26">
              <w:rPr>
                <w:rFonts w:ascii="Arial" w:hAnsi="Arial" w:cs="Arial"/>
                <w:sz w:val="22"/>
                <w:szCs w:val="22"/>
              </w:rPr>
              <w:t xml:space="preserve">Candidates who require a Reasonable Accommodation/s to support their participation, at any stage, in the recruitment and </w:t>
            </w:r>
            <w:r w:rsidRPr="5FA7DC26">
              <w:rPr>
                <w:rFonts w:ascii="Arial" w:hAnsi="Arial" w:cs="Arial"/>
                <w:sz w:val="22"/>
                <w:szCs w:val="22"/>
              </w:rPr>
              <w:lastRenderedPageBreak/>
              <w:t xml:space="preserve">selection process, should email </w:t>
            </w:r>
            <w:r w:rsidR="3E51EC2F" w:rsidRPr="5FA7DC26">
              <w:rPr>
                <w:rFonts w:ascii="Arial" w:hAnsi="Arial" w:cs="Arial"/>
                <w:sz w:val="22"/>
                <w:szCs w:val="22"/>
              </w:rPr>
              <w:t>Marion Doogan</w:t>
            </w:r>
            <w:r w:rsidRPr="5FA7DC26">
              <w:rPr>
                <w:rFonts w:ascii="Arial" w:hAnsi="Arial" w:cs="Arial"/>
                <w:sz w:val="22"/>
                <w:szCs w:val="22"/>
              </w:rPr>
              <w:t>, Campaign Lead</w:t>
            </w:r>
            <w:r w:rsidR="5380078E" w:rsidRPr="5FA7DC26">
              <w:rPr>
                <w:rFonts w:ascii="Arial" w:hAnsi="Arial" w:cs="Arial"/>
                <w:sz w:val="22"/>
                <w:szCs w:val="22"/>
              </w:rPr>
              <w:t xml:space="preserve"> Marion.Doogan@hse.ie</w:t>
            </w:r>
          </w:p>
          <w:p w14:paraId="7C0C9302" w14:textId="073DA845" w:rsidR="00C04A11" w:rsidRPr="007B24A1" w:rsidRDefault="00C04A11" w:rsidP="008F2DA5">
            <w:pPr>
              <w:jc w:val="both"/>
              <w:rPr>
                <w:rFonts w:ascii="Arial" w:hAnsi="Arial" w:cs="Arial"/>
                <w:iCs/>
                <w:color w:val="000099"/>
                <w:sz w:val="22"/>
                <w:szCs w:val="22"/>
              </w:rPr>
            </w:pPr>
          </w:p>
        </w:tc>
      </w:tr>
      <w:tr w:rsidR="009125FA" w:rsidRPr="007B24A1" w14:paraId="03188742" w14:textId="77777777" w:rsidTr="5FA7DC26">
        <w:tc>
          <w:tcPr>
            <w:tcW w:w="1299" w:type="pct"/>
          </w:tcPr>
          <w:p w14:paraId="78FAEB89" w14:textId="4B41CF36" w:rsidR="009125FA" w:rsidRPr="007B24A1" w:rsidRDefault="009125FA" w:rsidP="009125FA">
            <w:pPr>
              <w:rPr>
                <w:rFonts w:ascii="Arial" w:hAnsi="Arial" w:cs="Arial"/>
                <w:b/>
                <w:bCs/>
                <w:sz w:val="22"/>
                <w:szCs w:val="22"/>
              </w:rPr>
            </w:pPr>
            <w:r w:rsidRPr="007B24A1">
              <w:rPr>
                <w:rFonts w:ascii="Arial" w:hAnsi="Arial" w:cs="Arial"/>
                <w:b/>
                <w:bCs/>
                <w:sz w:val="22"/>
                <w:szCs w:val="22"/>
              </w:rPr>
              <w:lastRenderedPageBreak/>
              <w:t>Details of</w:t>
            </w:r>
            <w:r>
              <w:rPr>
                <w:rFonts w:ascii="Arial" w:hAnsi="Arial" w:cs="Arial"/>
                <w:b/>
                <w:bCs/>
                <w:sz w:val="22"/>
                <w:szCs w:val="22"/>
              </w:rPr>
              <w:t xml:space="preserve"> HSE</w:t>
            </w:r>
            <w:r w:rsidRPr="007B24A1">
              <w:rPr>
                <w:rFonts w:ascii="Arial" w:hAnsi="Arial" w:cs="Arial"/>
                <w:b/>
                <w:bCs/>
                <w:sz w:val="22"/>
                <w:szCs w:val="22"/>
              </w:rPr>
              <w:t xml:space="preserve"> </w:t>
            </w:r>
            <w:r w:rsidR="009C0F82">
              <w:rPr>
                <w:rFonts w:ascii="Arial" w:hAnsi="Arial" w:cs="Arial"/>
                <w:b/>
                <w:bCs/>
                <w:sz w:val="22"/>
                <w:szCs w:val="22"/>
              </w:rPr>
              <w:t xml:space="preserve">SAFE </w:t>
            </w:r>
            <w:r w:rsidRPr="007B24A1">
              <w:rPr>
                <w:rFonts w:ascii="Arial" w:hAnsi="Arial" w:cs="Arial"/>
                <w:b/>
                <w:bCs/>
                <w:sz w:val="22"/>
                <w:szCs w:val="22"/>
              </w:rPr>
              <w:t>service</w:t>
            </w:r>
          </w:p>
          <w:p w14:paraId="4D2AE865" w14:textId="77777777" w:rsidR="009125FA" w:rsidRPr="007B24A1" w:rsidRDefault="009125FA" w:rsidP="009125FA">
            <w:pPr>
              <w:rPr>
                <w:rFonts w:ascii="Arial" w:hAnsi="Arial" w:cs="Arial"/>
                <w:b/>
                <w:bCs/>
                <w:sz w:val="22"/>
                <w:szCs w:val="22"/>
              </w:rPr>
            </w:pPr>
          </w:p>
        </w:tc>
        <w:tc>
          <w:tcPr>
            <w:tcW w:w="3701" w:type="pct"/>
          </w:tcPr>
          <w:p w14:paraId="3BFC1E47" w14:textId="68892C22" w:rsidR="009125FA" w:rsidRPr="004E5C19" w:rsidRDefault="009125FA" w:rsidP="009125FA">
            <w:pPr>
              <w:jc w:val="both"/>
              <w:rPr>
                <w:rFonts w:ascii="Arial" w:hAnsi="Arial" w:cs="Arial"/>
                <w:snapToGrid w:val="0"/>
                <w:sz w:val="22"/>
                <w:szCs w:val="22"/>
              </w:rPr>
            </w:pPr>
            <w:r w:rsidRPr="004E5C19">
              <w:rPr>
                <w:rFonts w:ascii="Arial" w:hAnsi="Arial" w:cs="Arial"/>
                <w:snapToGrid w:val="0"/>
                <w:sz w:val="22"/>
                <w:szCs w:val="22"/>
              </w:rPr>
              <w:t>It has been identified that there is a need for each HSE Area to have specialist teams of trained professionals to carry out forensic clinical examinations on a patient who gives a history of rape/sexual assault. Forensic clinical examinations should be carried out in a timely, sensitive</w:t>
            </w:r>
            <w:r w:rsidR="009C0F82">
              <w:rPr>
                <w:rFonts w:ascii="Arial" w:hAnsi="Arial" w:cs="Arial"/>
                <w:snapToGrid w:val="0"/>
                <w:sz w:val="22"/>
                <w:szCs w:val="22"/>
              </w:rPr>
              <w:t>, and professional manner by a highly trained practitioner who is adept at preparing court reports and presenting evidence, and who works within agreed protocols and guidelines,</w:t>
            </w:r>
            <w:r w:rsidRPr="004E5C19">
              <w:rPr>
                <w:rFonts w:ascii="Arial" w:hAnsi="Arial" w:cs="Arial"/>
                <w:snapToGrid w:val="0"/>
                <w:sz w:val="22"/>
                <w:szCs w:val="22"/>
              </w:rPr>
              <w:t xml:space="preserve"> in collaboration with the Clinical Director and the wider SATU team.</w:t>
            </w:r>
          </w:p>
          <w:p w14:paraId="52226BB9" w14:textId="77777777" w:rsidR="009125FA" w:rsidRPr="004E5C19" w:rsidRDefault="009125FA" w:rsidP="009125FA">
            <w:pPr>
              <w:spacing w:line="276" w:lineRule="auto"/>
              <w:jc w:val="both"/>
              <w:rPr>
                <w:rFonts w:ascii="Arial" w:hAnsi="Arial" w:cs="Arial"/>
                <w:snapToGrid w:val="0"/>
                <w:sz w:val="22"/>
                <w:szCs w:val="22"/>
              </w:rPr>
            </w:pPr>
          </w:p>
          <w:p w14:paraId="0D8B818F" w14:textId="3C927948" w:rsidR="009125FA" w:rsidRPr="004E5C19" w:rsidRDefault="009125FA" w:rsidP="009125FA">
            <w:pPr>
              <w:jc w:val="both"/>
              <w:rPr>
                <w:rFonts w:ascii="Arial" w:hAnsi="Arial" w:cs="Arial"/>
                <w:snapToGrid w:val="0"/>
                <w:sz w:val="22"/>
                <w:szCs w:val="22"/>
              </w:rPr>
            </w:pPr>
            <w:proofErr w:type="spellStart"/>
            <w:r w:rsidRPr="004E5C19">
              <w:rPr>
                <w:rFonts w:ascii="Arial" w:hAnsi="Arial" w:cs="Arial"/>
                <w:snapToGrid w:val="0"/>
                <w:sz w:val="22"/>
                <w:szCs w:val="22"/>
              </w:rPr>
              <w:t>Slaintecare</w:t>
            </w:r>
            <w:proofErr w:type="spellEnd"/>
            <w:r w:rsidRPr="004E5C19">
              <w:rPr>
                <w:rFonts w:ascii="Arial" w:hAnsi="Arial" w:cs="Arial"/>
                <w:snapToGrid w:val="0"/>
                <w:sz w:val="22"/>
                <w:szCs w:val="22"/>
              </w:rPr>
              <w:t xml:space="preserve"> (2025) addresses the principles of equity, </w:t>
            </w:r>
            <w:r w:rsidR="009C0F82">
              <w:rPr>
                <w:rFonts w:ascii="Arial" w:hAnsi="Arial" w:cs="Arial"/>
                <w:snapToGrid w:val="0"/>
                <w:sz w:val="22"/>
                <w:szCs w:val="22"/>
              </w:rPr>
              <w:t>people-centredness</w:t>
            </w:r>
            <w:r w:rsidRPr="004E5C19">
              <w:rPr>
                <w:rFonts w:ascii="Arial" w:hAnsi="Arial" w:cs="Arial"/>
                <w:snapToGrid w:val="0"/>
                <w:sz w:val="22"/>
                <w:szCs w:val="22"/>
              </w:rPr>
              <w:t xml:space="preserve">, quality and accountability. The role of the </w:t>
            </w:r>
            <w:r w:rsidR="00BF7CC0">
              <w:rPr>
                <w:rFonts w:ascii="Arial" w:hAnsi="Arial" w:cs="Arial"/>
                <w:snapToGrid w:val="0"/>
                <w:sz w:val="22"/>
                <w:szCs w:val="22"/>
              </w:rPr>
              <w:t>RANP</w:t>
            </w:r>
            <w:r w:rsidRPr="004E5C19">
              <w:rPr>
                <w:rFonts w:ascii="Arial" w:hAnsi="Arial" w:cs="Arial"/>
                <w:snapToGrid w:val="0"/>
                <w:sz w:val="22"/>
                <w:szCs w:val="22"/>
              </w:rPr>
              <w:t xml:space="preserve"> (SAFE) will ensure these principles are enshrined at the centre of the </w:t>
            </w:r>
            <w:r w:rsidR="009C0F82">
              <w:rPr>
                <w:rFonts w:ascii="Arial" w:hAnsi="Arial" w:cs="Arial"/>
                <w:snapToGrid w:val="0"/>
                <w:sz w:val="22"/>
                <w:szCs w:val="22"/>
              </w:rPr>
              <w:t>ongoing</w:t>
            </w:r>
            <w:r w:rsidRPr="004E5C19">
              <w:rPr>
                <w:rFonts w:ascii="Arial" w:hAnsi="Arial" w:cs="Arial"/>
                <w:snapToGrid w:val="0"/>
                <w:sz w:val="22"/>
                <w:szCs w:val="22"/>
              </w:rPr>
              <w:t xml:space="preserve"> development and expansion of this SATU service, promoting and facilitating a holistic trauma-informed person-centred response. </w:t>
            </w:r>
          </w:p>
          <w:p w14:paraId="3BF60D43" w14:textId="77777777" w:rsidR="009125FA" w:rsidRPr="004E5C19" w:rsidRDefault="009125FA" w:rsidP="009125FA">
            <w:pPr>
              <w:spacing w:line="276" w:lineRule="auto"/>
              <w:jc w:val="both"/>
              <w:rPr>
                <w:rFonts w:ascii="Arial" w:hAnsi="Arial" w:cs="Arial"/>
                <w:snapToGrid w:val="0"/>
                <w:sz w:val="22"/>
                <w:szCs w:val="22"/>
              </w:rPr>
            </w:pPr>
          </w:p>
          <w:p w14:paraId="696793A9" w14:textId="1F532078" w:rsidR="009125FA" w:rsidRPr="004E5C19" w:rsidRDefault="009125FA" w:rsidP="009125FA">
            <w:pPr>
              <w:jc w:val="both"/>
              <w:rPr>
                <w:rFonts w:ascii="Arial" w:hAnsi="Arial" w:cs="Arial"/>
                <w:snapToGrid w:val="0"/>
                <w:sz w:val="22"/>
                <w:szCs w:val="22"/>
              </w:rPr>
            </w:pPr>
            <w:r w:rsidRPr="004E5C19">
              <w:rPr>
                <w:rFonts w:ascii="Arial" w:hAnsi="Arial" w:cs="Arial"/>
                <w:snapToGrid w:val="0"/>
                <w:sz w:val="22"/>
                <w:szCs w:val="22"/>
              </w:rPr>
              <w:t xml:space="preserve">The </w:t>
            </w:r>
            <w:r w:rsidR="009C0F82">
              <w:rPr>
                <w:rFonts w:ascii="Arial" w:hAnsi="Arial" w:cs="Arial"/>
                <w:snapToGrid w:val="0"/>
                <w:sz w:val="22"/>
                <w:szCs w:val="22"/>
              </w:rPr>
              <w:t xml:space="preserve">RANP </w:t>
            </w:r>
            <w:r w:rsidRPr="004E5C19">
              <w:rPr>
                <w:rFonts w:ascii="Arial" w:hAnsi="Arial" w:cs="Arial"/>
                <w:snapToGrid w:val="0"/>
                <w:sz w:val="22"/>
                <w:szCs w:val="22"/>
              </w:rPr>
              <w:t>will focus on providing a unified approach to service delivery as outlined in “A Framework for Developing an Effective Response to Women and Children who experience Male Violence in the Eastern Region”</w:t>
            </w:r>
            <w:r w:rsidR="009C0F82">
              <w:rPr>
                <w:rFonts w:ascii="Arial" w:hAnsi="Arial" w:cs="Arial"/>
                <w:snapToGrid w:val="0"/>
                <w:sz w:val="22"/>
                <w:szCs w:val="22"/>
              </w:rPr>
              <w:t>, Commissioned by the Eastern Regional Planning Committee on Violence Against Women</w:t>
            </w:r>
            <w:r w:rsidRPr="004E5C19">
              <w:rPr>
                <w:rFonts w:ascii="Arial" w:hAnsi="Arial" w:cs="Arial"/>
                <w:snapToGrid w:val="0"/>
                <w:sz w:val="22"/>
                <w:szCs w:val="22"/>
              </w:rPr>
              <w:t xml:space="preserve"> (Kelleher Associates, 2001).</w:t>
            </w:r>
          </w:p>
          <w:p w14:paraId="4598AFCF" w14:textId="77777777" w:rsidR="009125FA" w:rsidRPr="004E5C19" w:rsidRDefault="009125FA" w:rsidP="009125FA">
            <w:pPr>
              <w:spacing w:line="276" w:lineRule="auto"/>
              <w:jc w:val="both"/>
              <w:rPr>
                <w:rFonts w:ascii="Arial" w:hAnsi="Arial" w:cs="Arial"/>
                <w:snapToGrid w:val="0"/>
                <w:sz w:val="22"/>
                <w:szCs w:val="22"/>
              </w:rPr>
            </w:pPr>
          </w:p>
          <w:p w14:paraId="0D9D63E1" w14:textId="77777777" w:rsidR="009125FA" w:rsidRPr="004E5C19" w:rsidRDefault="009125FA" w:rsidP="009125FA">
            <w:pPr>
              <w:jc w:val="both"/>
              <w:rPr>
                <w:rFonts w:ascii="Arial" w:hAnsi="Arial" w:cs="Arial"/>
                <w:snapToGrid w:val="0"/>
                <w:sz w:val="22"/>
                <w:szCs w:val="22"/>
              </w:rPr>
            </w:pPr>
            <w:r w:rsidRPr="004E5C19">
              <w:rPr>
                <w:rFonts w:ascii="Arial" w:hAnsi="Arial" w:cs="Arial"/>
                <w:snapToGrid w:val="0"/>
                <w:sz w:val="22"/>
                <w:szCs w:val="22"/>
              </w:rPr>
              <w:t xml:space="preserve">The Taskforce Report on Violence Against Women (Office of the Tánaiste, 1997) recommended, “Forensic Medical Examinations be provided for victims in an appropriate, timely and professional manner.”  It is also stated, “…that appropriate training programmes should be developed…” </w:t>
            </w:r>
            <w:proofErr w:type="spellStart"/>
            <w:r w:rsidRPr="004E5C19">
              <w:rPr>
                <w:rFonts w:ascii="Arial" w:hAnsi="Arial" w:cs="Arial"/>
                <w:snapToGrid w:val="0"/>
                <w:sz w:val="22"/>
                <w:szCs w:val="22"/>
              </w:rPr>
              <w:t>Comson</w:t>
            </w:r>
            <w:proofErr w:type="spellEnd"/>
            <w:r w:rsidRPr="004E5C19">
              <w:rPr>
                <w:rFonts w:ascii="Arial" w:hAnsi="Arial" w:cs="Arial"/>
                <w:snapToGrid w:val="0"/>
                <w:sz w:val="22"/>
                <w:szCs w:val="22"/>
              </w:rPr>
              <w:t xml:space="preserve"> (2002) further expands this theme by stating, “victims are more likely to report instances of rape and sexual assault when they know that there is a Sexual Assault Treatment Unit in their community and where they know they will be attended to in a professional, compassionate and consistent manner”. </w:t>
            </w:r>
          </w:p>
          <w:p w14:paraId="6A0D73BF" w14:textId="77777777" w:rsidR="009125FA" w:rsidRPr="004E5C19" w:rsidRDefault="009125FA" w:rsidP="009125FA">
            <w:pPr>
              <w:spacing w:line="276" w:lineRule="auto"/>
              <w:jc w:val="both"/>
              <w:rPr>
                <w:rFonts w:ascii="Arial" w:hAnsi="Arial" w:cs="Arial"/>
                <w:snapToGrid w:val="0"/>
                <w:sz w:val="22"/>
                <w:szCs w:val="22"/>
              </w:rPr>
            </w:pPr>
          </w:p>
          <w:p w14:paraId="211E4B64" w14:textId="20E1B98C" w:rsidR="009125FA" w:rsidRPr="00A3249D" w:rsidRDefault="009125FA" w:rsidP="009125FA">
            <w:pPr>
              <w:pStyle w:val="NoSpacing"/>
              <w:rPr>
                <w:rFonts w:ascii="Arial" w:hAnsi="Arial" w:cs="Arial"/>
                <w:snapToGrid w:val="0"/>
                <w:sz w:val="22"/>
                <w:szCs w:val="22"/>
              </w:rPr>
            </w:pPr>
            <w:r w:rsidRPr="00A3249D">
              <w:rPr>
                <w:rFonts w:ascii="Arial" w:hAnsi="Arial" w:cs="Arial"/>
                <w:snapToGrid w:val="0"/>
                <w:sz w:val="22"/>
                <w:szCs w:val="22"/>
              </w:rPr>
              <w:t xml:space="preserve">Delivery of care is supported within the Irish Sexual Assault Services Response Team’s Strategic Vision, Working Philosophy and Mission. (National SART Guidelines Development Group, 2023) In addition, </w:t>
            </w:r>
            <w:r w:rsidR="00CE699F">
              <w:rPr>
                <w:rFonts w:ascii="Arial" w:hAnsi="Arial" w:cs="Arial"/>
                <w:snapToGrid w:val="0"/>
                <w:sz w:val="22"/>
                <w:szCs w:val="22"/>
              </w:rPr>
              <w:t>the postholder participates in patient, staff, and community education and risk-reduction</w:t>
            </w:r>
            <w:r w:rsidRPr="00A3249D">
              <w:rPr>
                <w:rFonts w:ascii="Arial" w:hAnsi="Arial" w:cs="Arial"/>
                <w:snapToGrid w:val="0"/>
                <w:sz w:val="22"/>
                <w:szCs w:val="22"/>
              </w:rPr>
              <w:t xml:space="preserve"> programmes.  </w:t>
            </w:r>
          </w:p>
          <w:p w14:paraId="223F0F7A" w14:textId="77777777" w:rsidR="009125FA" w:rsidRPr="004E5C19" w:rsidRDefault="009125FA" w:rsidP="009125FA">
            <w:pPr>
              <w:spacing w:line="276" w:lineRule="auto"/>
              <w:jc w:val="both"/>
              <w:rPr>
                <w:rFonts w:ascii="Arial" w:hAnsi="Arial" w:cs="Arial"/>
                <w:snapToGrid w:val="0"/>
                <w:sz w:val="22"/>
                <w:szCs w:val="22"/>
              </w:rPr>
            </w:pPr>
          </w:p>
          <w:p w14:paraId="68416E1F" w14:textId="1E6417D9" w:rsidR="009125FA" w:rsidRPr="00A3249D" w:rsidRDefault="009125FA" w:rsidP="009125FA">
            <w:pPr>
              <w:pStyle w:val="NoSpacing"/>
            </w:pPr>
            <w:r w:rsidRPr="00A3249D">
              <w:rPr>
                <w:rFonts w:ascii="Arial" w:hAnsi="Arial" w:cs="Arial"/>
                <w:snapToGrid w:val="0"/>
                <w:sz w:val="22"/>
                <w:szCs w:val="22"/>
              </w:rPr>
              <w:t xml:space="preserve">The role </w:t>
            </w:r>
            <w:r w:rsidRPr="00A3249D">
              <w:rPr>
                <w:rFonts w:ascii="Arial" w:hAnsi="Arial" w:cs="Arial"/>
                <w:sz w:val="22"/>
                <w:szCs w:val="22"/>
              </w:rPr>
              <w:t xml:space="preserve">has been developed within the context of a core </w:t>
            </w:r>
            <w:r w:rsidR="00C65270">
              <w:rPr>
                <w:rFonts w:ascii="Arial" w:hAnsi="Arial" w:cs="Arial"/>
                <w:sz w:val="22"/>
                <w:szCs w:val="22"/>
              </w:rPr>
              <w:t>agreed-upon</w:t>
            </w:r>
            <w:r w:rsidRPr="00A3249D">
              <w:rPr>
                <w:rFonts w:ascii="Arial" w:hAnsi="Arial" w:cs="Arial"/>
                <w:sz w:val="22"/>
                <w:szCs w:val="22"/>
              </w:rPr>
              <w:t xml:space="preserve"> model of care, which includes defined multiagency guidelines and a choice of care pathways (</w:t>
            </w:r>
            <w:r w:rsidRPr="00A3249D">
              <w:rPr>
                <w:rFonts w:ascii="Arial" w:hAnsi="Arial" w:cs="Arial"/>
                <w:sz w:val="22"/>
                <w:szCs w:val="22"/>
                <w:lang w:val="en-IE"/>
              </w:rPr>
              <w:t>National SART Guidelines Development Group</w:t>
            </w:r>
            <w:r w:rsidRPr="00A3249D">
              <w:rPr>
                <w:rFonts w:ascii="Arial" w:hAnsi="Arial" w:cs="Arial"/>
                <w:sz w:val="22"/>
                <w:szCs w:val="22"/>
              </w:rPr>
              <w:t xml:space="preserve"> 2023). This </w:t>
            </w:r>
            <w:r w:rsidRPr="00A3249D">
              <w:rPr>
                <w:rFonts w:ascii="Arial" w:hAnsi="Arial" w:cs="Arial"/>
                <w:sz w:val="22"/>
                <w:szCs w:val="22"/>
                <w:lang w:val="en-IE"/>
              </w:rPr>
              <w:t>nurse</w:t>
            </w:r>
            <w:r>
              <w:rPr>
                <w:rFonts w:ascii="Arial" w:hAnsi="Arial" w:cs="Arial"/>
                <w:sz w:val="22"/>
                <w:szCs w:val="22"/>
                <w:lang w:val="en-IE"/>
              </w:rPr>
              <w:t>/midwife</w:t>
            </w:r>
            <w:r w:rsidRPr="00A3249D">
              <w:rPr>
                <w:rFonts w:ascii="Arial" w:hAnsi="Arial" w:cs="Arial"/>
                <w:sz w:val="22"/>
                <w:szCs w:val="22"/>
                <w:lang w:val="en-IE"/>
              </w:rPr>
              <w:t>-led model, working within a blended team and inter-agency cooperation</w:t>
            </w:r>
            <w:r w:rsidR="00C65270">
              <w:rPr>
                <w:rFonts w:ascii="Arial" w:hAnsi="Arial" w:cs="Arial"/>
                <w:sz w:val="22"/>
                <w:szCs w:val="22"/>
                <w:lang w:val="en-IE"/>
              </w:rPr>
              <w:t>,</w:t>
            </w:r>
            <w:r w:rsidRPr="00A3249D">
              <w:rPr>
                <w:rFonts w:ascii="Arial" w:hAnsi="Arial" w:cs="Arial"/>
                <w:sz w:val="22"/>
                <w:szCs w:val="22"/>
                <w:lang w:val="en-IE"/>
              </w:rPr>
              <w:t xml:space="preserve"> strengthens accountability, quality assurance and service improvement (DOH, 2019). This model of care </w:t>
            </w:r>
            <w:r w:rsidRPr="00A3249D">
              <w:rPr>
                <w:rFonts w:ascii="Arial" w:hAnsi="Arial" w:cs="Arial"/>
                <w:sz w:val="22"/>
                <w:szCs w:val="22"/>
              </w:rPr>
              <w:t xml:space="preserve">is invaluable, assuring patients receive a </w:t>
            </w:r>
            <w:r w:rsidR="00C65270">
              <w:rPr>
                <w:rFonts w:ascii="Arial" w:hAnsi="Arial" w:cs="Arial"/>
                <w:sz w:val="22"/>
                <w:szCs w:val="22"/>
              </w:rPr>
              <w:t>high-quality</w:t>
            </w:r>
            <w:r w:rsidRPr="00A3249D">
              <w:rPr>
                <w:rFonts w:ascii="Arial" w:hAnsi="Arial" w:cs="Arial"/>
                <w:sz w:val="22"/>
                <w:szCs w:val="22"/>
              </w:rPr>
              <w:t xml:space="preserve">, standardised package of care (HIQA, 2024). </w:t>
            </w:r>
          </w:p>
          <w:p w14:paraId="718EF6FD" w14:textId="1CEC6B92" w:rsidR="009125FA" w:rsidRPr="004E5C19" w:rsidRDefault="3235D33E" w:rsidP="5FA7DC26">
            <w:pPr>
              <w:shd w:val="clear" w:color="auto" w:fill="FFFFFF" w:themeFill="background1"/>
              <w:spacing w:before="225" w:after="225"/>
            </w:pPr>
            <w:r w:rsidRPr="5FA7DC26">
              <w:rPr>
                <w:rFonts w:ascii="Arial" w:eastAsia="Arial" w:hAnsi="Arial" w:cs="Arial"/>
                <w:b/>
                <w:bCs/>
                <w:color w:val="242424"/>
                <w:sz w:val="22"/>
                <w:szCs w:val="22"/>
              </w:rPr>
              <w:lastRenderedPageBreak/>
              <w:t>Service provided</w:t>
            </w:r>
          </w:p>
          <w:p w14:paraId="202B9968" w14:textId="0A2BE558" w:rsidR="009125FA" w:rsidRPr="004E5C19" w:rsidRDefault="3235D33E" w:rsidP="5FA7DC26">
            <w:pPr>
              <w:shd w:val="clear" w:color="auto" w:fill="FFFFFF" w:themeFill="background1"/>
              <w:spacing w:before="225" w:after="225"/>
              <w:rPr>
                <w:rFonts w:ascii="Arial" w:eastAsia="Arial" w:hAnsi="Arial" w:cs="Arial"/>
                <w:color w:val="242424"/>
                <w:sz w:val="22"/>
                <w:szCs w:val="22"/>
              </w:rPr>
            </w:pPr>
            <w:r w:rsidRPr="5FA7DC26">
              <w:rPr>
                <w:rFonts w:ascii="Arial" w:eastAsia="Arial" w:hAnsi="Arial" w:cs="Arial"/>
                <w:color w:val="242424"/>
                <w:sz w:val="22"/>
                <w:szCs w:val="22"/>
              </w:rPr>
              <w:t xml:space="preserve">The Sexual Assault Treatment Unit (SATU) provides a 24-hour specialist service delivering forensic examination, medical assessment, treatment, crisis support and onward referral for people who have experienced recent sexual assault. Care is trauma-informed, patient-centred and delivered in collaboration with relevant agencies.  </w:t>
            </w:r>
          </w:p>
          <w:p w14:paraId="430EACE3" w14:textId="28FAEAB2" w:rsidR="009125FA" w:rsidRPr="004E5C19" w:rsidRDefault="3235D33E" w:rsidP="5FA7DC26">
            <w:pPr>
              <w:shd w:val="clear" w:color="auto" w:fill="FFFFFF" w:themeFill="background1"/>
              <w:spacing w:before="225" w:after="225"/>
              <w:rPr>
                <w:rFonts w:ascii="Arial" w:eastAsia="Arial" w:hAnsi="Arial" w:cs="Arial"/>
                <w:b/>
                <w:bCs/>
                <w:color w:val="242424"/>
                <w:sz w:val="22"/>
                <w:szCs w:val="22"/>
              </w:rPr>
            </w:pPr>
            <w:r w:rsidRPr="5FA7DC26">
              <w:rPr>
                <w:rFonts w:ascii="Arial" w:eastAsia="Arial" w:hAnsi="Arial" w:cs="Arial"/>
                <w:b/>
                <w:bCs/>
                <w:color w:val="242424"/>
                <w:sz w:val="22"/>
                <w:szCs w:val="22"/>
              </w:rPr>
              <w:t>Client group served</w:t>
            </w:r>
          </w:p>
          <w:p w14:paraId="6502B279" w14:textId="3315F7CA" w:rsidR="009125FA" w:rsidRPr="004E5C19" w:rsidRDefault="3235D33E" w:rsidP="5FA7DC26">
            <w:pPr>
              <w:shd w:val="clear" w:color="auto" w:fill="FFFFFF" w:themeFill="background1"/>
              <w:spacing w:before="225" w:after="225"/>
              <w:rPr>
                <w:rFonts w:ascii="Arial" w:eastAsia="Arial" w:hAnsi="Arial" w:cs="Arial"/>
                <w:color w:val="242424"/>
                <w:sz w:val="22"/>
                <w:szCs w:val="22"/>
              </w:rPr>
            </w:pPr>
            <w:r w:rsidRPr="5FA7DC26">
              <w:rPr>
                <w:rFonts w:ascii="Arial" w:eastAsia="Arial" w:hAnsi="Arial" w:cs="Arial"/>
                <w:color w:val="242424"/>
                <w:sz w:val="22"/>
                <w:szCs w:val="22"/>
              </w:rPr>
              <w:t xml:space="preserve">Adults and adolescents of all genders who have experienced recent sexual assault and require forensic and/or medical assessment and follow-up care.  </w:t>
            </w:r>
          </w:p>
          <w:p w14:paraId="4945C9FD" w14:textId="64638C22" w:rsidR="009125FA" w:rsidRPr="004E5C19" w:rsidRDefault="3235D33E" w:rsidP="5FA7DC26">
            <w:pPr>
              <w:shd w:val="clear" w:color="auto" w:fill="FFFFFF" w:themeFill="background1"/>
              <w:spacing w:before="225" w:after="225"/>
              <w:rPr>
                <w:rFonts w:ascii="Arial" w:eastAsia="Arial" w:hAnsi="Arial" w:cs="Arial"/>
                <w:b/>
                <w:bCs/>
                <w:color w:val="242424"/>
                <w:sz w:val="22"/>
                <w:szCs w:val="22"/>
              </w:rPr>
            </w:pPr>
            <w:r w:rsidRPr="5FA7DC26">
              <w:rPr>
                <w:rFonts w:ascii="Arial" w:eastAsia="Arial" w:hAnsi="Arial" w:cs="Arial"/>
                <w:b/>
                <w:bCs/>
                <w:color w:val="242424"/>
                <w:sz w:val="22"/>
                <w:szCs w:val="22"/>
              </w:rPr>
              <w:t>Possible future developments</w:t>
            </w:r>
          </w:p>
          <w:p w14:paraId="257BB970" w14:textId="5543F191" w:rsidR="009125FA" w:rsidRPr="004E5C19" w:rsidRDefault="3235D33E" w:rsidP="5FA7DC26">
            <w:pPr>
              <w:shd w:val="clear" w:color="auto" w:fill="FFFFFF" w:themeFill="background1"/>
              <w:spacing w:before="225" w:after="225"/>
              <w:rPr>
                <w:rFonts w:ascii="Arial" w:eastAsia="Arial" w:hAnsi="Arial" w:cs="Arial"/>
                <w:color w:val="242424"/>
                <w:sz w:val="22"/>
                <w:szCs w:val="22"/>
              </w:rPr>
            </w:pPr>
            <w:r w:rsidRPr="5FA7DC26">
              <w:rPr>
                <w:rFonts w:ascii="Arial" w:eastAsia="Arial" w:hAnsi="Arial" w:cs="Arial"/>
                <w:color w:val="242424"/>
                <w:sz w:val="22"/>
                <w:szCs w:val="22"/>
              </w:rPr>
              <w:t xml:space="preserve">Ongoing development of trauma-informed care, enhanced service accessibility, workforce development, quality improvement, and continued collaboration with national and regional partner agencies to meet increasing service demand.  </w:t>
            </w:r>
          </w:p>
          <w:p w14:paraId="13A899F6" w14:textId="54A0046B" w:rsidR="009125FA" w:rsidRPr="004E5C19" w:rsidRDefault="3235D33E" w:rsidP="5FA7DC26">
            <w:pPr>
              <w:shd w:val="clear" w:color="auto" w:fill="FFFFFF" w:themeFill="background1"/>
              <w:spacing w:before="225" w:after="225"/>
              <w:rPr>
                <w:rFonts w:ascii="Arial" w:eastAsia="Arial" w:hAnsi="Arial" w:cs="Arial"/>
                <w:b/>
                <w:bCs/>
                <w:color w:val="242424"/>
                <w:sz w:val="22"/>
                <w:szCs w:val="22"/>
              </w:rPr>
            </w:pPr>
            <w:r w:rsidRPr="5FA7DC26">
              <w:rPr>
                <w:rFonts w:ascii="Arial" w:eastAsia="Arial" w:hAnsi="Arial" w:cs="Arial"/>
                <w:b/>
                <w:bCs/>
                <w:color w:val="242424"/>
                <w:sz w:val="22"/>
                <w:szCs w:val="22"/>
              </w:rPr>
              <w:t>Team structure</w:t>
            </w:r>
          </w:p>
          <w:p w14:paraId="26B20BED" w14:textId="336D7CB7" w:rsidR="009125FA" w:rsidRPr="004E5C19" w:rsidRDefault="3235D33E" w:rsidP="5FA7DC26">
            <w:pPr>
              <w:shd w:val="clear" w:color="auto" w:fill="FFFFFF" w:themeFill="background1"/>
              <w:spacing w:before="225" w:after="225"/>
              <w:rPr>
                <w:rFonts w:ascii="Arial" w:eastAsia="Arial" w:hAnsi="Arial" w:cs="Arial"/>
                <w:color w:val="242424"/>
                <w:sz w:val="22"/>
                <w:szCs w:val="22"/>
              </w:rPr>
            </w:pPr>
            <w:r w:rsidRPr="5FA7DC26">
              <w:rPr>
                <w:rFonts w:ascii="Arial" w:eastAsia="Arial" w:hAnsi="Arial" w:cs="Arial"/>
                <w:color w:val="242424"/>
                <w:sz w:val="22"/>
                <w:szCs w:val="22"/>
              </w:rPr>
              <w:t xml:space="preserve">The multidisciplinary team includes Sexual Assault Forensic Examiners (SAFEs), Clinical Nurse Specialists, administration staff and operational management, working closely with An Garda Síochána, Rape Crisis Services, Medical Social Work, laboratory services and other healthcare professionals.  </w:t>
            </w:r>
          </w:p>
          <w:p w14:paraId="5A4DFE65" w14:textId="3D1FEC16" w:rsidR="009125FA" w:rsidRPr="004E5C19" w:rsidRDefault="3235D33E" w:rsidP="5FA7DC26">
            <w:pPr>
              <w:shd w:val="clear" w:color="auto" w:fill="FFFFFF" w:themeFill="background1"/>
              <w:spacing w:before="225" w:after="225"/>
              <w:rPr>
                <w:rFonts w:ascii="Arial" w:eastAsia="Arial" w:hAnsi="Arial" w:cs="Arial"/>
                <w:b/>
                <w:bCs/>
                <w:color w:val="242424"/>
                <w:sz w:val="22"/>
                <w:szCs w:val="22"/>
              </w:rPr>
            </w:pPr>
            <w:r w:rsidRPr="5FA7DC26">
              <w:rPr>
                <w:rFonts w:ascii="Arial" w:eastAsia="Arial" w:hAnsi="Arial" w:cs="Arial"/>
                <w:b/>
                <w:bCs/>
                <w:color w:val="242424"/>
                <w:sz w:val="22"/>
                <w:szCs w:val="22"/>
              </w:rPr>
              <w:t>Region/geographical area covered</w:t>
            </w:r>
          </w:p>
          <w:p w14:paraId="312A7AF2" w14:textId="2982CD94" w:rsidR="009125FA" w:rsidRPr="004E5C19" w:rsidRDefault="3235D33E" w:rsidP="5FA7DC26">
            <w:pPr>
              <w:shd w:val="clear" w:color="auto" w:fill="FFFFFF" w:themeFill="background1"/>
              <w:spacing w:before="225" w:after="225"/>
              <w:rPr>
                <w:rFonts w:ascii="Arial" w:eastAsia="Arial" w:hAnsi="Arial" w:cs="Arial"/>
                <w:color w:val="242424"/>
                <w:sz w:val="22"/>
                <w:szCs w:val="22"/>
              </w:rPr>
            </w:pPr>
            <w:r w:rsidRPr="5FA7DC26">
              <w:rPr>
                <w:rFonts w:ascii="Arial" w:eastAsia="Arial" w:hAnsi="Arial" w:cs="Arial"/>
                <w:color w:val="242424"/>
                <w:sz w:val="22"/>
                <w:szCs w:val="22"/>
              </w:rPr>
              <w:t xml:space="preserve">The service is based in Letterkenny and provides specialist forensic and medical care for the population of County Donegal and the wider North West region, in line with the national SATU service model.  </w:t>
            </w:r>
          </w:p>
          <w:p w14:paraId="0AE4B5A1" w14:textId="0A6FF14A" w:rsidR="009125FA" w:rsidRPr="00A61566" w:rsidRDefault="009125FA" w:rsidP="009125FA">
            <w:pPr>
              <w:jc w:val="both"/>
              <w:rPr>
                <w:rFonts w:ascii="Arial" w:hAnsi="Arial" w:cs="Arial"/>
                <w:iCs/>
                <w:sz w:val="22"/>
                <w:szCs w:val="22"/>
              </w:rPr>
            </w:pPr>
          </w:p>
        </w:tc>
      </w:tr>
      <w:tr w:rsidR="009125FA" w:rsidRPr="007B24A1" w14:paraId="1A196A93" w14:textId="77777777" w:rsidTr="5FA7DC26">
        <w:tc>
          <w:tcPr>
            <w:tcW w:w="1299" w:type="pct"/>
          </w:tcPr>
          <w:p w14:paraId="05E3EC93" w14:textId="510D8012" w:rsidR="009125FA" w:rsidRPr="007B24A1" w:rsidRDefault="009125FA" w:rsidP="009125FA">
            <w:pPr>
              <w:rPr>
                <w:rFonts w:ascii="Arial" w:hAnsi="Arial" w:cs="Arial"/>
                <w:b/>
                <w:bCs/>
                <w:sz w:val="22"/>
                <w:szCs w:val="22"/>
              </w:rPr>
            </w:pPr>
            <w:r w:rsidRPr="007B24A1">
              <w:rPr>
                <w:rFonts w:ascii="Arial" w:hAnsi="Arial" w:cs="Arial"/>
                <w:b/>
                <w:bCs/>
                <w:sz w:val="22"/>
                <w:szCs w:val="22"/>
              </w:rPr>
              <w:lastRenderedPageBreak/>
              <w:t xml:space="preserve">Service Mission, </w:t>
            </w:r>
          </w:p>
        </w:tc>
        <w:tc>
          <w:tcPr>
            <w:tcW w:w="3701" w:type="pct"/>
          </w:tcPr>
          <w:p w14:paraId="54571303" w14:textId="77777777" w:rsidR="009125FA" w:rsidRDefault="009125FA" w:rsidP="009125FA">
            <w:pPr>
              <w:rPr>
                <w:rFonts w:ascii="Arial" w:hAnsi="Arial" w:cs="Arial"/>
                <w:color w:val="000000"/>
                <w:sz w:val="22"/>
                <w:szCs w:val="22"/>
              </w:rPr>
            </w:pPr>
            <w:r w:rsidRPr="007B24A1">
              <w:rPr>
                <w:rFonts w:ascii="Arial" w:hAnsi="Arial" w:cs="Arial"/>
                <w:bCs/>
                <w:iCs/>
                <w:color w:val="000000"/>
                <w:sz w:val="22"/>
                <w:szCs w:val="22"/>
              </w:rPr>
              <w:t xml:space="preserve">Our </w:t>
            </w:r>
            <w:r w:rsidRPr="00386328">
              <w:rPr>
                <w:rFonts w:ascii="Arial" w:hAnsi="Arial" w:cs="Arial"/>
                <w:color w:val="000000"/>
                <w:sz w:val="22"/>
                <w:szCs w:val="22"/>
              </w:rPr>
              <w:t>mission is to ensure that the people of West and North West:</w:t>
            </w:r>
          </w:p>
          <w:p w14:paraId="27755A62" w14:textId="77777777" w:rsidR="009125FA" w:rsidRPr="00386328" w:rsidRDefault="009125FA" w:rsidP="009125FA">
            <w:pPr>
              <w:rPr>
                <w:rFonts w:ascii="Arial" w:hAnsi="Arial" w:cs="Arial"/>
                <w:color w:val="000000"/>
                <w:sz w:val="22"/>
                <w:szCs w:val="22"/>
                <w:lang w:val="en-IE" w:eastAsia="en-US"/>
              </w:rPr>
            </w:pPr>
          </w:p>
          <w:p w14:paraId="2B8140E5" w14:textId="77777777" w:rsidR="009125FA" w:rsidRPr="007B24A1" w:rsidRDefault="009125FA" w:rsidP="009125FA">
            <w:pPr>
              <w:numPr>
                <w:ilvl w:val="0"/>
                <w:numId w:val="18"/>
              </w:numPr>
              <w:rPr>
                <w:rFonts w:ascii="Arial" w:hAnsi="Arial" w:cs="Arial"/>
                <w:color w:val="000000"/>
                <w:sz w:val="22"/>
                <w:szCs w:val="22"/>
              </w:rPr>
            </w:pPr>
            <w:r w:rsidRPr="007B24A1">
              <w:rPr>
                <w:rFonts w:ascii="Arial" w:hAnsi="Arial" w:cs="Arial"/>
                <w:color w:val="000000"/>
                <w:sz w:val="22"/>
                <w:szCs w:val="22"/>
              </w:rPr>
              <w:t>are supported by accessible health and social care services to live healthier lives,</w:t>
            </w:r>
          </w:p>
          <w:p w14:paraId="18A34CC3" w14:textId="66C6FCBF" w:rsidR="009125FA" w:rsidRPr="007B24A1" w:rsidRDefault="009125FA" w:rsidP="009125FA">
            <w:pPr>
              <w:numPr>
                <w:ilvl w:val="0"/>
                <w:numId w:val="18"/>
              </w:numPr>
              <w:rPr>
                <w:rFonts w:ascii="Arial" w:hAnsi="Arial" w:cs="Arial"/>
                <w:color w:val="000000"/>
                <w:sz w:val="22"/>
                <w:szCs w:val="22"/>
              </w:rPr>
            </w:pPr>
            <w:r w:rsidRPr="007B24A1">
              <w:rPr>
                <w:rFonts w:ascii="Arial" w:hAnsi="Arial" w:cs="Arial"/>
                <w:color w:val="000000"/>
                <w:sz w:val="22"/>
                <w:szCs w:val="22"/>
              </w:rPr>
              <w:t>have access to safe, high-quality, compassionate, and integrated care, delivered by highly skilled and valued staff,</w:t>
            </w:r>
          </w:p>
          <w:p w14:paraId="2767C249" w14:textId="77777777" w:rsidR="009125FA" w:rsidRDefault="009125FA" w:rsidP="009125FA">
            <w:pPr>
              <w:jc w:val="both"/>
              <w:rPr>
                <w:rFonts w:ascii="Arial" w:hAnsi="Arial" w:cs="Arial"/>
                <w:bCs/>
                <w:iCs/>
                <w:color w:val="000000"/>
                <w:sz w:val="22"/>
                <w:szCs w:val="22"/>
              </w:rPr>
            </w:pPr>
            <w:r w:rsidRPr="007B24A1">
              <w:rPr>
                <w:rFonts w:ascii="Arial" w:hAnsi="Arial" w:cs="Arial"/>
                <w:color w:val="000000"/>
                <w:sz w:val="22"/>
                <w:szCs w:val="22"/>
              </w:rPr>
              <w:t>can be confident that we will deliver the best health outcomes and value through a culture that supports continuous improvement, excellence in clinical practice, teaching, research and innovation</w:t>
            </w:r>
            <w:r w:rsidRPr="007B24A1">
              <w:rPr>
                <w:rFonts w:ascii="Arial" w:hAnsi="Arial" w:cs="Arial"/>
                <w:bCs/>
                <w:iCs/>
                <w:color w:val="000000"/>
                <w:sz w:val="22"/>
                <w:szCs w:val="22"/>
              </w:rPr>
              <w:t xml:space="preserve"> </w:t>
            </w:r>
          </w:p>
          <w:p w14:paraId="13F78797" w14:textId="4BC497D3" w:rsidR="009125FA" w:rsidRPr="007B24A1" w:rsidRDefault="009125FA" w:rsidP="009125FA">
            <w:pPr>
              <w:jc w:val="both"/>
              <w:rPr>
                <w:rFonts w:ascii="Arial" w:hAnsi="Arial" w:cs="Arial"/>
                <w:iCs/>
                <w:color w:val="000099"/>
                <w:sz w:val="22"/>
                <w:szCs w:val="22"/>
              </w:rPr>
            </w:pPr>
          </w:p>
        </w:tc>
      </w:tr>
      <w:tr w:rsidR="009125FA" w:rsidRPr="007B24A1" w14:paraId="432630F4" w14:textId="77777777" w:rsidTr="5FA7DC26">
        <w:tc>
          <w:tcPr>
            <w:tcW w:w="1299" w:type="pct"/>
          </w:tcPr>
          <w:p w14:paraId="06EF0367" w14:textId="730A285A" w:rsidR="009125FA" w:rsidRPr="007B24A1" w:rsidRDefault="009125FA" w:rsidP="009125FA">
            <w:pPr>
              <w:rPr>
                <w:rFonts w:ascii="Arial" w:hAnsi="Arial" w:cs="Arial"/>
                <w:b/>
                <w:bCs/>
                <w:sz w:val="22"/>
                <w:szCs w:val="22"/>
              </w:rPr>
            </w:pPr>
            <w:r w:rsidRPr="007B24A1">
              <w:rPr>
                <w:rFonts w:ascii="Arial" w:hAnsi="Arial" w:cs="Arial"/>
                <w:b/>
                <w:bCs/>
                <w:sz w:val="22"/>
                <w:szCs w:val="22"/>
              </w:rPr>
              <w:t>Values</w:t>
            </w:r>
          </w:p>
        </w:tc>
        <w:tc>
          <w:tcPr>
            <w:tcW w:w="3701" w:type="pct"/>
          </w:tcPr>
          <w:p w14:paraId="1A622B5C" w14:textId="161207F6" w:rsidR="009125FA" w:rsidRPr="007B24A1" w:rsidRDefault="009125FA" w:rsidP="009125FA">
            <w:pPr>
              <w:rPr>
                <w:rFonts w:ascii="Arial" w:hAnsi="Arial" w:cs="Arial"/>
                <w:bCs/>
                <w:iCs/>
                <w:color w:val="000000"/>
                <w:sz w:val="22"/>
                <w:szCs w:val="22"/>
              </w:rPr>
            </w:pPr>
            <w:r w:rsidRPr="007B24A1">
              <w:rPr>
                <w:rFonts w:ascii="Arial" w:hAnsi="Arial" w:cs="Arial"/>
                <w:color w:val="1F1F1F"/>
                <w:sz w:val="22"/>
                <w:szCs w:val="22"/>
                <w:shd w:val="clear" w:color="auto" w:fill="FFFFFF"/>
              </w:rPr>
              <w:t xml:space="preserve">The HSE's values of </w:t>
            </w:r>
            <w:r w:rsidRPr="007B24A1">
              <w:rPr>
                <w:rFonts w:ascii="Arial" w:hAnsi="Arial" w:cs="Arial"/>
                <w:color w:val="040C28"/>
                <w:sz w:val="22"/>
                <w:szCs w:val="22"/>
              </w:rPr>
              <w:t>Care, Compassion, Trust and Learning</w:t>
            </w:r>
            <w:r w:rsidRPr="007B24A1">
              <w:rPr>
                <w:rFonts w:ascii="Arial" w:hAnsi="Arial" w:cs="Arial"/>
                <w:color w:val="1F1F1F"/>
                <w:sz w:val="22"/>
                <w:szCs w:val="22"/>
                <w:shd w:val="clear" w:color="auto" w:fill="FFFFFF"/>
              </w:rPr>
              <w:t xml:space="preserve"> influence everything the Health Regions do. All HSE Health Regions encourage a culture in which all staff live by these values every day as they interact with colleagues and members of the public.</w:t>
            </w:r>
          </w:p>
        </w:tc>
      </w:tr>
      <w:tr w:rsidR="009125FA" w:rsidRPr="007B24A1" w14:paraId="2344165A" w14:textId="77777777" w:rsidTr="5FA7DC26">
        <w:tc>
          <w:tcPr>
            <w:tcW w:w="1299" w:type="pct"/>
          </w:tcPr>
          <w:p w14:paraId="5F099111" w14:textId="6836C9C4" w:rsidR="009125FA" w:rsidRPr="007B24A1" w:rsidRDefault="009125FA" w:rsidP="009125FA">
            <w:pPr>
              <w:rPr>
                <w:rFonts w:ascii="Arial" w:hAnsi="Arial" w:cs="Arial"/>
                <w:b/>
                <w:bCs/>
                <w:sz w:val="22"/>
                <w:szCs w:val="22"/>
              </w:rPr>
            </w:pPr>
            <w:r w:rsidRPr="007B24A1">
              <w:rPr>
                <w:rFonts w:ascii="Arial" w:hAnsi="Arial" w:cs="Arial"/>
                <w:b/>
                <w:bCs/>
                <w:sz w:val="22"/>
                <w:szCs w:val="22"/>
              </w:rPr>
              <w:lastRenderedPageBreak/>
              <w:t>Reporting relationship</w:t>
            </w:r>
            <w:r>
              <w:rPr>
                <w:rFonts w:ascii="Arial" w:hAnsi="Arial" w:cs="Arial"/>
                <w:b/>
                <w:bCs/>
                <w:sz w:val="22"/>
                <w:szCs w:val="22"/>
              </w:rPr>
              <w:t>s</w:t>
            </w:r>
          </w:p>
        </w:tc>
        <w:tc>
          <w:tcPr>
            <w:tcW w:w="3701" w:type="pct"/>
          </w:tcPr>
          <w:p w14:paraId="6F9978BF" w14:textId="77777777" w:rsidR="009125FA" w:rsidRPr="007B24A1" w:rsidRDefault="009125FA" w:rsidP="009125FA">
            <w:pPr>
              <w:jc w:val="both"/>
              <w:rPr>
                <w:rFonts w:ascii="Arial" w:eastAsia="Arial" w:hAnsi="Arial" w:cs="Arial"/>
                <w:sz w:val="22"/>
                <w:szCs w:val="22"/>
              </w:rPr>
            </w:pPr>
            <w:r w:rsidRPr="007B24A1">
              <w:rPr>
                <w:rFonts w:ascii="Arial" w:eastAsia="Arial" w:hAnsi="Arial" w:cs="Arial"/>
                <w:sz w:val="22"/>
                <w:szCs w:val="22"/>
              </w:rPr>
              <w:t>The Registered Advanced Nurse Practitioner (RANP) is:</w:t>
            </w:r>
          </w:p>
          <w:p w14:paraId="0A30FA7A" w14:textId="77777777" w:rsidR="009125FA" w:rsidRPr="007B24A1" w:rsidRDefault="009125FA" w:rsidP="009125FA">
            <w:pPr>
              <w:jc w:val="both"/>
              <w:rPr>
                <w:rFonts w:ascii="Arial" w:eastAsia="Arial" w:hAnsi="Arial" w:cs="Arial"/>
                <w:sz w:val="22"/>
                <w:szCs w:val="22"/>
              </w:rPr>
            </w:pPr>
          </w:p>
          <w:p w14:paraId="6DBA2BE6" w14:textId="220B3494" w:rsidR="009125FA" w:rsidRPr="007B24A1" w:rsidRDefault="009125FA" w:rsidP="009125FA">
            <w:pPr>
              <w:pStyle w:val="ListParagraph"/>
              <w:numPr>
                <w:ilvl w:val="0"/>
                <w:numId w:val="19"/>
              </w:numPr>
              <w:jc w:val="both"/>
              <w:rPr>
                <w:rFonts w:ascii="Arial" w:eastAsia="Arial" w:hAnsi="Arial" w:cs="Arial"/>
                <w:sz w:val="22"/>
                <w:szCs w:val="22"/>
              </w:rPr>
            </w:pPr>
            <w:r w:rsidRPr="007B24A1">
              <w:rPr>
                <w:rFonts w:ascii="Arial" w:eastAsia="Arial" w:hAnsi="Arial" w:cs="Arial"/>
                <w:sz w:val="22"/>
                <w:szCs w:val="22"/>
              </w:rPr>
              <w:t xml:space="preserve">Professionally accountable to the Director of </w:t>
            </w:r>
            <w:r w:rsidR="00CB7FA7">
              <w:rPr>
                <w:rFonts w:ascii="Arial" w:eastAsia="Arial" w:hAnsi="Arial" w:cs="Arial"/>
                <w:sz w:val="22"/>
                <w:szCs w:val="22"/>
              </w:rPr>
              <w:t>Midwifery</w:t>
            </w:r>
          </w:p>
          <w:p w14:paraId="036CD239" w14:textId="77777777" w:rsidR="009125FA" w:rsidRPr="007B24A1" w:rsidRDefault="009125FA" w:rsidP="009125FA">
            <w:pPr>
              <w:pStyle w:val="ListParagraph"/>
              <w:numPr>
                <w:ilvl w:val="0"/>
                <w:numId w:val="19"/>
              </w:numPr>
              <w:jc w:val="both"/>
              <w:rPr>
                <w:rFonts w:ascii="Arial" w:hAnsi="Arial" w:cs="Arial"/>
                <w:iCs/>
                <w:color w:val="000099"/>
                <w:sz w:val="22"/>
                <w:szCs w:val="22"/>
              </w:rPr>
            </w:pPr>
            <w:r w:rsidRPr="007B24A1">
              <w:rPr>
                <w:rFonts w:ascii="Arial" w:eastAsia="Arial" w:hAnsi="Arial" w:cs="Arial"/>
                <w:sz w:val="22"/>
                <w:szCs w:val="22"/>
              </w:rPr>
              <w:t>Clinically accountable to the Consultant/Clinical Lead / G</w:t>
            </w:r>
            <w:r w:rsidRPr="007B24A1">
              <w:rPr>
                <w:rFonts w:ascii="Arial" w:hAnsi="Arial" w:cs="Arial"/>
                <w:sz w:val="22"/>
                <w:szCs w:val="22"/>
              </w:rPr>
              <w:t>P</w:t>
            </w:r>
          </w:p>
          <w:p w14:paraId="3CBC6A3A" w14:textId="1A3301C8" w:rsidR="009125FA" w:rsidRPr="007B24A1" w:rsidRDefault="009125FA" w:rsidP="009125FA">
            <w:pPr>
              <w:ind w:left="720"/>
              <w:jc w:val="both"/>
              <w:rPr>
                <w:rFonts w:ascii="Arial" w:hAnsi="Arial" w:cs="Arial"/>
                <w:iCs/>
                <w:color w:val="000099"/>
                <w:sz w:val="22"/>
                <w:szCs w:val="22"/>
              </w:rPr>
            </w:pPr>
          </w:p>
        </w:tc>
      </w:tr>
      <w:tr w:rsidR="009125FA" w:rsidRPr="007B24A1" w14:paraId="0131B3FD" w14:textId="77777777" w:rsidTr="5FA7DC26">
        <w:tc>
          <w:tcPr>
            <w:tcW w:w="1299" w:type="pct"/>
          </w:tcPr>
          <w:p w14:paraId="1CECEC6E" w14:textId="50C51332" w:rsidR="009125FA" w:rsidRPr="007B24A1" w:rsidRDefault="009125FA" w:rsidP="009125FA">
            <w:pPr>
              <w:rPr>
                <w:rFonts w:ascii="Arial" w:hAnsi="Arial" w:cs="Arial"/>
                <w:b/>
                <w:bCs/>
                <w:sz w:val="22"/>
                <w:szCs w:val="22"/>
              </w:rPr>
            </w:pPr>
            <w:r w:rsidRPr="007B24A1">
              <w:rPr>
                <w:rFonts w:ascii="Arial" w:hAnsi="Arial" w:cs="Arial"/>
                <w:b/>
                <w:bCs/>
                <w:sz w:val="22"/>
                <w:szCs w:val="22"/>
              </w:rPr>
              <w:t>Clinical Indemnity</w:t>
            </w:r>
          </w:p>
        </w:tc>
        <w:tc>
          <w:tcPr>
            <w:tcW w:w="3701" w:type="pct"/>
          </w:tcPr>
          <w:p w14:paraId="3B1C42DF" w14:textId="1A5E1E35" w:rsidR="009125FA" w:rsidRPr="007B24A1" w:rsidRDefault="009125FA" w:rsidP="009125FA">
            <w:pPr>
              <w:jc w:val="both"/>
              <w:rPr>
                <w:rFonts w:ascii="Arial" w:eastAsia="Arial" w:hAnsi="Arial" w:cs="Arial"/>
                <w:sz w:val="22"/>
                <w:szCs w:val="22"/>
              </w:rPr>
            </w:pPr>
            <w:r w:rsidRPr="00625D11">
              <w:rPr>
                <w:rFonts w:ascii="Arial" w:hAnsi="Arial" w:cs="Arial"/>
                <w:sz w:val="22"/>
                <w:szCs w:val="22"/>
              </w:rPr>
              <w:t>Indemnity arrangements for the post and service are provided by the State Claims Agency’s Clinical Indemnity</w:t>
            </w:r>
            <w:r w:rsidRPr="00625D11">
              <w:rPr>
                <w:rFonts w:ascii="Arial" w:hAnsi="Arial" w:cs="Arial"/>
                <w:bCs/>
                <w:sz w:val="22"/>
                <w:szCs w:val="22"/>
              </w:rPr>
              <w:t xml:space="preserve"> Scheme</w:t>
            </w:r>
            <w:r>
              <w:rPr>
                <w:rFonts w:ascii="Arial" w:hAnsi="Arial" w:cs="Arial"/>
                <w:bCs/>
                <w:sz w:val="22"/>
                <w:szCs w:val="22"/>
              </w:rPr>
              <w:t>.</w:t>
            </w:r>
          </w:p>
          <w:p w14:paraId="48370117" w14:textId="5A3FCCDA" w:rsidR="009125FA" w:rsidRPr="007B24A1" w:rsidRDefault="009125FA" w:rsidP="009125FA">
            <w:pPr>
              <w:jc w:val="both"/>
              <w:rPr>
                <w:rFonts w:ascii="Arial" w:eastAsia="Arial" w:hAnsi="Arial" w:cs="Arial"/>
                <w:sz w:val="22"/>
                <w:szCs w:val="22"/>
              </w:rPr>
            </w:pPr>
          </w:p>
        </w:tc>
      </w:tr>
      <w:tr w:rsidR="009125FA" w:rsidRPr="007B24A1" w14:paraId="0E89F2ED" w14:textId="77777777" w:rsidTr="5FA7DC26">
        <w:tc>
          <w:tcPr>
            <w:tcW w:w="1299" w:type="pct"/>
          </w:tcPr>
          <w:p w14:paraId="061A4806" w14:textId="2D62C7C7" w:rsidR="009125FA" w:rsidRPr="007B24A1" w:rsidRDefault="009125FA" w:rsidP="009125FA">
            <w:pPr>
              <w:rPr>
                <w:rFonts w:ascii="Arial" w:hAnsi="Arial" w:cs="Arial"/>
                <w:b/>
                <w:bCs/>
                <w:sz w:val="22"/>
                <w:szCs w:val="22"/>
              </w:rPr>
            </w:pPr>
            <w:r w:rsidRPr="007B24A1">
              <w:rPr>
                <w:rFonts w:ascii="Arial" w:hAnsi="Arial" w:cs="Arial"/>
                <w:b/>
                <w:bCs/>
                <w:sz w:val="22"/>
                <w:szCs w:val="22"/>
              </w:rPr>
              <w:t>Key working relationships</w:t>
            </w:r>
          </w:p>
          <w:p w14:paraId="21EDDF6D" w14:textId="320BFE58" w:rsidR="009125FA" w:rsidRPr="007B24A1" w:rsidRDefault="009125FA" w:rsidP="009125FA">
            <w:pPr>
              <w:rPr>
                <w:rFonts w:ascii="Arial" w:hAnsi="Arial" w:cs="Arial"/>
                <w:b/>
                <w:bCs/>
                <w:sz w:val="22"/>
                <w:szCs w:val="22"/>
              </w:rPr>
            </w:pPr>
            <w:r w:rsidRPr="007B24A1">
              <w:rPr>
                <w:rFonts w:ascii="Arial" w:hAnsi="Arial" w:cs="Arial"/>
                <w:b/>
                <w:bCs/>
                <w:sz w:val="22"/>
                <w:szCs w:val="22"/>
              </w:rPr>
              <w:t>(not limited to)</w:t>
            </w:r>
          </w:p>
          <w:p w14:paraId="3949D30A" w14:textId="77777777" w:rsidR="009125FA" w:rsidRPr="007B24A1" w:rsidRDefault="009125FA" w:rsidP="009125FA">
            <w:pPr>
              <w:rPr>
                <w:rFonts w:ascii="Arial" w:hAnsi="Arial" w:cs="Arial"/>
                <w:b/>
                <w:bCs/>
                <w:sz w:val="22"/>
                <w:szCs w:val="22"/>
              </w:rPr>
            </w:pPr>
          </w:p>
        </w:tc>
        <w:tc>
          <w:tcPr>
            <w:tcW w:w="3701" w:type="pct"/>
          </w:tcPr>
          <w:p w14:paraId="02E86B5F" w14:textId="77777777" w:rsidR="00CB7FA7" w:rsidRDefault="009125FA" w:rsidP="009125FA">
            <w:pPr>
              <w:jc w:val="both"/>
              <w:rPr>
                <w:rFonts w:ascii="Arial" w:eastAsia="Arial" w:hAnsi="Arial" w:cs="Arial"/>
                <w:sz w:val="22"/>
                <w:szCs w:val="22"/>
              </w:rPr>
            </w:pPr>
            <w:r w:rsidRPr="00DD3855">
              <w:rPr>
                <w:rFonts w:ascii="Arial" w:eastAsia="Arial" w:hAnsi="Arial" w:cs="Arial"/>
                <w:sz w:val="22"/>
                <w:szCs w:val="22"/>
              </w:rPr>
              <w:t>Service users/</w:t>
            </w:r>
          </w:p>
          <w:p w14:paraId="587D5239" w14:textId="3D3DB228"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families and/or carers</w:t>
            </w:r>
          </w:p>
          <w:p w14:paraId="1282E160" w14:textId="2811533B"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 xml:space="preserve">Director of </w:t>
            </w:r>
            <w:r w:rsidR="00466106">
              <w:rPr>
                <w:rFonts w:ascii="Arial" w:eastAsia="Arial" w:hAnsi="Arial" w:cs="Arial"/>
                <w:sz w:val="22"/>
                <w:szCs w:val="22"/>
              </w:rPr>
              <w:t>Midwifery</w:t>
            </w:r>
            <w:r w:rsidRPr="00DD3855">
              <w:rPr>
                <w:rFonts w:ascii="Arial" w:eastAsia="Arial" w:hAnsi="Arial" w:cs="Arial"/>
                <w:sz w:val="22"/>
                <w:szCs w:val="22"/>
              </w:rPr>
              <w:t xml:space="preserve"> </w:t>
            </w:r>
          </w:p>
          <w:p w14:paraId="02A1A386" w14:textId="0ED7AEB4"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 xml:space="preserve">Assistant Directors of </w:t>
            </w:r>
            <w:r w:rsidR="00466106">
              <w:rPr>
                <w:rFonts w:ascii="Arial" w:eastAsia="Arial" w:hAnsi="Arial" w:cs="Arial"/>
                <w:sz w:val="22"/>
                <w:szCs w:val="22"/>
              </w:rPr>
              <w:t>Midwifery</w:t>
            </w:r>
          </w:p>
          <w:p w14:paraId="0E0B0574" w14:textId="2CE748D3"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Clinical Nurse Managers</w:t>
            </w:r>
          </w:p>
          <w:p w14:paraId="57DCE857"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RANPs and other nursing grades</w:t>
            </w:r>
          </w:p>
          <w:p w14:paraId="300476F2" w14:textId="06B2FDF5" w:rsidR="009125FA" w:rsidRPr="00DD3855" w:rsidRDefault="00CB7FA7" w:rsidP="009125FA">
            <w:pPr>
              <w:contextualSpacing/>
              <w:rPr>
                <w:rFonts w:ascii="Arial" w:hAnsi="Arial" w:cs="Arial"/>
                <w:sz w:val="22"/>
                <w:szCs w:val="22"/>
              </w:rPr>
            </w:pPr>
            <w:r>
              <w:rPr>
                <w:rFonts w:ascii="Arial" w:hAnsi="Arial" w:cs="Arial"/>
                <w:sz w:val="22"/>
                <w:szCs w:val="22"/>
              </w:rPr>
              <w:t>Midwifery and nursing relevant roles</w:t>
            </w:r>
          </w:p>
          <w:p w14:paraId="50CA4119"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Nurse Practice Development Co-ordinator</w:t>
            </w:r>
          </w:p>
          <w:p w14:paraId="7A3040B5"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Prescribing site Co-ordinator(s)</w:t>
            </w:r>
          </w:p>
          <w:p w14:paraId="55C34A2B" w14:textId="4136756B" w:rsidR="009125FA" w:rsidRPr="00DD3855" w:rsidRDefault="009125FA" w:rsidP="009125FA">
            <w:pPr>
              <w:contextualSpacing/>
              <w:rPr>
                <w:rFonts w:ascii="Arial" w:hAnsi="Arial" w:cs="Arial"/>
                <w:sz w:val="22"/>
                <w:szCs w:val="22"/>
              </w:rPr>
            </w:pPr>
            <w:r w:rsidRPr="00DD3855">
              <w:rPr>
                <w:rFonts w:ascii="Arial" w:hAnsi="Arial" w:cs="Arial"/>
                <w:sz w:val="22"/>
                <w:szCs w:val="22"/>
              </w:rPr>
              <w:t>Consultant</w:t>
            </w:r>
            <w:r w:rsidR="00CB7FA7">
              <w:rPr>
                <w:rFonts w:ascii="Arial" w:hAnsi="Arial" w:cs="Arial"/>
                <w:sz w:val="22"/>
                <w:szCs w:val="22"/>
              </w:rPr>
              <w:t>s</w:t>
            </w:r>
          </w:p>
          <w:p w14:paraId="282F5DC9"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 xml:space="preserve">Medical colleagues </w:t>
            </w:r>
          </w:p>
          <w:p w14:paraId="661DF2D1" w14:textId="77777777" w:rsidR="005B53CC" w:rsidRDefault="009125FA" w:rsidP="009125FA">
            <w:pPr>
              <w:contextualSpacing/>
              <w:rPr>
                <w:rFonts w:ascii="Arial" w:hAnsi="Arial" w:cs="Arial"/>
                <w:sz w:val="22"/>
                <w:szCs w:val="22"/>
              </w:rPr>
            </w:pPr>
            <w:r w:rsidRPr="00DD3855">
              <w:rPr>
                <w:rFonts w:ascii="Arial" w:hAnsi="Arial" w:cs="Arial"/>
                <w:sz w:val="22"/>
                <w:szCs w:val="22"/>
              </w:rPr>
              <w:t>A</w:t>
            </w:r>
            <w:r w:rsidR="005B53CC">
              <w:rPr>
                <w:rFonts w:ascii="Arial" w:hAnsi="Arial" w:cs="Arial"/>
                <w:sz w:val="22"/>
                <w:szCs w:val="22"/>
              </w:rPr>
              <w:t xml:space="preserve">llied Health Professionals  </w:t>
            </w:r>
          </w:p>
          <w:p w14:paraId="48C4A188" w14:textId="64993F4A" w:rsidR="009125FA" w:rsidRDefault="009125FA" w:rsidP="009125FA">
            <w:pPr>
              <w:contextualSpacing/>
              <w:rPr>
                <w:rFonts w:ascii="Arial" w:hAnsi="Arial" w:cs="Arial"/>
                <w:sz w:val="22"/>
                <w:szCs w:val="22"/>
              </w:rPr>
            </w:pPr>
            <w:r w:rsidRPr="00DD3855">
              <w:rPr>
                <w:rFonts w:ascii="Arial" w:hAnsi="Arial" w:cs="Arial"/>
                <w:sz w:val="22"/>
                <w:szCs w:val="22"/>
              </w:rPr>
              <w:t xml:space="preserve"> Administration staff</w:t>
            </w:r>
          </w:p>
          <w:p w14:paraId="60BC06C0" w14:textId="3D8EC7FA" w:rsidR="005B53CC" w:rsidRPr="00DD3855" w:rsidRDefault="005B53CC" w:rsidP="009125FA">
            <w:pPr>
              <w:contextualSpacing/>
              <w:rPr>
                <w:rFonts w:ascii="Arial" w:hAnsi="Arial" w:cs="Arial"/>
                <w:sz w:val="22"/>
                <w:szCs w:val="22"/>
              </w:rPr>
            </w:pPr>
            <w:r>
              <w:rPr>
                <w:rFonts w:ascii="Arial" w:hAnsi="Arial" w:cs="Arial"/>
                <w:sz w:val="22"/>
                <w:szCs w:val="22"/>
              </w:rPr>
              <w:t>Interagency Professionals</w:t>
            </w:r>
          </w:p>
          <w:p w14:paraId="313F3087" w14:textId="77777777" w:rsidR="009125FA" w:rsidRPr="00DD3855" w:rsidRDefault="009125FA" w:rsidP="009125FA">
            <w:pPr>
              <w:contextualSpacing/>
              <w:rPr>
                <w:rFonts w:ascii="Arial" w:hAnsi="Arial" w:cs="Arial"/>
                <w:sz w:val="22"/>
                <w:szCs w:val="22"/>
              </w:rPr>
            </w:pPr>
            <w:r w:rsidRPr="00DD3855">
              <w:rPr>
                <w:rFonts w:ascii="Arial" w:hAnsi="Arial" w:cs="Arial"/>
                <w:sz w:val="22"/>
                <w:szCs w:val="22"/>
              </w:rPr>
              <w:t>Primary Care Professionals include GP’s, PHN’s, and Allied Health professionals within primary care.</w:t>
            </w:r>
          </w:p>
          <w:p w14:paraId="381C1559" w14:textId="77777777" w:rsidR="009125FA" w:rsidRPr="00DD3855" w:rsidRDefault="009125FA" w:rsidP="009125FA">
            <w:pPr>
              <w:contextualSpacing/>
              <w:rPr>
                <w:rFonts w:ascii="Arial" w:hAnsi="Arial" w:cs="Arial"/>
                <w:sz w:val="22"/>
                <w:szCs w:val="22"/>
              </w:rPr>
            </w:pPr>
            <w:r w:rsidRPr="00DD3855">
              <w:rPr>
                <w:rFonts w:ascii="Arial" w:hAnsi="Arial" w:cs="Arial"/>
                <w:sz w:val="22"/>
                <w:szCs w:val="22"/>
              </w:rPr>
              <w:t xml:space="preserve">Client interest groups and service user advocacy groups. </w:t>
            </w:r>
          </w:p>
          <w:p w14:paraId="75BC0E2B" w14:textId="5037A8A3" w:rsidR="009125FA" w:rsidRPr="00DD3855" w:rsidRDefault="009125FA" w:rsidP="009125FA">
            <w:pPr>
              <w:contextualSpacing/>
              <w:rPr>
                <w:rFonts w:ascii="Arial" w:hAnsi="Arial" w:cs="Arial"/>
                <w:sz w:val="22"/>
                <w:szCs w:val="22"/>
              </w:rPr>
            </w:pPr>
            <w:r w:rsidRPr="00DD3855">
              <w:rPr>
                <w:rFonts w:ascii="Arial" w:hAnsi="Arial" w:cs="Arial"/>
                <w:sz w:val="22"/>
                <w:szCs w:val="22"/>
              </w:rPr>
              <w:t>Atlantic Technological University, Letterkenny</w:t>
            </w:r>
          </w:p>
          <w:p w14:paraId="0979159A" w14:textId="7EE8CB67" w:rsidR="009125FA" w:rsidRPr="00DD3855" w:rsidRDefault="009125FA" w:rsidP="009125FA">
            <w:pPr>
              <w:contextualSpacing/>
              <w:rPr>
                <w:rFonts w:ascii="Arial" w:hAnsi="Arial" w:cs="Arial"/>
                <w:sz w:val="22"/>
                <w:szCs w:val="22"/>
              </w:rPr>
            </w:pPr>
            <w:r w:rsidRPr="00DD3855">
              <w:rPr>
                <w:rFonts w:ascii="Arial" w:hAnsi="Arial" w:cs="Arial"/>
                <w:sz w:val="22"/>
                <w:szCs w:val="22"/>
              </w:rPr>
              <w:t>RANP</w:t>
            </w:r>
            <w:r w:rsidR="00E75169">
              <w:rPr>
                <w:rFonts w:ascii="Arial" w:hAnsi="Arial" w:cs="Arial"/>
                <w:sz w:val="22"/>
                <w:szCs w:val="22"/>
              </w:rPr>
              <w:t>/RAMPs</w:t>
            </w:r>
            <w:r w:rsidR="005B53CC">
              <w:rPr>
                <w:rFonts w:ascii="Arial" w:hAnsi="Arial" w:cs="Arial"/>
                <w:sz w:val="22"/>
                <w:szCs w:val="22"/>
              </w:rPr>
              <w:t>/ CNS/CMSs</w:t>
            </w:r>
            <w:r w:rsidRPr="00DD3855">
              <w:rPr>
                <w:rFonts w:ascii="Arial" w:hAnsi="Arial" w:cs="Arial"/>
                <w:sz w:val="22"/>
                <w:szCs w:val="22"/>
              </w:rPr>
              <w:t xml:space="preserve"> </w:t>
            </w:r>
          </w:p>
          <w:p w14:paraId="3FB58626"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Nursing and Midwifery Board of Ireland</w:t>
            </w:r>
          </w:p>
          <w:p w14:paraId="31E8414A"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Educational Bodies</w:t>
            </w:r>
          </w:p>
          <w:p w14:paraId="361D736C"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 xml:space="preserve">Nursing and Midwifery Planning and Development Unit </w:t>
            </w:r>
          </w:p>
          <w:p w14:paraId="22E1D146"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Centres of Nursing and Midwifery Education</w:t>
            </w:r>
          </w:p>
          <w:p w14:paraId="4C263881"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National Clinical and Integrated Care Programmes</w:t>
            </w:r>
          </w:p>
          <w:p w14:paraId="7152910A"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National Clinical Leadership Centre</w:t>
            </w:r>
          </w:p>
          <w:p w14:paraId="07932738" w14:textId="77777777" w:rsidR="009125FA" w:rsidRPr="00DD3855" w:rsidRDefault="009125FA" w:rsidP="009125FA">
            <w:pPr>
              <w:jc w:val="both"/>
              <w:rPr>
                <w:rFonts w:ascii="Arial" w:eastAsia="Arial" w:hAnsi="Arial" w:cs="Arial"/>
                <w:sz w:val="22"/>
                <w:szCs w:val="22"/>
              </w:rPr>
            </w:pPr>
            <w:r w:rsidRPr="00DD3855">
              <w:rPr>
                <w:rFonts w:ascii="Arial" w:eastAsia="Arial" w:hAnsi="Arial" w:cs="Arial"/>
                <w:sz w:val="22"/>
                <w:szCs w:val="22"/>
              </w:rPr>
              <w:t>Other relevant statutory and non-statutory organisations</w:t>
            </w:r>
          </w:p>
          <w:p w14:paraId="78DE9869" w14:textId="3354491D" w:rsidR="009125FA" w:rsidRPr="007B24A1" w:rsidRDefault="009125FA" w:rsidP="009125FA">
            <w:pPr>
              <w:jc w:val="both"/>
              <w:rPr>
                <w:rFonts w:ascii="Arial" w:hAnsi="Arial" w:cs="Arial"/>
                <w:iCs/>
                <w:color w:val="000099"/>
                <w:sz w:val="22"/>
                <w:szCs w:val="22"/>
              </w:rPr>
            </w:pPr>
          </w:p>
        </w:tc>
      </w:tr>
      <w:tr w:rsidR="009125FA" w:rsidRPr="007B24A1" w14:paraId="643AABB4" w14:textId="77777777" w:rsidTr="5FA7DC26">
        <w:tc>
          <w:tcPr>
            <w:tcW w:w="1299" w:type="pct"/>
          </w:tcPr>
          <w:p w14:paraId="727E17C4" w14:textId="64F4B2D2" w:rsidR="009125FA" w:rsidRPr="007B24A1" w:rsidRDefault="009125FA" w:rsidP="009125FA">
            <w:pPr>
              <w:rPr>
                <w:rFonts w:ascii="Arial" w:hAnsi="Arial" w:cs="Arial"/>
                <w:b/>
                <w:bCs/>
                <w:sz w:val="22"/>
                <w:szCs w:val="22"/>
              </w:rPr>
            </w:pPr>
            <w:r w:rsidRPr="007B24A1">
              <w:rPr>
                <w:rFonts w:ascii="Arial" w:hAnsi="Arial" w:cs="Arial"/>
                <w:b/>
                <w:bCs/>
                <w:sz w:val="22"/>
                <w:szCs w:val="22"/>
              </w:rPr>
              <w:t xml:space="preserve">Clinical Supervision </w:t>
            </w:r>
          </w:p>
        </w:tc>
        <w:tc>
          <w:tcPr>
            <w:tcW w:w="3701" w:type="pct"/>
          </w:tcPr>
          <w:p w14:paraId="7F8CC1C9" w14:textId="7D23F4C9" w:rsidR="009125FA" w:rsidRDefault="009125FA" w:rsidP="009125FA">
            <w:pPr>
              <w:jc w:val="both"/>
              <w:rPr>
                <w:rFonts w:ascii="Arial" w:eastAsia="Arial" w:hAnsi="Arial" w:cs="Arial"/>
                <w:sz w:val="22"/>
                <w:szCs w:val="22"/>
              </w:rPr>
            </w:pPr>
            <w:r w:rsidRPr="007B24A1">
              <w:rPr>
                <w:rFonts w:ascii="Arial" w:eastAsia="Arial" w:hAnsi="Arial" w:cs="Arial"/>
                <w:sz w:val="22"/>
                <w:szCs w:val="22"/>
              </w:rPr>
              <w:t>The RANP</w:t>
            </w:r>
            <w:r w:rsidRPr="007B24A1">
              <w:rPr>
                <w:rFonts w:ascii="Arial" w:eastAsia="Arial" w:hAnsi="Arial" w:cs="Arial"/>
                <w:b/>
                <w:bCs/>
                <w:sz w:val="22"/>
                <w:szCs w:val="22"/>
              </w:rPr>
              <w:t xml:space="preserve"> </w:t>
            </w:r>
            <w:r w:rsidRPr="007B24A1">
              <w:rPr>
                <w:rFonts w:ascii="Arial" w:eastAsia="Arial" w:hAnsi="Arial" w:cs="Arial"/>
                <w:sz w:val="22"/>
                <w:szCs w:val="22"/>
              </w:rPr>
              <w:t xml:space="preserve">engages in ongoing clinical supervision </w:t>
            </w:r>
            <w:r>
              <w:rPr>
                <w:rFonts w:ascii="Arial" w:eastAsia="Arial" w:hAnsi="Arial" w:cs="Arial"/>
                <w:sz w:val="22"/>
                <w:szCs w:val="22"/>
              </w:rPr>
              <w:t>in accordance with</w:t>
            </w:r>
            <w:r w:rsidRPr="007B24A1">
              <w:rPr>
                <w:rFonts w:ascii="Arial" w:eastAsia="Arial" w:hAnsi="Arial" w:cs="Arial"/>
                <w:sz w:val="22"/>
                <w:szCs w:val="22"/>
              </w:rPr>
              <w:t xml:space="preserve"> a Memorandum of Understanding. The structure, process</w:t>
            </w:r>
            <w:r>
              <w:rPr>
                <w:rFonts w:ascii="Arial" w:eastAsia="Arial" w:hAnsi="Arial" w:cs="Arial"/>
                <w:sz w:val="22"/>
                <w:szCs w:val="22"/>
              </w:rPr>
              <w:t xml:space="preserve">, and outcome of clinical supervision must be explicit (both </w:t>
            </w:r>
            <w:r w:rsidRPr="007B24A1">
              <w:rPr>
                <w:rFonts w:ascii="Arial" w:eastAsia="Arial" w:hAnsi="Arial" w:cs="Arial"/>
                <w:sz w:val="22"/>
                <w:szCs w:val="22"/>
              </w:rPr>
              <w:t>formal and informal).</w:t>
            </w:r>
          </w:p>
          <w:p w14:paraId="2970427F" w14:textId="77777777" w:rsidR="009125FA" w:rsidRPr="007B24A1" w:rsidRDefault="009125FA" w:rsidP="009125FA">
            <w:pPr>
              <w:jc w:val="both"/>
              <w:rPr>
                <w:rFonts w:ascii="Arial" w:eastAsia="Arial" w:hAnsi="Arial" w:cs="Arial"/>
                <w:sz w:val="22"/>
                <w:szCs w:val="22"/>
              </w:rPr>
            </w:pPr>
          </w:p>
          <w:p w14:paraId="71796FEF" w14:textId="34DBBDD9" w:rsidR="009125FA" w:rsidRPr="007B24A1" w:rsidRDefault="009125FA" w:rsidP="009125FA">
            <w:pPr>
              <w:jc w:val="both"/>
              <w:rPr>
                <w:rFonts w:ascii="Arial" w:eastAsia="Arial" w:hAnsi="Arial" w:cs="Arial"/>
                <w:color w:val="FF0000"/>
                <w:sz w:val="22"/>
                <w:szCs w:val="22"/>
              </w:rPr>
            </w:pPr>
            <w:r w:rsidRPr="007B24A1">
              <w:rPr>
                <w:rFonts w:ascii="Arial" w:eastAsia="Arial" w:hAnsi="Arial" w:cs="Arial"/>
                <w:sz w:val="22"/>
                <w:szCs w:val="22"/>
              </w:rPr>
              <w:t xml:space="preserve">The RANP maintains a record of clinical supervision in their professional practice portfolio. </w:t>
            </w:r>
          </w:p>
          <w:p w14:paraId="6A629D55" w14:textId="77777777" w:rsidR="009125FA" w:rsidRPr="007B24A1" w:rsidRDefault="009125FA" w:rsidP="009125FA">
            <w:pPr>
              <w:rPr>
                <w:rFonts w:ascii="Arial" w:hAnsi="Arial" w:cs="Arial"/>
                <w:iCs/>
                <w:color w:val="000099"/>
                <w:sz w:val="22"/>
                <w:szCs w:val="22"/>
              </w:rPr>
            </w:pPr>
          </w:p>
        </w:tc>
      </w:tr>
      <w:tr w:rsidR="009125FA" w:rsidRPr="007B24A1" w14:paraId="11F49E6D" w14:textId="77777777" w:rsidTr="5FA7DC26">
        <w:tc>
          <w:tcPr>
            <w:tcW w:w="1299" w:type="pct"/>
          </w:tcPr>
          <w:p w14:paraId="5D392E76" w14:textId="54240C99" w:rsidR="009125FA" w:rsidRPr="007B24A1" w:rsidRDefault="009125FA" w:rsidP="009125FA">
            <w:pPr>
              <w:rPr>
                <w:rFonts w:ascii="Arial" w:hAnsi="Arial" w:cs="Arial"/>
                <w:b/>
                <w:bCs/>
                <w:sz w:val="22"/>
                <w:szCs w:val="22"/>
              </w:rPr>
            </w:pPr>
            <w:r w:rsidRPr="007B24A1">
              <w:rPr>
                <w:rFonts w:ascii="Arial" w:hAnsi="Arial" w:cs="Arial"/>
                <w:b/>
                <w:bCs/>
                <w:sz w:val="22"/>
                <w:szCs w:val="22"/>
              </w:rPr>
              <w:t xml:space="preserve">Purpose of the post </w:t>
            </w:r>
          </w:p>
        </w:tc>
        <w:tc>
          <w:tcPr>
            <w:tcW w:w="3701" w:type="pct"/>
          </w:tcPr>
          <w:p w14:paraId="35703F38" w14:textId="1203A954" w:rsidR="009125FA" w:rsidRPr="005E270B" w:rsidRDefault="009125FA" w:rsidP="009125FA">
            <w:pPr>
              <w:jc w:val="both"/>
              <w:rPr>
                <w:rFonts w:ascii="Arial" w:eastAsia="Arial" w:hAnsi="Arial" w:cs="Arial"/>
                <w:sz w:val="22"/>
                <w:szCs w:val="22"/>
              </w:rPr>
            </w:pPr>
            <w:r w:rsidRPr="005E270B">
              <w:rPr>
                <w:rFonts w:ascii="Arial" w:eastAsia="Arial" w:hAnsi="Arial" w:cs="Arial"/>
                <w:sz w:val="22"/>
                <w:szCs w:val="22"/>
              </w:rPr>
              <w:t>The advanced practice service is provided by nurses who practice at a higher level of capability as independent, autonomous and expert advanced practitioners. The overall purpose of the service is to provide safe, timely, evidence-based nurse-led care to service users at an advanced nursing level. This involves undertaking</w:t>
            </w:r>
            <w:r w:rsidRPr="005E270B">
              <w:rPr>
                <w:rFonts w:ascii="Arial" w:hAnsi="Arial" w:cs="Arial"/>
              </w:rPr>
              <w:t xml:space="preserve"> </w:t>
            </w:r>
            <w:r w:rsidRPr="005E270B">
              <w:rPr>
                <w:rFonts w:ascii="Arial" w:hAnsi="Arial" w:cs="Arial"/>
                <w:sz w:val="22"/>
                <w:szCs w:val="22"/>
              </w:rPr>
              <w:t>and</w:t>
            </w:r>
            <w:r w:rsidRPr="005E270B">
              <w:rPr>
                <w:rFonts w:ascii="Arial" w:hAnsi="Arial" w:cs="Arial"/>
              </w:rPr>
              <w:t xml:space="preserve"> </w:t>
            </w:r>
            <w:r w:rsidRPr="005E270B">
              <w:rPr>
                <w:rFonts w:ascii="Arial" w:eastAsia="Arial" w:hAnsi="Arial" w:cs="Arial"/>
                <w:sz w:val="22"/>
                <w:szCs w:val="22"/>
              </w:rPr>
              <w:t xml:space="preserve">documenting complete episodes of patient/client care, which include comprehensively assessing, diagnosing, planning, treating, and discharging Service Users in accordance with collaboratively </w:t>
            </w:r>
            <w:r w:rsidRPr="005E270B">
              <w:rPr>
                <w:rFonts w:ascii="Arial" w:eastAsia="Arial" w:hAnsi="Arial" w:cs="Arial"/>
                <w:sz w:val="22"/>
                <w:szCs w:val="22"/>
              </w:rPr>
              <w:lastRenderedPageBreak/>
              <w:t xml:space="preserve">agreed local policies, procedures, protocols, and guidelines, and/or service-level agreements/memoranda of understanding. </w:t>
            </w:r>
          </w:p>
          <w:p w14:paraId="386C3F72" w14:textId="77777777" w:rsidR="00AB11D1" w:rsidRPr="005E270B" w:rsidRDefault="00AB11D1" w:rsidP="009125FA">
            <w:pPr>
              <w:jc w:val="both"/>
              <w:rPr>
                <w:rFonts w:ascii="Arial" w:eastAsia="Arial" w:hAnsi="Arial" w:cs="Arial"/>
                <w:sz w:val="22"/>
                <w:szCs w:val="22"/>
              </w:rPr>
            </w:pPr>
          </w:p>
          <w:p w14:paraId="4EF528AB" w14:textId="77777777" w:rsidR="008B44DF" w:rsidRDefault="00AB11D1" w:rsidP="008B44DF">
            <w:pPr>
              <w:pStyle w:val="NormalWeb"/>
              <w:shd w:val="clear" w:color="auto" w:fill="FFFFFF"/>
              <w:rPr>
                <w:rFonts w:ascii="Arial" w:hAnsi="Arial" w:cs="Arial"/>
                <w:sz w:val="22"/>
                <w:szCs w:val="22"/>
              </w:rPr>
            </w:pPr>
            <w:r w:rsidRPr="005E270B">
              <w:rPr>
                <w:rFonts w:ascii="Arial" w:hAnsi="Arial" w:cs="Arial"/>
                <w:sz w:val="22"/>
                <w:szCs w:val="22"/>
              </w:rPr>
              <w:t>Key responsibilities of the RANP incl</w:t>
            </w:r>
            <w:r w:rsidR="008B44DF">
              <w:rPr>
                <w:rFonts w:ascii="Arial" w:hAnsi="Arial" w:cs="Arial"/>
                <w:sz w:val="22"/>
                <w:szCs w:val="22"/>
              </w:rPr>
              <w:t>ude:</w:t>
            </w:r>
          </w:p>
          <w:p w14:paraId="36A47C66" w14:textId="785E266D" w:rsidR="00AB11D1" w:rsidRPr="005E270B" w:rsidRDefault="00AB11D1" w:rsidP="008B44DF">
            <w:pPr>
              <w:pStyle w:val="NormalWeb"/>
              <w:numPr>
                <w:ilvl w:val="0"/>
                <w:numId w:val="25"/>
              </w:numPr>
              <w:shd w:val="clear" w:color="auto" w:fill="FFFFFF"/>
              <w:rPr>
                <w:rFonts w:ascii="Arial" w:hAnsi="Arial" w:cs="Arial"/>
                <w:sz w:val="22"/>
                <w:szCs w:val="22"/>
              </w:rPr>
            </w:pPr>
            <w:r w:rsidRPr="005E270B">
              <w:rPr>
                <w:rFonts w:ascii="Arial" w:hAnsi="Arial" w:cs="Arial"/>
                <w:sz w:val="22"/>
                <w:szCs w:val="22"/>
              </w:rPr>
              <w:t>Conduct advanced clinical assessments including history taking, physical examination and interpretation of diagnostic tests</w:t>
            </w:r>
          </w:p>
          <w:p w14:paraId="5F451EDC" w14:textId="6D886390" w:rsidR="00AB11D1" w:rsidRPr="005E270B" w:rsidRDefault="00AB11D1" w:rsidP="00AB11D1">
            <w:pPr>
              <w:pStyle w:val="NormalWeb"/>
              <w:numPr>
                <w:ilvl w:val="0"/>
                <w:numId w:val="24"/>
              </w:numPr>
              <w:shd w:val="clear" w:color="auto" w:fill="FFFFFF"/>
              <w:rPr>
                <w:rFonts w:ascii="Arial" w:hAnsi="Arial" w:cs="Arial"/>
                <w:sz w:val="22"/>
                <w:szCs w:val="22"/>
              </w:rPr>
            </w:pPr>
            <w:r w:rsidRPr="005E270B">
              <w:rPr>
                <w:rFonts w:ascii="Arial" w:hAnsi="Arial" w:cs="Arial"/>
                <w:sz w:val="22"/>
                <w:szCs w:val="22"/>
              </w:rPr>
              <w:t xml:space="preserve">Management of patient results and </w:t>
            </w:r>
            <w:r w:rsidR="00C30B27" w:rsidRPr="005E270B">
              <w:rPr>
                <w:rFonts w:ascii="Arial" w:hAnsi="Arial" w:cs="Arial"/>
                <w:sz w:val="22"/>
                <w:szCs w:val="22"/>
              </w:rPr>
              <w:t>follow-up</w:t>
            </w:r>
            <w:r w:rsidRPr="005E270B">
              <w:rPr>
                <w:rFonts w:ascii="Arial" w:hAnsi="Arial" w:cs="Arial"/>
                <w:sz w:val="22"/>
                <w:szCs w:val="22"/>
              </w:rPr>
              <w:t xml:space="preserve"> treatment plans.</w:t>
            </w:r>
          </w:p>
          <w:p w14:paraId="79BDB489" w14:textId="0937869F" w:rsidR="00AB11D1" w:rsidRPr="005E270B" w:rsidRDefault="00AB11D1" w:rsidP="00AB11D1">
            <w:pPr>
              <w:pStyle w:val="NormalWeb"/>
              <w:numPr>
                <w:ilvl w:val="0"/>
                <w:numId w:val="24"/>
              </w:numPr>
              <w:shd w:val="clear" w:color="auto" w:fill="FFFFFF"/>
              <w:rPr>
                <w:rFonts w:ascii="Arial" w:hAnsi="Arial" w:cs="Arial"/>
                <w:sz w:val="22"/>
                <w:szCs w:val="22"/>
              </w:rPr>
            </w:pPr>
            <w:r w:rsidRPr="005E270B">
              <w:rPr>
                <w:rFonts w:ascii="Arial" w:hAnsi="Arial" w:cs="Arial"/>
                <w:sz w:val="22"/>
                <w:szCs w:val="22"/>
              </w:rPr>
              <w:t xml:space="preserve">Diagnose, treat and manage conditions within </w:t>
            </w:r>
            <w:r w:rsidR="00C30B27" w:rsidRPr="005E270B">
              <w:rPr>
                <w:rFonts w:ascii="Arial" w:hAnsi="Arial" w:cs="Arial"/>
                <w:sz w:val="22"/>
                <w:szCs w:val="22"/>
              </w:rPr>
              <w:t xml:space="preserve">the </w:t>
            </w:r>
            <w:r w:rsidRPr="005E270B">
              <w:rPr>
                <w:rFonts w:ascii="Arial" w:hAnsi="Arial" w:cs="Arial"/>
                <w:sz w:val="22"/>
                <w:szCs w:val="22"/>
              </w:rPr>
              <w:t>scope of practice</w:t>
            </w:r>
          </w:p>
          <w:p w14:paraId="7DC3EB12" w14:textId="77777777" w:rsidR="00AB11D1" w:rsidRPr="005E270B" w:rsidRDefault="00AB11D1" w:rsidP="00AB11D1">
            <w:pPr>
              <w:pStyle w:val="NormalWeb"/>
              <w:numPr>
                <w:ilvl w:val="0"/>
                <w:numId w:val="24"/>
              </w:numPr>
              <w:shd w:val="clear" w:color="auto" w:fill="FFFFFF"/>
              <w:rPr>
                <w:rFonts w:ascii="Arial" w:hAnsi="Arial" w:cs="Arial"/>
                <w:sz w:val="22"/>
                <w:szCs w:val="22"/>
              </w:rPr>
            </w:pPr>
            <w:r w:rsidRPr="005E270B">
              <w:rPr>
                <w:rFonts w:ascii="Arial" w:hAnsi="Arial" w:cs="Arial"/>
                <w:sz w:val="22"/>
                <w:szCs w:val="22"/>
              </w:rPr>
              <w:t>Prescribe medications and initiate treatment plans in line with organisational and regulatory guidelines</w:t>
            </w:r>
          </w:p>
          <w:p w14:paraId="601E02C1" w14:textId="77777777" w:rsidR="00AB11D1" w:rsidRPr="005E270B" w:rsidRDefault="00AB11D1" w:rsidP="00AB11D1">
            <w:pPr>
              <w:pStyle w:val="NormalWeb"/>
              <w:numPr>
                <w:ilvl w:val="0"/>
                <w:numId w:val="24"/>
              </w:numPr>
              <w:shd w:val="clear" w:color="auto" w:fill="FFFFFF"/>
              <w:rPr>
                <w:rFonts w:ascii="Arial" w:hAnsi="Arial" w:cs="Arial"/>
                <w:sz w:val="22"/>
                <w:szCs w:val="22"/>
              </w:rPr>
            </w:pPr>
            <w:r w:rsidRPr="005E270B">
              <w:rPr>
                <w:rFonts w:ascii="Arial" w:hAnsi="Arial" w:cs="Arial"/>
                <w:sz w:val="22"/>
                <w:szCs w:val="22"/>
              </w:rPr>
              <w:t>Deliver ongoing monitoring and follow up care</w:t>
            </w:r>
          </w:p>
          <w:p w14:paraId="7A5C91A2" w14:textId="77777777" w:rsidR="00AB11D1" w:rsidRPr="005E270B" w:rsidRDefault="00AB11D1" w:rsidP="00AB11D1">
            <w:pPr>
              <w:pStyle w:val="NormalWeb"/>
              <w:numPr>
                <w:ilvl w:val="0"/>
                <w:numId w:val="24"/>
              </w:numPr>
              <w:shd w:val="clear" w:color="auto" w:fill="FFFFFF"/>
              <w:rPr>
                <w:rFonts w:ascii="Arial" w:hAnsi="Arial" w:cs="Arial"/>
                <w:sz w:val="22"/>
                <w:szCs w:val="22"/>
              </w:rPr>
            </w:pPr>
            <w:r w:rsidRPr="005E270B">
              <w:rPr>
                <w:rFonts w:ascii="Arial" w:hAnsi="Arial" w:cs="Arial"/>
                <w:sz w:val="22"/>
                <w:szCs w:val="22"/>
              </w:rPr>
              <w:t>Identify early signs of deterioration and escalate appropriately</w:t>
            </w:r>
          </w:p>
          <w:p w14:paraId="4C4BE6CB" w14:textId="77777777" w:rsidR="00AB11D1" w:rsidRPr="005E270B" w:rsidRDefault="00AB11D1" w:rsidP="00AB11D1">
            <w:pPr>
              <w:pStyle w:val="NormalWeb"/>
              <w:numPr>
                <w:ilvl w:val="0"/>
                <w:numId w:val="24"/>
              </w:numPr>
              <w:shd w:val="clear" w:color="auto" w:fill="FFFFFF"/>
              <w:rPr>
                <w:rFonts w:ascii="Arial" w:hAnsi="Arial" w:cs="Arial"/>
                <w:sz w:val="22"/>
                <w:szCs w:val="22"/>
              </w:rPr>
            </w:pPr>
            <w:r w:rsidRPr="005E270B">
              <w:rPr>
                <w:rFonts w:ascii="Arial" w:hAnsi="Arial" w:cs="Arial"/>
                <w:sz w:val="22"/>
                <w:szCs w:val="22"/>
              </w:rPr>
              <w:t>Collaborate with multidisciplinary teams and primary care providers</w:t>
            </w:r>
          </w:p>
          <w:p w14:paraId="16E1C5CD" w14:textId="77777777" w:rsidR="00AB11D1" w:rsidRPr="005E270B" w:rsidRDefault="00AB11D1" w:rsidP="00AB11D1">
            <w:pPr>
              <w:pStyle w:val="NormalWeb"/>
              <w:numPr>
                <w:ilvl w:val="0"/>
                <w:numId w:val="24"/>
              </w:numPr>
              <w:shd w:val="clear" w:color="auto" w:fill="FFFFFF"/>
              <w:rPr>
                <w:rFonts w:ascii="Arial" w:hAnsi="Arial" w:cs="Arial"/>
                <w:sz w:val="22"/>
                <w:szCs w:val="22"/>
              </w:rPr>
            </w:pPr>
            <w:r w:rsidRPr="005E270B">
              <w:rPr>
                <w:rFonts w:ascii="Arial" w:hAnsi="Arial" w:cs="Arial"/>
                <w:sz w:val="22"/>
                <w:szCs w:val="22"/>
              </w:rPr>
              <w:t>Promote patient education, self-management and health promotion strategies</w:t>
            </w:r>
          </w:p>
          <w:p w14:paraId="6E6E0AF5" w14:textId="77777777" w:rsidR="00AB11D1" w:rsidRPr="005E270B" w:rsidRDefault="00AB11D1" w:rsidP="00AB11D1">
            <w:pPr>
              <w:pStyle w:val="NormalWeb"/>
              <w:numPr>
                <w:ilvl w:val="0"/>
                <w:numId w:val="24"/>
              </w:numPr>
              <w:shd w:val="clear" w:color="auto" w:fill="FFFFFF"/>
              <w:rPr>
                <w:rFonts w:ascii="Arial" w:hAnsi="Arial" w:cs="Arial"/>
                <w:sz w:val="22"/>
                <w:szCs w:val="22"/>
              </w:rPr>
            </w:pPr>
            <w:r w:rsidRPr="005E270B">
              <w:rPr>
                <w:rFonts w:ascii="Arial" w:hAnsi="Arial" w:cs="Arial"/>
                <w:sz w:val="22"/>
                <w:szCs w:val="22"/>
              </w:rPr>
              <w:t>Maintain accurate, timely clinical documentation and contribute to service evaluation and quality improvement initiatives</w:t>
            </w:r>
          </w:p>
          <w:p w14:paraId="1B50630F" w14:textId="77777777" w:rsidR="00AB11D1" w:rsidRPr="005E270B" w:rsidRDefault="00AB11D1" w:rsidP="009125FA">
            <w:pPr>
              <w:jc w:val="both"/>
              <w:rPr>
                <w:rFonts w:ascii="Arial" w:eastAsia="Arial" w:hAnsi="Arial" w:cs="Arial"/>
                <w:sz w:val="22"/>
                <w:szCs w:val="22"/>
              </w:rPr>
            </w:pPr>
          </w:p>
          <w:p w14:paraId="116E3CE0" w14:textId="3AFEF78F" w:rsidR="009125FA" w:rsidRPr="005E270B" w:rsidRDefault="009125FA" w:rsidP="009125FA">
            <w:pPr>
              <w:rPr>
                <w:rFonts w:ascii="Arial" w:hAnsi="Arial" w:cs="Arial"/>
                <w:sz w:val="22"/>
                <w:szCs w:val="22"/>
              </w:rPr>
            </w:pPr>
            <w:r w:rsidRPr="005E270B">
              <w:rPr>
                <w:rFonts w:ascii="Arial" w:hAnsi="Arial" w:cs="Arial"/>
                <w:sz w:val="22"/>
                <w:szCs w:val="22"/>
              </w:rPr>
              <w:t xml:space="preserve">The RANP demonstrates advanced clinical and theoretical knowledge, critical thinking, clinical leadership and complex decision-making abilities. </w:t>
            </w:r>
          </w:p>
          <w:p w14:paraId="4D221054" w14:textId="77777777" w:rsidR="009125FA" w:rsidRPr="005E270B" w:rsidRDefault="009125FA" w:rsidP="009125FA">
            <w:pPr>
              <w:rPr>
                <w:rFonts w:ascii="Arial" w:hAnsi="Arial" w:cs="Arial"/>
                <w:sz w:val="22"/>
                <w:szCs w:val="22"/>
              </w:rPr>
            </w:pPr>
          </w:p>
          <w:p w14:paraId="2ED944C7" w14:textId="1F0C3C8B" w:rsidR="009125FA" w:rsidRPr="005E270B" w:rsidRDefault="009125FA" w:rsidP="009125FA">
            <w:pPr>
              <w:rPr>
                <w:rFonts w:ascii="Arial" w:hAnsi="Arial" w:cs="Arial"/>
                <w:sz w:val="22"/>
                <w:szCs w:val="22"/>
              </w:rPr>
            </w:pPr>
            <w:r w:rsidRPr="005E270B">
              <w:rPr>
                <w:rFonts w:ascii="Arial" w:hAnsi="Arial" w:cs="Arial"/>
                <w:sz w:val="22"/>
                <w:szCs w:val="22"/>
              </w:rPr>
              <w:t xml:space="preserve">The RANP practices in accordance with the Code of Professional Conduct and Ethics for Registered Nurses and Registered Midwives (NMBI, 2021), the Scope of Nursing and Midwifery Practice Framework (NMBI, 2015), Advanced Practice (Nursing) Standards and Requirements (NMBI, 2017), and the Values for Nurses and Midwives in Ireland (Department of Health, 2016). </w:t>
            </w:r>
          </w:p>
          <w:p w14:paraId="60304D19" w14:textId="77777777" w:rsidR="009125FA" w:rsidRPr="005E270B" w:rsidRDefault="009125FA" w:rsidP="009125FA">
            <w:pPr>
              <w:rPr>
                <w:rFonts w:ascii="Arial" w:hAnsi="Arial" w:cs="Arial"/>
                <w:strike/>
                <w:sz w:val="22"/>
                <w:szCs w:val="22"/>
              </w:rPr>
            </w:pPr>
          </w:p>
          <w:p w14:paraId="380AAADF" w14:textId="0A1BBEC3" w:rsidR="009125FA" w:rsidRPr="005E270B" w:rsidRDefault="009125FA" w:rsidP="007E1838">
            <w:pPr>
              <w:pStyle w:val="ListParagraph"/>
              <w:ind w:left="0"/>
              <w:rPr>
                <w:rFonts w:ascii="Arial" w:hAnsi="Arial" w:cs="Arial"/>
                <w:sz w:val="22"/>
                <w:szCs w:val="22"/>
              </w:rPr>
            </w:pPr>
            <w:r w:rsidRPr="005E270B">
              <w:rPr>
                <w:rFonts w:ascii="Arial" w:hAnsi="Arial" w:cs="Arial"/>
                <w:sz w:val="22"/>
                <w:szCs w:val="22"/>
              </w:rPr>
              <w:t xml:space="preserve">The RANP service provides clinical leadership and professional scholarship in the delivery of optimal nursing services and informs the development of evidence-based health policy at local, regional and national levels. </w:t>
            </w:r>
          </w:p>
          <w:p w14:paraId="0C4A1158" w14:textId="77777777" w:rsidR="009125FA" w:rsidRPr="005E270B" w:rsidRDefault="009125FA" w:rsidP="007E1838">
            <w:pPr>
              <w:pStyle w:val="ListParagraph"/>
              <w:ind w:left="0"/>
              <w:rPr>
                <w:rFonts w:ascii="Arial" w:hAnsi="Arial" w:cs="Arial"/>
                <w:sz w:val="22"/>
                <w:szCs w:val="22"/>
              </w:rPr>
            </w:pPr>
          </w:p>
          <w:p w14:paraId="108818C4" w14:textId="7EDDFEA0" w:rsidR="009125FA" w:rsidRPr="005E270B" w:rsidRDefault="009125FA" w:rsidP="007E1838">
            <w:pPr>
              <w:pStyle w:val="ListParagraph"/>
              <w:ind w:left="0"/>
              <w:rPr>
                <w:rFonts w:ascii="Arial" w:hAnsi="Arial" w:cs="Arial"/>
                <w:sz w:val="22"/>
                <w:szCs w:val="22"/>
              </w:rPr>
            </w:pPr>
            <w:r w:rsidRPr="005E270B">
              <w:rPr>
                <w:rFonts w:ascii="Arial" w:hAnsi="Arial" w:cs="Arial"/>
                <w:sz w:val="22"/>
                <w:szCs w:val="22"/>
              </w:rPr>
              <w:t>The RANP contributes to nursing research that shapes and advances nursing practice, education and health care policy at local, national and international levels</w:t>
            </w:r>
          </w:p>
          <w:p w14:paraId="502AC8BB" w14:textId="77777777" w:rsidR="009125FA" w:rsidRPr="005E270B" w:rsidRDefault="009125FA" w:rsidP="007E1838">
            <w:pPr>
              <w:pStyle w:val="ListParagraph"/>
              <w:ind w:left="0"/>
              <w:rPr>
                <w:rFonts w:ascii="Arial" w:hAnsi="Arial" w:cs="Arial"/>
                <w:sz w:val="22"/>
                <w:szCs w:val="22"/>
              </w:rPr>
            </w:pPr>
          </w:p>
          <w:p w14:paraId="0F0BA4C7" w14:textId="77777777" w:rsidR="009125FA" w:rsidRPr="005E270B" w:rsidRDefault="009125FA" w:rsidP="009125FA">
            <w:pPr>
              <w:jc w:val="both"/>
              <w:rPr>
                <w:rFonts w:ascii="Arial" w:eastAsia="Arial" w:hAnsi="Arial" w:cs="Arial"/>
                <w:sz w:val="22"/>
                <w:szCs w:val="22"/>
              </w:rPr>
            </w:pPr>
          </w:p>
          <w:p w14:paraId="6C172B97" w14:textId="2194CD56" w:rsidR="009125FA" w:rsidRPr="005E270B" w:rsidRDefault="009125FA" w:rsidP="009125FA">
            <w:pPr>
              <w:jc w:val="both"/>
              <w:rPr>
                <w:rFonts w:ascii="Arial" w:eastAsia="Arial" w:hAnsi="Arial" w:cs="Arial"/>
                <w:sz w:val="22"/>
                <w:szCs w:val="22"/>
              </w:rPr>
            </w:pPr>
            <w:r w:rsidRPr="005E270B">
              <w:rPr>
                <w:rFonts w:ascii="Arial" w:eastAsia="Arial" w:hAnsi="Arial" w:cs="Arial"/>
                <w:sz w:val="22"/>
                <w:szCs w:val="22"/>
              </w:rPr>
              <w:t xml:space="preserve">The RANP demonstrates advanced clinical and theoretical knowledge, critical thinking, clinical leadership and complex decision-making abilities.  </w:t>
            </w:r>
          </w:p>
          <w:p w14:paraId="4FF038DD" w14:textId="77777777" w:rsidR="009125FA" w:rsidRPr="005E270B" w:rsidRDefault="009125FA" w:rsidP="009125FA">
            <w:pPr>
              <w:jc w:val="both"/>
              <w:rPr>
                <w:rFonts w:ascii="Arial" w:eastAsia="Arial" w:hAnsi="Arial" w:cs="Arial"/>
                <w:sz w:val="22"/>
                <w:szCs w:val="22"/>
              </w:rPr>
            </w:pPr>
          </w:p>
          <w:p w14:paraId="49EF8A51" w14:textId="26DCC070" w:rsidR="009125FA" w:rsidRPr="005E270B" w:rsidRDefault="009125FA" w:rsidP="009125FA">
            <w:pPr>
              <w:jc w:val="both"/>
              <w:rPr>
                <w:rFonts w:ascii="Arial" w:eastAsia="Arial" w:hAnsi="Arial" w:cs="Arial"/>
                <w:sz w:val="22"/>
                <w:szCs w:val="22"/>
              </w:rPr>
            </w:pPr>
            <w:r w:rsidRPr="005E270B">
              <w:rPr>
                <w:rFonts w:ascii="Arial" w:eastAsia="Arial" w:hAnsi="Arial" w:cs="Arial"/>
                <w:sz w:val="22"/>
                <w:szCs w:val="22"/>
              </w:rPr>
              <w:lastRenderedPageBreak/>
              <w:t>The RANP</w:t>
            </w:r>
            <w:r w:rsidRPr="005E270B">
              <w:rPr>
                <w:rFonts w:ascii="Arial" w:eastAsia="Arial" w:hAnsi="Arial" w:cs="Arial"/>
                <w:b/>
                <w:bCs/>
                <w:sz w:val="22"/>
                <w:szCs w:val="22"/>
              </w:rPr>
              <w:t xml:space="preserve"> </w:t>
            </w:r>
            <w:r w:rsidRPr="005E270B">
              <w:rPr>
                <w:rFonts w:ascii="Arial" w:eastAsia="Arial" w:hAnsi="Arial" w:cs="Arial"/>
                <w:sz w:val="22"/>
                <w:szCs w:val="22"/>
              </w:rPr>
              <w:t xml:space="preserve">service provides clinical leadership and professional scholarship in delivering optimal advanced nursing services. It informs the development of evidence-based health policy at local, regional and national levels. </w:t>
            </w:r>
          </w:p>
          <w:p w14:paraId="059A30BA" w14:textId="77777777" w:rsidR="009125FA" w:rsidRPr="005E270B" w:rsidRDefault="009125FA" w:rsidP="009125FA">
            <w:pPr>
              <w:jc w:val="both"/>
              <w:rPr>
                <w:rFonts w:ascii="Arial" w:eastAsia="Arial" w:hAnsi="Arial" w:cs="Arial"/>
                <w:sz w:val="22"/>
                <w:szCs w:val="22"/>
              </w:rPr>
            </w:pPr>
          </w:p>
          <w:p w14:paraId="074C073F" w14:textId="763980EC" w:rsidR="009125FA" w:rsidRPr="005E270B" w:rsidRDefault="009125FA" w:rsidP="009125FA">
            <w:pPr>
              <w:jc w:val="both"/>
              <w:rPr>
                <w:rFonts w:ascii="Arial" w:eastAsia="Arial" w:hAnsi="Arial" w:cs="Arial"/>
                <w:sz w:val="22"/>
                <w:szCs w:val="22"/>
              </w:rPr>
            </w:pPr>
            <w:r w:rsidRPr="005E270B">
              <w:rPr>
                <w:rFonts w:ascii="Arial" w:eastAsia="Arial" w:hAnsi="Arial" w:cs="Arial"/>
                <w:sz w:val="22"/>
                <w:szCs w:val="22"/>
              </w:rPr>
              <w:t xml:space="preserve">The RANP </w:t>
            </w:r>
            <w:r w:rsidR="004E3FDE" w:rsidRPr="005E270B">
              <w:rPr>
                <w:rFonts w:ascii="Arial" w:eastAsia="Arial" w:hAnsi="Arial" w:cs="Arial"/>
                <w:sz w:val="22"/>
                <w:szCs w:val="22"/>
              </w:rPr>
              <w:t xml:space="preserve">participates in and </w:t>
            </w:r>
            <w:r w:rsidRPr="005E270B">
              <w:rPr>
                <w:rFonts w:ascii="Arial" w:eastAsia="Arial" w:hAnsi="Arial" w:cs="Arial"/>
                <w:sz w:val="22"/>
                <w:szCs w:val="22"/>
              </w:rPr>
              <w:t>contributes to nursing</w:t>
            </w:r>
            <w:r w:rsidR="004E3FDE" w:rsidRPr="005E270B">
              <w:rPr>
                <w:rFonts w:ascii="Arial" w:eastAsia="Arial" w:hAnsi="Arial" w:cs="Arial"/>
                <w:sz w:val="22"/>
                <w:szCs w:val="22"/>
              </w:rPr>
              <w:t>/midwifery and other relevant</w:t>
            </w:r>
            <w:r w:rsidRPr="005E270B">
              <w:rPr>
                <w:rFonts w:ascii="Arial" w:eastAsia="Arial" w:hAnsi="Arial" w:cs="Arial"/>
                <w:sz w:val="22"/>
                <w:szCs w:val="22"/>
              </w:rPr>
              <w:t xml:space="preserve"> research that shapes and advances nursing practice, education and health care policy at local, national and international levels.</w:t>
            </w:r>
          </w:p>
          <w:p w14:paraId="3875957D" w14:textId="77777777" w:rsidR="009125FA" w:rsidRPr="005E270B" w:rsidRDefault="009125FA" w:rsidP="009125FA">
            <w:pPr>
              <w:jc w:val="both"/>
              <w:rPr>
                <w:rFonts w:ascii="Arial" w:hAnsi="Arial" w:cs="Arial"/>
                <w:iCs/>
                <w:sz w:val="22"/>
                <w:szCs w:val="22"/>
              </w:rPr>
            </w:pPr>
          </w:p>
        </w:tc>
      </w:tr>
      <w:tr w:rsidR="009125FA" w:rsidRPr="007B24A1" w14:paraId="6FC4F317" w14:textId="77777777" w:rsidTr="5FA7DC26">
        <w:tc>
          <w:tcPr>
            <w:tcW w:w="1299" w:type="pct"/>
          </w:tcPr>
          <w:p w14:paraId="706E700B" w14:textId="6700C137" w:rsidR="009125FA" w:rsidRPr="007B24A1" w:rsidRDefault="009125FA" w:rsidP="009125FA">
            <w:pPr>
              <w:rPr>
                <w:rFonts w:ascii="Arial" w:hAnsi="Arial" w:cs="Arial"/>
                <w:b/>
                <w:bCs/>
                <w:sz w:val="22"/>
                <w:szCs w:val="22"/>
              </w:rPr>
            </w:pPr>
            <w:r w:rsidRPr="007B24A1">
              <w:rPr>
                <w:rFonts w:ascii="Arial" w:hAnsi="Arial" w:cs="Arial"/>
                <w:b/>
                <w:bCs/>
                <w:sz w:val="22"/>
                <w:szCs w:val="22"/>
              </w:rPr>
              <w:lastRenderedPageBreak/>
              <w:t>Principal duties and responsibilities</w:t>
            </w:r>
          </w:p>
          <w:p w14:paraId="57CD5BE4" w14:textId="77777777" w:rsidR="009125FA" w:rsidRPr="007B24A1" w:rsidRDefault="009125FA" w:rsidP="009125FA">
            <w:pPr>
              <w:rPr>
                <w:rFonts w:ascii="Arial" w:hAnsi="Arial" w:cs="Arial"/>
                <w:b/>
                <w:bCs/>
                <w:sz w:val="22"/>
                <w:szCs w:val="22"/>
              </w:rPr>
            </w:pPr>
          </w:p>
        </w:tc>
        <w:tc>
          <w:tcPr>
            <w:tcW w:w="3701" w:type="pct"/>
          </w:tcPr>
          <w:p w14:paraId="67233CFB" w14:textId="162E3B93" w:rsidR="009125FA" w:rsidRPr="007B24A1" w:rsidRDefault="009125FA" w:rsidP="009125FA">
            <w:pPr>
              <w:jc w:val="both"/>
              <w:rPr>
                <w:rFonts w:ascii="Arial" w:eastAsia="Arial" w:hAnsi="Arial" w:cs="Arial"/>
                <w:sz w:val="22"/>
                <w:szCs w:val="22"/>
              </w:rPr>
            </w:pPr>
            <w:r w:rsidRPr="007B24A1">
              <w:rPr>
                <w:rFonts w:ascii="Arial" w:hAnsi="Arial" w:cs="Arial"/>
              </w:rPr>
              <w:t>T</w:t>
            </w:r>
            <w:r w:rsidRPr="007B24A1">
              <w:rPr>
                <w:rFonts w:ascii="Arial" w:eastAsia="Arial" w:hAnsi="Arial" w:cs="Arial"/>
                <w:sz w:val="22"/>
                <w:szCs w:val="22"/>
              </w:rPr>
              <w:t xml:space="preserve">he RANP practices to a higher level of capability across six domains of competence as defined by </w:t>
            </w:r>
            <w:proofErr w:type="spellStart"/>
            <w:r w:rsidRPr="007B24A1">
              <w:rPr>
                <w:rFonts w:ascii="Arial" w:eastAsia="Arial" w:hAnsi="Arial" w:cs="Arial"/>
                <w:sz w:val="22"/>
                <w:szCs w:val="22"/>
              </w:rPr>
              <w:t>Bord</w:t>
            </w:r>
            <w:proofErr w:type="spellEnd"/>
            <w:r w:rsidRPr="007B24A1">
              <w:rPr>
                <w:rFonts w:ascii="Arial" w:eastAsia="Arial" w:hAnsi="Arial" w:cs="Arial"/>
                <w:sz w:val="22"/>
                <w:szCs w:val="22"/>
              </w:rPr>
              <w:t xml:space="preserve"> </w:t>
            </w:r>
            <w:proofErr w:type="spellStart"/>
            <w:r w:rsidRPr="007B24A1">
              <w:rPr>
                <w:rFonts w:ascii="Arial" w:eastAsia="Arial" w:hAnsi="Arial" w:cs="Arial"/>
                <w:sz w:val="22"/>
                <w:szCs w:val="22"/>
              </w:rPr>
              <w:t>Altranais</w:t>
            </w:r>
            <w:proofErr w:type="spellEnd"/>
            <w:r w:rsidRPr="007B24A1">
              <w:rPr>
                <w:rFonts w:ascii="Arial" w:eastAsia="Arial" w:hAnsi="Arial" w:cs="Arial"/>
                <w:sz w:val="22"/>
                <w:szCs w:val="22"/>
              </w:rPr>
              <w:t xml:space="preserve"> </w:t>
            </w:r>
            <w:proofErr w:type="spellStart"/>
            <w:r w:rsidRPr="007B24A1">
              <w:rPr>
                <w:rFonts w:ascii="Arial" w:eastAsia="Arial" w:hAnsi="Arial" w:cs="Arial"/>
                <w:sz w:val="22"/>
                <w:szCs w:val="22"/>
              </w:rPr>
              <w:t>agus</w:t>
            </w:r>
            <w:proofErr w:type="spellEnd"/>
            <w:r w:rsidRPr="007B24A1">
              <w:rPr>
                <w:rFonts w:ascii="Arial" w:eastAsia="Arial" w:hAnsi="Arial" w:cs="Arial"/>
                <w:sz w:val="22"/>
                <w:szCs w:val="22"/>
              </w:rPr>
              <w:t xml:space="preserve"> </w:t>
            </w:r>
            <w:proofErr w:type="spellStart"/>
            <w:r w:rsidRPr="007B24A1">
              <w:rPr>
                <w:rFonts w:ascii="Arial" w:eastAsia="Arial" w:hAnsi="Arial" w:cs="Arial"/>
                <w:sz w:val="22"/>
                <w:szCs w:val="22"/>
              </w:rPr>
              <w:t>Cnáimhseachais</w:t>
            </w:r>
            <w:proofErr w:type="spellEnd"/>
            <w:r w:rsidRPr="007B24A1">
              <w:rPr>
                <w:rFonts w:ascii="Arial" w:eastAsia="Arial" w:hAnsi="Arial" w:cs="Arial"/>
                <w:sz w:val="22"/>
                <w:szCs w:val="22"/>
              </w:rPr>
              <w:t xml:space="preserve"> </w:t>
            </w:r>
            <w:proofErr w:type="spellStart"/>
            <w:r w:rsidRPr="007B24A1">
              <w:rPr>
                <w:rFonts w:ascii="Arial" w:eastAsia="Arial" w:hAnsi="Arial" w:cs="Arial"/>
                <w:sz w:val="22"/>
                <w:szCs w:val="22"/>
              </w:rPr>
              <w:t>na</w:t>
            </w:r>
            <w:proofErr w:type="spellEnd"/>
            <w:r w:rsidRPr="007B24A1">
              <w:rPr>
                <w:rFonts w:ascii="Arial" w:eastAsia="Arial" w:hAnsi="Arial" w:cs="Arial"/>
                <w:sz w:val="22"/>
                <w:szCs w:val="22"/>
              </w:rPr>
              <w:t xml:space="preserve"> </w:t>
            </w:r>
            <w:proofErr w:type="spellStart"/>
            <w:r w:rsidRPr="007B24A1">
              <w:rPr>
                <w:rFonts w:ascii="Arial" w:eastAsia="Arial" w:hAnsi="Arial" w:cs="Arial"/>
                <w:sz w:val="22"/>
                <w:szCs w:val="22"/>
              </w:rPr>
              <w:t>hÉireann</w:t>
            </w:r>
            <w:proofErr w:type="spellEnd"/>
            <w:r w:rsidRPr="007B24A1">
              <w:rPr>
                <w:rFonts w:ascii="Arial" w:eastAsia="Arial" w:hAnsi="Arial" w:cs="Arial"/>
                <w:sz w:val="22"/>
                <w:szCs w:val="22"/>
              </w:rPr>
              <w:t xml:space="preserve"> Advanced Practice (Nursing) Standards and Requirements (NMBI, 2017). </w:t>
            </w:r>
          </w:p>
          <w:p w14:paraId="4DE74652" w14:textId="77777777" w:rsidR="009125FA" w:rsidRPr="007B24A1" w:rsidRDefault="009125FA" w:rsidP="009125FA">
            <w:pPr>
              <w:jc w:val="both"/>
              <w:rPr>
                <w:rFonts w:ascii="Arial" w:eastAsia="Arial" w:hAnsi="Arial" w:cs="Arial"/>
                <w:sz w:val="22"/>
                <w:szCs w:val="22"/>
              </w:rPr>
            </w:pPr>
          </w:p>
          <w:p w14:paraId="3C818929" w14:textId="77777777" w:rsidR="009125FA" w:rsidRPr="007B24A1" w:rsidRDefault="009125FA" w:rsidP="009125FA">
            <w:pPr>
              <w:jc w:val="both"/>
              <w:rPr>
                <w:rFonts w:ascii="Arial" w:eastAsia="Arial" w:hAnsi="Arial" w:cs="Arial"/>
                <w:sz w:val="22"/>
                <w:szCs w:val="22"/>
              </w:rPr>
            </w:pPr>
            <w:r w:rsidRPr="007B24A1">
              <w:rPr>
                <w:rFonts w:ascii="Arial" w:eastAsia="Arial" w:hAnsi="Arial" w:cs="Arial"/>
                <w:sz w:val="22"/>
                <w:szCs w:val="22"/>
              </w:rPr>
              <w:t xml:space="preserve">The six domains of competence are as follows: </w:t>
            </w:r>
          </w:p>
          <w:p w14:paraId="5077CDC6" w14:textId="77777777"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Professional Values and Conduct </w:t>
            </w:r>
          </w:p>
          <w:p w14:paraId="1F1E03A4" w14:textId="77777777"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Clinical-Decision Making </w:t>
            </w:r>
          </w:p>
          <w:p w14:paraId="5D7E74D5" w14:textId="77777777"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Knowledge and Cognitive Competences </w:t>
            </w:r>
          </w:p>
          <w:p w14:paraId="5754E971" w14:textId="77777777"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Communication and Interpersonal Competences </w:t>
            </w:r>
          </w:p>
          <w:p w14:paraId="6F8C7AA0" w14:textId="77777777"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Management and Team Competences </w:t>
            </w:r>
          </w:p>
          <w:p w14:paraId="7B493F83" w14:textId="77777777" w:rsidR="009125FA" w:rsidRPr="007B24A1" w:rsidRDefault="009125FA" w:rsidP="009125FA">
            <w:pPr>
              <w:numPr>
                <w:ilvl w:val="0"/>
                <w:numId w:val="4"/>
              </w:numPr>
              <w:jc w:val="both"/>
              <w:rPr>
                <w:rFonts w:ascii="Arial" w:eastAsia="Arial" w:hAnsi="Arial" w:cs="Arial"/>
                <w:b/>
                <w:bCs/>
                <w:sz w:val="22"/>
                <w:szCs w:val="22"/>
              </w:rPr>
            </w:pPr>
            <w:r w:rsidRPr="007B24A1">
              <w:rPr>
                <w:rFonts w:ascii="Arial" w:eastAsia="Arial" w:hAnsi="Arial" w:cs="Arial"/>
                <w:sz w:val="22"/>
                <w:szCs w:val="22"/>
              </w:rPr>
              <w:t xml:space="preserve">Leadership and Professional Scholarship Competences </w:t>
            </w:r>
          </w:p>
          <w:p w14:paraId="44167A4D" w14:textId="77777777" w:rsidR="009125FA" w:rsidRPr="007B24A1" w:rsidRDefault="009125FA" w:rsidP="009125FA">
            <w:pPr>
              <w:jc w:val="both"/>
              <w:rPr>
                <w:rFonts w:ascii="Arial" w:eastAsia="Arial" w:hAnsi="Arial" w:cs="Arial"/>
                <w:b/>
                <w:bCs/>
                <w:sz w:val="22"/>
                <w:szCs w:val="22"/>
              </w:rPr>
            </w:pPr>
          </w:p>
          <w:p w14:paraId="2D5EC39A" w14:textId="77777777" w:rsidR="009125FA" w:rsidRPr="007B24A1" w:rsidRDefault="009125FA" w:rsidP="009125FA">
            <w:pPr>
              <w:jc w:val="both"/>
              <w:rPr>
                <w:rFonts w:ascii="Arial" w:eastAsia="Arial" w:hAnsi="Arial" w:cs="Arial"/>
                <w:sz w:val="22"/>
                <w:szCs w:val="22"/>
              </w:rPr>
            </w:pPr>
            <w:r w:rsidRPr="007B24A1">
              <w:rPr>
                <w:rFonts w:ascii="Arial" w:eastAsia="Arial" w:hAnsi="Arial" w:cs="Arial"/>
                <w:sz w:val="22"/>
                <w:szCs w:val="22"/>
              </w:rPr>
              <w:t xml:space="preserve">Each of the six domains specifies the standard which the RANP has a duty and responsibility to demonstrate and practise.  </w:t>
            </w:r>
          </w:p>
          <w:p w14:paraId="2782A671" w14:textId="77777777" w:rsidR="009125FA" w:rsidRPr="007B24A1" w:rsidRDefault="009125FA" w:rsidP="009125FA">
            <w:pPr>
              <w:jc w:val="both"/>
              <w:rPr>
                <w:rFonts w:ascii="Arial" w:eastAsia="Arial" w:hAnsi="Arial" w:cs="Arial"/>
                <w:sz w:val="22"/>
                <w:szCs w:val="22"/>
              </w:rPr>
            </w:pPr>
          </w:p>
          <w:p w14:paraId="5A37F911" w14:textId="77777777" w:rsidR="009125FA" w:rsidRPr="007B24A1" w:rsidRDefault="009125FA" w:rsidP="009125FA">
            <w:pPr>
              <w:jc w:val="both"/>
              <w:rPr>
                <w:rFonts w:ascii="Arial" w:eastAsia="Arial" w:hAnsi="Arial" w:cs="Arial"/>
                <w:b/>
                <w:bCs/>
                <w:sz w:val="22"/>
                <w:szCs w:val="22"/>
              </w:rPr>
            </w:pPr>
          </w:p>
          <w:p w14:paraId="305AEDF9"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 xml:space="preserve">Domain 1:  Professional Values and Conduct </w:t>
            </w:r>
          </w:p>
          <w:p w14:paraId="2B683968" w14:textId="77777777" w:rsidR="009125FA" w:rsidRPr="007B24A1" w:rsidRDefault="009125FA" w:rsidP="009125FA">
            <w:pPr>
              <w:jc w:val="both"/>
              <w:rPr>
                <w:rFonts w:ascii="Arial" w:eastAsia="Arial" w:hAnsi="Arial" w:cs="Arial"/>
                <w:sz w:val="22"/>
                <w:szCs w:val="22"/>
              </w:rPr>
            </w:pPr>
          </w:p>
          <w:p w14:paraId="586F1D5A"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 xml:space="preserve">Standard 1 </w:t>
            </w:r>
          </w:p>
          <w:p w14:paraId="39C5E5FB" w14:textId="6949580B" w:rsidR="009125FA" w:rsidRDefault="009125FA" w:rsidP="009125FA">
            <w:pPr>
              <w:jc w:val="both"/>
              <w:rPr>
                <w:rFonts w:ascii="Arial" w:eastAsia="Arial" w:hAnsi="Arial" w:cs="Arial"/>
                <w:sz w:val="22"/>
                <w:szCs w:val="22"/>
              </w:rPr>
            </w:pPr>
            <w:r w:rsidRPr="007B24A1">
              <w:rPr>
                <w:rFonts w:ascii="Arial" w:eastAsia="Arial" w:hAnsi="Arial" w:cs="Arial"/>
                <w:sz w:val="22"/>
                <w:szCs w:val="22"/>
              </w:rPr>
              <w:t>The RANP</w:t>
            </w:r>
            <w:r w:rsidRPr="007B24A1">
              <w:rPr>
                <w:rFonts w:ascii="Arial" w:eastAsia="Arial" w:hAnsi="Arial" w:cs="Arial"/>
                <w:b/>
                <w:bCs/>
                <w:sz w:val="22"/>
                <w:szCs w:val="22"/>
              </w:rPr>
              <w:t xml:space="preserve"> </w:t>
            </w:r>
            <w:r w:rsidRPr="007B24A1">
              <w:rPr>
                <w:rFonts w:ascii="Arial" w:eastAsia="Arial" w:hAnsi="Arial" w:cs="Arial"/>
                <w:sz w:val="22"/>
                <w:szCs w:val="22"/>
              </w:rPr>
              <w:t>will apply ethically sound solutions to complex issues related to individuals and populations by:</w:t>
            </w:r>
          </w:p>
          <w:p w14:paraId="308039A4" w14:textId="77777777" w:rsidR="009125FA" w:rsidRPr="007B24A1" w:rsidRDefault="009125FA" w:rsidP="009125FA">
            <w:pPr>
              <w:jc w:val="both"/>
              <w:rPr>
                <w:rFonts w:ascii="Arial" w:eastAsia="Arial" w:hAnsi="Arial" w:cs="Arial"/>
                <w:sz w:val="22"/>
                <w:szCs w:val="22"/>
              </w:rPr>
            </w:pPr>
          </w:p>
          <w:p w14:paraId="78149151" w14:textId="66B0CF8E" w:rsidR="009125FA" w:rsidRPr="00D23418"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Demonstrating accountability and responsibility for professional practice as a lead healthcare professional </w:t>
            </w:r>
            <w:r w:rsidRPr="00D23418">
              <w:rPr>
                <w:rFonts w:ascii="Arial" w:eastAsia="Arial" w:hAnsi="Arial" w:cs="Arial"/>
                <w:sz w:val="22"/>
                <w:szCs w:val="22"/>
              </w:rPr>
              <w:t>in the specific area of advanced nursing practice.</w:t>
            </w:r>
          </w:p>
          <w:p w14:paraId="4817C709" w14:textId="77777777" w:rsidR="009125FA" w:rsidRPr="007B24A1" w:rsidRDefault="009125FA" w:rsidP="009125FA">
            <w:pPr>
              <w:ind w:left="720"/>
              <w:jc w:val="both"/>
              <w:rPr>
                <w:rFonts w:ascii="Arial" w:eastAsia="Arial" w:hAnsi="Arial" w:cs="Arial"/>
                <w:sz w:val="22"/>
                <w:szCs w:val="22"/>
              </w:rPr>
            </w:pPr>
          </w:p>
          <w:p w14:paraId="533B92CA" w14:textId="74BF87F1" w:rsidR="009125FA" w:rsidRPr="001D6705" w:rsidRDefault="009125FA" w:rsidP="009125FA">
            <w:pPr>
              <w:ind w:left="720"/>
              <w:jc w:val="both"/>
              <w:rPr>
                <w:rFonts w:ascii="Arial" w:eastAsia="Arial" w:hAnsi="Arial" w:cs="Arial"/>
                <w:sz w:val="22"/>
                <w:szCs w:val="22"/>
              </w:rPr>
            </w:pPr>
            <w:r w:rsidRPr="001D6705">
              <w:rPr>
                <w:rFonts w:ascii="Arial" w:eastAsia="Arial" w:hAnsi="Arial" w:cs="Arial"/>
                <w:sz w:val="22"/>
                <w:szCs w:val="22"/>
              </w:rPr>
              <w:t xml:space="preserve">The </w:t>
            </w:r>
            <w:r w:rsidRPr="001D6705">
              <w:rPr>
                <w:rFonts w:ascii="Arial" w:eastAsia="Arial" w:hAnsi="Arial" w:cs="Arial"/>
                <w:sz w:val="22"/>
                <w:szCs w:val="22"/>
                <w:u w:val="single"/>
              </w:rPr>
              <w:t>initial</w:t>
            </w:r>
            <w:r w:rsidRPr="001D6705">
              <w:rPr>
                <w:rFonts w:ascii="Arial" w:eastAsia="Arial" w:hAnsi="Arial" w:cs="Arial"/>
                <w:sz w:val="22"/>
                <w:szCs w:val="22"/>
              </w:rPr>
              <w:t xml:space="preserve"> caseload*</w:t>
            </w:r>
            <w:r w:rsidRPr="001D6705">
              <w:rPr>
                <w:rFonts w:ascii="Arial" w:eastAsia="Arial" w:hAnsi="Arial" w:cs="Arial"/>
                <w:sz w:val="22"/>
                <w:szCs w:val="22"/>
                <w:vertAlign w:val="superscript"/>
              </w:rPr>
              <w:t xml:space="preserve"> </w:t>
            </w:r>
            <w:r w:rsidRPr="001D6705">
              <w:rPr>
                <w:rFonts w:ascii="Arial" w:eastAsia="Arial" w:hAnsi="Arial" w:cs="Arial"/>
                <w:sz w:val="22"/>
                <w:szCs w:val="22"/>
              </w:rPr>
              <w:t>and scope of practice for the RANP will be formally agreed and will include inclusion and exclusion criteria for the caseload as per the PPPG.</w:t>
            </w:r>
          </w:p>
          <w:p w14:paraId="2F7B2627" w14:textId="77777777" w:rsidR="009125FA" w:rsidRPr="007B24A1" w:rsidRDefault="009125FA" w:rsidP="009125FA">
            <w:pPr>
              <w:ind w:left="720"/>
              <w:jc w:val="both"/>
              <w:rPr>
                <w:rFonts w:ascii="Arial" w:eastAsia="Arial" w:hAnsi="Arial" w:cs="Arial"/>
                <w:sz w:val="22"/>
                <w:szCs w:val="22"/>
              </w:rPr>
            </w:pPr>
          </w:p>
          <w:p w14:paraId="2A04439D" w14:textId="77777777" w:rsidR="009125FA" w:rsidRPr="007B24A1" w:rsidRDefault="009125FA" w:rsidP="009125FA">
            <w:pPr>
              <w:jc w:val="both"/>
              <w:rPr>
                <w:rFonts w:ascii="Arial" w:eastAsia="Arial" w:hAnsi="Arial" w:cs="Arial"/>
                <w:sz w:val="22"/>
                <w:szCs w:val="22"/>
              </w:rPr>
            </w:pPr>
            <w:r w:rsidRPr="007B24A1">
              <w:rPr>
                <w:rFonts w:ascii="Arial" w:eastAsia="Arial" w:hAnsi="Arial" w:cs="Arial"/>
                <w:sz w:val="22"/>
                <w:szCs w:val="22"/>
              </w:rPr>
              <w:t xml:space="preserve"> *The caseload and scope of practice for advanced nursing service will evolve to reflect changing service needs</w:t>
            </w:r>
          </w:p>
          <w:p w14:paraId="00A2988F" w14:textId="77777777" w:rsidR="009125FA" w:rsidRPr="007B24A1" w:rsidRDefault="009125FA" w:rsidP="009125FA">
            <w:pPr>
              <w:jc w:val="both"/>
              <w:rPr>
                <w:rFonts w:ascii="Arial" w:eastAsia="Arial" w:hAnsi="Arial" w:cs="Arial"/>
                <w:sz w:val="22"/>
                <w:szCs w:val="22"/>
              </w:rPr>
            </w:pPr>
          </w:p>
          <w:p w14:paraId="78C3541A" w14:textId="77777777" w:rsidR="009125FA" w:rsidRPr="007B24A1" w:rsidRDefault="009125FA" w:rsidP="009125FA">
            <w:pPr>
              <w:pStyle w:val="ListParagraph"/>
              <w:numPr>
                <w:ilvl w:val="0"/>
                <w:numId w:val="4"/>
              </w:numPr>
              <w:jc w:val="both"/>
              <w:rPr>
                <w:rFonts w:ascii="Arial" w:eastAsia="Arial" w:hAnsi="Arial" w:cs="Arial"/>
                <w:sz w:val="22"/>
                <w:szCs w:val="22"/>
              </w:rPr>
            </w:pPr>
            <w:r w:rsidRPr="007B24A1">
              <w:rPr>
                <w:rFonts w:ascii="Arial" w:eastAsia="Arial" w:hAnsi="Arial" w:cs="Arial"/>
                <w:sz w:val="22"/>
                <w:szCs w:val="22"/>
              </w:rPr>
              <w:t xml:space="preserve">Articulating safe boundaries and engaging in timely referral and collaboration for those areas outside the scope of practice for the role, experience, and competence using established referral pathways as per locally agreed policies, procedures, protocols and guidelines (PPPGs). </w:t>
            </w:r>
          </w:p>
          <w:p w14:paraId="787E6573" w14:textId="77777777" w:rsidR="009125FA" w:rsidRPr="007B24A1" w:rsidRDefault="009125FA" w:rsidP="009125FA">
            <w:pPr>
              <w:pStyle w:val="ListParagraph"/>
              <w:jc w:val="both"/>
              <w:rPr>
                <w:rFonts w:ascii="Arial" w:eastAsia="Arial" w:hAnsi="Arial" w:cs="Arial"/>
                <w:sz w:val="22"/>
                <w:szCs w:val="22"/>
              </w:rPr>
            </w:pPr>
          </w:p>
          <w:p w14:paraId="2406E9D6" w14:textId="77777777" w:rsidR="009125FA" w:rsidRPr="007B24A1" w:rsidRDefault="009125FA" w:rsidP="009125FA">
            <w:pPr>
              <w:pStyle w:val="ListParagraph"/>
              <w:numPr>
                <w:ilvl w:val="0"/>
                <w:numId w:val="4"/>
              </w:numPr>
              <w:jc w:val="both"/>
              <w:rPr>
                <w:rFonts w:ascii="Arial" w:eastAsia="Arial" w:hAnsi="Arial" w:cs="Arial"/>
                <w:sz w:val="22"/>
                <w:szCs w:val="22"/>
              </w:rPr>
            </w:pPr>
            <w:r w:rsidRPr="007B24A1">
              <w:rPr>
                <w:rFonts w:ascii="Arial" w:eastAsia="Arial" w:hAnsi="Arial" w:cs="Arial"/>
                <w:sz w:val="22"/>
                <w:szCs w:val="22"/>
              </w:rPr>
              <w:t xml:space="preserve">Demonstrating leadership by practising compassionately to facilitate, optimise, promote and support the health, comfort, quality of life and wellbeing of persons whose lives </w:t>
            </w:r>
            <w:r w:rsidRPr="007B24A1">
              <w:rPr>
                <w:rFonts w:ascii="Arial" w:eastAsia="Arial" w:hAnsi="Arial" w:cs="Arial"/>
                <w:sz w:val="22"/>
                <w:szCs w:val="22"/>
              </w:rPr>
              <w:lastRenderedPageBreak/>
              <w:t xml:space="preserve">are affected by altered health, chronic disorders, disability, distress or life-limiting conditions.  </w:t>
            </w:r>
          </w:p>
          <w:p w14:paraId="3845705D" w14:textId="77777777" w:rsidR="009125FA" w:rsidRPr="007B24A1" w:rsidRDefault="009125FA" w:rsidP="009125FA">
            <w:pPr>
              <w:ind w:left="720"/>
              <w:jc w:val="both"/>
              <w:rPr>
                <w:rFonts w:ascii="Arial" w:eastAsia="Arial" w:hAnsi="Arial" w:cs="Arial"/>
                <w:sz w:val="22"/>
                <w:szCs w:val="22"/>
              </w:rPr>
            </w:pPr>
          </w:p>
          <w:p w14:paraId="5AF46D69" w14:textId="5CBD1335" w:rsidR="009125FA" w:rsidRPr="007B24A1" w:rsidRDefault="009125FA" w:rsidP="009125FA">
            <w:pPr>
              <w:numPr>
                <w:ilvl w:val="0"/>
                <w:numId w:val="4"/>
              </w:numPr>
              <w:overflowPunct w:val="0"/>
              <w:autoSpaceDE w:val="0"/>
              <w:autoSpaceDN w:val="0"/>
              <w:adjustRightInd w:val="0"/>
              <w:jc w:val="both"/>
              <w:rPr>
                <w:rFonts w:ascii="Arial" w:eastAsia="Arial" w:hAnsi="Arial" w:cs="Arial"/>
                <w:sz w:val="22"/>
                <w:szCs w:val="22"/>
              </w:rPr>
            </w:pPr>
            <w:r w:rsidRPr="007B24A1">
              <w:rPr>
                <w:rFonts w:ascii="Arial" w:eastAsia="Arial" w:hAnsi="Arial" w:cs="Arial"/>
                <w:sz w:val="22"/>
                <w:szCs w:val="22"/>
              </w:rPr>
              <w:t xml:space="preserve">The RANP practices according to a professional practice model that focuses on person-centred care, interpersonal interactions and the promotion of healing environments. </w:t>
            </w:r>
          </w:p>
          <w:p w14:paraId="6E1635E0" w14:textId="77777777" w:rsidR="009125FA" w:rsidRPr="007B24A1" w:rsidRDefault="009125FA" w:rsidP="009125FA">
            <w:pPr>
              <w:overflowPunct w:val="0"/>
              <w:autoSpaceDE w:val="0"/>
              <w:autoSpaceDN w:val="0"/>
              <w:adjustRightInd w:val="0"/>
              <w:ind w:left="360"/>
              <w:jc w:val="both"/>
              <w:rPr>
                <w:rFonts w:ascii="Arial" w:eastAsia="Arial" w:hAnsi="Arial" w:cs="Arial"/>
                <w:sz w:val="22"/>
                <w:szCs w:val="22"/>
              </w:rPr>
            </w:pPr>
          </w:p>
          <w:p w14:paraId="651DBF52" w14:textId="14E064B6" w:rsidR="009125FA" w:rsidRPr="007B24A1" w:rsidRDefault="009125FA" w:rsidP="009125FA">
            <w:pPr>
              <w:numPr>
                <w:ilvl w:val="0"/>
                <w:numId w:val="4"/>
              </w:numPr>
              <w:overflowPunct w:val="0"/>
              <w:autoSpaceDE w:val="0"/>
              <w:autoSpaceDN w:val="0"/>
              <w:adjustRightInd w:val="0"/>
              <w:jc w:val="both"/>
              <w:rPr>
                <w:rFonts w:ascii="Arial" w:eastAsia="Arial" w:hAnsi="Arial" w:cs="Arial"/>
                <w:sz w:val="22"/>
                <w:szCs w:val="22"/>
              </w:rPr>
            </w:pPr>
            <w:r w:rsidRPr="007B24A1">
              <w:rPr>
                <w:rFonts w:ascii="Arial" w:eastAsia="Arial" w:hAnsi="Arial" w:cs="Arial"/>
                <w:sz w:val="22"/>
                <w:szCs w:val="22"/>
              </w:rPr>
              <w:t>The chosen professional practice model for nursing emphasises a caring therapeutic relationship between the RANP and the Service Users and recognises partnership, collaboration and integrated working with multidisciplinary colleagues.</w:t>
            </w:r>
          </w:p>
          <w:p w14:paraId="41418AD3" w14:textId="77777777" w:rsidR="009125FA" w:rsidRPr="007B24A1" w:rsidRDefault="009125FA" w:rsidP="009125FA">
            <w:pPr>
              <w:ind w:left="360"/>
              <w:jc w:val="both"/>
              <w:rPr>
                <w:rFonts w:ascii="Arial" w:eastAsia="Arial" w:hAnsi="Arial" w:cs="Arial"/>
                <w:sz w:val="22"/>
                <w:szCs w:val="22"/>
              </w:rPr>
            </w:pPr>
          </w:p>
          <w:p w14:paraId="0A7798EC" w14:textId="480969FD"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Articulating and promoting the RANP role in clinical, political and professional contexts by (for example, presenting key performance outcomes locally and nationally; contributing to the service’s annual report; participating in local and national committees to ensure best practice as per the relevant national clinical and integrated care programme). </w:t>
            </w:r>
          </w:p>
          <w:p w14:paraId="2932482A" w14:textId="77777777" w:rsidR="009125FA" w:rsidRPr="007B24A1" w:rsidRDefault="009125FA" w:rsidP="009125FA">
            <w:pPr>
              <w:jc w:val="both"/>
              <w:rPr>
                <w:rFonts w:ascii="Arial" w:eastAsia="Arial" w:hAnsi="Arial" w:cs="Arial"/>
                <w:sz w:val="22"/>
                <w:szCs w:val="22"/>
              </w:rPr>
            </w:pPr>
          </w:p>
          <w:p w14:paraId="2B0D83FE" w14:textId="77777777" w:rsidR="009125FA" w:rsidRPr="007B24A1" w:rsidRDefault="009125FA" w:rsidP="009125FA">
            <w:pPr>
              <w:jc w:val="both"/>
              <w:rPr>
                <w:rFonts w:ascii="Arial" w:eastAsia="Arial" w:hAnsi="Arial" w:cs="Arial"/>
                <w:b/>
                <w:bCs/>
                <w:sz w:val="22"/>
                <w:szCs w:val="22"/>
              </w:rPr>
            </w:pPr>
          </w:p>
          <w:p w14:paraId="0A60A39B" w14:textId="77777777" w:rsidR="009125FA" w:rsidRPr="007B24A1" w:rsidRDefault="009125FA" w:rsidP="009125FA">
            <w:pPr>
              <w:jc w:val="both"/>
              <w:rPr>
                <w:rFonts w:ascii="Arial" w:eastAsia="Arial" w:hAnsi="Arial" w:cs="Arial"/>
                <w:b/>
                <w:bCs/>
                <w:sz w:val="22"/>
                <w:szCs w:val="22"/>
              </w:rPr>
            </w:pPr>
          </w:p>
          <w:p w14:paraId="73CD1BCD" w14:textId="408D5E1F"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 xml:space="preserve">Domain 2:  Clinical-Decision Making Competences </w:t>
            </w:r>
          </w:p>
          <w:p w14:paraId="1EB076D2" w14:textId="77777777" w:rsidR="009125FA" w:rsidRPr="007B24A1" w:rsidRDefault="009125FA" w:rsidP="009125FA">
            <w:pPr>
              <w:jc w:val="both"/>
              <w:rPr>
                <w:rFonts w:ascii="Arial" w:eastAsia="Arial" w:hAnsi="Arial" w:cs="Arial"/>
                <w:sz w:val="22"/>
                <w:szCs w:val="22"/>
              </w:rPr>
            </w:pPr>
          </w:p>
          <w:p w14:paraId="72CB06C4"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Standard 2</w:t>
            </w:r>
          </w:p>
          <w:p w14:paraId="71CF7B0C" w14:textId="17F6BA92" w:rsidR="009125FA" w:rsidRPr="007B24A1" w:rsidRDefault="009125FA" w:rsidP="009125FA">
            <w:pPr>
              <w:jc w:val="both"/>
              <w:rPr>
                <w:rFonts w:ascii="Arial" w:eastAsia="Arial" w:hAnsi="Arial" w:cs="Arial"/>
                <w:sz w:val="22"/>
                <w:szCs w:val="22"/>
              </w:rPr>
            </w:pPr>
            <w:r w:rsidRPr="007B24A1">
              <w:rPr>
                <w:rFonts w:ascii="Arial" w:eastAsia="Arial" w:hAnsi="Arial" w:cs="Arial"/>
                <w:sz w:val="22"/>
                <w:szCs w:val="22"/>
              </w:rPr>
              <w:t>The RANP</w:t>
            </w:r>
            <w:r w:rsidRPr="007B24A1">
              <w:rPr>
                <w:rFonts w:ascii="Arial" w:eastAsia="Arial" w:hAnsi="Arial" w:cs="Arial"/>
                <w:b/>
                <w:bCs/>
                <w:sz w:val="22"/>
                <w:szCs w:val="22"/>
              </w:rPr>
              <w:t xml:space="preserve"> </w:t>
            </w:r>
            <w:r w:rsidRPr="007B24A1">
              <w:rPr>
                <w:rFonts w:ascii="Arial" w:eastAsia="Arial" w:hAnsi="Arial" w:cs="Arial"/>
                <w:sz w:val="22"/>
                <w:szCs w:val="22"/>
              </w:rPr>
              <w:t>will utilise advanced knowledge, skills, and abilities to engage in senior clinical decision-making by:</w:t>
            </w:r>
          </w:p>
          <w:p w14:paraId="3FB0604A" w14:textId="77777777" w:rsidR="009125FA" w:rsidRPr="007B24A1" w:rsidRDefault="009125FA" w:rsidP="009125FA">
            <w:pPr>
              <w:jc w:val="both"/>
              <w:rPr>
                <w:rFonts w:ascii="Arial" w:eastAsia="Arial" w:hAnsi="Arial" w:cs="Arial"/>
                <w:sz w:val="22"/>
                <w:szCs w:val="22"/>
              </w:rPr>
            </w:pPr>
          </w:p>
          <w:p w14:paraId="6C6AC422" w14:textId="15B97212"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Conducting a comprehensive holistic health assessment using evidence-based frameworks and PPPGs to determine diagnoses and inform autonomous advanced nursing care.</w:t>
            </w:r>
          </w:p>
          <w:p w14:paraId="56F3309B" w14:textId="77777777" w:rsidR="009125FA" w:rsidRPr="007B24A1" w:rsidRDefault="009125FA" w:rsidP="009125FA">
            <w:pPr>
              <w:jc w:val="both"/>
              <w:rPr>
                <w:rFonts w:ascii="Arial" w:eastAsia="Arial" w:hAnsi="Arial" w:cs="Arial"/>
                <w:sz w:val="22"/>
                <w:szCs w:val="22"/>
              </w:rPr>
            </w:pPr>
          </w:p>
          <w:p w14:paraId="4A9C85A5" w14:textId="42A72BEC"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Synthesising and interpreting Service User assessment information, particularly history, including prior treatment outcomes, physical findings and diagnostic data, to identify normal, at-risk, and subnormal states of health.</w:t>
            </w:r>
          </w:p>
          <w:p w14:paraId="71BFF4E3" w14:textId="77777777" w:rsidR="009125FA" w:rsidRPr="007B24A1" w:rsidRDefault="009125FA" w:rsidP="009125FA">
            <w:pPr>
              <w:jc w:val="both"/>
              <w:rPr>
                <w:rFonts w:ascii="Arial" w:eastAsia="Arial" w:hAnsi="Arial" w:cs="Arial"/>
                <w:sz w:val="22"/>
                <w:szCs w:val="22"/>
              </w:rPr>
            </w:pPr>
          </w:p>
          <w:p w14:paraId="6C22A285" w14:textId="27E67490"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Demonstrating timely use of diagnostic investigations/additional evidence-based advanced assessments to inform </w:t>
            </w:r>
            <w:r>
              <w:rPr>
                <w:rFonts w:ascii="Arial" w:eastAsia="Arial" w:hAnsi="Arial" w:cs="Arial"/>
                <w:sz w:val="22"/>
                <w:szCs w:val="22"/>
              </w:rPr>
              <w:t>clinical decision-making</w:t>
            </w:r>
            <w:r w:rsidRPr="007B24A1">
              <w:rPr>
                <w:rFonts w:ascii="Arial" w:eastAsia="Arial" w:hAnsi="Arial" w:cs="Arial"/>
                <w:sz w:val="22"/>
                <w:szCs w:val="22"/>
              </w:rPr>
              <w:t>.</w:t>
            </w:r>
          </w:p>
          <w:p w14:paraId="07C1C47A" w14:textId="77777777" w:rsidR="009125FA" w:rsidRPr="007B24A1" w:rsidRDefault="009125FA" w:rsidP="009125FA">
            <w:pPr>
              <w:jc w:val="both"/>
              <w:rPr>
                <w:rFonts w:ascii="Arial" w:eastAsia="Arial" w:hAnsi="Arial" w:cs="Arial"/>
                <w:sz w:val="22"/>
                <w:szCs w:val="22"/>
              </w:rPr>
            </w:pPr>
          </w:p>
          <w:p w14:paraId="2F9B2F0C" w14:textId="64ACA0B2"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color w:val="000000" w:themeColor="text1"/>
                <w:sz w:val="22"/>
                <w:szCs w:val="22"/>
              </w:rPr>
              <w:t xml:space="preserve">Demonstrating </w:t>
            </w:r>
            <w:r w:rsidRPr="007B24A1">
              <w:rPr>
                <w:rFonts w:ascii="Arial" w:eastAsia="Arial" w:hAnsi="Arial" w:cs="Arial"/>
                <w:sz w:val="22"/>
                <w:szCs w:val="22"/>
              </w:rPr>
              <w:t>comprehensive knowledge of therapeutic interventions</w:t>
            </w:r>
            <w:r>
              <w:rPr>
                <w:rFonts w:ascii="Arial" w:eastAsia="Arial" w:hAnsi="Arial" w:cs="Arial"/>
                <w:sz w:val="22"/>
                <w:szCs w:val="22"/>
              </w:rPr>
              <w:t>,</w:t>
            </w:r>
            <w:r w:rsidRPr="007B24A1">
              <w:rPr>
                <w:rFonts w:ascii="Arial" w:eastAsia="Arial" w:hAnsi="Arial" w:cs="Arial"/>
                <w:sz w:val="22"/>
                <w:szCs w:val="22"/>
              </w:rPr>
              <w:t xml:space="preserve"> including pharmacological and non-pharmacological advanced nursing interventions, supported by evidence-based policies, PPPGs, relevant legislation, and relevant professional regulatory standards and requirements.</w:t>
            </w:r>
          </w:p>
          <w:p w14:paraId="6F68B812" w14:textId="77777777" w:rsidR="009125FA" w:rsidRPr="007B24A1" w:rsidRDefault="009125FA" w:rsidP="009125FA">
            <w:pPr>
              <w:pStyle w:val="ListParagraph"/>
              <w:jc w:val="both"/>
              <w:rPr>
                <w:rFonts w:ascii="Arial" w:eastAsia="Arial" w:hAnsi="Arial" w:cs="Arial"/>
                <w:sz w:val="22"/>
                <w:szCs w:val="22"/>
              </w:rPr>
            </w:pPr>
          </w:p>
          <w:p w14:paraId="1F6A8D24" w14:textId="77777777"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Initiating and implementing health promotion activities and self-management plans in accordance with the wider public health agenda.</w:t>
            </w:r>
          </w:p>
          <w:p w14:paraId="55B568A1" w14:textId="77777777" w:rsidR="009125FA" w:rsidRPr="007B24A1" w:rsidRDefault="009125FA" w:rsidP="009125FA">
            <w:pPr>
              <w:pStyle w:val="ListParagraph"/>
              <w:jc w:val="both"/>
              <w:rPr>
                <w:rFonts w:ascii="Arial" w:eastAsia="Arial" w:hAnsi="Arial" w:cs="Arial"/>
                <w:sz w:val="22"/>
                <w:szCs w:val="22"/>
              </w:rPr>
            </w:pPr>
          </w:p>
          <w:p w14:paraId="2B7BDE6D" w14:textId="77777777" w:rsidR="009125FA" w:rsidRPr="007B24A1" w:rsidRDefault="009125FA" w:rsidP="009125FA">
            <w:pPr>
              <w:pStyle w:val="ListParagraph"/>
              <w:numPr>
                <w:ilvl w:val="0"/>
                <w:numId w:val="4"/>
              </w:numPr>
              <w:contextualSpacing/>
              <w:jc w:val="both"/>
              <w:rPr>
                <w:rFonts w:ascii="Arial" w:eastAsia="Arial" w:hAnsi="Arial" w:cs="Arial"/>
                <w:sz w:val="22"/>
                <w:szCs w:val="22"/>
              </w:rPr>
            </w:pPr>
            <w:r w:rsidRPr="007B24A1">
              <w:rPr>
                <w:rFonts w:ascii="Arial" w:eastAsia="Arial" w:hAnsi="Arial" w:cs="Arial"/>
                <w:sz w:val="22"/>
                <w:szCs w:val="22"/>
              </w:rPr>
              <w:lastRenderedPageBreak/>
              <w:t>Discharging Service Users from the advanced practice service as per agreed PPPGs to include agreed referral pathways.</w:t>
            </w:r>
          </w:p>
          <w:p w14:paraId="4A10D1B1" w14:textId="77777777" w:rsidR="009125FA" w:rsidRPr="007B24A1" w:rsidRDefault="009125FA" w:rsidP="009125FA">
            <w:pPr>
              <w:pStyle w:val="ListParagraph"/>
              <w:jc w:val="both"/>
              <w:rPr>
                <w:rFonts w:ascii="Arial" w:eastAsia="Arial" w:hAnsi="Arial" w:cs="Arial"/>
                <w:sz w:val="22"/>
                <w:szCs w:val="22"/>
              </w:rPr>
            </w:pPr>
          </w:p>
          <w:p w14:paraId="024941D4" w14:textId="77777777" w:rsidR="009125FA" w:rsidRPr="007B24A1" w:rsidRDefault="009125FA" w:rsidP="009125FA">
            <w:pPr>
              <w:pStyle w:val="ListParagraph"/>
              <w:jc w:val="both"/>
              <w:rPr>
                <w:rFonts w:ascii="Arial" w:eastAsia="Arial" w:hAnsi="Arial" w:cs="Arial"/>
                <w:sz w:val="22"/>
                <w:szCs w:val="22"/>
              </w:rPr>
            </w:pPr>
          </w:p>
          <w:p w14:paraId="4F6F2347"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Domain 3:  Knowledge and Cognitive Competences</w:t>
            </w:r>
          </w:p>
          <w:p w14:paraId="75A93CA6" w14:textId="77777777" w:rsidR="009125FA" w:rsidRPr="007B24A1" w:rsidRDefault="009125FA" w:rsidP="009125FA">
            <w:pPr>
              <w:jc w:val="both"/>
              <w:rPr>
                <w:rFonts w:ascii="Arial" w:eastAsia="Arial" w:hAnsi="Arial" w:cs="Arial"/>
                <w:sz w:val="22"/>
                <w:szCs w:val="22"/>
              </w:rPr>
            </w:pPr>
          </w:p>
          <w:p w14:paraId="7888A5AF"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Standard 3</w:t>
            </w:r>
          </w:p>
          <w:p w14:paraId="2D4934AB" w14:textId="11B8755E" w:rsidR="009125FA" w:rsidRPr="007B24A1" w:rsidRDefault="009125FA" w:rsidP="009125FA">
            <w:pPr>
              <w:jc w:val="both"/>
              <w:rPr>
                <w:rFonts w:ascii="Arial" w:eastAsia="Arial" w:hAnsi="Arial" w:cs="Arial"/>
                <w:sz w:val="22"/>
                <w:szCs w:val="22"/>
              </w:rPr>
            </w:pPr>
            <w:r w:rsidRPr="007B24A1">
              <w:rPr>
                <w:rFonts w:ascii="Arial" w:eastAsia="Arial" w:hAnsi="Arial" w:cs="Arial"/>
                <w:sz w:val="22"/>
                <w:szCs w:val="22"/>
              </w:rPr>
              <w:t>The RANP will actively contribute to the professional body of knowledge related to their area of advanced practice by:</w:t>
            </w:r>
          </w:p>
          <w:p w14:paraId="6C7654F7" w14:textId="77777777" w:rsidR="009125FA" w:rsidRPr="007B24A1" w:rsidRDefault="009125FA" w:rsidP="009125FA">
            <w:pPr>
              <w:jc w:val="both"/>
              <w:rPr>
                <w:rFonts w:ascii="Arial" w:eastAsia="Arial" w:hAnsi="Arial" w:cs="Arial"/>
                <w:sz w:val="22"/>
                <w:szCs w:val="22"/>
              </w:rPr>
            </w:pPr>
          </w:p>
          <w:p w14:paraId="12A68790" w14:textId="4C274EEF"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Providing leadership in the translation of new knowledge to clinical practice</w:t>
            </w:r>
            <w:r>
              <w:rPr>
                <w:rFonts w:ascii="Arial" w:eastAsia="Arial" w:hAnsi="Arial" w:cs="Arial"/>
                <w:sz w:val="22"/>
                <w:szCs w:val="22"/>
              </w:rPr>
              <w:t>,</w:t>
            </w:r>
            <w:r w:rsidRPr="007B24A1">
              <w:rPr>
                <w:rFonts w:ascii="Arial" w:eastAsia="Arial" w:hAnsi="Arial" w:cs="Arial"/>
                <w:b/>
                <w:bCs/>
                <w:sz w:val="22"/>
                <w:szCs w:val="22"/>
              </w:rPr>
              <w:t xml:space="preserve"> </w:t>
            </w:r>
            <w:r w:rsidRPr="007B24A1">
              <w:rPr>
                <w:rFonts w:ascii="Arial" w:eastAsia="Arial" w:hAnsi="Arial" w:cs="Arial"/>
                <w:sz w:val="22"/>
                <w:szCs w:val="22"/>
              </w:rPr>
              <w:t xml:space="preserve">for example, teaching sessions; journal clubs; case reviews; facilitating clinical supervision to other members of the team. </w:t>
            </w:r>
          </w:p>
          <w:p w14:paraId="19AB4E4C" w14:textId="77777777" w:rsidR="009125FA" w:rsidRPr="007B24A1" w:rsidRDefault="009125FA" w:rsidP="009125FA">
            <w:pPr>
              <w:ind w:left="720"/>
              <w:jc w:val="both"/>
              <w:rPr>
                <w:rFonts w:ascii="Arial" w:eastAsia="Arial" w:hAnsi="Arial" w:cs="Arial"/>
                <w:sz w:val="22"/>
                <w:szCs w:val="22"/>
              </w:rPr>
            </w:pPr>
          </w:p>
          <w:p w14:paraId="5BE768D0" w14:textId="44391202"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Educating others using an advanced expert knowledge base derived from clinical experience, </w:t>
            </w:r>
            <w:r>
              <w:rPr>
                <w:rFonts w:ascii="Arial" w:eastAsia="Arial" w:hAnsi="Arial" w:cs="Arial"/>
                <w:sz w:val="22"/>
                <w:szCs w:val="22"/>
              </w:rPr>
              <w:t>ongoing</w:t>
            </w:r>
            <w:r w:rsidRPr="007B24A1">
              <w:rPr>
                <w:rFonts w:ascii="Arial" w:eastAsia="Arial" w:hAnsi="Arial" w:cs="Arial"/>
                <w:sz w:val="22"/>
                <w:szCs w:val="22"/>
              </w:rPr>
              <w:t xml:space="preserve"> reflection, clinical supervision and engagement in continuous professional development. </w:t>
            </w:r>
          </w:p>
          <w:p w14:paraId="57ACDE09" w14:textId="77777777" w:rsidR="009125FA" w:rsidRPr="007B24A1" w:rsidRDefault="009125FA" w:rsidP="009125FA">
            <w:pPr>
              <w:jc w:val="both"/>
              <w:rPr>
                <w:rFonts w:ascii="Arial" w:eastAsia="Arial" w:hAnsi="Arial" w:cs="Arial"/>
                <w:sz w:val="22"/>
                <w:szCs w:val="22"/>
              </w:rPr>
            </w:pPr>
          </w:p>
          <w:p w14:paraId="1DCEDD62" w14:textId="77777777"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Demonstrating a vision for advanced practice nursing based on service need and a competent expert knowledge base that is developed through research, critical thinking, and experiential learning. </w:t>
            </w:r>
          </w:p>
          <w:p w14:paraId="240FB179" w14:textId="77777777" w:rsidR="009125FA" w:rsidRPr="007B24A1" w:rsidRDefault="009125FA" w:rsidP="009125FA">
            <w:pPr>
              <w:ind w:left="720"/>
              <w:jc w:val="both"/>
              <w:rPr>
                <w:rFonts w:ascii="Arial" w:eastAsia="Arial" w:hAnsi="Arial" w:cs="Arial"/>
                <w:sz w:val="22"/>
                <w:szCs w:val="22"/>
              </w:rPr>
            </w:pPr>
          </w:p>
          <w:p w14:paraId="091843A1" w14:textId="4BAD510E"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Demonstrating accountability in considering access, cost and clinical effectiveness when planning, delivering and evaluating care, for example, key performance areas, key performance indicators, and metrics. </w:t>
            </w:r>
          </w:p>
          <w:p w14:paraId="02E734B5" w14:textId="77777777" w:rsidR="009125FA" w:rsidRPr="007B24A1" w:rsidRDefault="009125FA" w:rsidP="009125FA">
            <w:pPr>
              <w:jc w:val="both"/>
              <w:rPr>
                <w:rFonts w:ascii="Arial" w:eastAsia="Arial" w:hAnsi="Arial" w:cs="Arial"/>
                <w:sz w:val="22"/>
                <w:szCs w:val="22"/>
              </w:rPr>
            </w:pPr>
          </w:p>
          <w:p w14:paraId="7ADDC696" w14:textId="77777777" w:rsidR="009125FA" w:rsidRPr="007B24A1" w:rsidRDefault="009125FA" w:rsidP="009125FA">
            <w:pPr>
              <w:jc w:val="both"/>
              <w:rPr>
                <w:rFonts w:ascii="Arial" w:eastAsia="Arial" w:hAnsi="Arial" w:cs="Arial"/>
                <w:b/>
                <w:bCs/>
                <w:sz w:val="22"/>
                <w:szCs w:val="22"/>
              </w:rPr>
            </w:pPr>
          </w:p>
          <w:p w14:paraId="29186999"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Domain 4:  Communication and Interpersonal Competences</w:t>
            </w:r>
          </w:p>
          <w:p w14:paraId="2897DBCA" w14:textId="77777777" w:rsidR="009125FA" w:rsidRPr="007B24A1" w:rsidRDefault="009125FA" w:rsidP="009125FA">
            <w:pPr>
              <w:jc w:val="both"/>
              <w:rPr>
                <w:rFonts w:ascii="Arial" w:eastAsia="Arial" w:hAnsi="Arial" w:cs="Arial"/>
                <w:sz w:val="22"/>
                <w:szCs w:val="22"/>
              </w:rPr>
            </w:pPr>
          </w:p>
          <w:p w14:paraId="64D7999D"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Standard 4</w:t>
            </w:r>
          </w:p>
          <w:p w14:paraId="3E2D15F2" w14:textId="4191A8DD" w:rsidR="009125FA" w:rsidRPr="007B24A1" w:rsidRDefault="009125FA" w:rsidP="009125FA">
            <w:pPr>
              <w:jc w:val="both"/>
              <w:rPr>
                <w:rFonts w:ascii="Arial" w:eastAsia="Arial" w:hAnsi="Arial" w:cs="Arial"/>
                <w:sz w:val="22"/>
                <w:szCs w:val="22"/>
              </w:rPr>
            </w:pPr>
            <w:r w:rsidRPr="007B24A1">
              <w:rPr>
                <w:rFonts w:ascii="Arial" w:eastAsia="Arial" w:hAnsi="Arial" w:cs="Arial"/>
                <w:sz w:val="22"/>
                <w:szCs w:val="22"/>
              </w:rPr>
              <w:t>The RANP will negotiate and advocate with other health professionals to ensure the beliefs, rights and wishes of the person are respected by:</w:t>
            </w:r>
          </w:p>
          <w:p w14:paraId="62AFACB2" w14:textId="77777777" w:rsidR="009125FA" w:rsidRPr="007B24A1" w:rsidRDefault="009125FA" w:rsidP="009125FA">
            <w:pPr>
              <w:jc w:val="both"/>
              <w:rPr>
                <w:rFonts w:ascii="Arial" w:eastAsia="Arial" w:hAnsi="Arial" w:cs="Arial"/>
                <w:sz w:val="22"/>
                <w:szCs w:val="22"/>
              </w:rPr>
            </w:pPr>
          </w:p>
          <w:p w14:paraId="088102F5" w14:textId="77777777"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Communicating effectively with the healthcare team through sharing of information in accordance with legal, professional and regulatory requirements as per established referral pathways.</w:t>
            </w:r>
          </w:p>
          <w:p w14:paraId="585B1FC2" w14:textId="77777777" w:rsidR="009125FA" w:rsidRPr="007B24A1" w:rsidRDefault="009125FA" w:rsidP="009125FA">
            <w:pPr>
              <w:ind w:left="720"/>
              <w:jc w:val="both"/>
              <w:rPr>
                <w:rFonts w:ascii="Arial" w:eastAsia="Arial" w:hAnsi="Arial" w:cs="Arial"/>
                <w:sz w:val="22"/>
                <w:szCs w:val="22"/>
              </w:rPr>
            </w:pPr>
          </w:p>
          <w:p w14:paraId="3ADE3C81" w14:textId="77777777" w:rsidR="009125FA" w:rsidRPr="007B24A1" w:rsidRDefault="009125FA" w:rsidP="009125FA">
            <w:pPr>
              <w:numPr>
                <w:ilvl w:val="0"/>
                <w:numId w:val="4"/>
              </w:numPr>
              <w:overflowPunct w:val="0"/>
              <w:autoSpaceDE w:val="0"/>
              <w:autoSpaceDN w:val="0"/>
              <w:adjustRightInd w:val="0"/>
              <w:jc w:val="both"/>
              <w:rPr>
                <w:rFonts w:ascii="Arial" w:eastAsia="Arial" w:hAnsi="Arial" w:cs="Arial"/>
                <w:sz w:val="22"/>
                <w:szCs w:val="22"/>
              </w:rPr>
            </w:pPr>
            <w:r w:rsidRPr="007B24A1">
              <w:rPr>
                <w:rFonts w:ascii="Arial" w:eastAsia="Arial" w:hAnsi="Arial" w:cs="Arial"/>
                <w:sz w:val="22"/>
                <w:szCs w:val="22"/>
              </w:rPr>
              <w:t>Demonstrating leadership in professional practice.</w:t>
            </w:r>
          </w:p>
          <w:p w14:paraId="7AC3F155" w14:textId="77777777" w:rsidR="009125FA" w:rsidRPr="007B24A1" w:rsidRDefault="009125FA" w:rsidP="009125FA">
            <w:pPr>
              <w:ind w:left="720"/>
              <w:jc w:val="both"/>
              <w:rPr>
                <w:rFonts w:ascii="Arial" w:eastAsia="Arial" w:hAnsi="Arial" w:cs="Arial"/>
                <w:sz w:val="22"/>
                <w:szCs w:val="22"/>
              </w:rPr>
            </w:pPr>
          </w:p>
          <w:p w14:paraId="4A0E4D3A" w14:textId="61A8A0C1"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 xml:space="preserve">Facilitating clinical supervision and mentorship through expert knowledge and clinical </w:t>
            </w:r>
            <w:r>
              <w:rPr>
                <w:rFonts w:ascii="Arial" w:eastAsia="Arial" w:hAnsi="Arial" w:cs="Arial"/>
                <w:sz w:val="22"/>
                <w:szCs w:val="22"/>
              </w:rPr>
              <w:t>competence</w:t>
            </w:r>
            <w:r w:rsidRPr="007B24A1">
              <w:rPr>
                <w:rFonts w:ascii="Arial" w:eastAsia="Arial" w:hAnsi="Arial" w:cs="Arial"/>
                <w:sz w:val="22"/>
                <w:szCs w:val="22"/>
              </w:rPr>
              <w:t>.</w:t>
            </w:r>
          </w:p>
          <w:p w14:paraId="21B593F2" w14:textId="77777777" w:rsidR="009125FA" w:rsidRPr="007B24A1" w:rsidRDefault="009125FA" w:rsidP="009125FA">
            <w:pPr>
              <w:ind w:left="720"/>
              <w:jc w:val="both"/>
              <w:rPr>
                <w:rFonts w:ascii="Arial" w:eastAsia="Arial" w:hAnsi="Arial" w:cs="Arial"/>
                <w:sz w:val="22"/>
                <w:szCs w:val="22"/>
              </w:rPr>
            </w:pPr>
          </w:p>
          <w:p w14:paraId="4DF977A4" w14:textId="30C35733" w:rsidR="009125FA" w:rsidRPr="007B24A1" w:rsidRDefault="009125FA" w:rsidP="009125FA">
            <w:pPr>
              <w:numPr>
                <w:ilvl w:val="0"/>
                <w:numId w:val="4"/>
              </w:numPr>
              <w:overflowPunct w:val="0"/>
              <w:autoSpaceDE w:val="0"/>
              <w:autoSpaceDN w:val="0"/>
              <w:adjustRightInd w:val="0"/>
              <w:jc w:val="both"/>
              <w:rPr>
                <w:rFonts w:ascii="Arial" w:eastAsia="Arial" w:hAnsi="Arial" w:cs="Arial"/>
                <w:sz w:val="22"/>
                <w:szCs w:val="22"/>
              </w:rPr>
            </w:pPr>
            <w:r w:rsidRPr="007B24A1">
              <w:rPr>
                <w:rFonts w:ascii="Arial" w:eastAsia="Arial" w:hAnsi="Arial" w:cs="Arial"/>
                <w:sz w:val="22"/>
                <w:szCs w:val="22"/>
              </w:rPr>
              <w:t xml:space="preserve">Utilising information technology, in accordance with legislation and organisational PPPGs, to record all aspects of nursing care. </w:t>
            </w:r>
          </w:p>
          <w:p w14:paraId="766FA86A" w14:textId="77777777" w:rsidR="009125FA" w:rsidRPr="007B24A1" w:rsidRDefault="009125FA" w:rsidP="009125FA">
            <w:pPr>
              <w:ind w:left="720"/>
              <w:jc w:val="both"/>
              <w:rPr>
                <w:rFonts w:ascii="Arial" w:eastAsia="Arial" w:hAnsi="Arial" w:cs="Arial"/>
                <w:sz w:val="22"/>
                <w:szCs w:val="22"/>
              </w:rPr>
            </w:pPr>
          </w:p>
          <w:p w14:paraId="0A47A3A5" w14:textId="77777777" w:rsidR="00C14184" w:rsidRDefault="00C14184" w:rsidP="009125FA">
            <w:pPr>
              <w:jc w:val="both"/>
              <w:rPr>
                <w:rFonts w:ascii="Arial" w:eastAsia="Arial" w:hAnsi="Arial" w:cs="Arial"/>
                <w:b/>
                <w:bCs/>
                <w:sz w:val="22"/>
                <w:szCs w:val="22"/>
              </w:rPr>
            </w:pPr>
          </w:p>
          <w:p w14:paraId="349CE28B" w14:textId="471BA2F6" w:rsidR="009125FA" w:rsidRPr="007B24A1" w:rsidRDefault="009125FA" w:rsidP="009125FA">
            <w:pPr>
              <w:jc w:val="both"/>
              <w:rPr>
                <w:rFonts w:ascii="Arial" w:eastAsia="Arial" w:hAnsi="Arial" w:cs="Arial"/>
                <w:sz w:val="22"/>
                <w:szCs w:val="22"/>
              </w:rPr>
            </w:pPr>
            <w:r w:rsidRPr="007B24A1">
              <w:rPr>
                <w:rFonts w:ascii="Arial" w:eastAsia="Arial" w:hAnsi="Arial" w:cs="Arial"/>
                <w:b/>
                <w:bCs/>
                <w:sz w:val="22"/>
                <w:szCs w:val="22"/>
              </w:rPr>
              <w:lastRenderedPageBreak/>
              <w:t>Domain 5:  Management and Team Competences</w:t>
            </w:r>
          </w:p>
          <w:p w14:paraId="01ABC80A" w14:textId="77777777" w:rsidR="009125FA" w:rsidRPr="007B24A1" w:rsidRDefault="009125FA" w:rsidP="009125FA">
            <w:pPr>
              <w:jc w:val="both"/>
              <w:rPr>
                <w:rFonts w:ascii="Arial" w:eastAsia="Arial" w:hAnsi="Arial" w:cs="Arial"/>
                <w:b/>
                <w:bCs/>
                <w:sz w:val="22"/>
                <w:szCs w:val="22"/>
              </w:rPr>
            </w:pPr>
          </w:p>
          <w:p w14:paraId="3625DD6F"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Standard 5</w:t>
            </w:r>
          </w:p>
          <w:p w14:paraId="65ACAED6" w14:textId="6EFEA855" w:rsidR="009125FA" w:rsidRPr="007B24A1" w:rsidRDefault="009125FA" w:rsidP="009125FA">
            <w:pPr>
              <w:jc w:val="both"/>
              <w:rPr>
                <w:rFonts w:ascii="Arial" w:eastAsia="Arial" w:hAnsi="Arial" w:cs="Arial"/>
                <w:sz w:val="22"/>
                <w:szCs w:val="22"/>
              </w:rPr>
            </w:pPr>
            <w:r w:rsidRPr="007B24A1">
              <w:rPr>
                <w:rFonts w:ascii="Arial" w:eastAsia="Arial" w:hAnsi="Arial" w:cs="Arial"/>
                <w:sz w:val="22"/>
                <w:szCs w:val="22"/>
              </w:rPr>
              <w:t>The RANP will manage risk to Service Users who access the service through collaborative risk assessments and promotion of a safe environment by:</w:t>
            </w:r>
          </w:p>
          <w:p w14:paraId="2CBC2B79" w14:textId="77777777" w:rsidR="009125FA" w:rsidRPr="007B24A1" w:rsidRDefault="009125FA" w:rsidP="009125FA">
            <w:pPr>
              <w:jc w:val="both"/>
              <w:rPr>
                <w:rFonts w:ascii="Arial" w:eastAsia="Arial" w:hAnsi="Arial" w:cs="Arial"/>
                <w:sz w:val="22"/>
                <w:szCs w:val="22"/>
              </w:rPr>
            </w:pPr>
          </w:p>
          <w:p w14:paraId="49DC91BB" w14:textId="77777777" w:rsidR="009125FA" w:rsidRPr="007B24A1" w:rsidRDefault="009125FA" w:rsidP="009125FA">
            <w:pPr>
              <w:numPr>
                <w:ilvl w:val="0"/>
                <w:numId w:val="4"/>
              </w:numPr>
              <w:jc w:val="both"/>
              <w:rPr>
                <w:rFonts w:ascii="Arial" w:eastAsia="Arial" w:hAnsi="Arial" w:cs="Arial"/>
                <w:sz w:val="22"/>
                <w:szCs w:val="22"/>
              </w:rPr>
            </w:pPr>
            <w:r w:rsidRPr="007B24A1">
              <w:rPr>
                <w:rFonts w:ascii="Arial" w:eastAsia="Arial" w:hAnsi="Arial" w:cs="Arial"/>
                <w:sz w:val="22"/>
                <w:szCs w:val="22"/>
              </w:rPr>
              <w:t>Promoting a culture of quality care.</w:t>
            </w:r>
          </w:p>
          <w:p w14:paraId="2DCF856E" w14:textId="77777777" w:rsidR="009125FA" w:rsidRPr="007B24A1" w:rsidRDefault="009125FA" w:rsidP="009125FA">
            <w:pPr>
              <w:ind w:left="720"/>
              <w:jc w:val="both"/>
              <w:rPr>
                <w:rFonts w:ascii="Arial" w:eastAsia="Arial" w:hAnsi="Arial" w:cs="Arial"/>
                <w:sz w:val="22"/>
                <w:szCs w:val="22"/>
              </w:rPr>
            </w:pPr>
          </w:p>
          <w:p w14:paraId="0D3EA647" w14:textId="77777777" w:rsidR="009125FA" w:rsidRPr="007B24A1" w:rsidRDefault="009125FA" w:rsidP="009125FA">
            <w:pPr>
              <w:numPr>
                <w:ilvl w:val="0"/>
                <w:numId w:val="4"/>
              </w:numPr>
              <w:overflowPunct w:val="0"/>
              <w:autoSpaceDE w:val="0"/>
              <w:autoSpaceDN w:val="0"/>
              <w:adjustRightInd w:val="0"/>
              <w:jc w:val="both"/>
              <w:rPr>
                <w:rFonts w:ascii="Arial" w:eastAsia="Arial" w:hAnsi="Arial" w:cs="Arial"/>
                <w:sz w:val="22"/>
                <w:szCs w:val="22"/>
              </w:rPr>
            </w:pPr>
            <w:r w:rsidRPr="007B24A1">
              <w:rPr>
                <w:rFonts w:ascii="Arial" w:eastAsia="Arial" w:hAnsi="Arial" w:cs="Arial"/>
                <w:sz w:val="22"/>
                <w:szCs w:val="22"/>
              </w:rPr>
              <w:t xml:space="preserve">Proactively seeking and utilising quantitative and qualitative feedback from Service Users, families and members of the multidisciplinary team to enhance service delivery. </w:t>
            </w:r>
          </w:p>
          <w:p w14:paraId="377DB90D" w14:textId="77777777" w:rsidR="009125FA" w:rsidRPr="007B24A1" w:rsidRDefault="009125FA" w:rsidP="009125FA">
            <w:pPr>
              <w:jc w:val="both"/>
              <w:rPr>
                <w:rFonts w:ascii="Arial" w:eastAsia="Arial" w:hAnsi="Arial" w:cs="Arial"/>
                <w:sz w:val="22"/>
                <w:szCs w:val="22"/>
              </w:rPr>
            </w:pPr>
          </w:p>
          <w:p w14:paraId="6D30F798" w14:textId="77777777" w:rsidR="009125FA" w:rsidRPr="007B24A1" w:rsidRDefault="009125FA" w:rsidP="009125FA">
            <w:pPr>
              <w:numPr>
                <w:ilvl w:val="0"/>
                <w:numId w:val="4"/>
              </w:numPr>
              <w:overflowPunct w:val="0"/>
              <w:autoSpaceDE w:val="0"/>
              <w:autoSpaceDN w:val="0"/>
              <w:adjustRightInd w:val="0"/>
              <w:jc w:val="both"/>
              <w:rPr>
                <w:rFonts w:ascii="Arial" w:eastAsia="Arial" w:hAnsi="Arial" w:cs="Arial"/>
                <w:sz w:val="22"/>
                <w:szCs w:val="22"/>
              </w:rPr>
            </w:pPr>
            <w:r w:rsidRPr="007B24A1">
              <w:rPr>
                <w:rFonts w:ascii="Arial" w:eastAsia="Arial" w:hAnsi="Arial" w:cs="Arial"/>
                <w:sz w:val="22"/>
                <w:szCs w:val="22"/>
              </w:rPr>
              <w:t>Implementing practice changes using negotiation and consensus building, in collaboration with key stakeholders.</w:t>
            </w:r>
          </w:p>
          <w:p w14:paraId="0A977430" w14:textId="77777777" w:rsidR="009125FA" w:rsidRPr="007B24A1" w:rsidRDefault="009125FA" w:rsidP="009125FA">
            <w:pPr>
              <w:pStyle w:val="ListParagraph"/>
              <w:jc w:val="both"/>
              <w:rPr>
                <w:rFonts w:ascii="Arial" w:eastAsia="Arial" w:hAnsi="Arial" w:cs="Arial"/>
                <w:sz w:val="22"/>
                <w:szCs w:val="22"/>
              </w:rPr>
            </w:pPr>
          </w:p>
          <w:p w14:paraId="6F51138D" w14:textId="77777777" w:rsidR="009125FA" w:rsidRPr="007B24A1" w:rsidRDefault="009125FA" w:rsidP="009125FA">
            <w:pPr>
              <w:overflowPunct w:val="0"/>
              <w:autoSpaceDE w:val="0"/>
              <w:autoSpaceDN w:val="0"/>
              <w:adjustRightInd w:val="0"/>
              <w:ind w:left="720"/>
              <w:jc w:val="both"/>
              <w:rPr>
                <w:rFonts w:ascii="Arial" w:eastAsia="Arial" w:hAnsi="Arial" w:cs="Arial"/>
                <w:sz w:val="22"/>
                <w:szCs w:val="22"/>
              </w:rPr>
            </w:pPr>
          </w:p>
          <w:p w14:paraId="1467F852" w14:textId="77777777" w:rsidR="009125FA" w:rsidRPr="007B24A1" w:rsidRDefault="009125FA" w:rsidP="009125FA">
            <w:pPr>
              <w:ind w:left="720"/>
              <w:jc w:val="both"/>
              <w:rPr>
                <w:rFonts w:ascii="Arial" w:eastAsia="Arial" w:hAnsi="Arial" w:cs="Arial"/>
                <w:sz w:val="22"/>
                <w:szCs w:val="22"/>
              </w:rPr>
            </w:pPr>
          </w:p>
          <w:p w14:paraId="73AE0B12"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Domain 6: Leadership and Professional Scholarship Competences</w:t>
            </w:r>
          </w:p>
          <w:p w14:paraId="76EBB4F6" w14:textId="77777777" w:rsidR="009125FA" w:rsidRPr="007B24A1" w:rsidRDefault="009125FA" w:rsidP="009125FA">
            <w:pPr>
              <w:jc w:val="both"/>
              <w:rPr>
                <w:rFonts w:ascii="Arial" w:eastAsia="Arial" w:hAnsi="Arial" w:cs="Arial"/>
                <w:sz w:val="22"/>
                <w:szCs w:val="22"/>
              </w:rPr>
            </w:pPr>
          </w:p>
          <w:p w14:paraId="4B8A3249" w14:textId="77777777" w:rsidR="009125FA" w:rsidRPr="007B24A1" w:rsidRDefault="009125FA" w:rsidP="009125FA">
            <w:pPr>
              <w:jc w:val="both"/>
              <w:rPr>
                <w:rFonts w:ascii="Arial" w:eastAsia="Arial" w:hAnsi="Arial" w:cs="Arial"/>
                <w:b/>
                <w:bCs/>
                <w:sz w:val="22"/>
                <w:szCs w:val="22"/>
              </w:rPr>
            </w:pPr>
            <w:r w:rsidRPr="007B24A1">
              <w:rPr>
                <w:rFonts w:ascii="Arial" w:eastAsia="Arial" w:hAnsi="Arial" w:cs="Arial"/>
                <w:b/>
                <w:bCs/>
                <w:sz w:val="22"/>
                <w:szCs w:val="22"/>
              </w:rPr>
              <w:t xml:space="preserve">Standard 6 </w:t>
            </w:r>
          </w:p>
          <w:p w14:paraId="0FB7EA2C" w14:textId="2F357481" w:rsidR="009125FA" w:rsidRPr="007B24A1" w:rsidRDefault="009125FA" w:rsidP="009125FA">
            <w:pPr>
              <w:jc w:val="both"/>
              <w:rPr>
                <w:rFonts w:ascii="Arial" w:eastAsia="Arial" w:hAnsi="Arial" w:cs="Arial"/>
                <w:sz w:val="22"/>
                <w:szCs w:val="22"/>
              </w:rPr>
            </w:pPr>
            <w:r w:rsidRPr="007B24A1">
              <w:rPr>
                <w:rFonts w:ascii="Arial" w:eastAsia="Arial" w:hAnsi="Arial" w:cs="Arial"/>
                <w:sz w:val="22"/>
                <w:szCs w:val="22"/>
              </w:rPr>
              <w:t>The RANP will lead in multidisciplinary team planning for transitions across the continuum of care by:</w:t>
            </w:r>
          </w:p>
          <w:p w14:paraId="1D9F50AF" w14:textId="77777777" w:rsidR="009125FA" w:rsidRPr="007B24A1" w:rsidRDefault="009125FA" w:rsidP="009125FA">
            <w:pPr>
              <w:jc w:val="both"/>
              <w:rPr>
                <w:rFonts w:ascii="Arial" w:eastAsia="Arial" w:hAnsi="Arial" w:cs="Arial"/>
                <w:sz w:val="22"/>
                <w:szCs w:val="22"/>
              </w:rPr>
            </w:pPr>
          </w:p>
          <w:p w14:paraId="03E713FB" w14:textId="42813B90" w:rsidR="009125FA" w:rsidRPr="007B24A1" w:rsidRDefault="009125FA" w:rsidP="009125FA">
            <w:pPr>
              <w:numPr>
                <w:ilvl w:val="0"/>
                <w:numId w:val="4"/>
              </w:numPr>
              <w:overflowPunct w:val="0"/>
              <w:autoSpaceDE w:val="0"/>
              <w:autoSpaceDN w:val="0"/>
              <w:adjustRightInd w:val="0"/>
              <w:jc w:val="both"/>
              <w:rPr>
                <w:rFonts w:ascii="Arial" w:eastAsia="Arial" w:hAnsi="Arial" w:cs="Arial"/>
                <w:sz w:val="22"/>
                <w:szCs w:val="22"/>
              </w:rPr>
            </w:pPr>
            <w:r w:rsidRPr="007B24A1">
              <w:rPr>
                <w:rFonts w:ascii="Arial" w:eastAsia="Arial" w:hAnsi="Arial" w:cs="Arial"/>
                <w:sz w:val="22"/>
                <w:szCs w:val="22"/>
              </w:rPr>
              <w:t>Demonstrating clinical leadership in the design and evaluation of services</w:t>
            </w:r>
            <w:r w:rsidR="00E0532C">
              <w:rPr>
                <w:rFonts w:ascii="Arial" w:eastAsia="Arial" w:hAnsi="Arial" w:cs="Arial"/>
                <w:sz w:val="22"/>
                <w:szCs w:val="22"/>
              </w:rPr>
              <w:t>,</w:t>
            </w:r>
            <w:r w:rsidRPr="007B24A1">
              <w:rPr>
                <w:rFonts w:ascii="Arial" w:eastAsia="Arial" w:hAnsi="Arial" w:cs="Arial"/>
                <w:sz w:val="22"/>
                <w:szCs w:val="22"/>
              </w:rPr>
              <w:t xml:space="preserve"> for example</w:t>
            </w:r>
            <w:r>
              <w:rPr>
                <w:rFonts w:ascii="Arial" w:eastAsia="Arial" w:hAnsi="Arial" w:cs="Arial"/>
                <w:sz w:val="22"/>
                <w:szCs w:val="22"/>
              </w:rPr>
              <w:t>,</w:t>
            </w:r>
            <w:r w:rsidRPr="007B24A1">
              <w:rPr>
                <w:rFonts w:ascii="Arial" w:eastAsia="Arial" w:hAnsi="Arial" w:cs="Arial"/>
                <w:sz w:val="22"/>
                <w:szCs w:val="22"/>
              </w:rPr>
              <w:t xml:space="preserve"> findings from research, audit, metrics, new evidence</w:t>
            </w:r>
            <w:r w:rsidR="00E0532C">
              <w:rPr>
                <w:rFonts w:ascii="Arial" w:eastAsia="Arial" w:hAnsi="Arial" w:cs="Arial"/>
                <w:sz w:val="22"/>
                <w:szCs w:val="22"/>
              </w:rPr>
              <w:t>.</w:t>
            </w:r>
          </w:p>
          <w:p w14:paraId="52F645D2" w14:textId="77777777" w:rsidR="009125FA" w:rsidRPr="007B24A1" w:rsidRDefault="009125FA" w:rsidP="009125FA">
            <w:pPr>
              <w:ind w:left="720"/>
              <w:jc w:val="both"/>
              <w:rPr>
                <w:rFonts w:ascii="Arial" w:eastAsia="Arial" w:hAnsi="Arial" w:cs="Arial"/>
                <w:sz w:val="22"/>
                <w:szCs w:val="22"/>
              </w:rPr>
            </w:pPr>
          </w:p>
          <w:p w14:paraId="4CE167A0" w14:textId="77777777" w:rsidR="009125FA" w:rsidRPr="007B24A1" w:rsidRDefault="009125FA" w:rsidP="009125FA">
            <w:pPr>
              <w:numPr>
                <w:ilvl w:val="0"/>
                <w:numId w:val="4"/>
              </w:numPr>
              <w:overflowPunct w:val="0"/>
              <w:autoSpaceDE w:val="0"/>
              <w:autoSpaceDN w:val="0"/>
              <w:adjustRightInd w:val="0"/>
              <w:jc w:val="both"/>
              <w:rPr>
                <w:rFonts w:ascii="Arial" w:eastAsia="Arial" w:hAnsi="Arial" w:cs="Arial"/>
                <w:sz w:val="22"/>
                <w:szCs w:val="22"/>
              </w:rPr>
            </w:pPr>
            <w:r w:rsidRPr="007B24A1">
              <w:rPr>
                <w:rFonts w:ascii="Arial" w:eastAsia="Arial" w:hAnsi="Arial" w:cs="Arial"/>
                <w:sz w:val="22"/>
                <w:szCs w:val="22"/>
              </w:rPr>
              <w:t xml:space="preserve">Contributing to health policy development, implementation, and evaluation. </w:t>
            </w:r>
          </w:p>
          <w:p w14:paraId="7E5132E6" w14:textId="77777777" w:rsidR="009125FA" w:rsidRPr="007B24A1" w:rsidRDefault="009125FA" w:rsidP="009125FA">
            <w:pPr>
              <w:ind w:left="720"/>
              <w:jc w:val="both"/>
              <w:rPr>
                <w:rFonts w:ascii="Arial" w:eastAsia="Arial" w:hAnsi="Arial" w:cs="Arial"/>
                <w:sz w:val="22"/>
                <w:szCs w:val="22"/>
              </w:rPr>
            </w:pPr>
          </w:p>
          <w:p w14:paraId="617EF5B4" w14:textId="77777777" w:rsidR="009125FA" w:rsidRPr="007B24A1" w:rsidRDefault="009125FA" w:rsidP="009125FA">
            <w:pPr>
              <w:numPr>
                <w:ilvl w:val="0"/>
                <w:numId w:val="4"/>
              </w:numPr>
              <w:overflowPunct w:val="0"/>
              <w:autoSpaceDE w:val="0"/>
              <w:autoSpaceDN w:val="0"/>
              <w:adjustRightInd w:val="0"/>
              <w:jc w:val="both"/>
              <w:rPr>
                <w:rFonts w:ascii="Arial" w:eastAsia="Arial" w:hAnsi="Arial" w:cs="Arial"/>
                <w:sz w:val="22"/>
                <w:szCs w:val="22"/>
              </w:rPr>
            </w:pPr>
            <w:r w:rsidRPr="007B24A1">
              <w:rPr>
                <w:rFonts w:ascii="Arial" w:eastAsia="Arial" w:hAnsi="Arial" w:cs="Arial"/>
                <w:sz w:val="22"/>
                <w:szCs w:val="22"/>
              </w:rPr>
              <w:t xml:space="preserve">Contributing to the quality, effectiveness and safety of the Service User, service and advanced nursing practice. </w:t>
            </w:r>
          </w:p>
          <w:p w14:paraId="5EA4D7F9" w14:textId="77777777" w:rsidR="009125FA" w:rsidRPr="007B24A1" w:rsidRDefault="009125FA" w:rsidP="009125FA">
            <w:pPr>
              <w:pStyle w:val="ListParagraph"/>
              <w:jc w:val="both"/>
              <w:rPr>
                <w:rFonts w:ascii="Arial" w:eastAsia="Arial" w:hAnsi="Arial" w:cs="Arial"/>
                <w:sz w:val="22"/>
                <w:szCs w:val="22"/>
              </w:rPr>
            </w:pPr>
          </w:p>
          <w:p w14:paraId="58DBF1A1" w14:textId="2AC7ECF5" w:rsidR="009125FA" w:rsidRPr="007B24A1" w:rsidRDefault="009125FA" w:rsidP="009125FA">
            <w:pPr>
              <w:pStyle w:val="ListParagraph"/>
              <w:numPr>
                <w:ilvl w:val="0"/>
                <w:numId w:val="4"/>
              </w:numPr>
              <w:overflowPunct w:val="0"/>
              <w:autoSpaceDE w:val="0"/>
              <w:autoSpaceDN w:val="0"/>
              <w:adjustRightInd w:val="0"/>
              <w:jc w:val="both"/>
              <w:rPr>
                <w:rFonts w:ascii="Arial" w:hAnsi="Arial" w:cs="Arial"/>
                <w:color w:val="000000"/>
                <w:sz w:val="22"/>
                <w:szCs w:val="22"/>
              </w:rPr>
            </w:pPr>
            <w:r w:rsidRPr="007B24A1">
              <w:rPr>
                <w:rFonts w:ascii="Arial" w:eastAsia="Arial" w:hAnsi="Arial" w:cs="Arial"/>
                <w:sz w:val="22"/>
                <w:szCs w:val="22"/>
              </w:rPr>
              <w:t xml:space="preserve"> </w:t>
            </w:r>
            <w:r w:rsidRPr="007B24A1">
              <w:rPr>
                <w:rFonts w:ascii="Arial" w:hAnsi="Arial" w:cs="Arial"/>
                <w:color w:val="000000"/>
                <w:sz w:val="22"/>
                <w:szCs w:val="22"/>
              </w:rPr>
              <w:t xml:space="preserve">Leading and implementing </w:t>
            </w:r>
            <w:r>
              <w:rPr>
                <w:rFonts w:ascii="Arial" w:hAnsi="Arial" w:cs="Arial"/>
                <w:color w:val="000000"/>
                <w:sz w:val="22"/>
                <w:szCs w:val="22"/>
              </w:rPr>
              <w:t>evidence-informed</w:t>
            </w:r>
            <w:r w:rsidRPr="007B24A1">
              <w:rPr>
                <w:rFonts w:ascii="Arial" w:hAnsi="Arial" w:cs="Arial"/>
                <w:color w:val="000000"/>
                <w:sz w:val="22"/>
                <w:szCs w:val="22"/>
              </w:rPr>
              <w:t xml:space="preserve"> change.</w:t>
            </w:r>
          </w:p>
          <w:p w14:paraId="7EC25FCD" w14:textId="77777777" w:rsidR="009125FA" w:rsidRPr="007B24A1" w:rsidRDefault="009125FA" w:rsidP="009125FA">
            <w:pPr>
              <w:pStyle w:val="ListParagraph"/>
              <w:jc w:val="both"/>
              <w:rPr>
                <w:rFonts w:ascii="Arial" w:hAnsi="Arial" w:cs="Arial"/>
                <w:color w:val="000000"/>
                <w:sz w:val="22"/>
                <w:szCs w:val="22"/>
              </w:rPr>
            </w:pPr>
          </w:p>
          <w:p w14:paraId="136E1A68" w14:textId="77777777" w:rsidR="009125FA" w:rsidRPr="007B24A1" w:rsidRDefault="009125FA" w:rsidP="009125FA">
            <w:pPr>
              <w:ind w:left="360"/>
              <w:jc w:val="both"/>
              <w:rPr>
                <w:rFonts w:ascii="Arial" w:hAnsi="Arial" w:cs="Arial"/>
                <w:iCs/>
              </w:rPr>
            </w:pPr>
          </w:p>
          <w:p w14:paraId="36B63625" w14:textId="21D5C625" w:rsidR="009125FA" w:rsidRPr="007B24A1" w:rsidRDefault="009125FA" w:rsidP="009125FA">
            <w:pPr>
              <w:jc w:val="both"/>
              <w:rPr>
                <w:rFonts w:ascii="Arial" w:hAnsi="Arial" w:cs="Arial"/>
                <w:b/>
                <w:bCs/>
                <w:iCs/>
                <w:sz w:val="22"/>
                <w:szCs w:val="22"/>
              </w:rPr>
            </w:pPr>
            <w:r w:rsidRPr="007B24A1">
              <w:rPr>
                <w:rFonts w:ascii="Arial" w:hAnsi="Arial" w:cs="Arial"/>
                <w:b/>
                <w:bCs/>
                <w:iCs/>
                <w:sz w:val="22"/>
                <w:szCs w:val="22"/>
              </w:rPr>
              <w:t>Management and Leadership</w:t>
            </w:r>
          </w:p>
          <w:p w14:paraId="164AF680" w14:textId="77777777" w:rsidR="009125FA" w:rsidRPr="007B24A1" w:rsidRDefault="009125FA" w:rsidP="009125FA">
            <w:pPr>
              <w:ind w:left="360"/>
              <w:jc w:val="both"/>
              <w:rPr>
                <w:rFonts w:ascii="Arial" w:hAnsi="Arial" w:cs="Arial"/>
                <w:iCs/>
              </w:rPr>
            </w:pPr>
          </w:p>
          <w:p w14:paraId="5CC14A61" w14:textId="686CCAB2" w:rsidR="009125FA" w:rsidRPr="007B24A1" w:rsidRDefault="009125FA" w:rsidP="009125FA">
            <w:pPr>
              <w:ind w:left="360"/>
              <w:jc w:val="both"/>
              <w:rPr>
                <w:rFonts w:ascii="Arial" w:hAnsi="Arial" w:cs="Arial"/>
                <w:iCs/>
                <w:sz w:val="22"/>
                <w:szCs w:val="22"/>
              </w:rPr>
            </w:pPr>
            <w:r w:rsidRPr="007B24A1">
              <w:rPr>
                <w:rFonts w:ascii="Arial" w:hAnsi="Arial" w:cs="Arial"/>
                <w:iCs/>
                <w:sz w:val="22"/>
                <w:szCs w:val="22"/>
              </w:rPr>
              <w:t>The RANP will support the principle that person-centred care always comes first and will approach the effective, efficient and resourceful planning, organisation and delivery of RANP nursing service with the flexibility and enthusiasm necessary to make this principle a reality for every service user.</w:t>
            </w:r>
          </w:p>
          <w:p w14:paraId="7E4F612C" w14:textId="632ADB8C" w:rsidR="009125FA" w:rsidRPr="007B24A1" w:rsidRDefault="009125FA" w:rsidP="009125FA">
            <w:pPr>
              <w:numPr>
                <w:ilvl w:val="0"/>
                <w:numId w:val="16"/>
              </w:numPr>
              <w:jc w:val="both"/>
              <w:rPr>
                <w:rFonts w:ascii="Arial" w:hAnsi="Arial" w:cs="Arial"/>
                <w:iCs/>
                <w:sz w:val="22"/>
                <w:szCs w:val="22"/>
              </w:rPr>
            </w:pPr>
            <w:r w:rsidRPr="007B24A1">
              <w:rPr>
                <w:rFonts w:ascii="Arial" w:hAnsi="Arial" w:cs="Arial"/>
                <w:iCs/>
                <w:sz w:val="22"/>
                <w:szCs w:val="22"/>
              </w:rPr>
              <w:t>The RANP will adopt a professional leadership role within the clinical governance structures</w:t>
            </w:r>
            <w:r>
              <w:rPr>
                <w:rFonts w:ascii="Arial" w:hAnsi="Arial" w:cs="Arial"/>
                <w:iCs/>
                <w:sz w:val="22"/>
                <w:szCs w:val="22"/>
              </w:rPr>
              <w:t>,</w:t>
            </w:r>
            <w:r w:rsidRPr="007B24A1">
              <w:rPr>
                <w:rFonts w:ascii="Arial" w:hAnsi="Arial" w:cs="Arial"/>
                <w:iCs/>
                <w:sz w:val="22"/>
                <w:szCs w:val="22"/>
              </w:rPr>
              <w:t xml:space="preserve"> influencing both clinical and non-clinical processes that impact upon the experience and/or outcomes for patients within the RANP nursing service.</w:t>
            </w:r>
          </w:p>
          <w:p w14:paraId="464FD171" w14:textId="195A3681" w:rsidR="009125FA" w:rsidRPr="007B24A1" w:rsidRDefault="009125FA" w:rsidP="009125FA">
            <w:pPr>
              <w:numPr>
                <w:ilvl w:val="0"/>
                <w:numId w:val="16"/>
              </w:numPr>
              <w:jc w:val="both"/>
              <w:rPr>
                <w:rFonts w:ascii="Arial" w:hAnsi="Arial" w:cs="Arial"/>
                <w:iCs/>
                <w:sz w:val="22"/>
                <w:szCs w:val="22"/>
              </w:rPr>
            </w:pPr>
            <w:r w:rsidRPr="007B24A1">
              <w:rPr>
                <w:rFonts w:ascii="Arial" w:hAnsi="Arial" w:cs="Arial"/>
                <w:iCs/>
                <w:sz w:val="22"/>
                <w:szCs w:val="22"/>
              </w:rPr>
              <w:t>The RANP will participate in the appropriate and effective management of the service.</w:t>
            </w:r>
          </w:p>
          <w:p w14:paraId="7F22AAA6" w14:textId="15631FBE" w:rsidR="009125FA" w:rsidRPr="007B24A1" w:rsidRDefault="009125FA" w:rsidP="009125FA">
            <w:pPr>
              <w:numPr>
                <w:ilvl w:val="0"/>
                <w:numId w:val="16"/>
              </w:numPr>
              <w:jc w:val="both"/>
              <w:rPr>
                <w:rFonts w:ascii="Arial" w:hAnsi="Arial" w:cs="Arial"/>
                <w:iCs/>
                <w:sz w:val="22"/>
                <w:szCs w:val="22"/>
              </w:rPr>
            </w:pPr>
            <w:r w:rsidRPr="007B24A1">
              <w:rPr>
                <w:rFonts w:ascii="Arial" w:hAnsi="Arial" w:cs="Arial"/>
                <w:iCs/>
                <w:sz w:val="22"/>
                <w:szCs w:val="22"/>
              </w:rPr>
              <w:lastRenderedPageBreak/>
              <w:t xml:space="preserve">The RANP will participate in the development of the overall service plan and in the monitoring and review of RANP activity against the plan. </w:t>
            </w:r>
          </w:p>
          <w:p w14:paraId="6FF990E5" w14:textId="77A215C8" w:rsidR="009125FA" w:rsidRPr="007B24A1" w:rsidRDefault="009125FA" w:rsidP="009125FA">
            <w:pPr>
              <w:numPr>
                <w:ilvl w:val="0"/>
                <w:numId w:val="16"/>
              </w:numPr>
              <w:jc w:val="both"/>
              <w:rPr>
                <w:rFonts w:ascii="Arial" w:hAnsi="Arial" w:cs="Arial"/>
                <w:iCs/>
                <w:sz w:val="22"/>
                <w:szCs w:val="22"/>
              </w:rPr>
            </w:pPr>
            <w:r w:rsidRPr="007B24A1">
              <w:rPr>
                <w:rFonts w:ascii="Arial" w:hAnsi="Arial" w:cs="Arial"/>
                <w:iCs/>
                <w:sz w:val="22"/>
                <w:szCs w:val="22"/>
              </w:rPr>
              <w:t xml:space="preserve">The RANP </w:t>
            </w:r>
            <w:r w:rsidRPr="0097296F">
              <w:rPr>
                <w:rFonts w:ascii="Arial" w:hAnsi="Arial" w:cs="Arial"/>
                <w:bCs/>
                <w:iCs/>
                <w:sz w:val="22"/>
                <w:szCs w:val="22"/>
              </w:rPr>
              <w:t xml:space="preserve">will </w:t>
            </w:r>
            <w:r w:rsidRPr="007B24A1">
              <w:rPr>
                <w:rFonts w:ascii="Arial" w:hAnsi="Arial" w:cs="Arial"/>
                <w:iCs/>
                <w:sz w:val="22"/>
                <w:szCs w:val="22"/>
              </w:rPr>
              <w:t>provide innovative and effective leadership, support, and advice to nursing and allied staff at all levels related to their area of practice.</w:t>
            </w:r>
          </w:p>
          <w:p w14:paraId="5438A54A" w14:textId="6AF4DFF5" w:rsidR="009125FA" w:rsidRDefault="009125FA" w:rsidP="009125FA">
            <w:pPr>
              <w:numPr>
                <w:ilvl w:val="0"/>
                <w:numId w:val="16"/>
              </w:numPr>
              <w:jc w:val="both"/>
              <w:rPr>
                <w:rFonts w:ascii="Arial" w:hAnsi="Arial" w:cs="Arial"/>
                <w:iCs/>
                <w:sz w:val="22"/>
                <w:szCs w:val="22"/>
              </w:rPr>
            </w:pPr>
            <w:r w:rsidRPr="007B24A1">
              <w:rPr>
                <w:rFonts w:ascii="Arial" w:hAnsi="Arial" w:cs="Arial"/>
                <w:iCs/>
                <w:sz w:val="22"/>
                <w:szCs w:val="22"/>
              </w:rPr>
              <w:t xml:space="preserve">The RANP will participate </w:t>
            </w:r>
            <w:r>
              <w:rPr>
                <w:rFonts w:ascii="Arial" w:hAnsi="Arial" w:cs="Arial"/>
                <w:iCs/>
                <w:sz w:val="22"/>
                <w:szCs w:val="22"/>
              </w:rPr>
              <w:t xml:space="preserve">in </w:t>
            </w:r>
            <w:r w:rsidRPr="007B24A1">
              <w:rPr>
                <w:rFonts w:ascii="Arial" w:hAnsi="Arial" w:cs="Arial"/>
                <w:iCs/>
                <w:sz w:val="22"/>
                <w:szCs w:val="22"/>
              </w:rPr>
              <w:t>and engage in projects and service developments by representing senior nursing on committees and groups as relevant to the RANP nursing service.</w:t>
            </w:r>
          </w:p>
          <w:p w14:paraId="128C4D2C" w14:textId="12E72511" w:rsidR="00BB6249" w:rsidRPr="007B24A1" w:rsidRDefault="00BB6249" w:rsidP="009125FA">
            <w:pPr>
              <w:numPr>
                <w:ilvl w:val="0"/>
                <w:numId w:val="16"/>
              </w:numPr>
              <w:jc w:val="both"/>
              <w:rPr>
                <w:rFonts w:ascii="Arial" w:hAnsi="Arial" w:cs="Arial"/>
                <w:iCs/>
                <w:sz w:val="22"/>
                <w:szCs w:val="22"/>
              </w:rPr>
            </w:pPr>
            <w:r>
              <w:rPr>
                <w:rFonts w:ascii="Arial" w:hAnsi="Arial" w:cs="Arial"/>
                <w:iCs/>
                <w:sz w:val="22"/>
                <w:szCs w:val="22"/>
              </w:rPr>
              <w:t xml:space="preserve">The RANP will participate in audit, research and </w:t>
            </w:r>
            <w:proofErr w:type="gramStart"/>
            <w:r>
              <w:rPr>
                <w:rFonts w:ascii="Arial" w:hAnsi="Arial" w:cs="Arial"/>
                <w:iCs/>
                <w:sz w:val="22"/>
                <w:szCs w:val="22"/>
              </w:rPr>
              <w:t>KPI</w:t>
            </w:r>
            <w:r w:rsidR="00323CD1">
              <w:rPr>
                <w:rFonts w:ascii="Arial" w:hAnsi="Arial" w:cs="Arial"/>
                <w:iCs/>
                <w:sz w:val="22"/>
                <w:szCs w:val="22"/>
              </w:rPr>
              <w:t>(</w:t>
            </w:r>
            <w:proofErr w:type="gramEnd"/>
            <w:r w:rsidR="00323CD1">
              <w:rPr>
                <w:rFonts w:ascii="Arial" w:hAnsi="Arial" w:cs="Arial"/>
                <w:iCs/>
                <w:sz w:val="22"/>
                <w:szCs w:val="22"/>
              </w:rPr>
              <w:t>Key Performance Indicators) processes.</w:t>
            </w:r>
          </w:p>
          <w:p w14:paraId="1C29EAB7" w14:textId="25492C44" w:rsidR="009125FA" w:rsidRPr="007B24A1" w:rsidRDefault="009125FA" w:rsidP="009125FA">
            <w:pPr>
              <w:numPr>
                <w:ilvl w:val="0"/>
                <w:numId w:val="16"/>
              </w:numPr>
              <w:jc w:val="both"/>
              <w:rPr>
                <w:rFonts w:ascii="Arial" w:hAnsi="Arial" w:cs="Arial"/>
                <w:iCs/>
                <w:sz w:val="22"/>
                <w:szCs w:val="22"/>
              </w:rPr>
            </w:pPr>
            <w:r w:rsidRPr="007B24A1">
              <w:rPr>
                <w:rFonts w:ascii="Arial" w:hAnsi="Arial" w:cs="Arial"/>
                <w:iCs/>
                <w:sz w:val="22"/>
                <w:szCs w:val="22"/>
              </w:rPr>
              <w:t>The RANP will participate in the overall financial planning of the service</w:t>
            </w:r>
            <w:r>
              <w:rPr>
                <w:rFonts w:ascii="Arial" w:hAnsi="Arial" w:cs="Arial"/>
                <w:iCs/>
                <w:sz w:val="22"/>
                <w:szCs w:val="22"/>
              </w:rPr>
              <w:t>,</w:t>
            </w:r>
            <w:r w:rsidRPr="007B24A1">
              <w:rPr>
                <w:rFonts w:ascii="Arial" w:hAnsi="Arial" w:cs="Arial"/>
                <w:iCs/>
                <w:sz w:val="22"/>
                <w:szCs w:val="22"/>
              </w:rPr>
              <w:t xml:space="preserve"> including the assessment of priorities in pay and non-pay expenditure relating to the RANP nursing service.</w:t>
            </w:r>
          </w:p>
          <w:p w14:paraId="0F1E385D" w14:textId="65D045F2" w:rsidR="009125FA" w:rsidRPr="007B24A1" w:rsidRDefault="009125FA" w:rsidP="009125FA">
            <w:pPr>
              <w:numPr>
                <w:ilvl w:val="0"/>
                <w:numId w:val="16"/>
              </w:numPr>
              <w:jc w:val="both"/>
              <w:rPr>
                <w:rFonts w:ascii="Arial" w:hAnsi="Arial" w:cs="Arial"/>
                <w:iCs/>
                <w:sz w:val="22"/>
                <w:szCs w:val="22"/>
              </w:rPr>
            </w:pPr>
            <w:r w:rsidRPr="007B24A1">
              <w:rPr>
                <w:rFonts w:ascii="Arial" w:hAnsi="Arial" w:cs="Arial"/>
                <w:iCs/>
                <w:sz w:val="22"/>
                <w:szCs w:val="22"/>
              </w:rPr>
              <w:t>The RANP will promote a culture that values diversity and respect in the workplace.</w:t>
            </w:r>
          </w:p>
          <w:p w14:paraId="1564FF03" w14:textId="66C55E9E" w:rsidR="009125FA" w:rsidRPr="007B24A1" w:rsidRDefault="009125FA" w:rsidP="009125FA">
            <w:pPr>
              <w:numPr>
                <w:ilvl w:val="0"/>
                <w:numId w:val="16"/>
              </w:numPr>
              <w:jc w:val="both"/>
              <w:rPr>
                <w:rFonts w:ascii="Arial" w:hAnsi="Arial" w:cs="Arial"/>
                <w:iCs/>
                <w:sz w:val="22"/>
                <w:szCs w:val="22"/>
              </w:rPr>
            </w:pPr>
            <w:r w:rsidRPr="007B24A1">
              <w:rPr>
                <w:rFonts w:ascii="Arial" w:hAnsi="Arial" w:cs="Arial"/>
                <w:iCs/>
                <w:sz w:val="22"/>
                <w:szCs w:val="22"/>
              </w:rPr>
              <w:t>The RANP will manage and promote liaisons with internal and external bodies as appropriate, for example</w:t>
            </w:r>
            <w:r>
              <w:rPr>
                <w:rFonts w:ascii="Arial" w:hAnsi="Arial" w:cs="Arial"/>
                <w:iCs/>
                <w:sz w:val="22"/>
                <w:szCs w:val="22"/>
              </w:rPr>
              <w:t>,</w:t>
            </w:r>
            <w:r w:rsidRPr="007B24A1">
              <w:rPr>
                <w:rFonts w:ascii="Arial" w:hAnsi="Arial" w:cs="Arial"/>
                <w:iCs/>
                <w:sz w:val="22"/>
                <w:szCs w:val="22"/>
              </w:rPr>
              <w:t xml:space="preserve"> intra-hospital service, community services, or voluntary organisations.</w:t>
            </w:r>
          </w:p>
          <w:p w14:paraId="5E97C48B" w14:textId="6AED6194" w:rsidR="009125FA" w:rsidRPr="007B24A1" w:rsidRDefault="009125FA" w:rsidP="009125FA">
            <w:pPr>
              <w:numPr>
                <w:ilvl w:val="0"/>
                <w:numId w:val="16"/>
              </w:numPr>
              <w:jc w:val="both"/>
              <w:rPr>
                <w:rFonts w:ascii="Arial" w:hAnsi="Arial" w:cs="Arial"/>
                <w:sz w:val="22"/>
                <w:szCs w:val="22"/>
              </w:rPr>
            </w:pPr>
            <w:r w:rsidRPr="007B24A1">
              <w:rPr>
                <w:rFonts w:ascii="Arial" w:hAnsi="Arial" w:cs="Arial"/>
                <w:iCs/>
                <w:sz w:val="22"/>
                <w:szCs w:val="22"/>
              </w:rPr>
              <w:t xml:space="preserve">The RANP will engage in digital developments as they apply to service </w:t>
            </w:r>
            <w:r>
              <w:rPr>
                <w:rFonts w:ascii="Arial" w:hAnsi="Arial" w:cs="Arial"/>
                <w:iCs/>
                <w:sz w:val="22"/>
                <w:szCs w:val="22"/>
              </w:rPr>
              <w:t>users</w:t>
            </w:r>
            <w:r w:rsidRPr="007B24A1">
              <w:rPr>
                <w:rFonts w:ascii="Arial" w:hAnsi="Arial" w:cs="Arial"/>
                <w:iCs/>
                <w:sz w:val="22"/>
                <w:szCs w:val="22"/>
              </w:rPr>
              <w:t xml:space="preserve"> and service administration. </w:t>
            </w:r>
          </w:p>
          <w:p w14:paraId="7F5BFA02" w14:textId="445F570D" w:rsidR="009125FA" w:rsidRPr="007B24A1" w:rsidRDefault="009125FA" w:rsidP="009125FA">
            <w:pPr>
              <w:numPr>
                <w:ilvl w:val="0"/>
                <w:numId w:val="16"/>
              </w:numPr>
              <w:jc w:val="both"/>
              <w:rPr>
                <w:rFonts w:ascii="Arial" w:hAnsi="Arial" w:cs="Arial"/>
                <w:sz w:val="22"/>
                <w:szCs w:val="22"/>
              </w:rPr>
            </w:pPr>
            <w:r w:rsidRPr="007B24A1">
              <w:rPr>
                <w:rFonts w:ascii="Arial" w:hAnsi="Arial" w:cs="Arial"/>
                <w:sz w:val="22"/>
                <w:szCs w:val="22"/>
              </w:rPr>
              <w:t>The RANP will undertake other relevant duties as may be determined from time to time by the Director of Nursing or another designated officer.</w:t>
            </w:r>
          </w:p>
          <w:p w14:paraId="7E6834E6" w14:textId="77777777" w:rsidR="009125FA" w:rsidRPr="007B24A1" w:rsidRDefault="009125FA" w:rsidP="009125FA">
            <w:pPr>
              <w:overflowPunct w:val="0"/>
              <w:autoSpaceDE w:val="0"/>
              <w:autoSpaceDN w:val="0"/>
              <w:adjustRightInd w:val="0"/>
              <w:jc w:val="both"/>
              <w:rPr>
                <w:rFonts w:ascii="Arial" w:hAnsi="Arial" w:cs="Arial"/>
                <w:color w:val="000000"/>
                <w:sz w:val="22"/>
                <w:szCs w:val="22"/>
              </w:rPr>
            </w:pPr>
          </w:p>
          <w:p w14:paraId="2BB166CE" w14:textId="77777777" w:rsidR="009125FA" w:rsidRPr="007B24A1" w:rsidRDefault="009125FA" w:rsidP="009125FA">
            <w:pPr>
              <w:jc w:val="both"/>
              <w:rPr>
                <w:rFonts w:ascii="Arial" w:hAnsi="Arial" w:cs="Arial"/>
                <w:iCs/>
                <w:sz w:val="22"/>
                <w:szCs w:val="22"/>
              </w:rPr>
            </w:pPr>
          </w:p>
          <w:p w14:paraId="4FC1AA47" w14:textId="1E0F8058" w:rsidR="009125FA" w:rsidRPr="007B24A1" w:rsidRDefault="009125FA" w:rsidP="009125FA">
            <w:pPr>
              <w:jc w:val="both"/>
              <w:rPr>
                <w:rFonts w:ascii="Arial" w:hAnsi="Arial" w:cs="Arial"/>
                <w:iCs/>
                <w:sz w:val="22"/>
                <w:szCs w:val="22"/>
              </w:rPr>
            </w:pPr>
            <w:r w:rsidRPr="007B24A1">
              <w:rPr>
                <w:rFonts w:ascii="Arial" w:hAnsi="Arial" w:cs="Arial"/>
                <w:b/>
                <w:iCs/>
                <w:sz w:val="22"/>
                <w:szCs w:val="22"/>
              </w:rPr>
              <w:t>Risk management, quality, health &amp; safety</w:t>
            </w:r>
          </w:p>
          <w:p w14:paraId="45D75CCC" w14:textId="12FBC6E0" w:rsidR="009125FA" w:rsidRPr="007B24A1" w:rsidRDefault="009125FA" w:rsidP="009125FA">
            <w:pPr>
              <w:numPr>
                <w:ilvl w:val="0"/>
                <w:numId w:val="4"/>
              </w:numPr>
              <w:jc w:val="both"/>
              <w:rPr>
                <w:rFonts w:ascii="Arial" w:hAnsi="Arial" w:cs="Arial"/>
                <w:sz w:val="22"/>
                <w:szCs w:val="22"/>
              </w:rPr>
            </w:pPr>
            <w:r w:rsidRPr="007B24A1">
              <w:rPr>
                <w:rFonts w:ascii="Arial" w:hAnsi="Arial" w:cs="Arial"/>
                <w:sz w:val="22"/>
                <w:szCs w:val="22"/>
              </w:rPr>
              <w:t xml:space="preserve">Adequately identifies, assesses, manages and monitors risk within their area of responsibility. </w:t>
            </w:r>
          </w:p>
          <w:p w14:paraId="42C98821" w14:textId="712016AB" w:rsidR="009125FA" w:rsidRPr="007B24A1" w:rsidRDefault="009125FA" w:rsidP="009125FA">
            <w:pPr>
              <w:numPr>
                <w:ilvl w:val="0"/>
                <w:numId w:val="4"/>
              </w:numPr>
              <w:jc w:val="both"/>
              <w:rPr>
                <w:rFonts w:ascii="Arial" w:hAnsi="Arial" w:cs="Arial"/>
                <w:iCs/>
                <w:sz w:val="22"/>
                <w:szCs w:val="22"/>
              </w:rPr>
            </w:pPr>
            <w:r w:rsidRPr="007B24A1">
              <w:rPr>
                <w:rFonts w:ascii="Arial" w:hAnsi="Arial" w:cs="Arial"/>
                <w:color w:val="000000"/>
                <w:sz w:val="22"/>
                <w:szCs w:val="22"/>
                <w:lang w:val="en-IE" w:eastAsia="en-IE"/>
              </w:rPr>
              <w:t>Have a working knowledge of the Health Information and Quality Authority (HIQA) Standards as they apply to the role</w:t>
            </w:r>
            <w:r>
              <w:rPr>
                <w:rFonts w:ascii="Arial" w:hAnsi="Arial" w:cs="Arial"/>
                <w:color w:val="000000"/>
                <w:sz w:val="22"/>
                <w:szCs w:val="22"/>
                <w:lang w:val="en-IE" w:eastAsia="en-IE"/>
              </w:rPr>
              <w:t>,</w:t>
            </w:r>
            <w:r w:rsidRPr="007B24A1">
              <w:rPr>
                <w:rFonts w:ascii="Arial" w:hAnsi="Arial" w:cs="Arial"/>
                <w:color w:val="000000"/>
                <w:sz w:val="22"/>
                <w:szCs w:val="22"/>
                <w:lang w:val="en-IE" w:eastAsia="en-IE"/>
              </w:rPr>
              <w:t xml:space="preserve"> for example, Standards for Healthcare, National Standards for the Prevention and Control of </w:t>
            </w:r>
            <w:r>
              <w:rPr>
                <w:rFonts w:ascii="Arial" w:hAnsi="Arial" w:cs="Arial"/>
                <w:color w:val="000000"/>
                <w:sz w:val="22"/>
                <w:szCs w:val="22"/>
                <w:lang w:val="en-IE" w:eastAsia="en-IE"/>
              </w:rPr>
              <w:t>Healthcare-Associated</w:t>
            </w:r>
            <w:r w:rsidRPr="007B24A1">
              <w:rPr>
                <w:rFonts w:ascii="Arial" w:hAnsi="Arial" w:cs="Arial"/>
                <w:color w:val="000000"/>
                <w:sz w:val="22"/>
                <w:szCs w:val="22"/>
                <w:lang w:val="en-IE" w:eastAsia="en-IE"/>
              </w:rPr>
              <w:t xml:space="preserve"> Infections, Hygiene Standards</w:t>
            </w:r>
            <w:r>
              <w:rPr>
                <w:rFonts w:ascii="Arial" w:hAnsi="Arial" w:cs="Arial"/>
                <w:color w:val="000000"/>
                <w:sz w:val="22"/>
                <w:szCs w:val="22"/>
                <w:lang w:val="en-IE" w:eastAsia="en-IE"/>
              </w:rPr>
              <w:t>,</w:t>
            </w:r>
            <w:r w:rsidRPr="007B24A1">
              <w:rPr>
                <w:rFonts w:ascii="Arial" w:hAnsi="Arial" w:cs="Arial"/>
                <w:color w:val="000000"/>
                <w:sz w:val="22"/>
                <w:szCs w:val="22"/>
                <w:lang w:val="en-IE" w:eastAsia="en-IE"/>
              </w:rPr>
              <w:t xml:space="preserve"> etc.</w:t>
            </w:r>
            <w:r w:rsidRPr="007B24A1">
              <w:rPr>
                <w:rFonts w:ascii="Arial" w:hAnsi="Arial" w:cs="Arial"/>
                <w:iCs/>
                <w:sz w:val="22"/>
                <w:szCs w:val="22"/>
              </w:rPr>
              <w:t xml:space="preserve"> and comply with associated HSE protocols for implementing and maintaining these standards as appropriate to the role.</w:t>
            </w:r>
            <w:r w:rsidRPr="007B24A1">
              <w:rPr>
                <w:rFonts w:ascii="Arial" w:hAnsi="Arial" w:cs="Arial"/>
                <w:sz w:val="22"/>
                <w:szCs w:val="22"/>
              </w:rPr>
              <w:br/>
            </w:r>
            <w:r w:rsidRPr="007B24A1">
              <w:rPr>
                <w:rFonts w:ascii="Arial" w:hAnsi="Arial" w:cs="Arial"/>
                <w:color w:val="000000"/>
                <w:sz w:val="22"/>
                <w:szCs w:val="22"/>
                <w:lang w:val="en-IE" w:eastAsia="en-IE"/>
              </w:rPr>
              <w:t>Support, promote</w:t>
            </w:r>
            <w:r>
              <w:rPr>
                <w:rFonts w:ascii="Arial" w:hAnsi="Arial" w:cs="Arial"/>
                <w:color w:val="000000"/>
                <w:sz w:val="22"/>
                <w:szCs w:val="22"/>
                <w:lang w:val="en-IE" w:eastAsia="en-IE"/>
              </w:rPr>
              <w:t>, and actively participate in sustainable energy, water, and waste initiatives to create a more sustainable, low-carbon,</w:t>
            </w:r>
            <w:r w:rsidRPr="007B24A1">
              <w:rPr>
                <w:rFonts w:ascii="Arial" w:hAnsi="Arial" w:cs="Arial"/>
                <w:color w:val="000000"/>
                <w:sz w:val="22"/>
                <w:szCs w:val="22"/>
                <w:lang w:val="en-IE" w:eastAsia="en-IE"/>
              </w:rPr>
              <w:t xml:space="preserve"> and efficient health service.</w:t>
            </w:r>
          </w:p>
          <w:p w14:paraId="71732C42" w14:textId="25CDC301" w:rsidR="009125FA" w:rsidRPr="007B24A1" w:rsidRDefault="009125FA" w:rsidP="009125FA">
            <w:pPr>
              <w:pStyle w:val="ListParagraph"/>
              <w:numPr>
                <w:ilvl w:val="0"/>
                <w:numId w:val="4"/>
              </w:numPr>
              <w:ind w:left="714" w:hanging="357"/>
              <w:jc w:val="both"/>
              <w:rPr>
                <w:rFonts w:ascii="Arial" w:hAnsi="Arial" w:cs="Arial"/>
                <w:color w:val="000000"/>
                <w:sz w:val="22"/>
                <w:szCs w:val="22"/>
              </w:rPr>
            </w:pPr>
            <w:r w:rsidRPr="007B24A1">
              <w:rPr>
                <w:rFonts w:ascii="Arial" w:hAnsi="Arial" w:cs="Arial"/>
                <w:color w:val="000000"/>
                <w:sz w:val="22"/>
                <w:szCs w:val="22"/>
              </w:rPr>
              <w:t>Participate with key stakeholders in KPI identification, development, data collection and evaluation.</w:t>
            </w:r>
          </w:p>
          <w:p w14:paraId="3552970D" w14:textId="3F72832C" w:rsidR="009125FA" w:rsidRPr="007B24A1" w:rsidRDefault="009125FA" w:rsidP="009125FA">
            <w:pPr>
              <w:pStyle w:val="ListParagraph"/>
              <w:numPr>
                <w:ilvl w:val="0"/>
                <w:numId w:val="4"/>
              </w:numPr>
              <w:ind w:left="714" w:hanging="357"/>
              <w:jc w:val="both"/>
              <w:rPr>
                <w:rFonts w:ascii="Arial" w:hAnsi="Arial" w:cs="Arial"/>
                <w:color w:val="000000"/>
                <w:sz w:val="22"/>
                <w:szCs w:val="22"/>
              </w:rPr>
            </w:pPr>
            <w:r w:rsidRPr="007B24A1">
              <w:rPr>
                <w:rFonts w:ascii="Arial" w:hAnsi="Arial" w:cs="Arial"/>
                <w:color w:val="000000"/>
                <w:sz w:val="22"/>
                <w:szCs w:val="22"/>
              </w:rPr>
              <w:t>Participates in clinical audit and evaluates audit results and research findings to identify areas for quality improvement.</w:t>
            </w:r>
          </w:p>
          <w:p w14:paraId="6888E491" w14:textId="77777777" w:rsidR="009125FA" w:rsidRPr="007B24A1" w:rsidRDefault="009125FA" w:rsidP="009125FA">
            <w:pPr>
              <w:ind w:left="360"/>
              <w:jc w:val="both"/>
              <w:rPr>
                <w:rFonts w:ascii="Arial" w:hAnsi="Arial" w:cs="Arial"/>
                <w:iCs/>
                <w:sz w:val="22"/>
                <w:szCs w:val="22"/>
              </w:rPr>
            </w:pPr>
          </w:p>
          <w:p w14:paraId="48784416" w14:textId="77777777" w:rsidR="009125FA" w:rsidRPr="007B24A1" w:rsidRDefault="009125FA" w:rsidP="009125FA">
            <w:pPr>
              <w:jc w:val="both"/>
              <w:rPr>
                <w:rFonts w:ascii="Arial" w:hAnsi="Arial" w:cs="Arial"/>
                <w:iCs/>
                <w:sz w:val="22"/>
                <w:szCs w:val="22"/>
              </w:rPr>
            </w:pPr>
          </w:p>
          <w:p w14:paraId="56782701" w14:textId="59AE9DE2" w:rsidR="009125FA" w:rsidRPr="007B24A1" w:rsidRDefault="009125FA" w:rsidP="009125FA">
            <w:pPr>
              <w:jc w:val="both"/>
              <w:rPr>
                <w:rFonts w:ascii="Arial" w:hAnsi="Arial" w:cs="Arial"/>
                <w:b/>
                <w:iCs/>
                <w:sz w:val="22"/>
                <w:szCs w:val="22"/>
              </w:rPr>
            </w:pPr>
            <w:r w:rsidRPr="007B24A1">
              <w:rPr>
                <w:rFonts w:ascii="Arial" w:hAnsi="Arial" w:cs="Arial"/>
                <w:b/>
                <w:iCs/>
                <w:sz w:val="22"/>
                <w:szCs w:val="22"/>
              </w:rPr>
              <w:t>Education &amp; training</w:t>
            </w:r>
          </w:p>
          <w:p w14:paraId="296FEB28" w14:textId="2C899C03" w:rsidR="009125FA" w:rsidRPr="007B24A1" w:rsidRDefault="009125FA" w:rsidP="009125FA">
            <w:pPr>
              <w:pStyle w:val="ListParagraph"/>
              <w:numPr>
                <w:ilvl w:val="0"/>
                <w:numId w:val="4"/>
              </w:numPr>
              <w:jc w:val="both"/>
              <w:rPr>
                <w:rFonts w:ascii="Arial" w:hAnsi="Arial" w:cs="Arial"/>
                <w:iCs/>
                <w:color w:val="000099"/>
                <w:sz w:val="22"/>
                <w:szCs w:val="22"/>
              </w:rPr>
            </w:pPr>
            <w:r w:rsidRPr="007B24A1">
              <w:rPr>
                <w:rFonts w:ascii="Arial" w:eastAsia="Arial" w:hAnsi="Arial" w:cs="Arial"/>
                <w:bCs/>
                <w:sz w:val="22"/>
                <w:szCs w:val="22"/>
              </w:rPr>
              <w:t xml:space="preserve">Maintain a professional practice portfolio, incorporating evidence of learning from continuing professional development, clinical supervision, reflective practice and review of the advanced practice nursing scope of practice </w:t>
            </w:r>
            <w:r w:rsidRPr="007B24A1">
              <w:rPr>
                <w:rFonts w:ascii="Arial" w:eastAsia="Arial" w:hAnsi="Arial" w:cs="Arial"/>
                <w:bCs/>
                <w:sz w:val="22"/>
                <w:szCs w:val="22"/>
              </w:rPr>
              <w:lastRenderedPageBreak/>
              <w:t>in accordance with regulatory requirements and service need.</w:t>
            </w:r>
          </w:p>
          <w:p w14:paraId="568EDA5F" w14:textId="6110A9AB" w:rsidR="009125FA" w:rsidRPr="007B24A1" w:rsidRDefault="009125FA" w:rsidP="009125FA">
            <w:pPr>
              <w:pStyle w:val="ListParagraph"/>
              <w:numPr>
                <w:ilvl w:val="0"/>
                <w:numId w:val="4"/>
              </w:numPr>
              <w:ind w:left="714" w:hanging="357"/>
              <w:jc w:val="both"/>
              <w:rPr>
                <w:rFonts w:ascii="Arial" w:hAnsi="Arial" w:cs="Arial"/>
                <w:color w:val="000000"/>
                <w:sz w:val="22"/>
                <w:szCs w:val="22"/>
              </w:rPr>
            </w:pPr>
            <w:r w:rsidRPr="007B24A1">
              <w:rPr>
                <w:rFonts w:ascii="Arial" w:hAnsi="Arial" w:cs="Arial"/>
                <w:sz w:val="22"/>
                <w:szCs w:val="22"/>
              </w:rPr>
              <w:t>Engage in the HSE performance achievement (Digital PDP) process in conjunction with your Line Manager.</w:t>
            </w:r>
          </w:p>
          <w:p w14:paraId="415C51A4" w14:textId="77777777" w:rsidR="009125FA" w:rsidRPr="007B24A1" w:rsidRDefault="009125FA" w:rsidP="009125FA">
            <w:pPr>
              <w:pStyle w:val="ListParagraph"/>
              <w:numPr>
                <w:ilvl w:val="0"/>
                <w:numId w:val="4"/>
              </w:numPr>
              <w:ind w:left="714" w:hanging="357"/>
              <w:jc w:val="both"/>
              <w:rPr>
                <w:rFonts w:ascii="Arial" w:hAnsi="Arial" w:cs="Arial"/>
                <w:color w:val="000000"/>
                <w:sz w:val="22"/>
                <w:szCs w:val="22"/>
              </w:rPr>
            </w:pPr>
            <w:r w:rsidRPr="007B24A1">
              <w:rPr>
                <w:rFonts w:ascii="Arial" w:hAnsi="Arial" w:cs="Arial"/>
                <w:color w:val="000000"/>
                <w:sz w:val="22"/>
                <w:szCs w:val="22"/>
              </w:rPr>
              <w:t>Develop digital capability to support service users with Virtual and Telehealth where appropriate.</w:t>
            </w:r>
          </w:p>
          <w:p w14:paraId="30779EF9" w14:textId="4BC00C53" w:rsidR="009125FA" w:rsidRPr="007B24A1" w:rsidRDefault="009125FA" w:rsidP="009125FA">
            <w:pPr>
              <w:jc w:val="both"/>
              <w:rPr>
                <w:rFonts w:ascii="Arial" w:hAnsi="Arial" w:cs="Arial"/>
                <w:iCs/>
                <w:sz w:val="22"/>
                <w:szCs w:val="22"/>
              </w:rPr>
            </w:pPr>
          </w:p>
          <w:p w14:paraId="251A6BAF" w14:textId="77777777" w:rsidR="009125FA" w:rsidRPr="007B24A1" w:rsidRDefault="009125FA" w:rsidP="009125FA">
            <w:pPr>
              <w:jc w:val="both"/>
              <w:rPr>
                <w:rFonts w:ascii="Arial" w:hAnsi="Arial" w:cs="Arial"/>
                <w:iCs/>
                <w:color w:val="000000" w:themeColor="text1"/>
                <w:sz w:val="22"/>
                <w:szCs w:val="22"/>
              </w:rPr>
            </w:pPr>
          </w:p>
          <w:p w14:paraId="71D0F494" w14:textId="16BB9FC0" w:rsidR="009125FA" w:rsidRPr="007B24A1" w:rsidRDefault="009125FA" w:rsidP="009125FA">
            <w:pPr>
              <w:jc w:val="both"/>
              <w:rPr>
                <w:rFonts w:ascii="Arial" w:hAnsi="Arial" w:cs="Arial"/>
                <w:iCs/>
                <w:sz w:val="22"/>
                <w:szCs w:val="22"/>
                <w:lang w:val="en-IE"/>
              </w:rPr>
            </w:pPr>
            <w:r w:rsidRPr="007B24A1">
              <w:rPr>
                <w:rFonts w:ascii="Arial" w:hAnsi="Arial" w:cs="Arial"/>
                <w:iCs/>
                <w:sz w:val="22"/>
                <w:szCs w:val="22"/>
                <w:lang w:val="en-IE"/>
              </w:rPr>
              <w:t>The above job specification is not intended to be a comprehensive list of all duties involved</w:t>
            </w:r>
            <w:r>
              <w:rPr>
                <w:rFonts w:ascii="Arial" w:hAnsi="Arial" w:cs="Arial"/>
                <w:iCs/>
                <w:sz w:val="22"/>
                <w:szCs w:val="22"/>
                <w:lang w:val="en-IE"/>
              </w:rPr>
              <w:t>; consequently, the post holder may be required to perform other duties appropriate to the post, which may be assigned to them from time to time,</w:t>
            </w:r>
            <w:r w:rsidRPr="007B24A1">
              <w:rPr>
                <w:rFonts w:ascii="Arial" w:hAnsi="Arial" w:cs="Arial"/>
                <w:iCs/>
                <w:sz w:val="22"/>
                <w:szCs w:val="22"/>
                <w:lang w:val="en-IE"/>
              </w:rPr>
              <w:t xml:space="preserve"> and to contribute to the development of the post while in office.</w:t>
            </w:r>
          </w:p>
          <w:p w14:paraId="6D2CEE75" w14:textId="42EBF98A" w:rsidR="009125FA" w:rsidRPr="007B24A1" w:rsidRDefault="009125FA" w:rsidP="009125FA">
            <w:pPr>
              <w:jc w:val="both"/>
              <w:rPr>
                <w:rFonts w:ascii="Arial" w:hAnsi="Arial" w:cs="Arial"/>
                <w:b/>
                <w:sz w:val="22"/>
                <w:szCs w:val="22"/>
              </w:rPr>
            </w:pPr>
          </w:p>
        </w:tc>
      </w:tr>
      <w:tr w:rsidR="009125FA" w:rsidRPr="007B24A1" w14:paraId="67AE58D9" w14:textId="77777777" w:rsidTr="5FA7DC26">
        <w:tc>
          <w:tcPr>
            <w:tcW w:w="1299" w:type="pct"/>
          </w:tcPr>
          <w:p w14:paraId="560341AA" w14:textId="77777777" w:rsidR="009125FA" w:rsidRDefault="009125FA" w:rsidP="009125FA">
            <w:pPr>
              <w:rPr>
                <w:rFonts w:ascii="Arial" w:hAnsi="Arial" w:cs="Arial"/>
                <w:b/>
                <w:bCs/>
                <w:sz w:val="22"/>
                <w:szCs w:val="22"/>
              </w:rPr>
            </w:pPr>
            <w:r w:rsidRPr="007B24A1">
              <w:rPr>
                <w:rFonts w:ascii="Arial" w:hAnsi="Arial" w:cs="Arial"/>
                <w:b/>
                <w:bCs/>
                <w:sz w:val="22"/>
                <w:szCs w:val="22"/>
              </w:rPr>
              <w:lastRenderedPageBreak/>
              <w:t>Legislation, Regulations, Policies and Guidelines</w:t>
            </w:r>
          </w:p>
          <w:p w14:paraId="7B8C0E4C" w14:textId="793F4EC4" w:rsidR="009125FA" w:rsidRPr="007B24A1" w:rsidRDefault="009125FA" w:rsidP="009125FA">
            <w:pPr>
              <w:rPr>
                <w:rFonts w:ascii="Arial" w:hAnsi="Arial" w:cs="Arial"/>
                <w:b/>
                <w:bCs/>
                <w:sz w:val="22"/>
                <w:szCs w:val="22"/>
              </w:rPr>
            </w:pPr>
            <w:r>
              <w:rPr>
                <w:rFonts w:ascii="Arial" w:hAnsi="Arial" w:cs="Arial"/>
                <w:b/>
                <w:bCs/>
                <w:sz w:val="22"/>
                <w:szCs w:val="22"/>
              </w:rPr>
              <w:t>(not limited to)</w:t>
            </w:r>
            <w:r w:rsidRPr="007B24A1">
              <w:rPr>
                <w:rFonts w:ascii="Arial" w:hAnsi="Arial" w:cs="Arial"/>
                <w:b/>
                <w:bCs/>
                <w:sz w:val="22"/>
                <w:szCs w:val="22"/>
              </w:rPr>
              <w:t xml:space="preserve"> </w:t>
            </w:r>
          </w:p>
        </w:tc>
        <w:tc>
          <w:tcPr>
            <w:tcW w:w="3701" w:type="pct"/>
          </w:tcPr>
          <w:p w14:paraId="57DC37AD" w14:textId="2F8315AB" w:rsidR="009125FA" w:rsidRPr="007B24A1" w:rsidRDefault="009125FA" w:rsidP="009125FA">
            <w:pPr>
              <w:jc w:val="both"/>
              <w:rPr>
                <w:rFonts w:ascii="Arial" w:hAnsi="Arial" w:cs="Arial"/>
                <w:sz w:val="22"/>
                <w:szCs w:val="22"/>
              </w:rPr>
            </w:pPr>
            <w:r w:rsidRPr="007B24A1">
              <w:rPr>
                <w:rFonts w:ascii="Arial" w:hAnsi="Arial" w:cs="Arial"/>
                <w:color w:val="000000"/>
                <w:sz w:val="22"/>
                <w:szCs w:val="22"/>
              </w:rPr>
              <w:t>The RANP practises nursing according to</w:t>
            </w:r>
            <w:r>
              <w:rPr>
                <w:rFonts w:ascii="Arial" w:hAnsi="Arial" w:cs="Arial"/>
                <w:color w:val="000000"/>
                <w:sz w:val="22"/>
                <w:szCs w:val="22"/>
              </w:rPr>
              <w:t>:</w:t>
            </w:r>
          </w:p>
          <w:p w14:paraId="3650CA61" w14:textId="77777777" w:rsidR="009125FA" w:rsidRPr="007B24A1" w:rsidRDefault="009125FA" w:rsidP="009125FA">
            <w:pPr>
              <w:jc w:val="both"/>
              <w:rPr>
                <w:rFonts w:ascii="Arial" w:hAnsi="Arial" w:cs="Arial"/>
                <w:sz w:val="22"/>
                <w:szCs w:val="22"/>
              </w:rPr>
            </w:pPr>
          </w:p>
          <w:p w14:paraId="04738B62" w14:textId="77777777" w:rsidR="009125FA" w:rsidRPr="007B24A1" w:rsidRDefault="009125FA" w:rsidP="009125FA">
            <w:pPr>
              <w:pStyle w:val="ListParagraph"/>
              <w:numPr>
                <w:ilvl w:val="0"/>
                <w:numId w:val="5"/>
              </w:numPr>
              <w:jc w:val="both"/>
              <w:rPr>
                <w:rFonts w:ascii="Arial" w:hAnsi="Arial" w:cs="Arial"/>
                <w:sz w:val="22"/>
                <w:szCs w:val="22"/>
              </w:rPr>
            </w:pPr>
            <w:r w:rsidRPr="007B24A1">
              <w:rPr>
                <w:rFonts w:ascii="Arial" w:hAnsi="Arial" w:cs="Arial"/>
                <w:sz w:val="22"/>
                <w:szCs w:val="22"/>
              </w:rPr>
              <w:t>Code of Professional Conduct and Ethics for Registered Nurses and   Registered Midwives Incorporating the Scope of Practice and Professional Guidance (NMBI, 2025).</w:t>
            </w:r>
          </w:p>
          <w:p w14:paraId="5FB6DB8F" w14:textId="77777777" w:rsidR="009125FA" w:rsidRPr="007B24A1" w:rsidRDefault="009125FA" w:rsidP="009125FA">
            <w:pPr>
              <w:pStyle w:val="ListParagraph"/>
              <w:numPr>
                <w:ilvl w:val="0"/>
                <w:numId w:val="5"/>
              </w:numPr>
              <w:jc w:val="both"/>
              <w:rPr>
                <w:rFonts w:ascii="Arial" w:hAnsi="Arial" w:cs="Arial"/>
                <w:color w:val="000000"/>
                <w:sz w:val="22"/>
                <w:szCs w:val="22"/>
                <w:lang w:val="en-IE" w:eastAsia="en-IE"/>
              </w:rPr>
            </w:pPr>
            <w:r w:rsidRPr="007B24A1">
              <w:rPr>
                <w:rFonts w:ascii="Arial" w:hAnsi="Arial" w:cs="Arial"/>
                <w:color w:val="000000"/>
                <w:sz w:val="22"/>
                <w:szCs w:val="22"/>
              </w:rPr>
              <w:t>Values for Nurses and Midwives in Ireland – Care, Compassion and Commitment (Department of Health, 2016).</w:t>
            </w:r>
          </w:p>
          <w:p w14:paraId="0511D631" w14:textId="77777777" w:rsidR="009125FA" w:rsidRDefault="009125FA" w:rsidP="009125FA">
            <w:pPr>
              <w:pStyle w:val="ListParagraph"/>
              <w:numPr>
                <w:ilvl w:val="0"/>
                <w:numId w:val="5"/>
              </w:numPr>
              <w:jc w:val="both"/>
              <w:rPr>
                <w:rFonts w:ascii="Arial" w:hAnsi="Arial" w:cs="Arial"/>
                <w:color w:val="000000"/>
                <w:sz w:val="22"/>
                <w:szCs w:val="22"/>
              </w:rPr>
            </w:pPr>
            <w:r w:rsidRPr="007B24A1">
              <w:rPr>
                <w:rFonts w:ascii="Arial" w:hAnsi="Arial" w:cs="Arial"/>
                <w:color w:val="000000"/>
                <w:sz w:val="22"/>
                <w:szCs w:val="22"/>
              </w:rPr>
              <w:t>Advanced Practice Nursing Standards and Requirements (NMBI, 2017).</w:t>
            </w:r>
          </w:p>
          <w:p w14:paraId="1852D618" w14:textId="77777777" w:rsidR="009125FA" w:rsidRPr="007B24A1" w:rsidRDefault="009125FA" w:rsidP="009125FA">
            <w:pPr>
              <w:pStyle w:val="ListParagraph"/>
              <w:numPr>
                <w:ilvl w:val="0"/>
                <w:numId w:val="5"/>
              </w:numPr>
              <w:jc w:val="both"/>
              <w:rPr>
                <w:rFonts w:ascii="Arial" w:hAnsi="Arial" w:cs="Arial"/>
                <w:color w:val="000000"/>
                <w:sz w:val="22"/>
                <w:szCs w:val="22"/>
              </w:rPr>
            </w:pPr>
            <w:r w:rsidRPr="007B24A1">
              <w:rPr>
                <w:rFonts w:ascii="Arial" w:hAnsi="Arial" w:cs="Arial"/>
                <w:color w:val="000000"/>
                <w:sz w:val="22"/>
                <w:szCs w:val="22"/>
              </w:rPr>
              <w:t>Oireachtas Committee on the Future of Healthcare (</w:t>
            </w:r>
            <w:proofErr w:type="spellStart"/>
            <w:r w:rsidRPr="007B24A1">
              <w:rPr>
                <w:rFonts w:ascii="Arial" w:hAnsi="Arial" w:cs="Arial"/>
                <w:color w:val="000000"/>
                <w:sz w:val="22"/>
                <w:szCs w:val="22"/>
              </w:rPr>
              <w:t>Sláintecare</w:t>
            </w:r>
            <w:proofErr w:type="spellEnd"/>
            <w:r w:rsidRPr="007B24A1">
              <w:rPr>
                <w:rFonts w:ascii="Arial" w:hAnsi="Arial" w:cs="Arial"/>
                <w:color w:val="000000"/>
                <w:sz w:val="22"/>
                <w:szCs w:val="22"/>
              </w:rPr>
              <w:t>, 2017).</w:t>
            </w:r>
          </w:p>
          <w:p w14:paraId="3CEC045A" w14:textId="77777777" w:rsidR="009125FA" w:rsidRPr="007B24A1" w:rsidRDefault="009125FA" w:rsidP="009125FA">
            <w:pPr>
              <w:pStyle w:val="ListParagraph"/>
              <w:numPr>
                <w:ilvl w:val="0"/>
                <w:numId w:val="5"/>
              </w:numPr>
              <w:jc w:val="both"/>
              <w:rPr>
                <w:rFonts w:ascii="Arial" w:hAnsi="Arial" w:cs="Arial"/>
                <w:color w:val="000000"/>
                <w:sz w:val="22"/>
                <w:szCs w:val="22"/>
              </w:rPr>
            </w:pPr>
            <w:r w:rsidRPr="007B24A1">
              <w:rPr>
                <w:rFonts w:ascii="Arial" w:hAnsi="Arial" w:cs="Arial"/>
                <w:color w:val="000000"/>
                <w:sz w:val="22"/>
                <w:szCs w:val="22"/>
              </w:rPr>
              <w:t>National Consent Policy (HSE 2024).</w:t>
            </w:r>
          </w:p>
          <w:p w14:paraId="456FBBEC" w14:textId="77777777" w:rsidR="009125FA" w:rsidRPr="007B24A1" w:rsidRDefault="009125FA" w:rsidP="009125FA">
            <w:pPr>
              <w:pStyle w:val="ListParagraph"/>
              <w:numPr>
                <w:ilvl w:val="0"/>
                <w:numId w:val="5"/>
              </w:numPr>
              <w:jc w:val="both"/>
              <w:rPr>
                <w:rFonts w:ascii="Arial" w:hAnsi="Arial" w:cs="Arial"/>
                <w:color w:val="000000"/>
                <w:sz w:val="22"/>
                <w:szCs w:val="22"/>
              </w:rPr>
            </w:pPr>
            <w:r w:rsidRPr="007B24A1">
              <w:rPr>
                <w:rFonts w:ascii="Arial" w:hAnsi="Arial" w:cs="Arial"/>
                <w:color w:val="000000"/>
                <w:sz w:val="22"/>
                <w:szCs w:val="22"/>
              </w:rPr>
              <w:t>Assisted Decision-Making Capacity Act (Government of Ireland, 2015).</w:t>
            </w:r>
          </w:p>
          <w:p w14:paraId="6A8934A8" w14:textId="77777777" w:rsidR="009125FA" w:rsidRPr="007B24A1" w:rsidRDefault="009125FA" w:rsidP="009125FA">
            <w:pPr>
              <w:pStyle w:val="ListParagraph"/>
              <w:numPr>
                <w:ilvl w:val="0"/>
                <w:numId w:val="5"/>
              </w:numPr>
              <w:jc w:val="both"/>
              <w:rPr>
                <w:rFonts w:ascii="Arial" w:hAnsi="Arial" w:cs="Arial"/>
                <w:color w:val="000000"/>
                <w:sz w:val="22"/>
                <w:szCs w:val="22"/>
              </w:rPr>
            </w:pPr>
            <w:r w:rsidRPr="007B24A1">
              <w:rPr>
                <w:rFonts w:ascii="Arial" w:hAnsi="Arial" w:cs="Arial"/>
                <w:color w:val="000000"/>
                <w:sz w:val="22"/>
                <w:szCs w:val="22"/>
              </w:rPr>
              <w:t>Open Disclosure Policy (HSE, 2025).</w:t>
            </w:r>
          </w:p>
          <w:p w14:paraId="2CB60EC3" w14:textId="77777777" w:rsidR="009125FA" w:rsidRPr="007B24A1" w:rsidRDefault="009125FA" w:rsidP="009125FA">
            <w:pPr>
              <w:pStyle w:val="ListParagraph"/>
              <w:numPr>
                <w:ilvl w:val="0"/>
                <w:numId w:val="5"/>
              </w:numPr>
              <w:jc w:val="both"/>
              <w:rPr>
                <w:rFonts w:ascii="Arial" w:hAnsi="Arial" w:cs="Arial"/>
                <w:color w:val="000000"/>
                <w:sz w:val="22"/>
                <w:szCs w:val="22"/>
              </w:rPr>
            </w:pPr>
            <w:r w:rsidRPr="007B24A1">
              <w:rPr>
                <w:rFonts w:ascii="Arial" w:hAnsi="Arial" w:cs="Arial"/>
                <w:color w:val="000000"/>
                <w:sz w:val="22"/>
                <w:szCs w:val="22"/>
              </w:rPr>
              <w:t>Mental Health Act/ Mental Health Commission Legislation (2001).</w:t>
            </w:r>
          </w:p>
          <w:p w14:paraId="5F6120BC" w14:textId="77777777" w:rsidR="009125FA" w:rsidRPr="007B24A1" w:rsidRDefault="009125FA" w:rsidP="009125FA">
            <w:pPr>
              <w:pStyle w:val="ListParagraph"/>
              <w:numPr>
                <w:ilvl w:val="0"/>
                <w:numId w:val="5"/>
              </w:numPr>
              <w:jc w:val="both"/>
              <w:rPr>
                <w:rFonts w:ascii="Arial" w:hAnsi="Arial" w:cs="Arial"/>
                <w:color w:val="000000"/>
                <w:sz w:val="22"/>
                <w:szCs w:val="22"/>
              </w:rPr>
            </w:pPr>
            <w:r w:rsidRPr="007B24A1">
              <w:rPr>
                <w:rFonts w:ascii="Arial" w:hAnsi="Arial" w:cs="Arial"/>
                <w:color w:val="000000"/>
                <w:sz w:val="22"/>
                <w:szCs w:val="22"/>
              </w:rPr>
              <w:t>Local policies, procedures, protocols and guidelines.</w:t>
            </w:r>
          </w:p>
          <w:p w14:paraId="470D637C" w14:textId="77777777" w:rsidR="009125FA" w:rsidRPr="007B24A1" w:rsidRDefault="009125FA" w:rsidP="009125FA">
            <w:pPr>
              <w:pStyle w:val="ListParagraph"/>
              <w:widowControl w:val="0"/>
              <w:autoSpaceDE w:val="0"/>
              <w:autoSpaceDN w:val="0"/>
              <w:adjustRightInd w:val="0"/>
              <w:ind w:left="360"/>
              <w:rPr>
                <w:rFonts w:ascii="Arial" w:hAnsi="Arial" w:cs="Arial"/>
                <w:bCs/>
                <w:color w:val="000099"/>
                <w:sz w:val="22"/>
                <w:szCs w:val="22"/>
              </w:rPr>
            </w:pPr>
          </w:p>
        </w:tc>
      </w:tr>
      <w:tr w:rsidR="009125FA" w:rsidRPr="007B24A1" w14:paraId="6C210CFE" w14:textId="77777777" w:rsidTr="5FA7DC26">
        <w:tc>
          <w:tcPr>
            <w:tcW w:w="1299" w:type="pct"/>
          </w:tcPr>
          <w:p w14:paraId="71AEAB78" w14:textId="047BBE1D" w:rsidR="009125FA" w:rsidRPr="007B24A1" w:rsidRDefault="009125FA" w:rsidP="009125FA">
            <w:pPr>
              <w:rPr>
                <w:rFonts w:ascii="Arial" w:hAnsi="Arial" w:cs="Arial"/>
                <w:b/>
                <w:bCs/>
                <w:sz w:val="22"/>
                <w:szCs w:val="22"/>
              </w:rPr>
            </w:pPr>
            <w:r w:rsidRPr="007B24A1">
              <w:rPr>
                <w:rFonts w:ascii="Arial" w:hAnsi="Arial" w:cs="Arial"/>
                <w:b/>
                <w:bCs/>
                <w:sz w:val="22"/>
                <w:szCs w:val="22"/>
              </w:rPr>
              <w:t>Eligibility criteria</w:t>
            </w:r>
          </w:p>
          <w:p w14:paraId="54F50D02" w14:textId="77777777" w:rsidR="009125FA" w:rsidRPr="007B24A1" w:rsidRDefault="009125FA" w:rsidP="009125FA">
            <w:pPr>
              <w:rPr>
                <w:rFonts w:ascii="Arial" w:hAnsi="Arial" w:cs="Arial"/>
                <w:b/>
                <w:bCs/>
                <w:sz w:val="22"/>
                <w:szCs w:val="22"/>
              </w:rPr>
            </w:pPr>
          </w:p>
          <w:p w14:paraId="5800EDA7" w14:textId="1BD93EBA" w:rsidR="009125FA" w:rsidRPr="007B24A1" w:rsidRDefault="009125FA" w:rsidP="009125FA">
            <w:pPr>
              <w:rPr>
                <w:rFonts w:ascii="Arial" w:hAnsi="Arial" w:cs="Arial"/>
                <w:b/>
                <w:bCs/>
                <w:sz w:val="22"/>
                <w:szCs w:val="22"/>
              </w:rPr>
            </w:pPr>
            <w:r w:rsidRPr="007B24A1">
              <w:rPr>
                <w:rFonts w:ascii="Arial" w:hAnsi="Arial" w:cs="Arial"/>
                <w:b/>
                <w:bCs/>
                <w:sz w:val="22"/>
                <w:szCs w:val="22"/>
              </w:rPr>
              <w:t>Qualifications and/ or experience</w:t>
            </w:r>
          </w:p>
          <w:p w14:paraId="36A9F709" w14:textId="77777777" w:rsidR="009125FA" w:rsidRPr="007B24A1" w:rsidRDefault="009125FA" w:rsidP="009125FA">
            <w:pPr>
              <w:rPr>
                <w:rFonts w:ascii="Arial" w:hAnsi="Arial" w:cs="Arial"/>
                <w:b/>
                <w:bCs/>
                <w:sz w:val="22"/>
                <w:szCs w:val="22"/>
              </w:rPr>
            </w:pPr>
          </w:p>
        </w:tc>
        <w:tc>
          <w:tcPr>
            <w:tcW w:w="3701" w:type="pct"/>
          </w:tcPr>
          <w:p w14:paraId="0476A5D2" w14:textId="77777777" w:rsidR="009125FA" w:rsidRPr="007B24A1" w:rsidRDefault="009125FA" w:rsidP="009125FA">
            <w:pPr>
              <w:ind w:left="397"/>
              <w:jc w:val="both"/>
              <w:rPr>
                <w:rFonts w:ascii="Arial" w:eastAsia="Arial" w:hAnsi="Arial" w:cs="Arial"/>
                <w:b/>
                <w:bCs/>
                <w:sz w:val="22"/>
                <w:szCs w:val="22"/>
                <w:u w:val="single"/>
              </w:rPr>
            </w:pPr>
            <w:r w:rsidRPr="007B24A1">
              <w:rPr>
                <w:rFonts w:ascii="Arial" w:eastAsia="Arial" w:hAnsi="Arial" w:cs="Arial"/>
                <w:b/>
                <w:bCs/>
                <w:sz w:val="22"/>
                <w:szCs w:val="22"/>
                <w:u w:val="single"/>
              </w:rPr>
              <w:t>Professional Qualifications and Experience</w:t>
            </w:r>
          </w:p>
          <w:p w14:paraId="56C4180B" w14:textId="77777777" w:rsidR="009125FA" w:rsidRPr="007B24A1" w:rsidRDefault="009125FA" w:rsidP="009125FA">
            <w:pPr>
              <w:pStyle w:val="ListParagraph"/>
              <w:numPr>
                <w:ilvl w:val="0"/>
                <w:numId w:val="7"/>
              </w:numPr>
              <w:tabs>
                <w:tab w:val="num" w:pos="480"/>
              </w:tabs>
              <w:jc w:val="both"/>
              <w:rPr>
                <w:rFonts w:ascii="Arial" w:hAnsi="Arial" w:cs="Arial"/>
                <w:sz w:val="22"/>
                <w:szCs w:val="22"/>
              </w:rPr>
            </w:pPr>
            <w:r w:rsidRPr="007B24A1">
              <w:rPr>
                <w:rFonts w:ascii="Arial" w:hAnsi="Arial" w:cs="Arial"/>
                <w:sz w:val="22"/>
                <w:szCs w:val="22"/>
              </w:rPr>
              <w:t xml:space="preserve">Eligible applicants will be those who on the closing date for the competition: </w:t>
            </w:r>
          </w:p>
          <w:p w14:paraId="3BDB4506" w14:textId="77777777" w:rsidR="009125FA" w:rsidRPr="007B24A1" w:rsidRDefault="009125FA" w:rsidP="009125FA">
            <w:pPr>
              <w:tabs>
                <w:tab w:val="num" w:pos="480"/>
              </w:tabs>
              <w:ind w:left="360"/>
              <w:jc w:val="both"/>
              <w:rPr>
                <w:rFonts w:ascii="Arial" w:hAnsi="Arial" w:cs="Arial"/>
                <w:b/>
                <w:bCs/>
                <w:sz w:val="22"/>
                <w:szCs w:val="22"/>
              </w:rPr>
            </w:pPr>
          </w:p>
          <w:p w14:paraId="65F3C7A7" w14:textId="77777777" w:rsidR="009125FA" w:rsidRPr="007B24A1" w:rsidRDefault="009125FA" w:rsidP="009125FA">
            <w:pPr>
              <w:pStyle w:val="ListParagraph"/>
              <w:numPr>
                <w:ilvl w:val="0"/>
                <w:numId w:val="6"/>
              </w:numPr>
              <w:tabs>
                <w:tab w:val="num" w:pos="480"/>
              </w:tabs>
              <w:jc w:val="both"/>
              <w:rPr>
                <w:rFonts w:ascii="Arial" w:hAnsi="Arial" w:cs="Arial"/>
                <w:sz w:val="22"/>
                <w:szCs w:val="22"/>
              </w:rPr>
            </w:pPr>
            <w:r w:rsidRPr="007B24A1">
              <w:rPr>
                <w:rFonts w:ascii="Arial" w:hAnsi="Arial" w:cs="Arial"/>
                <w:sz w:val="22"/>
                <w:szCs w:val="22"/>
              </w:rPr>
              <w:t>Are registered in the Advanced Nurse Practitioner division of the Nursing and Midwifery Board of Ireland Register maintained by the Nursing &amp; Midwifery Board of Ireland [NMBI] (</w:t>
            </w:r>
            <w:proofErr w:type="spellStart"/>
            <w:r w:rsidRPr="007B24A1">
              <w:rPr>
                <w:rFonts w:ascii="Arial" w:hAnsi="Arial" w:cs="Arial"/>
                <w:sz w:val="22"/>
                <w:szCs w:val="22"/>
              </w:rPr>
              <w:t>Bord</w:t>
            </w:r>
            <w:proofErr w:type="spellEnd"/>
            <w:r w:rsidRPr="007B24A1">
              <w:rPr>
                <w:rFonts w:ascii="Arial" w:hAnsi="Arial" w:cs="Arial"/>
                <w:sz w:val="22"/>
                <w:szCs w:val="22"/>
              </w:rPr>
              <w:t xml:space="preserve"> </w:t>
            </w:r>
            <w:proofErr w:type="spellStart"/>
            <w:r w:rsidRPr="007B24A1">
              <w:rPr>
                <w:rFonts w:ascii="Arial" w:hAnsi="Arial" w:cs="Arial"/>
                <w:sz w:val="22"/>
                <w:szCs w:val="22"/>
              </w:rPr>
              <w:t>Altranais</w:t>
            </w:r>
            <w:proofErr w:type="spellEnd"/>
            <w:r w:rsidRPr="007B24A1">
              <w:rPr>
                <w:rFonts w:ascii="Arial" w:hAnsi="Arial" w:cs="Arial"/>
                <w:sz w:val="22"/>
                <w:szCs w:val="22"/>
              </w:rPr>
              <w:t xml:space="preserve"> </w:t>
            </w:r>
            <w:proofErr w:type="spellStart"/>
            <w:r w:rsidRPr="007B24A1">
              <w:rPr>
                <w:rFonts w:ascii="Arial" w:hAnsi="Arial" w:cs="Arial"/>
                <w:sz w:val="22"/>
                <w:szCs w:val="22"/>
              </w:rPr>
              <w:t>agus</w:t>
            </w:r>
            <w:proofErr w:type="spellEnd"/>
            <w:r w:rsidRPr="007B24A1">
              <w:rPr>
                <w:rFonts w:ascii="Arial" w:hAnsi="Arial" w:cs="Arial"/>
                <w:sz w:val="22"/>
                <w:szCs w:val="22"/>
              </w:rPr>
              <w:t xml:space="preserve"> </w:t>
            </w:r>
            <w:proofErr w:type="spellStart"/>
            <w:r w:rsidRPr="007B24A1">
              <w:rPr>
                <w:rFonts w:ascii="Arial" w:hAnsi="Arial" w:cs="Arial"/>
                <w:sz w:val="22"/>
                <w:szCs w:val="22"/>
              </w:rPr>
              <w:t>Cnáimhseachais</w:t>
            </w:r>
            <w:proofErr w:type="spellEnd"/>
            <w:r w:rsidRPr="007B24A1">
              <w:rPr>
                <w:rFonts w:ascii="Arial" w:hAnsi="Arial" w:cs="Arial"/>
                <w:sz w:val="22"/>
                <w:szCs w:val="22"/>
              </w:rPr>
              <w:t xml:space="preserve"> </w:t>
            </w:r>
            <w:proofErr w:type="spellStart"/>
            <w:r w:rsidRPr="007B24A1">
              <w:rPr>
                <w:rFonts w:ascii="Arial" w:hAnsi="Arial" w:cs="Arial"/>
                <w:sz w:val="22"/>
                <w:szCs w:val="22"/>
              </w:rPr>
              <w:t>na</w:t>
            </w:r>
            <w:proofErr w:type="spellEnd"/>
            <w:r w:rsidRPr="007B24A1">
              <w:rPr>
                <w:rFonts w:ascii="Arial" w:hAnsi="Arial" w:cs="Arial"/>
                <w:sz w:val="22"/>
                <w:szCs w:val="22"/>
              </w:rPr>
              <w:t xml:space="preserve"> </w:t>
            </w:r>
            <w:proofErr w:type="spellStart"/>
            <w:r w:rsidRPr="007B24A1">
              <w:rPr>
                <w:rFonts w:ascii="Arial" w:hAnsi="Arial" w:cs="Arial"/>
                <w:sz w:val="22"/>
                <w:szCs w:val="22"/>
              </w:rPr>
              <w:t>hÉireann</w:t>
            </w:r>
            <w:proofErr w:type="spellEnd"/>
            <w:r w:rsidRPr="007B24A1">
              <w:rPr>
                <w:rFonts w:ascii="Arial" w:hAnsi="Arial" w:cs="Arial"/>
                <w:sz w:val="22"/>
                <w:szCs w:val="22"/>
              </w:rPr>
              <w:t xml:space="preserve">). </w:t>
            </w:r>
          </w:p>
          <w:p w14:paraId="543F2EA7" w14:textId="77777777" w:rsidR="009125FA" w:rsidRPr="007B24A1" w:rsidRDefault="009125FA" w:rsidP="00C14184">
            <w:pPr>
              <w:tabs>
                <w:tab w:val="num" w:pos="480"/>
              </w:tabs>
              <w:ind w:left="360"/>
              <w:jc w:val="center"/>
              <w:rPr>
                <w:rFonts w:ascii="Arial" w:hAnsi="Arial" w:cs="Arial"/>
                <w:b/>
                <w:bCs/>
                <w:sz w:val="22"/>
                <w:szCs w:val="22"/>
              </w:rPr>
            </w:pPr>
            <w:r w:rsidRPr="007B24A1">
              <w:rPr>
                <w:rFonts w:ascii="Arial" w:hAnsi="Arial" w:cs="Arial"/>
                <w:b/>
                <w:bCs/>
                <w:sz w:val="22"/>
                <w:szCs w:val="22"/>
              </w:rPr>
              <w:t>Or</w:t>
            </w:r>
          </w:p>
          <w:p w14:paraId="16EDA678" w14:textId="77777777" w:rsidR="009125FA" w:rsidRPr="007B24A1" w:rsidRDefault="009125FA" w:rsidP="009125FA">
            <w:pPr>
              <w:tabs>
                <w:tab w:val="num" w:pos="480"/>
              </w:tabs>
              <w:ind w:left="360"/>
              <w:jc w:val="both"/>
              <w:rPr>
                <w:rFonts w:ascii="Arial" w:eastAsia="Arial" w:hAnsi="Arial" w:cs="Arial"/>
                <w:b/>
                <w:bCs/>
                <w:sz w:val="22"/>
                <w:szCs w:val="22"/>
              </w:rPr>
            </w:pPr>
          </w:p>
          <w:p w14:paraId="36180F5A" w14:textId="58CDFE4C" w:rsidR="009125FA" w:rsidRPr="007B24A1" w:rsidRDefault="009125FA" w:rsidP="009125FA">
            <w:pPr>
              <w:pStyle w:val="ListParagraph"/>
              <w:numPr>
                <w:ilvl w:val="0"/>
                <w:numId w:val="6"/>
              </w:numPr>
              <w:tabs>
                <w:tab w:val="num" w:pos="480"/>
              </w:tabs>
              <w:jc w:val="both"/>
              <w:rPr>
                <w:rFonts w:ascii="Arial" w:eastAsia="Arial" w:hAnsi="Arial" w:cs="Arial"/>
                <w:sz w:val="22"/>
                <w:szCs w:val="22"/>
              </w:rPr>
            </w:pPr>
            <w:r w:rsidRPr="007B24A1">
              <w:rPr>
                <w:rFonts w:ascii="Arial" w:hAnsi="Arial" w:cs="Arial"/>
                <w:sz w:val="22"/>
                <w:szCs w:val="22"/>
              </w:rPr>
              <w:t>Be eligible to register in the Advanced Nurse Practitioner division of the Nursing and Midwifery Board of Ireland Register maintained by the Nursing &amp; Midwifery Board of Ireland [NMBI] (</w:t>
            </w:r>
            <w:proofErr w:type="spellStart"/>
            <w:r w:rsidRPr="007B24A1">
              <w:rPr>
                <w:rFonts w:ascii="Arial" w:hAnsi="Arial" w:cs="Arial"/>
                <w:sz w:val="22"/>
                <w:szCs w:val="22"/>
              </w:rPr>
              <w:t>Bord</w:t>
            </w:r>
            <w:proofErr w:type="spellEnd"/>
            <w:r w:rsidRPr="007B24A1">
              <w:rPr>
                <w:rFonts w:ascii="Arial" w:hAnsi="Arial" w:cs="Arial"/>
                <w:sz w:val="22"/>
                <w:szCs w:val="22"/>
              </w:rPr>
              <w:t xml:space="preserve"> </w:t>
            </w:r>
            <w:proofErr w:type="spellStart"/>
            <w:r w:rsidRPr="007B24A1">
              <w:rPr>
                <w:rFonts w:ascii="Arial" w:hAnsi="Arial" w:cs="Arial"/>
                <w:sz w:val="22"/>
                <w:szCs w:val="22"/>
              </w:rPr>
              <w:t>Altranais</w:t>
            </w:r>
            <w:proofErr w:type="spellEnd"/>
            <w:r w:rsidRPr="007B24A1">
              <w:rPr>
                <w:rFonts w:ascii="Arial" w:hAnsi="Arial" w:cs="Arial"/>
                <w:sz w:val="22"/>
                <w:szCs w:val="22"/>
              </w:rPr>
              <w:t xml:space="preserve"> </w:t>
            </w:r>
            <w:proofErr w:type="spellStart"/>
            <w:r w:rsidRPr="007B24A1">
              <w:rPr>
                <w:rFonts w:ascii="Arial" w:hAnsi="Arial" w:cs="Arial"/>
                <w:sz w:val="22"/>
                <w:szCs w:val="22"/>
              </w:rPr>
              <w:t>agus</w:t>
            </w:r>
            <w:proofErr w:type="spellEnd"/>
            <w:r w:rsidRPr="007B24A1">
              <w:rPr>
                <w:rFonts w:ascii="Arial" w:hAnsi="Arial" w:cs="Arial"/>
                <w:sz w:val="22"/>
                <w:szCs w:val="22"/>
              </w:rPr>
              <w:t xml:space="preserve"> </w:t>
            </w:r>
            <w:proofErr w:type="spellStart"/>
            <w:r w:rsidRPr="007B24A1">
              <w:rPr>
                <w:rFonts w:ascii="Arial" w:hAnsi="Arial" w:cs="Arial"/>
                <w:sz w:val="22"/>
                <w:szCs w:val="22"/>
              </w:rPr>
              <w:t>Cnáimhseachais</w:t>
            </w:r>
            <w:proofErr w:type="spellEnd"/>
            <w:r w:rsidRPr="007B24A1">
              <w:rPr>
                <w:rFonts w:ascii="Arial" w:hAnsi="Arial" w:cs="Arial"/>
                <w:sz w:val="22"/>
                <w:szCs w:val="22"/>
              </w:rPr>
              <w:t xml:space="preserve"> </w:t>
            </w:r>
            <w:proofErr w:type="spellStart"/>
            <w:r w:rsidRPr="007B24A1">
              <w:rPr>
                <w:rFonts w:ascii="Arial" w:hAnsi="Arial" w:cs="Arial"/>
                <w:sz w:val="22"/>
                <w:szCs w:val="22"/>
              </w:rPr>
              <w:t>na</w:t>
            </w:r>
            <w:proofErr w:type="spellEnd"/>
            <w:r w:rsidRPr="007B24A1">
              <w:rPr>
                <w:rFonts w:ascii="Arial" w:hAnsi="Arial" w:cs="Arial"/>
                <w:sz w:val="22"/>
                <w:szCs w:val="22"/>
              </w:rPr>
              <w:t xml:space="preserve"> </w:t>
            </w:r>
            <w:proofErr w:type="spellStart"/>
            <w:r w:rsidRPr="007B24A1">
              <w:rPr>
                <w:rFonts w:ascii="Arial" w:hAnsi="Arial" w:cs="Arial"/>
                <w:sz w:val="22"/>
                <w:szCs w:val="22"/>
              </w:rPr>
              <w:t>hÉireann</w:t>
            </w:r>
            <w:proofErr w:type="spellEnd"/>
            <w:r w:rsidRPr="007B24A1">
              <w:rPr>
                <w:rFonts w:ascii="Arial" w:hAnsi="Arial" w:cs="Arial"/>
                <w:sz w:val="22"/>
                <w:szCs w:val="22"/>
              </w:rPr>
              <w:t xml:space="preserve">) by meeting the criteria for registration as an Advanced Nurse Practitioner as specified </w:t>
            </w:r>
            <w:hyperlink r:id="rId12" w:history="1">
              <w:r>
                <w:rPr>
                  <w:rStyle w:val="Hyperlink"/>
                  <w:rFonts w:ascii="Arial" w:hAnsi="Arial" w:cs="Arial"/>
                  <w:sz w:val="22"/>
                  <w:szCs w:val="22"/>
                </w:rPr>
                <w:t>at www.nmbi.ie</w:t>
              </w:r>
            </w:hyperlink>
            <w:r w:rsidRPr="007B24A1">
              <w:rPr>
                <w:rFonts w:ascii="Arial" w:hAnsi="Arial" w:cs="Arial"/>
                <w:sz w:val="22"/>
                <w:szCs w:val="22"/>
              </w:rPr>
              <w:t xml:space="preserve"> </w:t>
            </w:r>
          </w:p>
          <w:p w14:paraId="5411CDA8" w14:textId="77777777" w:rsidR="009125FA" w:rsidRPr="007B24A1" w:rsidRDefault="009125FA" w:rsidP="009125FA">
            <w:pPr>
              <w:tabs>
                <w:tab w:val="num" w:pos="480"/>
              </w:tabs>
              <w:jc w:val="both"/>
              <w:rPr>
                <w:rFonts w:ascii="Arial" w:eastAsia="Arial" w:hAnsi="Arial" w:cs="Arial"/>
                <w:sz w:val="22"/>
                <w:szCs w:val="22"/>
              </w:rPr>
            </w:pPr>
          </w:p>
          <w:p w14:paraId="4A0B7754" w14:textId="77777777" w:rsidR="009125FA" w:rsidRPr="007B24A1" w:rsidRDefault="009125FA" w:rsidP="00C14184">
            <w:pPr>
              <w:tabs>
                <w:tab w:val="num" w:pos="480"/>
              </w:tabs>
              <w:ind w:left="360"/>
              <w:jc w:val="center"/>
              <w:rPr>
                <w:rFonts w:ascii="Arial" w:eastAsia="Arial" w:hAnsi="Arial" w:cs="Arial"/>
                <w:b/>
                <w:bCs/>
                <w:sz w:val="22"/>
                <w:szCs w:val="22"/>
              </w:rPr>
            </w:pPr>
            <w:r w:rsidRPr="007B24A1">
              <w:rPr>
                <w:rFonts w:ascii="Arial" w:hAnsi="Arial" w:cs="Arial"/>
                <w:b/>
                <w:bCs/>
                <w:sz w:val="22"/>
                <w:szCs w:val="22"/>
              </w:rPr>
              <w:lastRenderedPageBreak/>
              <w:t>And</w:t>
            </w:r>
          </w:p>
          <w:p w14:paraId="34EDAE6D" w14:textId="77777777" w:rsidR="009125FA" w:rsidRPr="007B24A1" w:rsidRDefault="009125FA" w:rsidP="009125FA">
            <w:pPr>
              <w:pStyle w:val="ListParagraph"/>
              <w:numPr>
                <w:ilvl w:val="0"/>
                <w:numId w:val="6"/>
              </w:numPr>
              <w:tabs>
                <w:tab w:val="num" w:pos="480"/>
              </w:tabs>
              <w:jc w:val="both"/>
              <w:rPr>
                <w:rFonts w:ascii="Arial" w:eastAsia="Arial" w:hAnsi="Arial" w:cs="Arial"/>
                <w:sz w:val="22"/>
                <w:szCs w:val="22"/>
              </w:rPr>
            </w:pPr>
            <w:r w:rsidRPr="007B24A1">
              <w:rPr>
                <w:rFonts w:ascii="Arial" w:hAnsi="Arial" w:cs="Arial"/>
                <w:sz w:val="22"/>
                <w:szCs w:val="22"/>
              </w:rPr>
              <w:t xml:space="preserve">Have a broad base of clinical experience relevant to the advanced field of practice </w:t>
            </w:r>
          </w:p>
          <w:p w14:paraId="1D496E6E" w14:textId="77777777" w:rsidR="009125FA" w:rsidRPr="007B24A1" w:rsidRDefault="009125FA" w:rsidP="009125FA">
            <w:pPr>
              <w:tabs>
                <w:tab w:val="num" w:pos="480"/>
              </w:tabs>
              <w:ind w:left="360"/>
              <w:jc w:val="both"/>
              <w:rPr>
                <w:rFonts w:ascii="Arial" w:eastAsia="Arial" w:hAnsi="Arial" w:cs="Arial"/>
                <w:sz w:val="22"/>
                <w:szCs w:val="22"/>
              </w:rPr>
            </w:pPr>
          </w:p>
          <w:p w14:paraId="251E3BD8" w14:textId="77777777" w:rsidR="009125FA" w:rsidRPr="007B24A1" w:rsidRDefault="009125FA" w:rsidP="00C14184">
            <w:pPr>
              <w:tabs>
                <w:tab w:val="num" w:pos="480"/>
              </w:tabs>
              <w:ind w:left="360"/>
              <w:jc w:val="center"/>
              <w:rPr>
                <w:rFonts w:ascii="Arial" w:eastAsia="Arial" w:hAnsi="Arial" w:cs="Arial"/>
                <w:b/>
                <w:bCs/>
                <w:sz w:val="22"/>
                <w:szCs w:val="22"/>
              </w:rPr>
            </w:pPr>
            <w:r w:rsidRPr="007B24A1">
              <w:rPr>
                <w:rFonts w:ascii="Arial" w:eastAsia="Arial" w:hAnsi="Arial" w:cs="Arial"/>
                <w:b/>
                <w:bCs/>
                <w:sz w:val="22"/>
                <w:szCs w:val="22"/>
              </w:rPr>
              <w:t>And</w:t>
            </w:r>
          </w:p>
          <w:p w14:paraId="13EA84B2" w14:textId="77777777" w:rsidR="009125FA" w:rsidRPr="007B24A1" w:rsidRDefault="009125FA" w:rsidP="009125FA">
            <w:pPr>
              <w:tabs>
                <w:tab w:val="num" w:pos="480"/>
              </w:tabs>
              <w:ind w:left="360"/>
              <w:jc w:val="both"/>
              <w:rPr>
                <w:rFonts w:ascii="Arial" w:eastAsia="Arial" w:hAnsi="Arial" w:cs="Arial"/>
                <w:b/>
                <w:bCs/>
                <w:sz w:val="22"/>
                <w:szCs w:val="22"/>
              </w:rPr>
            </w:pPr>
          </w:p>
          <w:p w14:paraId="26F14F1F" w14:textId="77777777" w:rsidR="009125FA" w:rsidRPr="007B24A1" w:rsidRDefault="009125FA" w:rsidP="009125FA">
            <w:pPr>
              <w:pStyle w:val="ListParagraph"/>
              <w:numPr>
                <w:ilvl w:val="0"/>
                <w:numId w:val="6"/>
              </w:numPr>
              <w:tabs>
                <w:tab w:val="num" w:pos="480"/>
              </w:tabs>
              <w:jc w:val="both"/>
              <w:rPr>
                <w:rFonts w:ascii="Arial" w:eastAsia="Arial" w:hAnsi="Arial" w:cs="Arial"/>
                <w:sz w:val="22"/>
                <w:szCs w:val="22"/>
              </w:rPr>
            </w:pPr>
            <w:r w:rsidRPr="007B24A1">
              <w:rPr>
                <w:rFonts w:ascii="Arial" w:hAnsi="Arial" w:cs="Arial"/>
                <w:sz w:val="22"/>
                <w:szCs w:val="22"/>
              </w:rPr>
              <w:t>Demonstrates the competences relevant to the specialist area of advanced practice</w:t>
            </w:r>
          </w:p>
          <w:p w14:paraId="1275236B" w14:textId="77777777" w:rsidR="009125FA" w:rsidRPr="007B24A1" w:rsidRDefault="009125FA" w:rsidP="009125FA">
            <w:pPr>
              <w:tabs>
                <w:tab w:val="num" w:pos="480"/>
              </w:tabs>
              <w:ind w:left="360"/>
              <w:jc w:val="both"/>
              <w:rPr>
                <w:rFonts w:ascii="Arial" w:eastAsia="Arial" w:hAnsi="Arial" w:cs="Arial"/>
                <w:sz w:val="22"/>
                <w:szCs w:val="22"/>
              </w:rPr>
            </w:pPr>
          </w:p>
          <w:p w14:paraId="32DC7A77" w14:textId="77777777" w:rsidR="009125FA" w:rsidRPr="007B24A1" w:rsidRDefault="009125FA" w:rsidP="00C14184">
            <w:pPr>
              <w:tabs>
                <w:tab w:val="num" w:pos="480"/>
              </w:tabs>
              <w:ind w:left="360"/>
              <w:jc w:val="center"/>
              <w:rPr>
                <w:rFonts w:ascii="Arial" w:eastAsia="Arial" w:hAnsi="Arial" w:cs="Arial"/>
                <w:b/>
                <w:bCs/>
                <w:sz w:val="22"/>
                <w:szCs w:val="22"/>
              </w:rPr>
            </w:pPr>
            <w:r w:rsidRPr="007B24A1">
              <w:rPr>
                <w:rFonts w:ascii="Arial" w:eastAsia="Arial" w:hAnsi="Arial" w:cs="Arial"/>
                <w:b/>
                <w:bCs/>
                <w:sz w:val="22"/>
                <w:szCs w:val="22"/>
              </w:rPr>
              <w:t>And</w:t>
            </w:r>
          </w:p>
          <w:p w14:paraId="4F5302B8" w14:textId="77777777" w:rsidR="009125FA" w:rsidRPr="007B24A1" w:rsidRDefault="009125FA" w:rsidP="009125FA">
            <w:pPr>
              <w:tabs>
                <w:tab w:val="num" w:pos="480"/>
              </w:tabs>
              <w:ind w:left="360"/>
              <w:jc w:val="both"/>
              <w:rPr>
                <w:rFonts w:ascii="Arial" w:eastAsia="Arial" w:hAnsi="Arial" w:cs="Arial"/>
                <w:sz w:val="22"/>
                <w:szCs w:val="22"/>
              </w:rPr>
            </w:pPr>
          </w:p>
          <w:p w14:paraId="3E9C1E5E" w14:textId="2BD7C57C" w:rsidR="009125FA" w:rsidRPr="007B24A1" w:rsidRDefault="009125FA" w:rsidP="009125FA">
            <w:pPr>
              <w:tabs>
                <w:tab w:val="num" w:pos="480"/>
              </w:tabs>
              <w:ind w:left="360"/>
              <w:jc w:val="both"/>
              <w:rPr>
                <w:rFonts w:ascii="Arial" w:eastAsia="Arial" w:hAnsi="Arial" w:cs="Arial"/>
                <w:sz w:val="22"/>
                <w:szCs w:val="22"/>
              </w:rPr>
            </w:pPr>
            <w:r w:rsidRPr="007B24A1">
              <w:rPr>
                <w:rFonts w:ascii="Arial" w:hAnsi="Arial" w:cs="Arial"/>
                <w:b/>
                <w:bCs/>
                <w:sz w:val="22"/>
                <w:szCs w:val="22"/>
              </w:rPr>
              <w:t>(b)</w:t>
            </w:r>
            <w:r w:rsidRPr="007B24A1">
              <w:rPr>
                <w:rFonts w:ascii="Arial" w:hAnsi="Arial" w:cs="Arial"/>
                <w:sz w:val="22"/>
                <w:szCs w:val="22"/>
              </w:rPr>
              <w:t xml:space="preserve"> Candidates must possess the requisite knowledge and ability</w:t>
            </w:r>
            <w:r>
              <w:rPr>
                <w:rFonts w:ascii="Arial" w:hAnsi="Arial" w:cs="Arial"/>
                <w:sz w:val="22"/>
                <w:szCs w:val="22"/>
              </w:rPr>
              <w:t>,</w:t>
            </w:r>
            <w:r w:rsidRPr="007B24A1">
              <w:rPr>
                <w:rFonts w:ascii="Arial" w:hAnsi="Arial" w:cs="Arial"/>
                <w:sz w:val="22"/>
                <w:szCs w:val="22"/>
              </w:rPr>
              <w:t xml:space="preserve"> including a high standard of suitability and clinical, professional and administrative capacity </w:t>
            </w:r>
            <w:r>
              <w:rPr>
                <w:rFonts w:ascii="Arial" w:hAnsi="Arial" w:cs="Arial"/>
                <w:sz w:val="22"/>
                <w:szCs w:val="22"/>
              </w:rPr>
              <w:t>to discharge the functions of the role properly</w:t>
            </w:r>
            <w:r w:rsidRPr="007B24A1">
              <w:rPr>
                <w:rFonts w:ascii="Arial" w:hAnsi="Arial" w:cs="Arial"/>
                <w:sz w:val="22"/>
                <w:szCs w:val="22"/>
              </w:rPr>
              <w:t>.</w:t>
            </w:r>
          </w:p>
          <w:p w14:paraId="3598EE83" w14:textId="77777777" w:rsidR="009125FA" w:rsidRPr="007B24A1" w:rsidRDefault="009125FA" w:rsidP="009125FA">
            <w:pPr>
              <w:pStyle w:val="ListParagraph"/>
              <w:jc w:val="both"/>
              <w:rPr>
                <w:rFonts w:ascii="Arial" w:hAnsi="Arial" w:cs="Arial"/>
                <w:sz w:val="22"/>
                <w:szCs w:val="22"/>
              </w:rPr>
            </w:pPr>
          </w:p>
          <w:p w14:paraId="4702EA9C" w14:textId="77777777" w:rsidR="009125FA" w:rsidRPr="007B24A1" w:rsidRDefault="009125FA" w:rsidP="009125FA">
            <w:pPr>
              <w:tabs>
                <w:tab w:val="num" w:pos="480"/>
              </w:tabs>
              <w:ind w:left="360"/>
              <w:jc w:val="both"/>
              <w:rPr>
                <w:rFonts w:ascii="Arial" w:hAnsi="Arial" w:cs="Arial"/>
                <w:sz w:val="22"/>
                <w:szCs w:val="22"/>
              </w:rPr>
            </w:pPr>
            <w:r w:rsidRPr="007B24A1">
              <w:rPr>
                <w:rFonts w:ascii="Arial" w:hAnsi="Arial" w:cs="Arial"/>
                <w:b/>
                <w:bCs/>
                <w:sz w:val="22"/>
                <w:szCs w:val="22"/>
              </w:rPr>
              <w:t>2. Annual registration</w:t>
            </w:r>
            <w:r w:rsidRPr="007B24A1">
              <w:rPr>
                <w:rFonts w:ascii="Arial" w:hAnsi="Arial" w:cs="Arial"/>
                <w:sz w:val="22"/>
                <w:szCs w:val="22"/>
              </w:rPr>
              <w:t xml:space="preserve"> </w:t>
            </w:r>
          </w:p>
          <w:p w14:paraId="55EF4667" w14:textId="77777777" w:rsidR="009125FA" w:rsidRPr="007B24A1" w:rsidRDefault="009125FA" w:rsidP="009125FA">
            <w:pPr>
              <w:tabs>
                <w:tab w:val="num" w:pos="480"/>
              </w:tabs>
              <w:ind w:left="360"/>
              <w:jc w:val="both"/>
              <w:rPr>
                <w:rFonts w:ascii="Arial" w:hAnsi="Arial" w:cs="Arial"/>
                <w:sz w:val="22"/>
                <w:szCs w:val="22"/>
              </w:rPr>
            </w:pPr>
            <w:r w:rsidRPr="007B24A1">
              <w:rPr>
                <w:rFonts w:ascii="Arial" w:hAnsi="Arial" w:cs="Arial"/>
                <w:sz w:val="22"/>
                <w:szCs w:val="22"/>
              </w:rPr>
              <w:t>(</w:t>
            </w:r>
            <w:proofErr w:type="spellStart"/>
            <w:r w:rsidRPr="007B24A1">
              <w:rPr>
                <w:rFonts w:ascii="Arial" w:hAnsi="Arial" w:cs="Arial"/>
                <w:sz w:val="22"/>
                <w:szCs w:val="22"/>
              </w:rPr>
              <w:t>i</w:t>
            </w:r>
            <w:proofErr w:type="spellEnd"/>
            <w:r w:rsidRPr="007B24A1">
              <w:rPr>
                <w:rFonts w:ascii="Arial" w:hAnsi="Arial" w:cs="Arial"/>
                <w:sz w:val="22"/>
                <w:szCs w:val="22"/>
              </w:rPr>
              <w:t>) On appointment, practitioners must maintain live annual registration on the Advanced Nurse Practitioner Division of the register of Nurses and Midwives maintained by the Nursing and Midwifery Board of Ireland (</w:t>
            </w:r>
            <w:proofErr w:type="spellStart"/>
            <w:r w:rsidRPr="007B24A1">
              <w:rPr>
                <w:rFonts w:ascii="Arial" w:hAnsi="Arial" w:cs="Arial"/>
                <w:sz w:val="22"/>
                <w:szCs w:val="22"/>
              </w:rPr>
              <w:t>Bord</w:t>
            </w:r>
            <w:proofErr w:type="spellEnd"/>
            <w:r w:rsidRPr="007B24A1">
              <w:rPr>
                <w:rFonts w:ascii="Arial" w:hAnsi="Arial" w:cs="Arial"/>
                <w:sz w:val="22"/>
                <w:szCs w:val="22"/>
              </w:rPr>
              <w:t xml:space="preserve"> </w:t>
            </w:r>
            <w:proofErr w:type="spellStart"/>
            <w:r w:rsidRPr="007B24A1">
              <w:rPr>
                <w:rFonts w:ascii="Arial" w:hAnsi="Arial" w:cs="Arial"/>
                <w:sz w:val="22"/>
                <w:szCs w:val="22"/>
              </w:rPr>
              <w:t>Altranais</w:t>
            </w:r>
            <w:proofErr w:type="spellEnd"/>
            <w:r w:rsidRPr="007B24A1">
              <w:rPr>
                <w:rFonts w:ascii="Arial" w:hAnsi="Arial" w:cs="Arial"/>
                <w:sz w:val="22"/>
                <w:szCs w:val="22"/>
              </w:rPr>
              <w:t xml:space="preserve"> </w:t>
            </w:r>
            <w:proofErr w:type="spellStart"/>
            <w:r w:rsidRPr="007B24A1">
              <w:rPr>
                <w:rFonts w:ascii="Arial" w:hAnsi="Arial" w:cs="Arial"/>
                <w:sz w:val="22"/>
                <w:szCs w:val="22"/>
              </w:rPr>
              <w:t>agus</w:t>
            </w:r>
            <w:proofErr w:type="spellEnd"/>
            <w:r w:rsidRPr="007B24A1">
              <w:rPr>
                <w:rFonts w:ascii="Arial" w:hAnsi="Arial" w:cs="Arial"/>
                <w:sz w:val="22"/>
                <w:szCs w:val="22"/>
              </w:rPr>
              <w:t xml:space="preserve"> </w:t>
            </w:r>
            <w:proofErr w:type="spellStart"/>
            <w:r w:rsidRPr="007B24A1">
              <w:rPr>
                <w:rFonts w:ascii="Arial" w:hAnsi="Arial" w:cs="Arial"/>
                <w:sz w:val="22"/>
                <w:szCs w:val="22"/>
              </w:rPr>
              <w:t>Cnáimhseachais</w:t>
            </w:r>
            <w:proofErr w:type="spellEnd"/>
            <w:r w:rsidRPr="007B24A1">
              <w:rPr>
                <w:rFonts w:ascii="Arial" w:hAnsi="Arial" w:cs="Arial"/>
                <w:sz w:val="22"/>
                <w:szCs w:val="22"/>
              </w:rPr>
              <w:t xml:space="preserve"> </w:t>
            </w:r>
            <w:proofErr w:type="spellStart"/>
            <w:r w:rsidRPr="007B24A1">
              <w:rPr>
                <w:rFonts w:ascii="Arial" w:hAnsi="Arial" w:cs="Arial"/>
                <w:sz w:val="22"/>
                <w:szCs w:val="22"/>
              </w:rPr>
              <w:t>na</w:t>
            </w:r>
            <w:proofErr w:type="spellEnd"/>
            <w:r w:rsidRPr="007B24A1">
              <w:rPr>
                <w:rFonts w:ascii="Arial" w:hAnsi="Arial" w:cs="Arial"/>
                <w:sz w:val="22"/>
                <w:szCs w:val="22"/>
              </w:rPr>
              <w:t xml:space="preserve"> </w:t>
            </w:r>
            <w:proofErr w:type="spellStart"/>
            <w:r w:rsidRPr="007B24A1">
              <w:rPr>
                <w:rFonts w:ascii="Arial" w:hAnsi="Arial" w:cs="Arial"/>
                <w:sz w:val="22"/>
                <w:szCs w:val="22"/>
              </w:rPr>
              <w:t>hÉireann</w:t>
            </w:r>
            <w:proofErr w:type="spellEnd"/>
            <w:r w:rsidRPr="007B24A1">
              <w:rPr>
                <w:rFonts w:ascii="Arial" w:hAnsi="Arial" w:cs="Arial"/>
                <w:sz w:val="22"/>
                <w:szCs w:val="22"/>
              </w:rPr>
              <w:t>) for the role</w:t>
            </w:r>
          </w:p>
          <w:p w14:paraId="576CAE31" w14:textId="77777777" w:rsidR="009125FA" w:rsidRPr="007B24A1" w:rsidRDefault="009125FA" w:rsidP="009125FA">
            <w:pPr>
              <w:tabs>
                <w:tab w:val="num" w:pos="480"/>
              </w:tabs>
              <w:ind w:left="360"/>
              <w:jc w:val="both"/>
              <w:rPr>
                <w:rFonts w:ascii="Arial" w:hAnsi="Arial" w:cs="Arial"/>
                <w:sz w:val="22"/>
                <w:szCs w:val="22"/>
              </w:rPr>
            </w:pPr>
          </w:p>
          <w:p w14:paraId="7F63604B" w14:textId="77777777" w:rsidR="009125FA" w:rsidRPr="007B24A1" w:rsidRDefault="009125FA" w:rsidP="00C14184">
            <w:pPr>
              <w:tabs>
                <w:tab w:val="num" w:pos="480"/>
              </w:tabs>
              <w:ind w:left="360"/>
              <w:jc w:val="center"/>
              <w:rPr>
                <w:rFonts w:ascii="Arial" w:hAnsi="Arial" w:cs="Arial"/>
                <w:b/>
                <w:bCs/>
                <w:sz w:val="22"/>
                <w:szCs w:val="22"/>
              </w:rPr>
            </w:pPr>
            <w:r w:rsidRPr="007B24A1">
              <w:rPr>
                <w:rFonts w:ascii="Arial" w:hAnsi="Arial" w:cs="Arial"/>
                <w:b/>
                <w:bCs/>
                <w:sz w:val="22"/>
                <w:szCs w:val="22"/>
              </w:rPr>
              <w:t>And</w:t>
            </w:r>
          </w:p>
          <w:p w14:paraId="22721CED" w14:textId="77777777" w:rsidR="009125FA" w:rsidRPr="007B24A1" w:rsidRDefault="009125FA" w:rsidP="009125FA">
            <w:pPr>
              <w:tabs>
                <w:tab w:val="num" w:pos="480"/>
              </w:tabs>
              <w:ind w:left="360"/>
              <w:jc w:val="both"/>
              <w:rPr>
                <w:rFonts w:ascii="Arial" w:hAnsi="Arial" w:cs="Arial"/>
                <w:b/>
                <w:bCs/>
                <w:sz w:val="22"/>
                <w:szCs w:val="22"/>
              </w:rPr>
            </w:pPr>
          </w:p>
          <w:p w14:paraId="0ECC775C" w14:textId="77777777" w:rsidR="009125FA" w:rsidRPr="007B24A1" w:rsidRDefault="009125FA" w:rsidP="009125FA">
            <w:pPr>
              <w:tabs>
                <w:tab w:val="num" w:pos="480"/>
              </w:tabs>
              <w:ind w:left="360"/>
              <w:jc w:val="both"/>
              <w:rPr>
                <w:rFonts w:ascii="Arial" w:hAnsi="Arial" w:cs="Arial"/>
                <w:sz w:val="22"/>
                <w:szCs w:val="22"/>
              </w:rPr>
            </w:pPr>
            <w:r w:rsidRPr="007B24A1">
              <w:rPr>
                <w:rFonts w:ascii="Arial" w:hAnsi="Arial" w:cs="Arial"/>
                <w:sz w:val="22"/>
                <w:szCs w:val="22"/>
              </w:rPr>
              <w:t>(ii) Practitioners must confirm annual registration with NMBI to the HSE by way of the annual Patient Safety Assurance Certificate (PSAC).</w:t>
            </w:r>
          </w:p>
          <w:p w14:paraId="76FE6498" w14:textId="77777777" w:rsidR="009125FA" w:rsidRPr="007B24A1" w:rsidRDefault="009125FA" w:rsidP="009125FA">
            <w:pPr>
              <w:tabs>
                <w:tab w:val="num" w:pos="480"/>
              </w:tabs>
              <w:ind w:left="360"/>
              <w:jc w:val="both"/>
              <w:rPr>
                <w:rFonts w:ascii="Arial" w:hAnsi="Arial" w:cs="Arial"/>
                <w:sz w:val="22"/>
                <w:szCs w:val="22"/>
              </w:rPr>
            </w:pPr>
          </w:p>
          <w:p w14:paraId="43450EAA" w14:textId="77777777" w:rsidR="009125FA" w:rsidRPr="007B24A1" w:rsidRDefault="009125FA" w:rsidP="009125FA">
            <w:pPr>
              <w:autoSpaceDE w:val="0"/>
              <w:autoSpaceDN w:val="0"/>
              <w:adjustRightInd w:val="0"/>
              <w:spacing w:line="240" w:lineRule="atLeast"/>
              <w:jc w:val="both"/>
              <w:rPr>
                <w:rFonts w:ascii="Arial" w:hAnsi="Arial" w:cs="Arial"/>
                <w:b/>
                <w:sz w:val="22"/>
                <w:szCs w:val="22"/>
              </w:rPr>
            </w:pPr>
            <w:r w:rsidRPr="007B24A1">
              <w:rPr>
                <w:rFonts w:ascii="Arial" w:hAnsi="Arial" w:cs="Arial"/>
                <w:sz w:val="22"/>
                <w:szCs w:val="22"/>
                <w:lang w:val="en-IE" w:eastAsia="en-IE"/>
              </w:rPr>
              <w:t>Note that appointment to and continuation in posts that require statutory registration is dependent upon the post holder maintaining annual registration in the relevant division of the register maintained by the Nursing and Midwifery Board of Ireland (</w:t>
            </w:r>
            <w:proofErr w:type="spellStart"/>
            <w:r w:rsidRPr="007B24A1">
              <w:rPr>
                <w:rFonts w:ascii="Arial" w:hAnsi="Arial" w:cs="Arial"/>
                <w:bCs/>
                <w:sz w:val="22"/>
                <w:szCs w:val="22"/>
              </w:rPr>
              <w:t>Bord</w:t>
            </w:r>
            <w:proofErr w:type="spellEnd"/>
            <w:r w:rsidRPr="007B24A1">
              <w:rPr>
                <w:rFonts w:ascii="Arial" w:hAnsi="Arial" w:cs="Arial"/>
                <w:bCs/>
                <w:sz w:val="22"/>
                <w:szCs w:val="22"/>
              </w:rPr>
              <w:t xml:space="preserve"> </w:t>
            </w:r>
            <w:proofErr w:type="spellStart"/>
            <w:r w:rsidRPr="007B24A1">
              <w:rPr>
                <w:rFonts w:ascii="Arial" w:hAnsi="Arial" w:cs="Arial"/>
                <w:bCs/>
                <w:sz w:val="22"/>
                <w:szCs w:val="22"/>
              </w:rPr>
              <w:t>Altranais</w:t>
            </w:r>
            <w:proofErr w:type="spellEnd"/>
            <w:r w:rsidRPr="007B24A1">
              <w:rPr>
                <w:rFonts w:ascii="Arial" w:hAnsi="Arial" w:cs="Arial"/>
                <w:bCs/>
                <w:sz w:val="22"/>
                <w:szCs w:val="22"/>
              </w:rPr>
              <w:t xml:space="preserve"> </w:t>
            </w:r>
            <w:proofErr w:type="spellStart"/>
            <w:r w:rsidRPr="007B24A1">
              <w:rPr>
                <w:rFonts w:ascii="Arial" w:hAnsi="Arial" w:cs="Arial"/>
                <w:bCs/>
                <w:sz w:val="22"/>
                <w:szCs w:val="22"/>
              </w:rPr>
              <w:t>agus</w:t>
            </w:r>
            <w:proofErr w:type="spellEnd"/>
            <w:r w:rsidRPr="007B24A1">
              <w:rPr>
                <w:rFonts w:ascii="Arial" w:hAnsi="Arial" w:cs="Arial"/>
                <w:bCs/>
                <w:sz w:val="22"/>
                <w:szCs w:val="22"/>
              </w:rPr>
              <w:t xml:space="preserve"> </w:t>
            </w:r>
            <w:proofErr w:type="spellStart"/>
            <w:r w:rsidRPr="007B24A1">
              <w:rPr>
                <w:rFonts w:ascii="Arial" w:hAnsi="Arial" w:cs="Arial"/>
                <w:bCs/>
                <w:sz w:val="22"/>
                <w:szCs w:val="22"/>
              </w:rPr>
              <w:t>Cnáimhseachais</w:t>
            </w:r>
            <w:proofErr w:type="spellEnd"/>
            <w:r w:rsidRPr="007B24A1">
              <w:rPr>
                <w:rFonts w:ascii="Arial" w:hAnsi="Arial" w:cs="Arial"/>
                <w:bCs/>
                <w:sz w:val="22"/>
                <w:szCs w:val="22"/>
              </w:rPr>
              <w:t xml:space="preserve"> </w:t>
            </w:r>
            <w:proofErr w:type="spellStart"/>
            <w:r w:rsidRPr="007B24A1">
              <w:rPr>
                <w:rFonts w:ascii="Arial" w:hAnsi="Arial" w:cs="Arial"/>
                <w:bCs/>
                <w:sz w:val="22"/>
                <w:szCs w:val="22"/>
              </w:rPr>
              <w:t>na</w:t>
            </w:r>
            <w:proofErr w:type="spellEnd"/>
            <w:r w:rsidRPr="007B24A1">
              <w:rPr>
                <w:rFonts w:ascii="Arial" w:hAnsi="Arial" w:cs="Arial"/>
                <w:bCs/>
                <w:sz w:val="22"/>
                <w:szCs w:val="22"/>
              </w:rPr>
              <w:t xml:space="preserve"> </w:t>
            </w:r>
            <w:proofErr w:type="spellStart"/>
            <w:r w:rsidRPr="007B24A1">
              <w:rPr>
                <w:rFonts w:ascii="Arial" w:hAnsi="Arial" w:cs="Arial"/>
                <w:bCs/>
                <w:sz w:val="22"/>
                <w:szCs w:val="22"/>
              </w:rPr>
              <w:t>hÉireann</w:t>
            </w:r>
            <w:proofErr w:type="spellEnd"/>
            <w:r w:rsidRPr="007B24A1">
              <w:rPr>
                <w:rFonts w:ascii="Arial" w:hAnsi="Arial" w:cs="Arial"/>
                <w:bCs/>
                <w:sz w:val="22"/>
                <w:szCs w:val="22"/>
              </w:rPr>
              <w:t xml:space="preserve">) </w:t>
            </w:r>
            <w:r w:rsidRPr="007B24A1">
              <w:rPr>
                <w:rFonts w:ascii="Arial" w:hAnsi="Arial" w:cs="Arial"/>
                <w:b/>
                <w:color w:val="00009C"/>
                <w:sz w:val="22"/>
                <w:szCs w:val="22"/>
                <w:u w:val="single"/>
              </w:rPr>
              <w:t xml:space="preserve"> </w:t>
            </w:r>
          </w:p>
          <w:p w14:paraId="2D0B1C13" w14:textId="0D10003C" w:rsidR="009125FA" w:rsidRPr="007B24A1" w:rsidRDefault="009125FA" w:rsidP="009125FA">
            <w:pPr>
              <w:jc w:val="both"/>
              <w:rPr>
                <w:rFonts w:ascii="Arial" w:hAnsi="Arial" w:cs="Arial"/>
                <w:b/>
                <w:sz w:val="22"/>
                <w:szCs w:val="22"/>
              </w:rPr>
            </w:pPr>
          </w:p>
          <w:p w14:paraId="1E40E0D7" w14:textId="37EC476E" w:rsidR="009125FA" w:rsidRPr="007B24A1" w:rsidRDefault="009125FA" w:rsidP="009125FA">
            <w:pPr>
              <w:pStyle w:val="ListParagraph"/>
              <w:numPr>
                <w:ilvl w:val="0"/>
                <w:numId w:val="8"/>
              </w:numPr>
              <w:jc w:val="both"/>
              <w:rPr>
                <w:rFonts w:ascii="Arial" w:hAnsi="Arial" w:cs="Arial"/>
                <w:b/>
                <w:bCs/>
                <w:sz w:val="22"/>
                <w:szCs w:val="22"/>
              </w:rPr>
            </w:pPr>
            <w:r w:rsidRPr="007B24A1">
              <w:rPr>
                <w:rFonts w:ascii="Arial" w:hAnsi="Arial" w:cs="Arial"/>
                <w:b/>
                <w:bCs/>
                <w:sz w:val="22"/>
                <w:szCs w:val="22"/>
              </w:rPr>
              <w:t>Health</w:t>
            </w:r>
          </w:p>
          <w:p w14:paraId="39FE6D13" w14:textId="77777777" w:rsidR="009125FA" w:rsidRPr="007B24A1" w:rsidRDefault="009125FA" w:rsidP="009125FA">
            <w:pPr>
              <w:jc w:val="both"/>
              <w:rPr>
                <w:rFonts w:ascii="Arial" w:hAnsi="Arial" w:cs="Arial"/>
                <w:sz w:val="22"/>
                <w:szCs w:val="22"/>
              </w:rPr>
            </w:pPr>
            <w:r w:rsidRPr="007B24A1">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9125FA" w:rsidRPr="007B24A1" w:rsidRDefault="009125FA" w:rsidP="009125FA">
            <w:pPr>
              <w:jc w:val="both"/>
              <w:rPr>
                <w:rFonts w:ascii="Arial" w:hAnsi="Arial" w:cs="Arial"/>
                <w:sz w:val="22"/>
                <w:szCs w:val="22"/>
              </w:rPr>
            </w:pPr>
          </w:p>
          <w:p w14:paraId="7668CAFC" w14:textId="73CA2633" w:rsidR="009125FA" w:rsidRPr="007B24A1" w:rsidRDefault="009125FA" w:rsidP="009125FA">
            <w:pPr>
              <w:pStyle w:val="ListParagraph"/>
              <w:numPr>
                <w:ilvl w:val="0"/>
                <w:numId w:val="8"/>
              </w:numPr>
              <w:ind w:right="-766"/>
              <w:jc w:val="both"/>
              <w:rPr>
                <w:rFonts w:ascii="Arial" w:hAnsi="Arial" w:cs="Arial"/>
                <w:b/>
                <w:iCs/>
                <w:sz w:val="22"/>
                <w:szCs w:val="22"/>
              </w:rPr>
            </w:pPr>
            <w:r w:rsidRPr="007B24A1">
              <w:rPr>
                <w:rFonts w:ascii="Arial" w:hAnsi="Arial" w:cs="Arial"/>
                <w:b/>
                <w:sz w:val="22"/>
                <w:szCs w:val="22"/>
              </w:rPr>
              <w:t>Character</w:t>
            </w:r>
          </w:p>
          <w:p w14:paraId="2D402826" w14:textId="77777777" w:rsidR="009125FA" w:rsidRPr="007B24A1" w:rsidRDefault="009125FA" w:rsidP="009125FA">
            <w:pPr>
              <w:ind w:right="-766"/>
              <w:jc w:val="both"/>
              <w:rPr>
                <w:rFonts w:ascii="Arial" w:hAnsi="Arial" w:cs="Arial"/>
                <w:sz w:val="22"/>
                <w:szCs w:val="22"/>
              </w:rPr>
            </w:pPr>
            <w:r w:rsidRPr="007B24A1">
              <w:rPr>
                <w:rFonts w:ascii="Arial" w:hAnsi="Arial" w:cs="Arial"/>
                <w:sz w:val="22"/>
                <w:szCs w:val="22"/>
              </w:rPr>
              <w:t>Each candidate for and any person holding the office must be of good character.</w:t>
            </w:r>
          </w:p>
          <w:p w14:paraId="1151045D" w14:textId="77777777" w:rsidR="009125FA" w:rsidRPr="007B24A1" w:rsidRDefault="009125FA" w:rsidP="009125FA">
            <w:pPr>
              <w:jc w:val="both"/>
              <w:rPr>
                <w:rFonts w:ascii="Arial" w:hAnsi="Arial" w:cs="Arial"/>
                <w:b/>
                <w:bCs/>
                <w:iCs/>
                <w:color w:val="222222"/>
                <w:sz w:val="22"/>
                <w:szCs w:val="22"/>
                <w:shd w:val="clear" w:color="auto" w:fill="FFFFFF"/>
              </w:rPr>
            </w:pPr>
          </w:p>
        </w:tc>
      </w:tr>
      <w:tr w:rsidR="009125FA" w:rsidRPr="007B24A1" w14:paraId="7F366102" w14:textId="77777777" w:rsidTr="5FA7DC26">
        <w:tc>
          <w:tcPr>
            <w:tcW w:w="1299" w:type="pct"/>
            <w:tcBorders>
              <w:top w:val="single" w:sz="4" w:space="0" w:color="auto"/>
              <w:left w:val="single" w:sz="4" w:space="0" w:color="auto"/>
              <w:bottom w:val="single" w:sz="4" w:space="0" w:color="auto"/>
              <w:right w:val="single" w:sz="4" w:space="0" w:color="auto"/>
            </w:tcBorders>
          </w:tcPr>
          <w:p w14:paraId="4AFC68BB" w14:textId="04CCC6CE" w:rsidR="009125FA" w:rsidRPr="007B24A1" w:rsidRDefault="009125FA" w:rsidP="009125FA">
            <w:pPr>
              <w:rPr>
                <w:rFonts w:ascii="Arial" w:hAnsi="Arial" w:cs="Arial"/>
                <w:b/>
                <w:bCs/>
                <w:sz w:val="22"/>
                <w:szCs w:val="22"/>
              </w:rPr>
            </w:pPr>
            <w:r w:rsidRPr="007B24A1">
              <w:rPr>
                <w:rFonts w:ascii="Arial" w:hAnsi="Arial" w:cs="Arial"/>
                <w:b/>
                <w:bCs/>
                <w:sz w:val="22"/>
                <w:szCs w:val="22"/>
              </w:rPr>
              <w:lastRenderedPageBreak/>
              <w:t>Post specific requirements</w:t>
            </w:r>
          </w:p>
          <w:p w14:paraId="504A9C88" w14:textId="77777777" w:rsidR="009125FA" w:rsidRPr="007B24A1" w:rsidRDefault="009125FA" w:rsidP="009125FA">
            <w:pPr>
              <w:rPr>
                <w:rFonts w:ascii="Arial" w:hAnsi="Arial" w:cs="Arial"/>
                <w:b/>
                <w:bCs/>
                <w:sz w:val="22"/>
                <w:szCs w:val="22"/>
              </w:rPr>
            </w:pPr>
          </w:p>
        </w:tc>
        <w:tc>
          <w:tcPr>
            <w:tcW w:w="3701" w:type="pct"/>
            <w:tcBorders>
              <w:top w:val="single" w:sz="4" w:space="0" w:color="auto"/>
              <w:left w:val="single" w:sz="4" w:space="0" w:color="auto"/>
              <w:bottom w:val="single" w:sz="4" w:space="0" w:color="auto"/>
              <w:right w:val="single" w:sz="4" w:space="0" w:color="auto"/>
            </w:tcBorders>
          </w:tcPr>
          <w:p w14:paraId="19C3C469" w14:textId="4A74363E" w:rsidR="009125FA" w:rsidRPr="00A459F2" w:rsidRDefault="009125FA" w:rsidP="009125FA">
            <w:pPr>
              <w:rPr>
                <w:rFonts w:ascii="Arial" w:hAnsi="Arial" w:cs="Arial"/>
                <w:bCs/>
                <w:sz w:val="22"/>
                <w:szCs w:val="22"/>
              </w:rPr>
            </w:pPr>
            <w:r w:rsidRPr="00A459F2">
              <w:rPr>
                <w:rFonts w:ascii="Arial" w:hAnsi="Arial" w:cs="Arial"/>
                <w:bCs/>
                <w:sz w:val="22"/>
                <w:szCs w:val="22"/>
              </w:rPr>
              <w:t xml:space="preserve">Demonstrate depth and breadth of experience in the areas of </w:t>
            </w:r>
            <w:r w:rsidR="00503B38">
              <w:rPr>
                <w:rFonts w:ascii="Arial" w:hAnsi="Arial" w:cs="Arial"/>
                <w:bCs/>
                <w:sz w:val="22"/>
                <w:szCs w:val="22"/>
              </w:rPr>
              <w:t xml:space="preserve">practice </w:t>
            </w:r>
            <w:r w:rsidRPr="00A459F2">
              <w:rPr>
                <w:rFonts w:ascii="Arial" w:hAnsi="Arial" w:cs="Arial"/>
                <w:bCs/>
                <w:sz w:val="22"/>
                <w:szCs w:val="22"/>
              </w:rPr>
              <w:t>as relevant to the role</w:t>
            </w:r>
            <w:r>
              <w:rPr>
                <w:rFonts w:ascii="Arial" w:hAnsi="Arial" w:cs="Arial"/>
                <w:bCs/>
                <w:sz w:val="22"/>
                <w:szCs w:val="22"/>
              </w:rPr>
              <w:t>.</w:t>
            </w:r>
          </w:p>
          <w:p w14:paraId="2E445AF1" w14:textId="4B90B539" w:rsidR="009125FA" w:rsidRPr="00A459F2" w:rsidRDefault="009125FA" w:rsidP="009125FA">
            <w:pPr>
              <w:rPr>
                <w:rFonts w:ascii="Arial" w:hAnsi="Arial" w:cs="Arial"/>
                <w:bCs/>
                <w:sz w:val="22"/>
                <w:szCs w:val="22"/>
              </w:rPr>
            </w:pPr>
          </w:p>
          <w:p w14:paraId="1E3F5897" w14:textId="2F37D9AE" w:rsidR="009125FA" w:rsidRPr="00964CFA" w:rsidRDefault="009125FA" w:rsidP="009125FA">
            <w:pPr>
              <w:jc w:val="both"/>
              <w:rPr>
                <w:rFonts w:ascii="Arial" w:hAnsi="Arial" w:cs="Arial"/>
                <w:b/>
                <w:bCs/>
                <w:color w:val="EE0000"/>
                <w:sz w:val="22"/>
                <w:szCs w:val="22"/>
                <w:u w:val="single"/>
              </w:rPr>
            </w:pPr>
          </w:p>
        </w:tc>
      </w:tr>
      <w:tr w:rsidR="009125FA" w:rsidRPr="007B24A1" w14:paraId="59EF65EA" w14:textId="77777777" w:rsidTr="5FA7DC26">
        <w:tc>
          <w:tcPr>
            <w:tcW w:w="1299" w:type="pct"/>
          </w:tcPr>
          <w:p w14:paraId="643486DB" w14:textId="1FFE3E2F" w:rsidR="009125FA" w:rsidRPr="007B24A1" w:rsidRDefault="009125FA" w:rsidP="009125FA">
            <w:pPr>
              <w:jc w:val="both"/>
              <w:rPr>
                <w:rFonts w:ascii="Arial" w:hAnsi="Arial" w:cs="Arial"/>
                <w:b/>
                <w:bCs/>
                <w:sz w:val="22"/>
                <w:szCs w:val="22"/>
              </w:rPr>
            </w:pPr>
            <w:r w:rsidRPr="007B24A1">
              <w:rPr>
                <w:rFonts w:ascii="Arial" w:hAnsi="Arial" w:cs="Arial"/>
                <w:b/>
                <w:bCs/>
                <w:sz w:val="22"/>
                <w:szCs w:val="22"/>
              </w:rPr>
              <w:t>Other requirements specific to the post</w:t>
            </w:r>
          </w:p>
        </w:tc>
        <w:tc>
          <w:tcPr>
            <w:tcW w:w="3701" w:type="pct"/>
          </w:tcPr>
          <w:p w14:paraId="0E4DCE48" w14:textId="097BE184" w:rsidR="009125FA" w:rsidRPr="00964CFA" w:rsidRDefault="009125FA" w:rsidP="009125FA">
            <w:pPr>
              <w:pStyle w:val="ListParagraph"/>
              <w:numPr>
                <w:ilvl w:val="0"/>
                <w:numId w:val="1"/>
              </w:numPr>
              <w:jc w:val="both"/>
              <w:rPr>
                <w:rFonts w:ascii="Arial" w:hAnsi="Arial" w:cs="Arial"/>
                <w:b/>
                <w:iCs/>
                <w:color w:val="EE0000"/>
                <w:sz w:val="22"/>
                <w:szCs w:val="22"/>
              </w:rPr>
            </w:pPr>
            <w:r w:rsidRPr="00A459F2">
              <w:rPr>
                <w:rFonts w:ascii="Arial" w:hAnsi="Arial" w:cs="Arial"/>
                <w:iCs/>
                <w:sz w:val="22"/>
                <w:szCs w:val="22"/>
              </w:rPr>
              <w:t>have access to appropriate transport to fulfil the requirements of the role.</w:t>
            </w:r>
          </w:p>
        </w:tc>
      </w:tr>
      <w:tr w:rsidR="009125FA" w:rsidRPr="007B24A1" w14:paraId="437354A7" w14:textId="77777777" w:rsidTr="5FA7DC26">
        <w:tc>
          <w:tcPr>
            <w:tcW w:w="1299" w:type="pct"/>
          </w:tcPr>
          <w:p w14:paraId="3FD389F1" w14:textId="7545571D" w:rsidR="009125FA" w:rsidRPr="007B24A1" w:rsidRDefault="009125FA" w:rsidP="009125FA">
            <w:pPr>
              <w:jc w:val="both"/>
              <w:rPr>
                <w:rFonts w:ascii="Arial" w:hAnsi="Arial" w:cs="Arial"/>
                <w:b/>
                <w:bCs/>
                <w:sz w:val="22"/>
                <w:szCs w:val="22"/>
              </w:rPr>
            </w:pPr>
            <w:r w:rsidRPr="007B24A1">
              <w:rPr>
                <w:rFonts w:ascii="Arial" w:hAnsi="Arial" w:cs="Arial"/>
                <w:b/>
                <w:bCs/>
                <w:sz w:val="22"/>
                <w:szCs w:val="22"/>
              </w:rPr>
              <w:t>Additional eligibility requirements:</w:t>
            </w:r>
          </w:p>
          <w:p w14:paraId="255FA45E" w14:textId="0A67812E" w:rsidR="009125FA" w:rsidRPr="007B24A1" w:rsidRDefault="009125FA" w:rsidP="009125FA">
            <w:pPr>
              <w:jc w:val="both"/>
              <w:rPr>
                <w:rFonts w:ascii="Arial" w:hAnsi="Arial" w:cs="Arial"/>
                <w:b/>
                <w:bCs/>
                <w:sz w:val="22"/>
                <w:szCs w:val="22"/>
              </w:rPr>
            </w:pPr>
          </w:p>
        </w:tc>
        <w:tc>
          <w:tcPr>
            <w:tcW w:w="3701" w:type="pct"/>
          </w:tcPr>
          <w:p w14:paraId="67225D5A" w14:textId="6943F605" w:rsidR="009125FA" w:rsidRPr="007B24A1" w:rsidRDefault="009125FA" w:rsidP="009125FA">
            <w:pPr>
              <w:pStyle w:val="Default"/>
              <w:jc w:val="both"/>
              <w:rPr>
                <w:sz w:val="22"/>
                <w:szCs w:val="22"/>
              </w:rPr>
            </w:pPr>
            <w:r w:rsidRPr="007B24A1">
              <w:rPr>
                <w:b/>
                <w:bCs/>
                <w:sz w:val="22"/>
                <w:szCs w:val="22"/>
              </w:rPr>
              <w:lastRenderedPageBreak/>
              <w:t xml:space="preserve">Citizenship requirements </w:t>
            </w:r>
          </w:p>
          <w:p w14:paraId="2C642096" w14:textId="77777777" w:rsidR="009125FA" w:rsidRPr="007B24A1" w:rsidRDefault="009125FA" w:rsidP="009125FA">
            <w:pPr>
              <w:pStyle w:val="Default"/>
              <w:jc w:val="both"/>
              <w:rPr>
                <w:sz w:val="22"/>
                <w:szCs w:val="22"/>
              </w:rPr>
            </w:pPr>
            <w:r w:rsidRPr="007B24A1">
              <w:rPr>
                <w:sz w:val="22"/>
                <w:szCs w:val="22"/>
              </w:rPr>
              <w:t xml:space="preserve">Eligible candidates must be: </w:t>
            </w:r>
          </w:p>
          <w:p w14:paraId="354421BA" w14:textId="087C34A8" w:rsidR="009125FA" w:rsidRPr="007B24A1" w:rsidRDefault="009125FA" w:rsidP="009125FA">
            <w:pPr>
              <w:pStyle w:val="ListParagraph"/>
              <w:numPr>
                <w:ilvl w:val="0"/>
                <w:numId w:val="3"/>
              </w:numPr>
              <w:spacing w:after="120"/>
              <w:jc w:val="both"/>
              <w:rPr>
                <w:rFonts w:ascii="Arial" w:hAnsi="Arial" w:cs="Arial"/>
                <w:sz w:val="22"/>
                <w:szCs w:val="22"/>
              </w:rPr>
            </w:pPr>
            <w:r w:rsidRPr="007B24A1">
              <w:rPr>
                <w:rFonts w:ascii="Arial" w:hAnsi="Arial" w:cs="Arial"/>
                <w:sz w:val="22"/>
                <w:szCs w:val="22"/>
              </w:rPr>
              <w:lastRenderedPageBreak/>
              <w:t xml:space="preserve">EEA, Swiss, or British citizens </w:t>
            </w:r>
          </w:p>
          <w:p w14:paraId="0FE712BB" w14:textId="5E0B69BC" w:rsidR="009125FA" w:rsidRPr="007B24A1" w:rsidRDefault="009125FA" w:rsidP="00C14184">
            <w:pPr>
              <w:spacing w:after="120"/>
              <w:ind w:left="360"/>
              <w:jc w:val="center"/>
              <w:rPr>
                <w:rFonts w:ascii="Arial" w:hAnsi="Arial" w:cs="Arial"/>
                <w:b/>
                <w:sz w:val="22"/>
                <w:szCs w:val="22"/>
              </w:rPr>
            </w:pPr>
            <w:r w:rsidRPr="007B24A1">
              <w:rPr>
                <w:rFonts w:ascii="Arial" w:hAnsi="Arial" w:cs="Arial"/>
                <w:b/>
                <w:sz w:val="22"/>
                <w:szCs w:val="22"/>
              </w:rPr>
              <w:t>OR</w:t>
            </w:r>
          </w:p>
          <w:p w14:paraId="0476F498" w14:textId="5A1360FF" w:rsidR="009125FA" w:rsidRPr="007B24A1" w:rsidRDefault="009125FA" w:rsidP="009125FA">
            <w:pPr>
              <w:pStyle w:val="ListParagraph"/>
              <w:numPr>
                <w:ilvl w:val="0"/>
                <w:numId w:val="3"/>
              </w:numPr>
              <w:spacing w:after="120"/>
              <w:jc w:val="both"/>
              <w:rPr>
                <w:rFonts w:ascii="Arial" w:hAnsi="Arial" w:cs="Arial"/>
                <w:sz w:val="22"/>
                <w:szCs w:val="22"/>
              </w:rPr>
            </w:pPr>
            <w:r w:rsidRPr="007B24A1">
              <w:rPr>
                <w:rFonts w:ascii="Arial" w:hAnsi="Arial" w:cs="Arial"/>
                <w:sz w:val="22"/>
                <w:szCs w:val="22"/>
              </w:rPr>
              <w:t xml:space="preserve">Non-European Economic Area citizens with permission to reside and work in the State </w:t>
            </w:r>
          </w:p>
          <w:p w14:paraId="3BA041C6" w14:textId="494B0D51" w:rsidR="009125FA" w:rsidRPr="007B24A1" w:rsidRDefault="009125FA" w:rsidP="009125FA">
            <w:pPr>
              <w:pStyle w:val="Default"/>
              <w:ind w:left="1080"/>
              <w:jc w:val="both"/>
              <w:rPr>
                <w:bCs/>
                <w:color w:val="2A2347"/>
                <w:sz w:val="22"/>
                <w:szCs w:val="22"/>
              </w:rPr>
            </w:pPr>
            <w:r w:rsidRPr="007B24A1">
              <w:rPr>
                <w:bCs/>
                <w:color w:val="2A2347"/>
                <w:sz w:val="22"/>
                <w:szCs w:val="22"/>
              </w:rPr>
              <w:t>Read Appendix 2 of the Additional Campaign Information for further information on accepted Stamps for Non-EEA citizens resident in the State, including those with refugee status.</w:t>
            </w:r>
          </w:p>
          <w:p w14:paraId="347D07C8" w14:textId="4EFD2EDC" w:rsidR="009125FA" w:rsidRPr="007B24A1" w:rsidRDefault="009125FA" w:rsidP="009125FA">
            <w:pPr>
              <w:pStyle w:val="ListParagraph"/>
              <w:spacing w:after="120"/>
              <w:ind w:left="1080"/>
              <w:jc w:val="both"/>
              <w:rPr>
                <w:rFonts w:ascii="Arial" w:hAnsi="Arial" w:cs="Arial"/>
                <w:sz w:val="22"/>
                <w:szCs w:val="22"/>
              </w:rPr>
            </w:pPr>
          </w:p>
          <w:p w14:paraId="56D31BB4" w14:textId="3549AB4D" w:rsidR="009125FA" w:rsidRPr="007B24A1" w:rsidRDefault="009125FA" w:rsidP="009125FA">
            <w:pPr>
              <w:pStyle w:val="Default"/>
              <w:jc w:val="both"/>
              <w:rPr>
                <w:bCs/>
                <w:color w:val="2A2347"/>
                <w:sz w:val="22"/>
                <w:szCs w:val="22"/>
              </w:rPr>
            </w:pPr>
            <w:r w:rsidRPr="007B24A1">
              <w:rPr>
                <w:bCs/>
                <w:color w:val="2A2347"/>
                <w:sz w:val="22"/>
                <w:szCs w:val="22"/>
              </w:rPr>
              <w:t xml:space="preserve">To qualify candidates must be eligible by the closing date of the campaign. </w:t>
            </w:r>
          </w:p>
          <w:p w14:paraId="613182C9" w14:textId="692499B2" w:rsidR="009125FA" w:rsidRPr="007B24A1" w:rsidRDefault="009125FA" w:rsidP="009125FA">
            <w:pPr>
              <w:pStyle w:val="NormalWeb"/>
              <w:shd w:val="clear" w:color="auto" w:fill="FFFFFF"/>
              <w:spacing w:before="0" w:beforeAutospacing="0" w:after="150" w:afterAutospacing="0"/>
              <w:jc w:val="both"/>
              <w:rPr>
                <w:rFonts w:ascii="Arial" w:hAnsi="Arial" w:cs="Arial"/>
                <w:iCs/>
                <w:color w:val="000099"/>
                <w:sz w:val="22"/>
                <w:szCs w:val="22"/>
                <w:lang w:val="en-GB" w:eastAsia="en-GB"/>
              </w:rPr>
            </w:pPr>
          </w:p>
        </w:tc>
      </w:tr>
      <w:tr w:rsidR="009125FA" w:rsidRPr="007B24A1" w14:paraId="466ACF54" w14:textId="77777777" w:rsidTr="5FA7DC26">
        <w:tc>
          <w:tcPr>
            <w:tcW w:w="1299" w:type="pct"/>
          </w:tcPr>
          <w:p w14:paraId="50259FF8" w14:textId="3085F32B" w:rsidR="009125FA" w:rsidRPr="007B24A1" w:rsidRDefault="009125FA" w:rsidP="009125FA">
            <w:pPr>
              <w:jc w:val="both"/>
              <w:rPr>
                <w:rFonts w:ascii="Arial" w:hAnsi="Arial" w:cs="Arial"/>
                <w:b/>
                <w:bCs/>
                <w:sz w:val="22"/>
                <w:szCs w:val="22"/>
              </w:rPr>
            </w:pPr>
            <w:r w:rsidRPr="007B24A1">
              <w:rPr>
                <w:rFonts w:ascii="Arial" w:hAnsi="Arial" w:cs="Arial"/>
                <w:b/>
                <w:bCs/>
                <w:sz w:val="22"/>
                <w:szCs w:val="22"/>
              </w:rPr>
              <w:lastRenderedPageBreak/>
              <w:t>Skills, competencies and/or knowledge</w:t>
            </w:r>
          </w:p>
          <w:p w14:paraId="4E76BE64" w14:textId="77777777" w:rsidR="009125FA" w:rsidRPr="007B24A1" w:rsidRDefault="009125FA" w:rsidP="009125FA">
            <w:pPr>
              <w:jc w:val="both"/>
              <w:rPr>
                <w:rFonts w:ascii="Arial" w:hAnsi="Arial" w:cs="Arial"/>
                <w:b/>
                <w:bCs/>
                <w:sz w:val="22"/>
                <w:szCs w:val="22"/>
              </w:rPr>
            </w:pPr>
          </w:p>
          <w:p w14:paraId="3C72DF3D" w14:textId="77777777" w:rsidR="009125FA" w:rsidRPr="007B24A1" w:rsidRDefault="009125FA" w:rsidP="009125FA">
            <w:pPr>
              <w:jc w:val="both"/>
              <w:rPr>
                <w:rFonts w:ascii="Arial" w:hAnsi="Arial" w:cs="Arial"/>
                <w:b/>
                <w:bCs/>
                <w:sz w:val="22"/>
                <w:szCs w:val="22"/>
              </w:rPr>
            </w:pPr>
          </w:p>
        </w:tc>
        <w:tc>
          <w:tcPr>
            <w:tcW w:w="3701" w:type="pct"/>
          </w:tcPr>
          <w:p w14:paraId="1469F120" w14:textId="77777777"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hAnsi="Arial" w:cs="Arial"/>
                <w:sz w:val="22"/>
                <w:szCs w:val="22"/>
                <w:lang w:val="en-IE" w:eastAsia="en-IE"/>
              </w:rPr>
              <w:t>D</w:t>
            </w:r>
            <w:r w:rsidRPr="007B24A1">
              <w:rPr>
                <w:rFonts w:ascii="Arial" w:eastAsia="Arial" w:hAnsi="Arial" w:cs="Arial"/>
                <w:sz w:val="22"/>
                <w:szCs w:val="22"/>
                <w:lang w:val="en-IE" w:eastAsia="en-IE"/>
              </w:rPr>
              <w:t>emonstrate the specialist knowledge and clinical skills in the specific area of practice.  </w:t>
            </w:r>
          </w:p>
          <w:p w14:paraId="3F540BF4" w14:textId="77777777"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 </w:t>
            </w:r>
          </w:p>
          <w:p w14:paraId="63B941EF" w14:textId="77777777"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The RANP must: </w:t>
            </w:r>
          </w:p>
          <w:p w14:paraId="55234F15" w14:textId="77777777"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 </w:t>
            </w:r>
          </w:p>
          <w:p w14:paraId="469DA9A0" w14:textId="77777777"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eastAsia="Arial" w:hAnsi="Arial" w:cs="Arial"/>
                <w:b/>
                <w:bCs/>
                <w:sz w:val="22"/>
                <w:szCs w:val="22"/>
                <w:u w:val="single"/>
                <w:lang w:val="en-IE" w:eastAsia="en-IE"/>
              </w:rPr>
              <w:t>Professional/Clinical Knowledge</w:t>
            </w:r>
            <w:r w:rsidRPr="007B24A1">
              <w:rPr>
                <w:rFonts w:ascii="Arial" w:eastAsia="Arial" w:hAnsi="Arial" w:cs="Arial"/>
                <w:sz w:val="22"/>
                <w:szCs w:val="22"/>
                <w:lang w:val="en-IE" w:eastAsia="en-IE"/>
              </w:rPr>
              <w:t> </w:t>
            </w:r>
          </w:p>
          <w:p w14:paraId="29814687" w14:textId="77777777" w:rsidR="009125FA" w:rsidRDefault="009125FA" w:rsidP="009125FA">
            <w:pPr>
              <w:pStyle w:val="ListParagraph"/>
              <w:numPr>
                <w:ilvl w:val="0"/>
                <w:numId w:val="9"/>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a high degree of commitment, professionalism and dedication to the philosophy of quality health care provision </w:t>
            </w:r>
          </w:p>
          <w:p w14:paraId="6992698B" w14:textId="680B3302" w:rsidR="009125FA" w:rsidRPr="00A459F2" w:rsidRDefault="009125FA" w:rsidP="009125FA">
            <w:pPr>
              <w:pStyle w:val="ListParagraph"/>
              <w:numPr>
                <w:ilvl w:val="0"/>
                <w:numId w:val="9"/>
              </w:numPr>
              <w:jc w:val="both"/>
              <w:textAlignment w:val="baseline"/>
              <w:rPr>
                <w:rFonts w:ascii="Arial" w:eastAsia="Arial" w:hAnsi="Arial" w:cs="Arial"/>
                <w:sz w:val="22"/>
                <w:szCs w:val="22"/>
                <w:lang w:val="en-IE" w:eastAsia="en-IE"/>
              </w:rPr>
            </w:pPr>
            <w:r w:rsidRPr="00A459F2">
              <w:rPr>
                <w:rFonts w:ascii="Arial" w:eastAsia="Arial" w:hAnsi="Arial" w:cs="Arial"/>
                <w:sz w:val="22"/>
                <w:szCs w:val="22"/>
                <w:lang w:val="en-IE" w:eastAsia="en-IE"/>
              </w:rPr>
              <w:t>Demonstrate knowledge and experience of pathways of care</w:t>
            </w:r>
            <w:r w:rsidR="00503B38">
              <w:rPr>
                <w:rFonts w:ascii="Arial" w:eastAsia="Arial" w:hAnsi="Arial" w:cs="Arial"/>
                <w:sz w:val="22"/>
                <w:szCs w:val="22"/>
                <w:lang w:val="en-IE" w:eastAsia="en-IE"/>
              </w:rPr>
              <w:t xml:space="preserve"> for the service user population.</w:t>
            </w:r>
          </w:p>
          <w:p w14:paraId="5F7B75FE" w14:textId="77777777" w:rsidR="009125FA" w:rsidRPr="007B24A1" w:rsidRDefault="009125FA" w:rsidP="009125FA">
            <w:pPr>
              <w:pStyle w:val="ListParagraph"/>
              <w:numPr>
                <w:ilvl w:val="0"/>
                <w:numId w:val="9"/>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evidence of Policy, Procedure, Protocol, Guideline (PPPG) development and the translation of PPPGs into action  </w:t>
            </w:r>
          </w:p>
          <w:p w14:paraId="1E6A8005" w14:textId="77777777" w:rsidR="009125FA" w:rsidRPr="007B24A1" w:rsidRDefault="009125FA" w:rsidP="009125FA">
            <w:pPr>
              <w:pStyle w:val="ListParagraph"/>
              <w:numPr>
                <w:ilvl w:val="0"/>
                <w:numId w:val="9"/>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knowledge and experience of quality audit/assurance systems  </w:t>
            </w:r>
          </w:p>
          <w:p w14:paraId="76BE051F" w14:textId="77777777" w:rsidR="009125FA" w:rsidRPr="007B24A1" w:rsidRDefault="009125FA" w:rsidP="009125FA">
            <w:pPr>
              <w:numPr>
                <w:ilvl w:val="0"/>
                <w:numId w:val="10"/>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experience in developing, implementing and evaluating quality improvement initiatives </w:t>
            </w:r>
          </w:p>
          <w:p w14:paraId="72D77723" w14:textId="77777777" w:rsidR="009125FA" w:rsidRPr="007B24A1" w:rsidRDefault="009125FA" w:rsidP="009125FA">
            <w:pPr>
              <w:numPr>
                <w:ilvl w:val="0"/>
                <w:numId w:val="10"/>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awareness of relevant legislation and policy developments </w:t>
            </w:r>
          </w:p>
          <w:p w14:paraId="4F0263BD" w14:textId="77777777" w:rsidR="009125FA" w:rsidRPr="007B24A1" w:rsidRDefault="009125FA" w:rsidP="009125FA">
            <w:pPr>
              <w:numPr>
                <w:ilvl w:val="0"/>
                <w:numId w:val="10"/>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commitment to continuing professional development. </w:t>
            </w:r>
          </w:p>
          <w:p w14:paraId="31912C73" w14:textId="77777777" w:rsidR="009125FA" w:rsidRPr="007B24A1" w:rsidRDefault="009125FA" w:rsidP="009125FA">
            <w:pPr>
              <w:jc w:val="both"/>
              <w:textAlignment w:val="baseline"/>
              <w:rPr>
                <w:rFonts w:ascii="Arial" w:eastAsia="Arial" w:hAnsi="Arial" w:cs="Arial"/>
                <w:b/>
                <w:bCs/>
                <w:sz w:val="22"/>
                <w:szCs w:val="22"/>
                <w:u w:val="single"/>
                <w:lang w:val="en-IE" w:eastAsia="en-IE"/>
              </w:rPr>
            </w:pPr>
          </w:p>
          <w:p w14:paraId="20D7ED58" w14:textId="1D1E618D"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eastAsia="Arial" w:hAnsi="Arial" w:cs="Arial"/>
                <w:b/>
                <w:bCs/>
                <w:sz w:val="22"/>
                <w:szCs w:val="22"/>
                <w:u w:val="single"/>
                <w:lang w:val="en-IE" w:eastAsia="en-IE"/>
              </w:rPr>
              <w:t>Planning and Organising Resources</w:t>
            </w:r>
            <w:r w:rsidRPr="007B24A1">
              <w:rPr>
                <w:rFonts w:ascii="Arial" w:eastAsia="Arial" w:hAnsi="Arial" w:cs="Arial"/>
                <w:sz w:val="22"/>
                <w:szCs w:val="22"/>
                <w:lang w:val="en-IE" w:eastAsia="en-IE"/>
              </w:rPr>
              <w:t> </w:t>
            </w:r>
          </w:p>
          <w:p w14:paraId="16B8FB40" w14:textId="77777777" w:rsidR="009125FA" w:rsidRPr="007B24A1" w:rsidRDefault="009125FA" w:rsidP="009125FA">
            <w:pPr>
              <w:pStyle w:val="ListParagraph"/>
              <w:numPr>
                <w:ilvl w:val="0"/>
                <w:numId w:val="11"/>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ability to proactively plan, organise, deliver and evaluate a nursing service in an efficient, effective and resourceful manner, within a model of person-centred care and value for money </w:t>
            </w:r>
          </w:p>
          <w:p w14:paraId="518B7528" w14:textId="77777777" w:rsidR="009125FA" w:rsidRPr="007B24A1" w:rsidRDefault="009125FA" w:rsidP="009125FA">
            <w:pPr>
              <w:pStyle w:val="ListParagraph"/>
              <w:numPr>
                <w:ilvl w:val="0"/>
                <w:numId w:val="11"/>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ability to manage deadlines and effectively handle multiple tasks. </w:t>
            </w:r>
          </w:p>
          <w:p w14:paraId="6E1A4E21" w14:textId="77777777" w:rsidR="009125FA" w:rsidRPr="007B24A1" w:rsidRDefault="009125FA" w:rsidP="009125FA">
            <w:pPr>
              <w:ind w:left="720"/>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 </w:t>
            </w:r>
          </w:p>
          <w:p w14:paraId="02343696" w14:textId="77777777"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eastAsia="Arial" w:hAnsi="Arial" w:cs="Arial"/>
                <w:b/>
                <w:bCs/>
                <w:sz w:val="22"/>
                <w:szCs w:val="22"/>
                <w:u w:val="single"/>
                <w:lang w:val="en-IE" w:eastAsia="en-IE"/>
              </w:rPr>
              <w:t>Building and Maintaining Relationships: Leadership and Team Work</w:t>
            </w:r>
            <w:r w:rsidRPr="007B24A1">
              <w:rPr>
                <w:rFonts w:ascii="Arial" w:eastAsia="Arial" w:hAnsi="Arial" w:cs="Arial"/>
                <w:sz w:val="22"/>
                <w:szCs w:val="22"/>
                <w:lang w:val="en-IE" w:eastAsia="en-IE"/>
              </w:rPr>
              <w:t> </w:t>
            </w:r>
          </w:p>
          <w:p w14:paraId="281ECFDE" w14:textId="77777777" w:rsidR="009125FA" w:rsidRPr="007B24A1" w:rsidRDefault="009125FA" w:rsidP="009125FA">
            <w:pPr>
              <w:pStyle w:val="ListParagraph"/>
              <w:numPr>
                <w:ilvl w:val="0"/>
                <w:numId w:val="12"/>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flexibility and openness to change and ability to lead and support others in a changing environment </w:t>
            </w:r>
          </w:p>
          <w:p w14:paraId="4119340B" w14:textId="77777777" w:rsidR="009125FA" w:rsidRPr="007B24A1" w:rsidRDefault="009125FA" w:rsidP="009125FA">
            <w:pPr>
              <w:pStyle w:val="ListParagraph"/>
              <w:numPr>
                <w:ilvl w:val="0"/>
                <w:numId w:val="12"/>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the ability to communicate a change vision and engage stakeholders in a sustainable change process </w:t>
            </w:r>
          </w:p>
          <w:p w14:paraId="7EEE63E8" w14:textId="77777777" w:rsidR="009125FA" w:rsidRPr="007B24A1" w:rsidRDefault="009125FA" w:rsidP="009125FA">
            <w:pPr>
              <w:pStyle w:val="ListParagraph"/>
              <w:numPr>
                <w:ilvl w:val="0"/>
                <w:numId w:val="12"/>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ability to foster a learning culture among staff and colleagues to drive continuous improvement </w:t>
            </w:r>
          </w:p>
          <w:p w14:paraId="1A7BBA4A" w14:textId="77777777" w:rsidR="009125FA" w:rsidRPr="007B24A1" w:rsidRDefault="009125FA" w:rsidP="009125FA">
            <w:pPr>
              <w:pStyle w:val="ListParagraph"/>
              <w:numPr>
                <w:ilvl w:val="0"/>
                <w:numId w:val="12"/>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lastRenderedPageBreak/>
              <w:t>Demonstrate ability to work effectively within multi-disciplinary teams. </w:t>
            </w:r>
          </w:p>
          <w:p w14:paraId="17A657DE" w14:textId="77777777" w:rsidR="009125FA" w:rsidRPr="007B24A1" w:rsidRDefault="009125FA" w:rsidP="009125FA">
            <w:pPr>
              <w:ind w:left="1080"/>
              <w:jc w:val="both"/>
              <w:rPr>
                <w:rFonts w:ascii="Arial" w:eastAsia="Arial" w:hAnsi="Arial" w:cs="Arial"/>
                <w:sz w:val="22"/>
                <w:szCs w:val="22"/>
                <w:lang w:val="en-IE" w:eastAsia="en-IE"/>
              </w:rPr>
            </w:pPr>
          </w:p>
          <w:p w14:paraId="63858EDA" w14:textId="77777777" w:rsidR="009125FA" w:rsidRPr="007B24A1" w:rsidRDefault="009125FA" w:rsidP="009125FA">
            <w:pPr>
              <w:ind w:left="720"/>
              <w:jc w:val="both"/>
              <w:textAlignment w:val="baseline"/>
              <w:rPr>
                <w:rFonts w:ascii="Arial" w:hAnsi="Arial" w:cs="Arial"/>
                <w:color w:val="EE0000"/>
                <w:sz w:val="22"/>
                <w:szCs w:val="22"/>
                <w:lang w:val="en-IE" w:eastAsia="en-IE"/>
              </w:rPr>
            </w:pPr>
            <w:r w:rsidRPr="007B24A1">
              <w:rPr>
                <w:rFonts w:ascii="Arial" w:hAnsi="Arial" w:cs="Arial"/>
                <w:color w:val="EE0000"/>
                <w:sz w:val="22"/>
                <w:szCs w:val="22"/>
                <w:lang w:val="en-IE" w:eastAsia="en-IE"/>
              </w:rPr>
              <w:t> </w:t>
            </w:r>
          </w:p>
          <w:p w14:paraId="15C62BAC" w14:textId="77777777"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eastAsia="Arial" w:hAnsi="Arial" w:cs="Arial"/>
                <w:b/>
                <w:bCs/>
                <w:sz w:val="22"/>
                <w:szCs w:val="22"/>
                <w:u w:val="single"/>
                <w:lang w:val="en-IE" w:eastAsia="en-IE"/>
              </w:rPr>
              <w:t>Evaluation Information and Judging Situations</w:t>
            </w:r>
            <w:r w:rsidRPr="007B24A1">
              <w:rPr>
                <w:rFonts w:ascii="Arial" w:eastAsia="Arial" w:hAnsi="Arial" w:cs="Arial"/>
                <w:sz w:val="22"/>
                <w:szCs w:val="22"/>
                <w:lang w:val="en-IE" w:eastAsia="en-IE"/>
              </w:rPr>
              <w:t> </w:t>
            </w:r>
          </w:p>
          <w:p w14:paraId="6E861D3A" w14:textId="77777777" w:rsidR="009125FA" w:rsidRPr="007B24A1" w:rsidRDefault="009125FA" w:rsidP="009125FA">
            <w:pPr>
              <w:pStyle w:val="ListParagraph"/>
              <w:numPr>
                <w:ilvl w:val="0"/>
                <w:numId w:val="13"/>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the ability to evaluate information and solve problems. </w:t>
            </w:r>
          </w:p>
          <w:p w14:paraId="2A1C3FAB" w14:textId="77777777" w:rsidR="009125FA" w:rsidRPr="007B24A1" w:rsidRDefault="009125FA" w:rsidP="009125FA">
            <w:pPr>
              <w:ind w:left="720"/>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 </w:t>
            </w:r>
          </w:p>
          <w:p w14:paraId="18C357DE" w14:textId="77777777"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eastAsia="Arial" w:hAnsi="Arial" w:cs="Arial"/>
                <w:b/>
                <w:bCs/>
                <w:sz w:val="22"/>
                <w:szCs w:val="22"/>
                <w:u w:val="single"/>
                <w:lang w:val="en-IE" w:eastAsia="en-IE"/>
              </w:rPr>
              <w:t>Commitment to Providing Quality Services</w:t>
            </w:r>
            <w:r w:rsidRPr="007B24A1">
              <w:rPr>
                <w:rFonts w:ascii="Arial" w:eastAsia="Arial" w:hAnsi="Arial" w:cs="Arial"/>
                <w:sz w:val="22"/>
                <w:szCs w:val="22"/>
                <w:lang w:val="en-IE" w:eastAsia="en-IE"/>
              </w:rPr>
              <w:t> </w:t>
            </w:r>
          </w:p>
          <w:p w14:paraId="190EA3D6" w14:textId="77777777" w:rsidR="009125FA" w:rsidRPr="007B24A1" w:rsidRDefault="009125FA" w:rsidP="009125FA">
            <w:pPr>
              <w:pStyle w:val="ListParagraph"/>
              <w:numPr>
                <w:ilvl w:val="0"/>
                <w:numId w:val="13"/>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understanding of, and commitment to, the underpinning requirements and key processes in providing quality, person-centred care </w:t>
            </w:r>
          </w:p>
          <w:p w14:paraId="61B00775" w14:textId="77777777" w:rsidR="009125FA" w:rsidRPr="007B24A1" w:rsidRDefault="009125FA" w:rsidP="009125FA">
            <w:pPr>
              <w:pStyle w:val="ListParagraph"/>
              <w:numPr>
                <w:ilvl w:val="0"/>
                <w:numId w:val="13"/>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the ability to lead on clinical practice and service quality. </w:t>
            </w:r>
          </w:p>
          <w:p w14:paraId="081B60AD" w14:textId="77777777" w:rsidR="009125FA" w:rsidRPr="007B24A1" w:rsidRDefault="009125FA" w:rsidP="009125FA">
            <w:pPr>
              <w:jc w:val="both"/>
              <w:textAlignment w:val="baseline"/>
              <w:rPr>
                <w:rFonts w:ascii="Arial" w:eastAsia="Arial" w:hAnsi="Arial" w:cs="Arial"/>
                <w:b/>
                <w:bCs/>
                <w:sz w:val="22"/>
                <w:szCs w:val="22"/>
                <w:u w:val="single"/>
                <w:lang w:val="en-IE" w:eastAsia="en-IE"/>
              </w:rPr>
            </w:pPr>
          </w:p>
          <w:p w14:paraId="37ED6A0A" w14:textId="41197146" w:rsidR="009125FA" w:rsidRPr="007B24A1" w:rsidRDefault="009125FA" w:rsidP="009125FA">
            <w:pPr>
              <w:jc w:val="both"/>
              <w:textAlignment w:val="baseline"/>
              <w:rPr>
                <w:rFonts w:ascii="Arial" w:eastAsia="Arial" w:hAnsi="Arial" w:cs="Arial"/>
                <w:sz w:val="22"/>
                <w:szCs w:val="22"/>
                <w:lang w:val="en-IE" w:eastAsia="en-IE"/>
              </w:rPr>
            </w:pPr>
            <w:r w:rsidRPr="007B24A1">
              <w:rPr>
                <w:rFonts w:ascii="Arial" w:eastAsia="Arial" w:hAnsi="Arial" w:cs="Arial"/>
                <w:b/>
                <w:bCs/>
                <w:sz w:val="22"/>
                <w:szCs w:val="22"/>
                <w:u w:val="single"/>
                <w:lang w:val="en-IE" w:eastAsia="en-IE"/>
              </w:rPr>
              <w:t>Communication and Interpersonal Skills</w:t>
            </w:r>
            <w:r w:rsidRPr="007B24A1">
              <w:rPr>
                <w:rFonts w:ascii="Arial" w:eastAsia="Arial" w:hAnsi="Arial" w:cs="Arial"/>
                <w:sz w:val="22"/>
                <w:szCs w:val="22"/>
                <w:lang w:val="en-IE" w:eastAsia="en-IE"/>
              </w:rPr>
              <w:t> </w:t>
            </w:r>
          </w:p>
          <w:p w14:paraId="2A09DFD2" w14:textId="77777777" w:rsidR="009125FA" w:rsidRPr="007B24A1" w:rsidRDefault="009125FA" w:rsidP="009125FA">
            <w:pPr>
              <w:numPr>
                <w:ilvl w:val="0"/>
                <w:numId w:val="14"/>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effective communication and interpersonal skills, including the ability to present information in a clear and concise manner </w:t>
            </w:r>
          </w:p>
          <w:p w14:paraId="57DC3B20" w14:textId="77777777" w:rsidR="009125FA" w:rsidRPr="007B24A1" w:rsidRDefault="009125FA" w:rsidP="009125FA">
            <w:pPr>
              <w:numPr>
                <w:ilvl w:val="0"/>
                <w:numId w:val="14"/>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ability to engage collaboratively and influence others </w:t>
            </w:r>
          </w:p>
          <w:p w14:paraId="36D53189" w14:textId="4F1ADCCB" w:rsidR="009125FA" w:rsidRPr="007B24A1" w:rsidRDefault="009125FA" w:rsidP="009125FA">
            <w:pPr>
              <w:numPr>
                <w:ilvl w:val="0"/>
                <w:numId w:val="14"/>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 xml:space="preserve">Demonstrate competency in the general use of information technology for example computers, office functions, </w:t>
            </w:r>
            <w:r>
              <w:rPr>
                <w:rFonts w:ascii="Arial" w:eastAsia="Arial" w:hAnsi="Arial" w:cs="Arial"/>
                <w:sz w:val="22"/>
                <w:szCs w:val="22"/>
                <w:lang w:val="en-IE" w:eastAsia="en-IE"/>
              </w:rPr>
              <w:t xml:space="preserve">the </w:t>
            </w:r>
            <w:r w:rsidRPr="007B24A1">
              <w:rPr>
                <w:rFonts w:ascii="Arial" w:eastAsia="Arial" w:hAnsi="Arial" w:cs="Arial"/>
                <w:sz w:val="22"/>
                <w:szCs w:val="22"/>
                <w:lang w:val="en-IE" w:eastAsia="en-IE"/>
              </w:rPr>
              <w:t>internet for research purposes, email and preparation of presentation materials </w:t>
            </w:r>
          </w:p>
          <w:p w14:paraId="2BDA38BA" w14:textId="77777777" w:rsidR="009125FA" w:rsidRPr="007B24A1" w:rsidRDefault="009125FA" w:rsidP="009125FA">
            <w:pPr>
              <w:numPr>
                <w:ilvl w:val="0"/>
                <w:numId w:val="14"/>
              </w:numPr>
              <w:jc w:val="both"/>
              <w:textAlignment w:val="baseline"/>
              <w:rPr>
                <w:rFonts w:ascii="Arial" w:eastAsia="Arial" w:hAnsi="Arial" w:cs="Arial"/>
                <w:sz w:val="22"/>
                <w:szCs w:val="22"/>
                <w:lang w:val="en-IE" w:eastAsia="en-IE"/>
              </w:rPr>
            </w:pPr>
            <w:r w:rsidRPr="007B24A1">
              <w:rPr>
                <w:rFonts w:ascii="Arial" w:eastAsia="Arial" w:hAnsi="Arial" w:cs="Arial"/>
                <w:sz w:val="22"/>
                <w:szCs w:val="22"/>
                <w:lang w:val="en-IE" w:eastAsia="en-IE"/>
              </w:rPr>
              <w:t>Demonstrate evidence of skills in data management and report writing. </w:t>
            </w:r>
          </w:p>
          <w:p w14:paraId="49E08C15" w14:textId="10A47C3B" w:rsidR="009125FA" w:rsidRPr="007B24A1" w:rsidRDefault="009125FA" w:rsidP="009125FA">
            <w:pPr>
              <w:pStyle w:val="NormalWeb"/>
              <w:shd w:val="clear" w:color="auto" w:fill="FFFFFF"/>
              <w:spacing w:before="0" w:beforeAutospacing="0" w:after="150" w:afterAutospacing="0"/>
              <w:jc w:val="both"/>
              <w:rPr>
                <w:rFonts w:ascii="Arial" w:hAnsi="Arial" w:cs="Arial"/>
                <w:color w:val="000099"/>
                <w:sz w:val="22"/>
                <w:szCs w:val="22"/>
                <w:lang w:eastAsia="en-US"/>
              </w:rPr>
            </w:pPr>
          </w:p>
        </w:tc>
      </w:tr>
      <w:tr w:rsidR="009125FA" w:rsidRPr="007B24A1" w14:paraId="5E008459" w14:textId="77777777" w:rsidTr="5FA7DC26">
        <w:tc>
          <w:tcPr>
            <w:tcW w:w="1299" w:type="pct"/>
          </w:tcPr>
          <w:p w14:paraId="0AA0B138" w14:textId="169F5268" w:rsidR="009125FA" w:rsidRPr="007B24A1" w:rsidRDefault="009125FA" w:rsidP="009125FA">
            <w:pPr>
              <w:jc w:val="both"/>
              <w:rPr>
                <w:rFonts w:ascii="Arial" w:hAnsi="Arial" w:cs="Arial"/>
                <w:b/>
                <w:bCs/>
                <w:sz w:val="22"/>
                <w:szCs w:val="22"/>
              </w:rPr>
            </w:pPr>
            <w:r w:rsidRPr="007B24A1">
              <w:rPr>
                <w:rFonts w:ascii="Arial" w:hAnsi="Arial" w:cs="Arial"/>
                <w:b/>
                <w:bCs/>
                <w:sz w:val="22"/>
                <w:szCs w:val="22"/>
              </w:rPr>
              <w:lastRenderedPageBreak/>
              <w:t>Campaign specific selection process</w:t>
            </w:r>
          </w:p>
          <w:p w14:paraId="51BB73CE" w14:textId="77777777" w:rsidR="009125FA" w:rsidRPr="007B24A1" w:rsidRDefault="009125FA" w:rsidP="009125FA">
            <w:pPr>
              <w:jc w:val="both"/>
              <w:rPr>
                <w:rFonts w:ascii="Arial" w:hAnsi="Arial" w:cs="Arial"/>
                <w:b/>
                <w:bCs/>
                <w:sz w:val="22"/>
                <w:szCs w:val="22"/>
              </w:rPr>
            </w:pPr>
          </w:p>
          <w:p w14:paraId="1F568419" w14:textId="37F9FAF8" w:rsidR="009125FA" w:rsidRPr="007B24A1" w:rsidRDefault="009125FA" w:rsidP="009125FA">
            <w:pPr>
              <w:jc w:val="both"/>
              <w:rPr>
                <w:rFonts w:ascii="Arial" w:hAnsi="Arial" w:cs="Arial"/>
                <w:b/>
                <w:bCs/>
                <w:sz w:val="22"/>
                <w:szCs w:val="22"/>
              </w:rPr>
            </w:pPr>
            <w:r w:rsidRPr="007B24A1">
              <w:rPr>
                <w:rFonts w:ascii="Arial" w:hAnsi="Arial" w:cs="Arial"/>
                <w:b/>
                <w:bCs/>
                <w:sz w:val="22"/>
                <w:szCs w:val="22"/>
              </w:rPr>
              <w:t>Ranking/shortlisting / interview</w:t>
            </w:r>
          </w:p>
        </w:tc>
        <w:tc>
          <w:tcPr>
            <w:tcW w:w="3701" w:type="pct"/>
          </w:tcPr>
          <w:p w14:paraId="551679E3" w14:textId="789808DF" w:rsidR="009125FA" w:rsidRPr="007B24A1" w:rsidRDefault="009125FA" w:rsidP="009125FA">
            <w:pPr>
              <w:jc w:val="both"/>
              <w:rPr>
                <w:rFonts w:ascii="Arial" w:hAnsi="Arial" w:cs="Arial"/>
                <w:sz w:val="22"/>
                <w:szCs w:val="22"/>
              </w:rPr>
            </w:pPr>
            <w:r w:rsidRPr="007B24A1">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9125FA" w:rsidRPr="007B24A1" w:rsidRDefault="009125FA" w:rsidP="009125FA">
            <w:pPr>
              <w:jc w:val="both"/>
              <w:rPr>
                <w:rFonts w:ascii="Arial" w:hAnsi="Arial" w:cs="Arial"/>
                <w:sz w:val="22"/>
                <w:szCs w:val="22"/>
              </w:rPr>
            </w:pPr>
          </w:p>
          <w:p w14:paraId="20CA5DF2" w14:textId="375FEFD6" w:rsidR="009125FA" w:rsidRPr="007B24A1" w:rsidRDefault="009125FA" w:rsidP="009125FA">
            <w:pPr>
              <w:jc w:val="both"/>
              <w:rPr>
                <w:rFonts w:ascii="Arial" w:hAnsi="Arial" w:cs="Arial"/>
                <w:sz w:val="22"/>
                <w:szCs w:val="22"/>
              </w:rPr>
            </w:pPr>
            <w:r w:rsidRPr="007B24A1">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9125FA" w:rsidRPr="007B24A1" w:rsidRDefault="009125FA" w:rsidP="009125FA">
            <w:pPr>
              <w:jc w:val="both"/>
              <w:rPr>
                <w:rFonts w:ascii="Arial" w:hAnsi="Arial" w:cs="Arial"/>
                <w:iCs/>
                <w:sz w:val="22"/>
                <w:szCs w:val="22"/>
              </w:rPr>
            </w:pPr>
          </w:p>
          <w:p w14:paraId="4A5A9FA5" w14:textId="6602F543" w:rsidR="009125FA" w:rsidRPr="007B24A1" w:rsidRDefault="009125FA" w:rsidP="009125FA">
            <w:pPr>
              <w:jc w:val="both"/>
              <w:rPr>
                <w:rFonts w:ascii="Arial" w:hAnsi="Arial" w:cs="Arial"/>
                <w:iCs/>
                <w:sz w:val="22"/>
                <w:szCs w:val="22"/>
              </w:rPr>
            </w:pPr>
            <w:r w:rsidRPr="007B24A1">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2C108154" w:rsidR="009125FA" w:rsidRPr="007B24A1" w:rsidRDefault="009125FA" w:rsidP="009125FA">
            <w:pPr>
              <w:jc w:val="both"/>
              <w:rPr>
                <w:rFonts w:ascii="Arial" w:hAnsi="Arial" w:cs="Arial"/>
                <w:iCs/>
                <w:sz w:val="22"/>
                <w:szCs w:val="22"/>
                <w:highlight w:val="yellow"/>
              </w:rPr>
            </w:pPr>
          </w:p>
        </w:tc>
      </w:tr>
      <w:tr w:rsidR="009125FA" w:rsidRPr="007B24A1" w14:paraId="0AD66BBB" w14:textId="77777777" w:rsidTr="5FA7DC2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Borders>
              <w:top w:val="single" w:sz="2" w:space="0" w:color="auto"/>
              <w:left w:val="single" w:sz="2" w:space="0" w:color="auto"/>
              <w:bottom w:val="single" w:sz="2" w:space="0" w:color="auto"/>
              <w:right w:val="single" w:sz="2" w:space="0" w:color="auto"/>
            </w:tcBorders>
          </w:tcPr>
          <w:p w14:paraId="143B93D8" w14:textId="6D4F1E65" w:rsidR="009125FA" w:rsidRPr="007B24A1" w:rsidRDefault="009125FA" w:rsidP="009125FA">
            <w:pPr>
              <w:jc w:val="both"/>
              <w:rPr>
                <w:rFonts w:ascii="Arial" w:hAnsi="Arial" w:cs="Arial"/>
                <w:b/>
                <w:bCs/>
                <w:sz w:val="22"/>
                <w:szCs w:val="22"/>
              </w:rPr>
            </w:pPr>
            <w:r w:rsidRPr="007B24A1">
              <w:rPr>
                <w:rFonts w:ascii="Arial" w:hAnsi="Arial" w:cs="Arial"/>
                <w:b/>
                <w:bCs/>
                <w:sz w:val="22"/>
                <w:szCs w:val="22"/>
              </w:rPr>
              <w:t xml:space="preserve">Diversity, equality and inclusion </w:t>
            </w:r>
          </w:p>
          <w:p w14:paraId="4CA380A9" w14:textId="77777777" w:rsidR="009125FA" w:rsidRPr="007B24A1" w:rsidRDefault="009125FA" w:rsidP="009125FA">
            <w:pPr>
              <w:jc w:val="both"/>
              <w:rPr>
                <w:rFonts w:ascii="Arial" w:hAnsi="Arial" w:cs="Arial"/>
                <w:b/>
                <w:bCs/>
                <w:sz w:val="22"/>
                <w:szCs w:val="22"/>
              </w:rPr>
            </w:pPr>
          </w:p>
        </w:tc>
        <w:tc>
          <w:tcPr>
            <w:tcW w:w="3701" w:type="pct"/>
            <w:tcBorders>
              <w:top w:val="single" w:sz="2" w:space="0" w:color="auto"/>
              <w:left w:val="single" w:sz="2" w:space="0" w:color="auto"/>
              <w:bottom w:val="single" w:sz="2" w:space="0" w:color="auto"/>
              <w:right w:val="single" w:sz="2" w:space="0" w:color="auto"/>
            </w:tcBorders>
          </w:tcPr>
          <w:p w14:paraId="378BC044" w14:textId="77777777" w:rsidR="009125FA" w:rsidRPr="007B24A1" w:rsidRDefault="009125FA" w:rsidP="009125FA">
            <w:pPr>
              <w:jc w:val="both"/>
              <w:rPr>
                <w:rFonts w:ascii="Arial" w:hAnsi="Arial" w:cs="Arial"/>
                <w:iCs/>
                <w:sz w:val="22"/>
                <w:szCs w:val="22"/>
              </w:rPr>
            </w:pPr>
            <w:r w:rsidRPr="007B24A1">
              <w:rPr>
                <w:rFonts w:ascii="Arial" w:hAnsi="Arial" w:cs="Arial"/>
                <w:iCs/>
                <w:sz w:val="22"/>
                <w:szCs w:val="22"/>
              </w:rPr>
              <w:t>The HSE is an equal opportunities employer.</w:t>
            </w:r>
          </w:p>
          <w:p w14:paraId="075BC7A0" w14:textId="77777777" w:rsidR="009125FA" w:rsidRPr="007B24A1" w:rsidRDefault="009125FA" w:rsidP="009125FA">
            <w:pPr>
              <w:jc w:val="both"/>
              <w:rPr>
                <w:rFonts w:ascii="Arial" w:hAnsi="Arial" w:cs="Arial"/>
                <w:color w:val="000000"/>
                <w:sz w:val="22"/>
                <w:szCs w:val="22"/>
                <w:shd w:val="clear" w:color="auto" w:fill="FFFFFF"/>
              </w:rPr>
            </w:pPr>
          </w:p>
          <w:p w14:paraId="6705ED36" w14:textId="7384B978" w:rsidR="009125FA" w:rsidRPr="007B24A1" w:rsidRDefault="009125FA" w:rsidP="009125FA">
            <w:pPr>
              <w:jc w:val="both"/>
              <w:rPr>
                <w:rFonts w:ascii="Arial" w:hAnsi="Arial" w:cs="Arial"/>
                <w:color w:val="000000"/>
                <w:sz w:val="22"/>
                <w:szCs w:val="22"/>
                <w:shd w:val="clear" w:color="auto" w:fill="FFFFFF"/>
              </w:rPr>
            </w:pPr>
            <w:r w:rsidRPr="007B24A1">
              <w:rPr>
                <w:rFonts w:ascii="Arial" w:hAnsi="Arial" w:cs="Arial"/>
                <w:color w:val="000000"/>
                <w:sz w:val="22"/>
                <w:szCs w:val="22"/>
                <w:shd w:val="clear" w:color="auto" w:fill="FFFFFF"/>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w:t>
            </w:r>
            <w:r w:rsidRPr="007B24A1">
              <w:rPr>
                <w:rFonts w:ascii="Arial" w:hAnsi="Arial" w:cs="Arial"/>
                <w:color w:val="000000"/>
                <w:sz w:val="22"/>
                <w:szCs w:val="22"/>
                <w:shd w:val="clear" w:color="auto" w:fill="FFFFFF"/>
              </w:rPr>
              <w:lastRenderedPageBreak/>
              <w:t>Ultimately</w:t>
            </w:r>
            <w:r>
              <w:rPr>
                <w:rFonts w:ascii="Arial" w:hAnsi="Arial" w:cs="Arial"/>
                <w:color w:val="000000"/>
                <w:sz w:val="22"/>
                <w:szCs w:val="22"/>
                <w:shd w:val="clear" w:color="auto" w:fill="FFFFFF"/>
              </w:rPr>
              <w:t>,</w:t>
            </w:r>
            <w:r w:rsidRPr="007B24A1">
              <w:rPr>
                <w:rFonts w:ascii="Arial" w:hAnsi="Arial" w:cs="Arial"/>
                <w:color w:val="000000"/>
                <w:sz w:val="22"/>
                <w:szCs w:val="22"/>
                <w:shd w:val="clear" w:color="auto" w:fill="FFFFFF"/>
              </w:rPr>
              <w:t xml:space="preserve"> this will result in improved service user and employee experience. </w:t>
            </w:r>
          </w:p>
          <w:p w14:paraId="696A1146" w14:textId="77777777" w:rsidR="009125FA" w:rsidRPr="007B24A1" w:rsidRDefault="009125FA" w:rsidP="009125FA">
            <w:pPr>
              <w:jc w:val="both"/>
              <w:rPr>
                <w:rFonts w:ascii="Arial" w:hAnsi="Arial" w:cs="Arial"/>
                <w:color w:val="000000"/>
                <w:sz w:val="22"/>
                <w:szCs w:val="22"/>
                <w:shd w:val="clear" w:color="auto" w:fill="FFFFFF"/>
              </w:rPr>
            </w:pPr>
          </w:p>
          <w:p w14:paraId="25259069" w14:textId="29D4A0FB" w:rsidR="009125FA" w:rsidRPr="007B24A1" w:rsidRDefault="009125FA" w:rsidP="009125FA">
            <w:pPr>
              <w:jc w:val="both"/>
              <w:rPr>
                <w:rFonts w:ascii="Arial" w:hAnsi="Arial" w:cs="Arial"/>
                <w:color w:val="000000"/>
                <w:sz w:val="22"/>
                <w:szCs w:val="22"/>
                <w:shd w:val="clear" w:color="auto" w:fill="FFFFFF"/>
              </w:rPr>
            </w:pPr>
            <w:r w:rsidRPr="007B24A1">
              <w:rPr>
                <w:rFonts w:ascii="Arial" w:hAnsi="Arial" w:cs="Arial"/>
                <w:color w:val="000000"/>
                <w:sz w:val="22"/>
                <w:szCs w:val="22"/>
                <w:shd w:val="clear" w:color="auto" w:fill="FFFFFF"/>
              </w:rPr>
              <w:t xml:space="preserve">The HSE is committed to creating a positive working environment </w:t>
            </w:r>
            <w:r>
              <w:rPr>
                <w:rFonts w:ascii="Arial" w:hAnsi="Arial" w:cs="Arial"/>
                <w:color w:val="000000"/>
                <w:sz w:val="22"/>
                <w:szCs w:val="22"/>
                <w:shd w:val="clear" w:color="auto" w:fill="FFFFFF"/>
              </w:rPr>
              <w:t>in which all employees, regardless of age, civil status, disability, ethnicity and race, family status, gender, membership of the Traveller community, religion, or sexual orientation, are respected, valued,</w:t>
            </w:r>
            <w:r w:rsidRPr="007B24A1">
              <w:rPr>
                <w:rFonts w:ascii="Arial" w:hAnsi="Arial" w:cs="Arial"/>
                <w:color w:val="000000"/>
                <w:sz w:val="22"/>
                <w:szCs w:val="22"/>
                <w:shd w:val="clear" w:color="auto" w:fill="FFFFFF"/>
              </w:rPr>
              <w:t xml:space="preserve"> and can reach their full potential. The HSE aims to achieve this through </w:t>
            </w:r>
            <w:r>
              <w:rPr>
                <w:rFonts w:ascii="Arial" w:hAnsi="Arial" w:cs="Arial"/>
                <w:color w:val="000000"/>
                <w:sz w:val="22"/>
                <w:szCs w:val="22"/>
                <w:shd w:val="clear" w:color="auto" w:fill="FFFFFF"/>
              </w:rPr>
              <w:t>the development of an organisational culture in which</w:t>
            </w:r>
            <w:r w:rsidRPr="007B24A1">
              <w:rPr>
                <w:rFonts w:ascii="Arial" w:hAnsi="Arial" w:cs="Arial"/>
                <w:color w:val="000000"/>
                <w:sz w:val="22"/>
                <w:szCs w:val="22"/>
                <w:shd w:val="clear" w:color="auto" w:fill="FFFFFF"/>
              </w:rPr>
              <w:t xml:space="preserve"> injustice, bias and discrimination are not tolerated. </w:t>
            </w:r>
          </w:p>
          <w:p w14:paraId="2D21C7CA" w14:textId="77777777" w:rsidR="009125FA" w:rsidRPr="007B24A1" w:rsidRDefault="009125FA" w:rsidP="009125FA">
            <w:pPr>
              <w:jc w:val="both"/>
              <w:rPr>
                <w:rFonts w:ascii="Arial" w:hAnsi="Arial" w:cs="Arial"/>
                <w:color w:val="000000"/>
                <w:sz w:val="22"/>
                <w:szCs w:val="22"/>
                <w:shd w:val="clear" w:color="auto" w:fill="FFFFFF"/>
              </w:rPr>
            </w:pPr>
          </w:p>
          <w:p w14:paraId="03FA5A57" w14:textId="1A88009B" w:rsidR="009125FA" w:rsidRPr="007B24A1" w:rsidRDefault="009125FA" w:rsidP="009125FA">
            <w:pPr>
              <w:jc w:val="both"/>
              <w:rPr>
                <w:rFonts w:ascii="Arial" w:hAnsi="Arial" w:cs="Arial"/>
                <w:color w:val="000000"/>
                <w:sz w:val="22"/>
                <w:szCs w:val="22"/>
                <w:shd w:val="clear" w:color="auto" w:fill="FFFFFF"/>
              </w:rPr>
            </w:pPr>
            <w:r w:rsidRPr="007B24A1">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9125FA" w:rsidRPr="007B24A1" w:rsidRDefault="009125FA" w:rsidP="009125FA">
            <w:pPr>
              <w:jc w:val="both"/>
              <w:rPr>
                <w:rFonts w:ascii="Arial" w:hAnsi="Arial" w:cs="Arial"/>
                <w:color w:val="000000"/>
                <w:sz w:val="22"/>
                <w:szCs w:val="22"/>
                <w:shd w:val="clear" w:color="auto" w:fill="FFFFFF"/>
              </w:rPr>
            </w:pPr>
          </w:p>
          <w:p w14:paraId="24F19261" w14:textId="22DD2FA0" w:rsidR="009125FA" w:rsidRPr="007B24A1" w:rsidRDefault="009125FA" w:rsidP="009125FA">
            <w:pPr>
              <w:jc w:val="both"/>
              <w:rPr>
                <w:rFonts w:ascii="Arial" w:hAnsi="Arial" w:cs="Arial"/>
                <w:sz w:val="22"/>
                <w:szCs w:val="22"/>
              </w:rPr>
            </w:pPr>
            <w:r w:rsidRPr="007B24A1">
              <w:rPr>
                <w:rFonts w:ascii="Arial" w:hAnsi="Arial" w:cs="Arial"/>
                <w:sz w:val="22"/>
                <w:szCs w:val="22"/>
              </w:rPr>
              <w:t xml:space="preserve">Read more about the HSE’s commitment to </w:t>
            </w:r>
            <w:hyperlink r:id="rId13" w:history="1">
              <w:r w:rsidRPr="007B24A1">
                <w:rPr>
                  <w:rStyle w:val="Hyperlink"/>
                  <w:rFonts w:ascii="Arial" w:hAnsi="Arial" w:cs="Arial"/>
                  <w:sz w:val="22"/>
                  <w:szCs w:val="22"/>
                </w:rPr>
                <w:t>Diversity, Equality and Inclusion</w:t>
              </w:r>
            </w:hyperlink>
            <w:r w:rsidRPr="007B24A1">
              <w:rPr>
                <w:rFonts w:ascii="Arial" w:hAnsi="Arial" w:cs="Arial"/>
                <w:sz w:val="22"/>
                <w:szCs w:val="22"/>
              </w:rPr>
              <w:t xml:space="preserve"> </w:t>
            </w:r>
          </w:p>
          <w:p w14:paraId="611557CE" w14:textId="280D653D" w:rsidR="009125FA" w:rsidRPr="007B24A1" w:rsidRDefault="009125FA" w:rsidP="009125FA">
            <w:pPr>
              <w:jc w:val="both"/>
              <w:rPr>
                <w:rFonts w:ascii="Arial" w:hAnsi="Arial" w:cs="Arial"/>
                <w:sz w:val="22"/>
                <w:szCs w:val="22"/>
              </w:rPr>
            </w:pPr>
          </w:p>
        </w:tc>
      </w:tr>
      <w:tr w:rsidR="009125FA" w:rsidRPr="007B24A1" w14:paraId="34206BA6" w14:textId="77777777" w:rsidTr="5FA7DC26">
        <w:tc>
          <w:tcPr>
            <w:tcW w:w="1299" w:type="pct"/>
          </w:tcPr>
          <w:p w14:paraId="54E222E5" w14:textId="3BE0F72B" w:rsidR="009125FA" w:rsidRPr="007B24A1" w:rsidRDefault="009125FA" w:rsidP="009125FA">
            <w:pPr>
              <w:jc w:val="both"/>
              <w:rPr>
                <w:rFonts w:ascii="Arial" w:hAnsi="Arial" w:cs="Arial"/>
                <w:b/>
                <w:bCs/>
                <w:sz w:val="22"/>
                <w:szCs w:val="22"/>
              </w:rPr>
            </w:pPr>
            <w:r w:rsidRPr="007B24A1">
              <w:rPr>
                <w:rFonts w:ascii="Arial" w:hAnsi="Arial" w:cs="Arial"/>
                <w:b/>
                <w:bCs/>
                <w:sz w:val="22"/>
                <w:szCs w:val="22"/>
              </w:rPr>
              <w:lastRenderedPageBreak/>
              <w:t>Code of practice</w:t>
            </w:r>
          </w:p>
        </w:tc>
        <w:tc>
          <w:tcPr>
            <w:tcW w:w="3701" w:type="pct"/>
          </w:tcPr>
          <w:p w14:paraId="02619FDC" w14:textId="77777777" w:rsidR="009125FA" w:rsidRPr="007B24A1" w:rsidRDefault="009125FA" w:rsidP="009125FA">
            <w:pPr>
              <w:jc w:val="both"/>
              <w:rPr>
                <w:rFonts w:ascii="Arial" w:hAnsi="Arial" w:cs="Arial"/>
                <w:sz w:val="22"/>
                <w:szCs w:val="22"/>
                <w:lang w:val="en-IE" w:eastAsia="en-US"/>
              </w:rPr>
            </w:pPr>
            <w:r w:rsidRPr="007B24A1">
              <w:rPr>
                <w:rFonts w:ascii="Arial" w:hAnsi="Arial" w:cs="Arial"/>
                <w:sz w:val="22"/>
                <w:szCs w:val="22"/>
              </w:rPr>
              <w:t>The Health Service Executive</w:t>
            </w:r>
            <w:r w:rsidRPr="007B24A1">
              <w:rPr>
                <w:rFonts w:ascii="Arial" w:hAnsi="Arial" w:cs="Arial"/>
                <w:color w:val="FF0000"/>
                <w:sz w:val="22"/>
                <w:szCs w:val="22"/>
              </w:rPr>
              <w:t xml:space="preserve"> </w:t>
            </w:r>
            <w:r w:rsidRPr="007B24A1">
              <w:rPr>
                <w:rFonts w:ascii="Arial" w:hAnsi="Arial" w:cs="Arial"/>
                <w:sz w:val="22"/>
                <w:szCs w:val="22"/>
              </w:rPr>
              <w:t>will run this campaign in compliance with the Code of Practice prepared by the Commission for Public Service Appointments (CPSA).</w:t>
            </w:r>
          </w:p>
          <w:p w14:paraId="763E6747" w14:textId="77777777" w:rsidR="009125FA" w:rsidRPr="007B24A1" w:rsidRDefault="009125FA" w:rsidP="009125FA">
            <w:pPr>
              <w:jc w:val="both"/>
              <w:rPr>
                <w:rFonts w:ascii="Arial" w:hAnsi="Arial" w:cs="Arial"/>
                <w:sz w:val="22"/>
                <w:szCs w:val="22"/>
              </w:rPr>
            </w:pPr>
          </w:p>
          <w:p w14:paraId="530CFD04" w14:textId="5EE30451" w:rsidR="009125FA" w:rsidRPr="007B24A1" w:rsidRDefault="009125FA" w:rsidP="009125FA">
            <w:pPr>
              <w:shd w:val="clear" w:color="auto" w:fill="FFFFFF"/>
              <w:spacing w:line="276" w:lineRule="auto"/>
              <w:jc w:val="both"/>
              <w:rPr>
                <w:rFonts w:ascii="Arial" w:hAnsi="Arial" w:cs="Arial"/>
                <w:color w:val="333333"/>
                <w:sz w:val="22"/>
                <w:szCs w:val="22"/>
                <w:lang w:val="en-IE" w:eastAsia="en-IE"/>
              </w:rPr>
            </w:pPr>
            <w:r w:rsidRPr="007B24A1">
              <w:rPr>
                <w:rFonts w:ascii="Arial" w:hAnsi="Arial" w:cs="Arial"/>
                <w:sz w:val="22"/>
                <w:szCs w:val="22"/>
              </w:rPr>
              <w:t xml:space="preserve">The CPSA is responsible for </w:t>
            </w:r>
            <w:r w:rsidRPr="007B24A1">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9125FA" w:rsidRPr="007B24A1" w:rsidRDefault="009125FA" w:rsidP="009125FA">
            <w:pPr>
              <w:ind w:firstLine="720"/>
              <w:jc w:val="both"/>
              <w:rPr>
                <w:rFonts w:ascii="Arial" w:hAnsi="Arial" w:cs="Arial"/>
                <w:sz w:val="22"/>
                <w:szCs w:val="22"/>
              </w:rPr>
            </w:pPr>
          </w:p>
          <w:p w14:paraId="7BD7C8A0" w14:textId="5C891930" w:rsidR="009125FA" w:rsidRPr="007B24A1" w:rsidRDefault="009125FA" w:rsidP="009125FA">
            <w:pPr>
              <w:jc w:val="both"/>
              <w:rPr>
                <w:rFonts w:ascii="Arial" w:hAnsi="Arial" w:cs="Arial"/>
                <w:sz w:val="22"/>
                <w:szCs w:val="22"/>
                <w:lang w:val="en-IE" w:eastAsia="en-US"/>
              </w:rPr>
            </w:pPr>
            <w:r w:rsidRPr="007B24A1">
              <w:rPr>
                <w:rFonts w:ascii="Arial" w:hAnsi="Arial" w:cs="Arial"/>
                <w:sz w:val="22"/>
                <w:szCs w:val="22"/>
              </w:rPr>
              <w:t xml:space="preserve">Read the </w:t>
            </w:r>
            <w:hyperlink r:id="rId14" w:history="1">
              <w:r w:rsidRPr="007B24A1">
                <w:rPr>
                  <w:rStyle w:val="Hyperlink"/>
                  <w:rFonts w:ascii="Arial" w:hAnsi="Arial" w:cs="Arial"/>
                  <w:sz w:val="22"/>
                  <w:szCs w:val="22"/>
                </w:rPr>
                <w:t>CPSA Code of Practice</w:t>
              </w:r>
            </w:hyperlink>
            <w:r w:rsidRPr="007B24A1">
              <w:rPr>
                <w:rFonts w:ascii="Arial" w:hAnsi="Arial" w:cs="Arial"/>
                <w:sz w:val="22"/>
                <w:szCs w:val="22"/>
              </w:rPr>
              <w:t xml:space="preserve">. </w:t>
            </w:r>
          </w:p>
          <w:p w14:paraId="20388A5A" w14:textId="77777777" w:rsidR="009125FA" w:rsidRPr="007B24A1" w:rsidRDefault="009125FA" w:rsidP="009125FA">
            <w:pPr>
              <w:jc w:val="both"/>
              <w:rPr>
                <w:rFonts w:ascii="Arial" w:hAnsi="Arial" w:cs="Arial"/>
                <w:sz w:val="22"/>
                <w:szCs w:val="22"/>
              </w:rPr>
            </w:pPr>
          </w:p>
        </w:tc>
      </w:tr>
      <w:tr w:rsidR="009125FA" w:rsidRPr="007B24A1" w14:paraId="78E52213" w14:textId="77777777" w:rsidTr="5FA7DC26">
        <w:tc>
          <w:tcPr>
            <w:tcW w:w="5000" w:type="pct"/>
            <w:gridSpan w:val="2"/>
          </w:tcPr>
          <w:p w14:paraId="5ACE87AF" w14:textId="3B3D1D4D" w:rsidR="009125FA" w:rsidRPr="007B24A1" w:rsidRDefault="009125FA" w:rsidP="009125FA">
            <w:pPr>
              <w:jc w:val="both"/>
              <w:rPr>
                <w:rFonts w:ascii="Arial" w:hAnsi="Arial" w:cs="Arial"/>
                <w:sz w:val="22"/>
                <w:szCs w:val="22"/>
              </w:rPr>
            </w:pPr>
            <w:r w:rsidRPr="007B24A1">
              <w:rPr>
                <w:rFonts w:ascii="Arial" w:hAnsi="Arial" w:cs="Arial"/>
                <w:sz w:val="22"/>
                <w:szCs w:val="22"/>
              </w:rPr>
              <w:t>The reform programme outlined for the health services may impact on this role, and as structures change</w:t>
            </w:r>
            <w:r>
              <w:rPr>
                <w:rFonts w:ascii="Arial" w:hAnsi="Arial" w:cs="Arial"/>
                <w:sz w:val="22"/>
                <w:szCs w:val="22"/>
              </w:rPr>
              <w:t>,</w:t>
            </w:r>
            <w:r w:rsidRPr="007B24A1">
              <w:rPr>
                <w:rFonts w:ascii="Arial" w:hAnsi="Arial" w:cs="Arial"/>
                <w:sz w:val="22"/>
                <w:szCs w:val="22"/>
              </w:rPr>
              <w:t xml:space="preserve"> the job specification may be reviewed.</w:t>
            </w:r>
          </w:p>
          <w:p w14:paraId="4038303F" w14:textId="77777777" w:rsidR="009125FA" w:rsidRPr="007B24A1" w:rsidRDefault="009125FA" w:rsidP="009125FA">
            <w:pPr>
              <w:jc w:val="both"/>
              <w:rPr>
                <w:rFonts w:ascii="Arial" w:hAnsi="Arial" w:cs="Arial"/>
                <w:sz w:val="22"/>
                <w:szCs w:val="22"/>
              </w:rPr>
            </w:pPr>
          </w:p>
          <w:p w14:paraId="469FBB66" w14:textId="55CBD260" w:rsidR="009125FA" w:rsidRPr="007B24A1" w:rsidRDefault="009125FA" w:rsidP="009125FA">
            <w:pPr>
              <w:jc w:val="both"/>
              <w:rPr>
                <w:rFonts w:ascii="Arial" w:hAnsi="Arial" w:cs="Arial"/>
                <w:sz w:val="22"/>
                <w:szCs w:val="22"/>
              </w:rPr>
            </w:pPr>
            <w:r w:rsidRPr="007B24A1">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7B24A1" w:rsidRDefault="0068735E" w:rsidP="008F2DA5">
      <w:pPr>
        <w:spacing w:after="200" w:line="276" w:lineRule="auto"/>
        <w:jc w:val="both"/>
        <w:rPr>
          <w:rFonts w:ascii="Arial" w:hAnsi="Arial" w:cs="Arial"/>
          <w:b/>
          <w:color w:val="000099"/>
          <w:sz w:val="22"/>
          <w:szCs w:val="22"/>
        </w:rPr>
      </w:pPr>
    </w:p>
    <w:p w14:paraId="03420FC5" w14:textId="77777777" w:rsidR="0068735E" w:rsidRPr="007B24A1" w:rsidRDefault="0068735E" w:rsidP="008F2DA5">
      <w:pPr>
        <w:spacing w:after="200" w:line="276" w:lineRule="auto"/>
        <w:jc w:val="both"/>
        <w:rPr>
          <w:rFonts w:ascii="Arial" w:hAnsi="Arial" w:cs="Arial"/>
          <w:b/>
          <w:color w:val="000099"/>
          <w:sz w:val="22"/>
          <w:szCs w:val="22"/>
        </w:rPr>
      </w:pPr>
      <w:r w:rsidRPr="007B24A1">
        <w:rPr>
          <w:rFonts w:ascii="Arial" w:hAnsi="Arial" w:cs="Arial"/>
          <w:b/>
          <w:color w:val="000099"/>
          <w:sz w:val="22"/>
          <w:szCs w:val="22"/>
        </w:rPr>
        <w:br w:type="page"/>
      </w:r>
    </w:p>
    <w:p w14:paraId="33A1DE6E" w14:textId="77777777" w:rsidR="00CE2E8E" w:rsidRDefault="00CE2E8E" w:rsidP="00543F98">
      <w:pPr>
        <w:jc w:val="center"/>
        <w:rPr>
          <w:rFonts w:ascii="Arial" w:hAnsi="Arial" w:cs="Arial"/>
          <w:b/>
          <w:sz w:val="22"/>
          <w:szCs w:val="22"/>
        </w:rPr>
      </w:pPr>
      <w:r>
        <w:rPr>
          <w:rFonts w:ascii="Arial" w:hAnsi="Arial" w:cs="Arial"/>
          <w:b/>
          <w:sz w:val="22"/>
          <w:szCs w:val="22"/>
        </w:rPr>
        <w:lastRenderedPageBreak/>
        <w:t xml:space="preserve"> </w:t>
      </w:r>
    </w:p>
    <w:p w14:paraId="7A581132" w14:textId="77777777" w:rsidR="00CE2E8E" w:rsidRDefault="00CE2E8E" w:rsidP="00543F98">
      <w:pPr>
        <w:jc w:val="center"/>
        <w:rPr>
          <w:rFonts w:ascii="Arial" w:hAnsi="Arial" w:cs="Arial"/>
          <w:b/>
          <w:sz w:val="22"/>
          <w:szCs w:val="22"/>
        </w:rPr>
      </w:pPr>
    </w:p>
    <w:p w14:paraId="477B8795" w14:textId="03EA1982" w:rsidR="00543F98" w:rsidRPr="007B24A1" w:rsidRDefault="00CE2E8E" w:rsidP="00543F98">
      <w:pPr>
        <w:jc w:val="center"/>
        <w:rPr>
          <w:rFonts w:ascii="Arial" w:hAnsi="Arial" w:cs="Arial"/>
          <w:b/>
          <w:sz w:val="22"/>
          <w:szCs w:val="22"/>
        </w:rPr>
      </w:pPr>
      <w:r>
        <w:rPr>
          <w:rFonts w:ascii="Arial" w:hAnsi="Arial" w:cs="Arial"/>
          <w:b/>
          <w:sz w:val="22"/>
          <w:szCs w:val="22"/>
        </w:rPr>
        <w:t>Re</w:t>
      </w:r>
      <w:r w:rsidR="007B24A1" w:rsidRPr="00A76596">
        <w:rPr>
          <w:rFonts w:ascii="Arial" w:hAnsi="Arial" w:cs="Arial"/>
          <w:b/>
          <w:sz w:val="22"/>
          <w:szCs w:val="22"/>
        </w:rPr>
        <w:t xml:space="preserve">gistered Advanced Nurse Practitioner </w:t>
      </w:r>
      <w:r>
        <w:rPr>
          <w:rFonts w:ascii="Arial" w:hAnsi="Arial" w:cs="Arial"/>
          <w:b/>
          <w:sz w:val="22"/>
          <w:szCs w:val="22"/>
        </w:rPr>
        <w:t>Sexual Assault and Forensic Examinatio</w:t>
      </w:r>
      <w:r w:rsidR="008B44DF">
        <w:rPr>
          <w:rFonts w:ascii="Arial" w:hAnsi="Arial" w:cs="Arial"/>
          <w:b/>
          <w:sz w:val="22"/>
          <w:szCs w:val="22"/>
        </w:rPr>
        <w:t>n T</w:t>
      </w:r>
      <w:r w:rsidR="00543F98" w:rsidRPr="00CD59FE">
        <w:rPr>
          <w:rFonts w:ascii="Arial" w:hAnsi="Arial" w:cs="Arial"/>
          <w:b/>
          <w:sz w:val="22"/>
          <w:szCs w:val="22"/>
        </w:rPr>
        <w:t xml:space="preserve">erms </w:t>
      </w:r>
      <w:r w:rsidR="00543F98" w:rsidRPr="007B24A1">
        <w:rPr>
          <w:rFonts w:ascii="Arial" w:hAnsi="Arial" w:cs="Arial"/>
          <w:b/>
          <w:sz w:val="22"/>
          <w:szCs w:val="22"/>
        </w:rPr>
        <w:t xml:space="preserve">and </w:t>
      </w:r>
      <w:r w:rsidR="00762396" w:rsidRPr="007B24A1">
        <w:rPr>
          <w:rFonts w:ascii="Arial" w:hAnsi="Arial" w:cs="Arial"/>
          <w:b/>
          <w:sz w:val="22"/>
          <w:szCs w:val="22"/>
        </w:rPr>
        <w:t>conditions of employment</w:t>
      </w:r>
    </w:p>
    <w:p w14:paraId="690D2748" w14:textId="77777777" w:rsidR="00543F98" w:rsidRPr="007B24A1"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7B24A1" w14:paraId="648DD409" w14:textId="77777777" w:rsidTr="00762396">
        <w:tc>
          <w:tcPr>
            <w:tcW w:w="1187" w:type="pct"/>
          </w:tcPr>
          <w:p w14:paraId="38A8F24A" w14:textId="2C1F6F7C" w:rsidR="00543F98" w:rsidRPr="007B24A1" w:rsidRDefault="00762396" w:rsidP="008F2DA5">
            <w:pPr>
              <w:jc w:val="both"/>
              <w:rPr>
                <w:rFonts w:ascii="Arial" w:hAnsi="Arial" w:cs="Arial"/>
                <w:b/>
                <w:bCs/>
                <w:sz w:val="22"/>
                <w:szCs w:val="22"/>
              </w:rPr>
            </w:pPr>
            <w:r w:rsidRPr="007B24A1">
              <w:rPr>
                <w:rFonts w:ascii="Arial" w:hAnsi="Arial" w:cs="Arial"/>
                <w:b/>
                <w:bCs/>
                <w:sz w:val="22"/>
                <w:szCs w:val="22"/>
              </w:rPr>
              <w:t xml:space="preserve">Tenure </w:t>
            </w:r>
          </w:p>
        </w:tc>
        <w:tc>
          <w:tcPr>
            <w:tcW w:w="3813" w:type="pct"/>
          </w:tcPr>
          <w:p w14:paraId="41FF2897" w14:textId="57979B8A" w:rsidR="00543F98" w:rsidRDefault="00543F98" w:rsidP="008F2DA5">
            <w:pPr>
              <w:tabs>
                <w:tab w:val="left" w:pos="-720"/>
                <w:tab w:val="left" w:pos="0"/>
                <w:tab w:val="left" w:pos="720"/>
              </w:tabs>
              <w:suppressAutoHyphens/>
              <w:jc w:val="both"/>
              <w:rPr>
                <w:rFonts w:ascii="Arial" w:hAnsi="Arial" w:cs="Arial"/>
                <w:bCs/>
                <w:color w:val="000099"/>
                <w:spacing w:val="-3"/>
                <w:sz w:val="22"/>
                <w:szCs w:val="22"/>
              </w:rPr>
            </w:pPr>
            <w:r w:rsidRPr="007B24A1">
              <w:rPr>
                <w:rFonts w:ascii="Arial" w:hAnsi="Arial" w:cs="Arial"/>
                <w:spacing w:val="-3"/>
                <w:sz w:val="22"/>
                <w:szCs w:val="22"/>
              </w:rPr>
              <w:t xml:space="preserve">The current vacancy available is </w:t>
            </w:r>
            <w:r w:rsidRPr="00C14184">
              <w:rPr>
                <w:rFonts w:ascii="Arial" w:hAnsi="Arial" w:cs="Arial"/>
                <w:bCs/>
                <w:spacing w:val="-3"/>
                <w:sz w:val="22"/>
                <w:szCs w:val="22"/>
              </w:rPr>
              <w:t>permanent</w:t>
            </w:r>
            <w:r w:rsidR="00C14184" w:rsidRPr="00C14184">
              <w:rPr>
                <w:rFonts w:ascii="Arial" w:hAnsi="Arial" w:cs="Arial"/>
                <w:bCs/>
                <w:spacing w:val="-3"/>
                <w:sz w:val="22"/>
                <w:szCs w:val="22"/>
              </w:rPr>
              <w:t xml:space="preserve"> wholetime.</w:t>
            </w:r>
          </w:p>
          <w:p w14:paraId="3D7CEC4F" w14:textId="77777777" w:rsidR="00CD59FE" w:rsidRPr="007B24A1" w:rsidRDefault="00CD59FE" w:rsidP="008F2DA5">
            <w:pPr>
              <w:tabs>
                <w:tab w:val="left" w:pos="-720"/>
                <w:tab w:val="left" w:pos="0"/>
                <w:tab w:val="left" w:pos="720"/>
              </w:tabs>
              <w:suppressAutoHyphens/>
              <w:jc w:val="both"/>
              <w:rPr>
                <w:rFonts w:ascii="Arial" w:hAnsi="Arial" w:cs="Arial"/>
                <w:spacing w:val="-3"/>
                <w:sz w:val="22"/>
                <w:szCs w:val="22"/>
              </w:rPr>
            </w:pPr>
          </w:p>
          <w:p w14:paraId="74C50E15" w14:textId="77777777" w:rsidR="00543F98" w:rsidRPr="007B24A1" w:rsidRDefault="00543F98" w:rsidP="008F2DA5">
            <w:pPr>
              <w:tabs>
                <w:tab w:val="left" w:pos="-720"/>
                <w:tab w:val="left" w:pos="0"/>
                <w:tab w:val="left" w:pos="720"/>
              </w:tabs>
              <w:suppressAutoHyphens/>
              <w:jc w:val="both"/>
              <w:rPr>
                <w:rFonts w:ascii="Arial" w:hAnsi="Arial" w:cs="Arial"/>
                <w:spacing w:val="-3"/>
                <w:sz w:val="22"/>
                <w:szCs w:val="22"/>
              </w:rPr>
            </w:pPr>
            <w:r w:rsidRPr="007B24A1">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7B24A1" w:rsidRDefault="00543F98" w:rsidP="008F2DA5">
            <w:pPr>
              <w:tabs>
                <w:tab w:val="left" w:pos="-720"/>
                <w:tab w:val="left" w:pos="0"/>
                <w:tab w:val="left" w:pos="720"/>
              </w:tabs>
              <w:suppressAutoHyphens/>
              <w:jc w:val="both"/>
              <w:rPr>
                <w:rFonts w:ascii="Arial" w:hAnsi="Arial" w:cs="Arial"/>
                <w:spacing w:val="-3"/>
                <w:sz w:val="22"/>
                <w:szCs w:val="22"/>
              </w:rPr>
            </w:pPr>
          </w:p>
          <w:p w14:paraId="6E1DF429" w14:textId="50A8B9C5" w:rsidR="00543F98" w:rsidRPr="007B24A1" w:rsidRDefault="00543F98" w:rsidP="008F2DA5">
            <w:pPr>
              <w:tabs>
                <w:tab w:val="left" w:pos="-720"/>
                <w:tab w:val="left" w:pos="0"/>
                <w:tab w:val="left" w:pos="720"/>
              </w:tabs>
              <w:suppressAutoHyphens/>
              <w:jc w:val="both"/>
              <w:rPr>
                <w:rFonts w:ascii="Arial" w:hAnsi="Arial" w:cs="Arial"/>
                <w:spacing w:val="-3"/>
                <w:sz w:val="22"/>
                <w:szCs w:val="22"/>
              </w:rPr>
            </w:pPr>
            <w:r w:rsidRPr="007B24A1">
              <w:rPr>
                <w:rFonts w:ascii="Arial" w:hAnsi="Arial" w:cs="Arial"/>
                <w:spacing w:val="-3"/>
                <w:sz w:val="22"/>
                <w:szCs w:val="22"/>
              </w:rPr>
              <w:t>Appointment as an employee of the Health Service Executive is governed by the Health Act 2004</w:t>
            </w:r>
            <w:r w:rsidR="002B6B2C" w:rsidRPr="007B24A1">
              <w:rPr>
                <w:rFonts w:ascii="Arial" w:hAnsi="Arial" w:cs="Arial"/>
                <w:spacing w:val="-3"/>
                <w:sz w:val="22"/>
                <w:szCs w:val="22"/>
              </w:rPr>
              <w:t>,</w:t>
            </w:r>
            <w:r w:rsidRPr="007B24A1">
              <w:rPr>
                <w:rFonts w:ascii="Arial" w:hAnsi="Arial" w:cs="Arial"/>
                <w:spacing w:val="-3"/>
                <w:sz w:val="22"/>
                <w:szCs w:val="22"/>
              </w:rPr>
              <w:t xml:space="preserve"> the Public Service Management (Recruitment and Appointments) Act 2004</w:t>
            </w:r>
            <w:r w:rsidR="002B6B2C" w:rsidRPr="007B24A1">
              <w:rPr>
                <w:rFonts w:ascii="Arial" w:hAnsi="Arial" w:cs="Arial"/>
                <w:spacing w:val="-3"/>
                <w:sz w:val="22"/>
                <w:szCs w:val="22"/>
              </w:rPr>
              <w:t>,</w:t>
            </w:r>
            <w:r w:rsidRPr="007B24A1">
              <w:rPr>
                <w:rFonts w:ascii="Arial" w:hAnsi="Arial" w:cs="Arial"/>
                <w:spacing w:val="-3"/>
                <w:sz w:val="22"/>
                <w:szCs w:val="22"/>
              </w:rPr>
              <w:t xml:space="preserve"> and Public Service Management (Recruitment and Appointments) Amendment Act 2013.</w:t>
            </w:r>
          </w:p>
          <w:p w14:paraId="7758B24B" w14:textId="77777777" w:rsidR="00ED057F" w:rsidRPr="007B24A1" w:rsidRDefault="00ED057F" w:rsidP="008F2DA5">
            <w:pPr>
              <w:tabs>
                <w:tab w:val="left" w:pos="-720"/>
                <w:tab w:val="left" w:pos="0"/>
                <w:tab w:val="left" w:pos="720"/>
              </w:tabs>
              <w:suppressAutoHyphens/>
              <w:jc w:val="both"/>
              <w:rPr>
                <w:rFonts w:ascii="Arial" w:hAnsi="Arial" w:cs="Arial"/>
                <w:spacing w:val="-3"/>
                <w:sz w:val="22"/>
                <w:szCs w:val="22"/>
              </w:rPr>
            </w:pPr>
          </w:p>
          <w:p w14:paraId="071C9A27" w14:textId="03CC1107" w:rsidR="00ED057F" w:rsidRPr="007B24A1" w:rsidRDefault="00ED057F" w:rsidP="008F2DA5">
            <w:pPr>
              <w:tabs>
                <w:tab w:val="left" w:pos="-720"/>
                <w:tab w:val="left" w:pos="0"/>
                <w:tab w:val="left" w:pos="720"/>
              </w:tabs>
              <w:suppressAutoHyphens/>
              <w:jc w:val="both"/>
              <w:rPr>
                <w:rFonts w:ascii="Arial" w:hAnsi="Arial" w:cs="Arial"/>
                <w:spacing w:val="-3"/>
                <w:sz w:val="22"/>
                <w:szCs w:val="22"/>
              </w:rPr>
            </w:pPr>
            <w:r w:rsidRPr="007B24A1">
              <w:rPr>
                <w:rFonts w:ascii="Arial" w:hAnsi="Arial" w:cs="Arial"/>
                <w:spacing w:val="-3"/>
                <w:sz w:val="22"/>
                <w:szCs w:val="22"/>
              </w:rPr>
              <w:t>Given the developmental nature of this service</w:t>
            </w:r>
            <w:r w:rsidR="00BE702A">
              <w:rPr>
                <w:rFonts w:ascii="Arial" w:hAnsi="Arial" w:cs="Arial"/>
                <w:spacing w:val="-3"/>
                <w:sz w:val="22"/>
                <w:szCs w:val="22"/>
              </w:rPr>
              <w:t>, the successful registered advanced nurse practitioner will be required to adhere to the terms set out below,</w:t>
            </w:r>
            <w:r w:rsidRPr="007B24A1">
              <w:rPr>
                <w:rFonts w:ascii="Arial" w:hAnsi="Arial" w:cs="Arial"/>
                <w:spacing w:val="-3"/>
                <w:sz w:val="22"/>
                <w:szCs w:val="22"/>
              </w:rPr>
              <w:t xml:space="preserve"> which are </w:t>
            </w:r>
            <w:r w:rsidRPr="007B24A1">
              <w:rPr>
                <w:rFonts w:ascii="Arial" w:hAnsi="Arial" w:cs="Arial"/>
                <w:b/>
                <w:bCs/>
                <w:spacing w:val="-3"/>
                <w:sz w:val="22"/>
                <w:szCs w:val="22"/>
              </w:rPr>
              <w:t xml:space="preserve">specific to this </w:t>
            </w:r>
            <w:r w:rsidRPr="007B24A1">
              <w:rPr>
                <w:rFonts w:ascii="Arial" w:hAnsi="Arial" w:cs="Arial"/>
                <w:spacing w:val="-3"/>
                <w:sz w:val="22"/>
                <w:szCs w:val="22"/>
              </w:rPr>
              <w:t xml:space="preserve">appointment. </w:t>
            </w:r>
          </w:p>
          <w:p w14:paraId="30E60964" w14:textId="77777777" w:rsidR="00ED057F" w:rsidRPr="007B24A1" w:rsidRDefault="00ED057F" w:rsidP="008F2DA5">
            <w:pPr>
              <w:tabs>
                <w:tab w:val="left" w:pos="-720"/>
                <w:tab w:val="left" w:pos="0"/>
                <w:tab w:val="left" w:pos="720"/>
              </w:tabs>
              <w:suppressAutoHyphens/>
              <w:jc w:val="both"/>
              <w:rPr>
                <w:rFonts w:ascii="Arial" w:hAnsi="Arial" w:cs="Arial"/>
                <w:spacing w:val="-3"/>
                <w:sz w:val="22"/>
                <w:szCs w:val="22"/>
              </w:rPr>
            </w:pPr>
          </w:p>
          <w:p w14:paraId="2A72FB86" w14:textId="6D5F15A9" w:rsidR="00ED057F" w:rsidRPr="007B24A1" w:rsidRDefault="00ED057F" w:rsidP="00910AD2">
            <w:pPr>
              <w:pStyle w:val="ListParagraph"/>
              <w:numPr>
                <w:ilvl w:val="0"/>
                <w:numId w:val="15"/>
              </w:numPr>
              <w:tabs>
                <w:tab w:val="left" w:pos="-720"/>
                <w:tab w:val="left" w:pos="0"/>
                <w:tab w:val="left" w:pos="720"/>
              </w:tabs>
              <w:suppressAutoHyphens/>
              <w:jc w:val="both"/>
              <w:rPr>
                <w:rFonts w:ascii="Arial" w:hAnsi="Arial" w:cs="Arial"/>
                <w:spacing w:val="-3"/>
                <w:sz w:val="22"/>
                <w:szCs w:val="22"/>
              </w:rPr>
            </w:pPr>
            <w:r w:rsidRPr="007B24A1">
              <w:rPr>
                <w:rFonts w:ascii="Arial" w:hAnsi="Arial" w:cs="Arial"/>
                <w:spacing w:val="-3"/>
                <w:sz w:val="22"/>
                <w:szCs w:val="22"/>
              </w:rPr>
              <w:t xml:space="preserve">In line with standards and requirements set out by NMBI (2017) </w:t>
            </w:r>
            <w:r w:rsidRPr="007B24A1">
              <w:rPr>
                <w:rFonts w:ascii="Arial" w:hAnsi="Arial" w:cs="Arial"/>
                <w:i/>
                <w:iCs/>
                <w:spacing w:val="-3"/>
                <w:sz w:val="22"/>
                <w:szCs w:val="22"/>
              </w:rPr>
              <w:t>Advanced Practice (Nursing) Standards and Requirements</w:t>
            </w:r>
            <w:r w:rsidR="00CC3C73">
              <w:rPr>
                <w:rFonts w:ascii="Arial" w:hAnsi="Arial" w:cs="Arial"/>
                <w:i/>
                <w:iCs/>
                <w:spacing w:val="-3"/>
                <w:sz w:val="22"/>
                <w:szCs w:val="22"/>
              </w:rPr>
              <w:t>,</w:t>
            </w:r>
            <w:r w:rsidRPr="007B24A1">
              <w:rPr>
                <w:rFonts w:ascii="Arial" w:hAnsi="Arial" w:cs="Arial"/>
                <w:i/>
                <w:iCs/>
                <w:spacing w:val="-3"/>
                <w:sz w:val="22"/>
                <w:szCs w:val="22"/>
              </w:rPr>
              <w:t xml:space="preserve"> </w:t>
            </w:r>
            <w:r w:rsidRPr="007B24A1">
              <w:rPr>
                <w:rFonts w:ascii="Arial" w:hAnsi="Arial" w:cs="Arial"/>
                <w:spacing w:val="-3"/>
                <w:sz w:val="22"/>
                <w:szCs w:val="22"/>
              </w:rPr>
              <w:t xml:space="preserve">the RANP will continue to engage in a process of self-development, structured education and clinical supervision specific to the service </w:t>
            </w:r>
            <w:r w:rsidR="00BA24F1">
              <w:rPr>
                <w:rFonts w:ascii="Arial" w:hAnsi="Arial" w:cs="Arial"/>
                <w:spacing w:val="-3"/>
                <w:sz w:val="22"/>
                <w:szCs w:val="22"/>
              </w:rPr>
              <w:t>to</w:t>
            </w:r>
            <w:r w:rsidRPr="007B24A1">
              <w:rPr>
                <w:rFonts w:ascii="Arial" w:hAnsi="Arial" w:cs="Arial"/>
                <w:spacing w:val="-3"/>
                <w:sz w:val="22"/>
                <w:szCs w:val="22"/>
              </w:rPr>
              <w:t xml:space="preserve"> maintain and develop advanced clinical nursing knowledge and critical thinking skills to maintain the competencies necessary </w:t>
            </w:r>
            <w:r w:rsidR="00BA24F1">
              <w:rPr>
                <w:rFonts w:ascii="Arial" w:hAnsi="Arial" w:cs="Arial"/>
                <w:spacing w:val="-3"/>
                <w:sz w:val="22"/>
                <w:szCs w:val="22"/>
              </w:rPr>
              <w:t>to provide efficient, effective, safe patient care independently</w:t>
            </w:r>
            <w:r w:rsidRPr="007B24A1">
              <w:rPr>
                <w:rFonts w:ascii="Arial" w:hAnsi="Arial" w:cs="Arial"/>
                <w:spacing w:val="-3"/>
                <w:sz w:val="22"/>
                <w:szCs w:val="22"/>
              </w:rPr>
              <w:t xml:space="preserve">.   </w:t>
            </w:r>
            <w:r w:rsidRPr="007B24A1">
              <w:rPr>
                <w:rFonts w:ascii="Arial" w:hAnsi="Arial" w:cs="Arial"/>
                <w:i/>
                <w:iCs/>
                <w:spacing w:val="-3"/>
                <w:sz w:val="22"/>
                <w:szCs w:val="22"/>
              </w:rPr>
              <w:t xml:space="preserve"> </w:t>
            </w:r>
          </w:p>
          <w:p w14:paraId="0E2CB7A4" w14:textId="77777777" w:rsidR="00543F98" w:rsidRPr="007B24A1" w:rsidRDefault="00543F98" w:rsidP="008F2DA5">
            <w:pPr>
              <w:tabs>
                <w:tab w:val="left" w:pos="-720"/>
                <w:tab w:val="left" w:pos="0"/>
                <w:tab w:val="left" w:pos="720"/>
              </w:tabs>
              <w:suppressAutoHyphens/>
              <w:jc w:val="both"/>
              <w:rPr>
                <w:rFonts w:ascii="Arial" w:hAnsi="Arial" w:cs="Arial"/>
                <w:spacing w:val="-3"/>
                <w:sz w:val="22"/>
                <w:szCs w:val="22"/>
              </w:rPr>
            </w:pPr>
          </w:p>
        </w:tc>
      </w:tr>
      <w:tr w:rsidR="00543F98" w:rsidRPr="007B24A1" w14:paraId="3F765092" w14:textId="77777777" w:rsidTr="00762396">
        <w:tc>
          <w:tcPr>
            <w:tcW w:w="1187" w:type="pct"/>
          </w:tcPr>
          <w:p w14:paraId="0FB817B0" w14:textId="47D7526F" w:rsidR="00543F98" w:rsidRPr="007B24A1" w:rsidRDefault="00762396" w:rsidP="008F2DA5">
            <w:pPr>
              <w:jc w:val="both"/>
              <w:rPr>
                <w:rFonts w:ascii="Arial" w:hAnsi="Arial" w:cs="Arial"/>
                <w:b/>
                <w:bCs/>
                <w:sz w:val="22"/>
                <w:szCs w:val="22"/>
              </w:rPr>
            </w:pPr>
            <w:r w:rsidRPr="007B24A1">
              <w:rPr>
                <w:rFonts w:ascii="Arial" w:hAnsi="Arial" w:cs="Arial"/>
                <w:b/>
                <w:bCs/>
                <w:sz w:val="22"/>
                <w:szCs w:val="22"/>
              </w:rPr>
              <w:t>Working week</w:t>
            </w:r>
          </w:p>
          <w:p w14:paraId="24717DED" w14:textId="77777777" w:rsidR="00543F98" w:rsidRPr="007B24A1" w:rsidRDefault="00543F98" w:rsidP="008F2DA5">
            <w:pPr>
              <w:jc w:val="both"/>
              <w:rPr>
                <w:rFonts w:ascii="Arial" w:hAnsi="Arial" w:cs="Arial"/>
                <w:b/>
                <w:bCs/>
                <w:sz w:val="22"/>
                <w:szCs w:val="22"/>
              </w:rPr>
            </w:pPr>
          </w:p>
        </w:tc>
        <w:tc>
          <w:tcPr>
            <w:tcW w:w="3813" w:type="pct"/>
          </w:tcPr>
          <w:p w14:paraId="44AC9C6F" w14:textId="0016DB78" w:rsidR="00ED5846" w:rsidRPr="007B24A1" w:rsidRDefault="00ED5846" w:rsidP="008F2DA5">
            <w:pPr>
              <w:pStyle w:val="paragraph"/>
              <w:spacing w:before="0" w:beforeAutospacing="0" w:after="0" w:afterAutospacing="0"/>
              <w:jc w:val="both"/>
              <w:textAlignment w:val="baseline"/>
              <w:rPr>
                <w:rFonts w:ascii="Arial" w:hAnsi="Arial" w:cs="Arial"/>
                <w:sz w:val="22"/>
                <w:szCs w:val="22"/>
              </w:rPr>
            </w:pPr>
            <w:r w:rsidRPr="007B24A1">
              <w:rPr>
                <w:rStyle w:val="normaltextrun"/>
                <w:rFonts w:ascii="Arial" w:hAnsi="Arial" w:cs="Arial"/>
                <w:sz w:val="22"/>
                <w:szCs w:val="22"/>
                <w:lang w:val="en-US"/>
              </w:rPr>
              <w:t xml:space="preserve">The standard weekly working </w:t>
            </w:r>
            <w:r w:rsidRPr="007B24A1">
              <w:rPr>
                <w:rStyle w:val="findhit"/>
                <w:rFonts w:ascii="Arial" w:hAnsi="Arial" w:cs="Arial"/>
                <w:sz w:val="22"/>
                <w:szCs w:val="22"/>
                <w:lang w:val="en-US"/>
              </w:rPr>
              <w:t>hours</w:t>
            </w:r>
            <w:r w:rsidRPr="007B24A1">
              <w:rPr>
                <w:rStyle w:val="normaltextrun"/>
                <w:rFonts w:ascii="Arial" w:hAnsi="Arial" w:cs="Arial"/>
                <w:sz w:val="22"/>
                <w:szCs w:val="22"/>
                <w:lang w:val="en-US"/>
              </w:rPr>
              <w:t xml:space="preserve"> </w:t>
            </w:r>
            <w:r w:rsidR="002B35A3">
              <w:rPr>
                <w:rStyle w:val="normaltextrun"/>
                <w:rFonts w:ascii="Arial" w:hAnsi="Arial" w:cs="Arial"/>
                <w:sz w:val="22"/>
                <w:szCs w:val="22"/>
                <w:lang w:val="en-US"/>
              </w:rPr>
              <w:t>for your grade are 37.5 hours</w:t>
            </w:r>
            <w:r w:rsidRPr="007B24A1">
              <w:rPr>
                <w:rStyle w:val="normaltextrun"/>
                <w:rFonts w:ascii="Arial" w:hAnsi="Arial" w:cs="Arial"/>
                <w:sz w:val="22"/>
                <w:szCs w:val="22"/>
                <w:lang w:val="en-US"/>
              </w:rPr>
              <w:t xml:space="preserve">. Contracted </w:t>
            </w:r>
            <w:r w:rsidRPr="007B24A1">
              <w:rPr>
                <w:rStyle w:val="findhit"/>
                <w:rFonts w:ascii="Arial" w:hAnsi="Arial" w:cs="Arial"/>
                <w:sz w:val="22"/>
                <w:szCs w:val="22"/>
                <w:lang w:val="en-US"/>
              </w:rPr>
              <w:t>hours</w:t>
            </w:r>
            <w:r w:rsidRPr="007B24A1">
              <w:rPr>
                <w:rStyle w:val="normaltextrun"/>
                <w:rFonts w:ascii="Arial" w:hAnsi="Arial" w:cs="Arial"/>
                <w:sz w:val="22"/>
                <w:szCs w:val="22"/>
                <w:lang w:val="en-US"/>
              </w:rPr>
              <w:t xml:space="preserve"> that are less than the standard weekly working </w:t>
            </w:r>
            <w:r w:rsidRPr="007B24A1">
              <w:rPr>
                <w:rStyle w:val="findhit"/>
                <w:rFonts w:ascii="Arial" w:hAnsi="Arial" w:cs="Arial"/>
                <w:sz w:val="22"/>
                <w:szCs w:val="22"/>
                <w:lang w:val="en-US"/>
              </w:rPr>
              <w:t>hours</w:t>
            </w:r>
            <w:r w:rsidRPr="007B24A1">
              <w:rPr>
                <w:rStyle w:val="normaltextrun"/>
                <w:rFonts w:ascii="Arial" w:hAnsi="Arial" w:cs="Arial"/>
                <w:sz w:val="22"/>
                <w:szCs w:val="22"/>
                <w:lang w:val="en-US"/>
              </w:rPr>
              <w:t xml:space="preserve"> for your grade will be paid pro rata to the full time equivalent.</w:t>
            </w:r>
          </w:p>
          <w:p w14:paraId="68311EC5" w14:textId="12B985D8" w:rsidR="001E592B" w:rsidRPr="007B24A1" w:rsidRDefault="001E592B" w:rsidP="008F2DA5">
            <w:pPr>
              <w:jc w:val="both"/>
              <w:rPr>
                <w:rFonts w:ascii="Arial" w:hAnsi="Arial" w:cs="Arial"/>
                <w:sz w:val="22"/>
                <w:szCs w:val="22"/>
              </w:rPr>
            </w:pPr>
          </w:p>
        </w:tc>
      </w:tr>
      <w:tr w:rsidR="00543F98" w:rsidRPr="007B24A1" w14:paraId="026D2AAA" w14:textId="77777777" w:rsidTr="00762396">
        <w:tc>
          <w:tcPr>
            <w:tcW w:w="1187" w:type="pct"/>
          </w:tcPr>
          <w:p w14:paraId="38FDC52F" w14:textId="62B38BF6" w:rsidR="00543F98" w:rsidRPr="007B24A1" w:rsidRDefault="00762396" w:rsidP="008F2DA5">
            <w:pPr>
              <w:jc w:val="both"/>
              <w:rPr>
                <w:rFonts w:ascii="Arial" w:hAnsi="Arial" w:cs="Arial"/>
                <w:b/>
                <w:bCs/>
                <w:sz w:val="22"/>
                <w:szCs w:val="22"/>
              </w:rPr>
            </w:pPr>
            <w:r w:rsidRPr="007B24A1">
              <w:rPr>
                <w:rFonts w:ascii="Arial" w:hAnsi="Arial" w:cs="Arial"/>
                <w:b/>
                <w:bCs/>
                <w:sz w:val="22"/>
                <w:szCs w:val="22"/>
              </w:rPr>
              <w:t>Annual leave</w:t>
            </w:r>
          </w:p>
        </w:tc>
        <w:tc>
          <w:tcPr>
            <w:tcW w:w="3813" w:type="pct"/>
          </w:tcPr>
          <w:p w14:paraId="7A82753C" w14:textId="77777777" w:rsidR="00543F98" w:rsidRPr="007B24A1" w:rsidRDefault="000010EE" w:rsidP="008F2DA5">
            <w:pPr>
              <w:jc w:val="both"/>
              <w:rPr>
                <w:rFonts w:ascii="Arial" w:hAnsi="Arial" w:cs="Arial"/>
                <w:sz w:val="22"/>
                <w:szCs w:val="22"/>
              </w:rPr>
            </w:pPr>
            <w:r w:rsidRPr="007B24A1">
              <w:rPr>
                <w:rFonts w:ascii="Arial" w:eastAsiaTheme="minorHAnsi" w:hAnsi="Arial" w:cs="Arial"/>
                <w:color w:val="000000"/>
                <w:sz w:val="22"/>
                <w:szCs w:val="22"/>
                <w:lang w:val="en-IE" w:eastAsia="en-US"/>
              </w:rPr>
              <w:t xml:space="preserve">The annual leave associated with the post will be confirmed at </w:t>
            </w:r>
            <w:r w:rsidR="0023552F" w:rsidRPr="007B24A1">
              <w:rPr>
                <w:rFonts w:ascii="Arial" w:eastAsiaTheme="minorHAnsi" w:hAnsi="Arial" w:cs="Arial"/>
                <w:color w:val="000000"/>
                <w:sz w:val="22"/>
                <w:szCs w:val="22"/>
                <w:lang w:val="en-IE" w:eastAsia="en-US"/>
              </w:rPr>
              <w:t>C</w:t>
            </w:r>
            <w:r w:rsidRPr="007B24A1">
              <w:rPr>
                <w:rFonts w:ascii="Arial" w:eastAsiaTheme="minorHAnsi" w:hAnsi="Arial" w:cs="Arial"/>
                <w:color w:val="000000"/>
                <w:sz w:val="22"/>
                <w:szCs w:val="22"/>
                <w:lang w:val="en-IE" w:eastAsia="en-US"/>
              </w:rPr>
              <w:t>ontracting stage</w:t>
            </w:r>
            <w:r w:rsidR="00543F98" w:rsidRPr="007B24A1">
              <w:rPr>
                <w:rFonts w:ascii="Arial" w:hAnsi="Arial" w:cs="Arial"/>
                <w:sz w:val="22"/>
                <w:szCs w:val="22"/>
              </w:rPr>
              <w:t>.</w:t>
            </w:r>
          </w:p>
          <w:p w14:paraId="79D884D7" w14:textId="77777777" w:rsidR="00543F98" w:rsidRPr="007B24A1" w:rsidRDefault="00543F98" w:rsidP="008F2DA5">
            <w:pPr>
              <w:jc w:val="both"/>
              <w:rPr>
                <w:rFonts w:ascii="Arial" w:hAnsi="Arial" w:cs="Arial"/>
                <w:sz w:val="22"/>
                <w:szCs w:val="22"/>
              </w:rPr>
            </w:pPr>
          </w:p>
        </w:tc>
      </w:tr>
      <w:tr w:rsidR="00543F98" w:rsidRPr="007B24A1" w14:paraId="01F7D1BF" w14:textId="77777777" w:rsidTr="00762396">
        <w:tc>
          <w:tcPr>
            <w:tcW w:w="1187" w:type="pct"/>
          </w:tcPr>
          <w:p w14:paraId="310A674B" w14:textId="23C4E8CD" w:rsidR="00543F98" w:rsidRPr="007B24A1" w:rsidRDefault="00762396" w:rsidP="008F2DA5">
            <w:pPr>
              <w:jc w:val="both"/>
              <w:rPr>
                <w:rFonts w:ascii="Arial" w:hAnsi="Arial" w:cs="Arial"/>
                <w:b/>
                <w:bCs/>
                <w:sz w:val="22"/>
                <w:szCs w:val="22"/>
              </w:rPr>
            </w:pPr>
            <w:r w:rsidRPr="007B24A1">
              <w:rPr>
                <w:rFonts w:ascii="Arial" w:hAnsi="Arial" w:cs="Arial"/>
                <w:b/>
                <w:bCs/>
                <w:sz w:val="22"/>
                <w:szCs w:val="22"/>
              </w:rPr>
              <w:t>Superannuation</w:t>
            </w:r>
          </w:p>
          <w:p w14:paraId="7729702D" w14:textId="77777777" w:rsidR="00543F98" w:rsidRPr="007B24A1" w:rsidRDefault="00543F98" w:rsidP="008F2DA5">
            <w:pPr>
              <w:jc w:val="both"/>
              <w:rPr>
                <w:rFonts w:ascii="Arial" w:hAnsi="Arial" w:cs="Arial"/>
                <w:b/>
                <w:bCs/>
                <w:sz w:val="22"/>
                <w:szCs w:val="22"/>
              </w:rPr>
            </w:pPr>
          </w:p>
          <w:p w14:paraId="0BC16D94" w14:textId="77777777" w:rsidR="00543F98" w:rsidRPr="007B24A1" w:rsidRDefault="00543F98" w:rsidP="008F2DA5">
            <w:pPr>
              <w:jc w:val="both"/>
              <w:rPr>
                <w:rFonts w:ascii="Arial" w:hAnsi="Arial" w:cs="Arial"/>
                <w:b/>
                <w:bCs/>
                <w:sz w:val="22"/>
                <w:szCs w:val="22"/>
              </w:rPr>
            </w:pPr>
          </w:p>
        </w:tc>
        <w:tc>
          <w:tcPr>
            <w:tcW w:w="3813" w:type="pct"/>
          </w:tcPr>
          <w:p w14:paraId="79E7E9AD" w14:textId="77777777" w:rsidR="00543F98" w:rsidRPr="007B24A1" w:rsidRDefault="00543F98" w:rsidP="008F2DA5">
            <w:pPr>
              <w:jc w:val="both"/>
              <w:rPr>
                <w:rFonts w:ascii="Arial" w:hAnsi="Arial" w:cs="Arial"/>
                <w:sz w:val="22"/>
                <w:szCs w:val="22"/>
              </w:rPr>
            </w:pPr>
            <w:r w:rsidRPr="007B24A1">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7B24A1">
                <w:rPr>
                  <w:rFonts w:ascii="Arial" w:hAnsi="Arial" w:cs="Arial"/>
                  <w:sz w:val="22"/>
                  <w:szCs w:val="22"/>
                </w:rPr>
                <w:t>the 01</w:t>
              </w:r>
              <w:r w:rsidRPr="007B24A1">
                <w:rPr>
                  <w:rFonts w:ascii="Arial" w:hAnsi="Arial" w:cs="Arial"/>
                  <w:sz w:val="22"/>
                  <w:szCs w:val="22"/>
                  <w:vertAlign w:val="superscript"/>
                </w:rPr>
                <w:t>st</w:t>
              </w:r>
              <w:r w:rsidRPr="007B24A1">
                <w:rPr>
                  <w:rFonts w:ascii="Arial" w:hAnsi="Arial" w:cs="Arial"/>
                  <w:sz w:val="22"/>
                  <w:szCs w:val="22"/>
                </w:rPr>
                <w:t xml:space="preserve"> January 2005</w:t>
              </w:r>
            </w:smartTag>
            <w:r w:rsidRPr="007B24A1">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7B24A1">
                <w:rPr>
                  <w:rFonts w:ascii="Arial" w:hAnsi="Arial" w:cs="Arial"/>
                  <w:sz w:val="22"/>
                  <w:szCs w:val="22"/>
                </w:rPr>
                <w:t>31</w:t>
              </w:r>
              <w:r w:rsidRPr="007B24A1">
                <w:rPr>
                  <w:rFonts w:ascii="Arial" w:hAnsi="Arial" w:cs="Arial"/>
                  <w:sz w:val="22"/>
                  <w:szCs w:val="22"/>
                  <w:vertAlign w:val="superscript"/>
                </w:rPr>
                <w:t>st</w:t>
              </w:r>
              <w:r w:rsidRPr="007B24A1">
                <w:rPr>
                  <w:rFonts w:ascii="Arial" w:hAnsi="Arial" w:cs="Arial"/>
                  <w:sz w:val="22"/>
                  <w:szCs w:val="22"/>
                </w:rPr>
                <w:t xml:space="preserve"> December 2004</w:t>
              </w:r>
            </w:smartTag>
          </w:p>
          <w:p w14:paraId="16958ABA" w14:textId="59B7C405" w:rsidR="001E592B" w:rsidRPr="007B24A1" w:rsidRDefault="001E592B" w:rsidP="008F2DA5">
            <w:pPr>
              <w:jc w:val="both"/>
              <w:rPr>
                <w:rFonts w:ascii="Arial" w:hAnsi="Arial" w:cs="Arial"/>
                <w:sz w:val="22"/>
                <w:szCs w:val="22"/>
              </w:rPr>
            </w:pPr>
          </w:p>
        </w:tc>
      </w:tr>
      <w:tr w:rsidR="005F595E" w:rsidRPr="007B24A1" w14:paraId="565FC9D1" w14:textId="77777777" w:rsidTr="00762396">
        <w:tc>
          <w:tcPr>
            <w:tcW w:w="1187" w:type="pct"/>
          </w:tcPr>
          <w:p w14:paraId="1B364D81" w14:textId="7AD7AAA2" w:rsidR="005F595E" w:rsidRPr="007B24A1" w:rsidRDefault="00762396" w:rsidP="008F2DA5">
            <w:pPr>
              <w:jc w:val="both"/>
              <w:rPr>
                <w:rFonts w:ascii="Arial" w:hAnsi="Arial" w:cs="Arial"/>
                <w:b/>
                <w:bCs/>
                <w:sz w:val="22"/>
                <w:szCs w:val="22"/>
              </w:rPr>
            </w:pPr>
            <w:r w:rsidRPr="007B24A1">
              <w:rPr>
                <w:rFonts w:ascii="Arial" w:hAnsi="Arial" w:cs="Arial"/>
                <w:b/>
                <w:bCs/>
                <w:sz w:val="22"/>
                <w:szCs w:val="22"/>
              </w:rPr>
              <w:t>Age</w:t>
            </w:r>
          </w:p>
        </w:tc>
        <w:tc>
          <w:tcPr>
            <w:tcW w:w="3813" w:type="pct"/>
          </w:tcPr>
          <w:p w14:paraId="0D47FB6D" w14:textId="77777777" w:rsidR="00E45386" w:rsidRPr="007B24A1" w:rsidRDefault="00E45386" w:rsidP="008F2DA5">
            <w:pPr>
              <w:autoSpaceDE w:val="0"/>
              <w:autoSpaceDN w:val="0"/>
              <w:adjustRightInd w:val="0"/>
              <w:jc w:val="both"/>
              <w:rPr>
                <w:rFonts w:ascii="Arial" w:eastAsiaTheme="minorHAnsi" w:hAnsi="Arial" w:cs="Arial"/>
                <w:i/>
                <w:iCs/>
                <w:color w:val="000000"/>
                <w:sz w:val="22"/>
                <w:szCs w:val="22"/>
                <w:lang w:val="en-IE" w:eastAsia="en-US"/>
              </w:rPr>
            </w:pPr>
            <w:r w:rsidRPr="007B24A1">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7B24A1">
              <w:rPr>
                <w:rFonts w:ascii="Arial" w:eastAsiaTheme="minorHAnsi" w:hAnsi="Arial" w:cs="Arial"/>
                <w:i/>
                <w:iCs/>
                <w:color w:val="000000"/>
                <w:sz w:val="22"/>
                <w:szCs w:val="22"/>
                <w:lang w:val="en-IE" w:eastAsia="en-US"/>
              </w:rPr>
              <w:t xml:space="preserve"> </w:t>
            </w:r>
          </w:p>
          <w:p w14:paraId="1D853980" w14:textId="77777777" w:rsidR="00E45386" w:rsidRPr="007B24A1" w:rsidRDefault="00E45386" w:rsidP="008F2DA5">
            <w:pPr>
              <w:autoSpaceDE w:val="0"/>
              <w:autoSpaceDN w:val="0"/>
              <w:adjustRightInd w:val="0"/>
              <w:jc w:val="both"/>
              <w:rPr>
                <w:rFonts w:ascii="Arial" w:eastAsiaTheme="minorHAnsi" w:hAnsi="Arial" w:cs="Arial"/>
                <w:i/>
                <w:iCs/>
                <w:color w:val="000000"/>
                <w:sz w:val="22"/>
                <w:szCs w:val="22"/>
                <w:lang w:val="en-IE" w:eastAsia="en-US"/>
              </w:rPr>
            </w:pPr>
          </w:p>
          <w:p w14:paraId="1AFBA01F" w14:textId="77777777" w:rsidR="00E45386" w:rsidRPr="007B24A1" w:rsidRDefault="00E45386" w:rsidP="008F2DA5">
            <w:pPr>
              <w:autoSpaceDE w:val="0"/>
              <w:autoSpaceDN w:val="0"/>
              <w:adjustRightInd w:val="0"/>
              <w:jc w:val="both"/>
              <w:rPr>
                <w:rFonts w:ascii="Arial" w:eastAsiaTheme="minorHAnsi" w:hAnsi="Arial" w:cs="Arial"/>
                <w:b/>
                <w:bCs/>
                <w:iCs/>
                <w:color w:val="000000" w:themeColor="text1"/>
                <w:sz w:val="22"/>
                <w:szCs w:val="22"/>
                <w:lang w:val="en-IE" w:eastAsia="en-US"/>
              </w:rPr>
            </w:pPr>
            <w:r w:rsidRPr="007B24A1">
              <w:rPr>
                <w:rFonts w:ascii="Arial" w:eastAsiaTheme="minorHAnsi" w:hAnsi="Arial" w:cs="Arial"/>
                <w:b/>
                <w:bCs/>
                <w:iCs/>
                <w:color w:val="000000"/>
                <w:sz w:val="22"/>
                <w:szCs w:val="22"/>
                <w:lang w:val="en-IE" w:eastAsia="en-US"/>
              </w:rPr>
              <w:t xml:space="preserve">* Public </w:t>
            </w:r>
            <w:r w:rsidRPr="007B24A1">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7B24A1" w:rsidRDefault="00E45386" w:rsidP="008F2DA5">
            <w:pPr>
              <w:autoSpaceDE w:val="0"/>
              <w:autoSpaceDN w:val="0"/>
              <w:adjustRightInd w:val="0"/>
              <w:jc w:val="both"/>
              <w:rPr>
                <w:rFonts w:ascii="Arial" w:eastAsiaTheme="minorHAnsi" w:hAnsi="Arial" w:cs="Arial"/>
                <w:color w:val="000000" w:themeColor="text1"/>
                <w:sz w:val="22"/>
                <w:szCs w:val="22"/>
                <w:lang w:val="en-IE" w:eastAsia="en-US"/>
              </w:rPr>
            </w:pPr>
            <w:r w:rsidRPr="007B24A1">
              <w:rPr>
                <w:rFonts w:ascii="Arial" w:eastAsiaTheme="minorHAnsi" w:hAnsi="Arial" w:cs="Arial"/>
                <w:color w:val="000000" w:themeColor="text1"/>
                <w:sz w:val="22"/>
                <w:szCs w:val="22"/>
                <w:lang w:val="en-IE" w:eastAsia="en-US"/>
              </w:rPr>
              <w:t xml:space="preserve">Public servants joining the public </w:t>
            </w:r>
            <w:r w:rsidR="00D34192" w:rsidRPr="007B24A1">
              <w:rPr>
                <w:rFonts w:ascii="Arial" w:eastAsiaTheme="minorHAnsi" w:hAnsi="Arial" w:cs="Arial"/>
                <w:color w:val="000000" w:themeColor="text1"/>
                <w:sz w:val="22"/>
                <w:szCs w:val="22"/>
                <w:lang w:val="en-IE" w:eastAsia="en-US"/>
              </w:rPr>
              <w:t>service or</w:t>
            </w:r>
            <w:r w:rsidRPr="007B24A1">
              <w:rPr>
                <w:rFonts w:ascii="Arial" w:eastAsiaTheme="minorHAnsi" w:hAnsi="Arial" w:cs="Arial"/>
                <w:color w:val="000000" w:themeColor="text1"/>
                <w:sz w:val="22"/>
                <w:szCs w:val="22"/>
                <w:lang w:val="en-IE" w:eastAsia="en-US"/>
              </w:rPr>
              <w:t xml:space="preserve"> re</w:t>
            </w:r>
            <w:r w:rsidR="00A36FE9" w:rsidRPr="007B24A1">
              <w:rPr>
                <w:rFonts w:ascii="Arial" w:eastAsiaTheme="minorHAnsi" w:hAnsi="Arial" w:cs="Arial"/>
                <w:color w:val="000000" w:themeColor="text1"/>
                <w:sz w:val="22"/>
                <w:szCs w:val="22"/>
                <w:lang w:val="en-IE" w:eastAsia="en-US"/>
              </w:rPr>
              <w:t>-</w:t>
            </w:r>
            <w:r w:rsidRPr="007B24A1">
              <w:rPr>
                <w:rFonts w:ascii="Arial" w:eastAsiaTheme="minorHAnsi" w:hAnsi="Arial" w:cs="Arial"/>
                <w:color w:val="000000" w:themeColor="text1"/>
                <w:sz w:val="22"/>
                <w:szCs w:val="22"/>
                <w:lang w:val="en-IE" w:eastAsia="en-US"/>
              </w:rPr>
              <w:t xml:space="preserve">joining the public service with a </w:t>
            </w:r>
            <w:r w:rsidR="002B6B2C" w:rsidRPr="007B24A1">
              <w:rPr>
                <w:rFonts w:ascii="Arial" w:eastAsiaTheme="minorHAnsi" w:hAnsi="Arial" w:cs="Arial"/>
                <w:color w:val="000000" w:themeColor="text1"/>
                <w:sz w:val="22"/>
                <w:szCs w:val="22"/>
                <w:lang w:val="en-IE" w:eastAsia="en-US"/>
              </w:rPr>
              <w:t>26-week</w:t>
            </w:r>
            <w:r w:rsidRPr="007B24A1">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7B24A1" w:rsidRDefault="00E45386" w:rsidP="008F2DA5">
            <w:pPr>
              <w:autoSpaceDE w:val="0"/>
              <w:autoSpaceDN w:val="0"/>
              <w:adjustRightInd w:val="0"/>
              <w:jc w:val="both"/>
              <w:rPr>
                <w:rFonts w:ascii="Arial" w:eastAsiaTheme="minorHAnsi" w:hAnsi="Arial" w:cs="Arial"/>
                <w:color w:val="000000" w:themeColor="text1"/>
                <w:sz w:val="22"/>
                <w:szCs w:val="22"/>
                <w:lang w:val="en-IE" w:eastAsia="en-US"/>
              </w:rPr>
            </w:pPr>
          </w:p>
          <w:p w14:paraId="2576B739" w14:textId="2668C50A" w:rsidR="001E592B" w:rsidRPr="007B24A1" w:rsidRDefault="00E45386" w:rsidP="00A76596">
            <w:pPr>
              <w:autoSpaceDE w:val="0"/>
              <w:autoSpaceDN w:val="0"/>
              <w:adjustRightInd w:val="0"/>
              <w:jc w:val="both"/>
              <w:rPr>
                <w:rFonts w:ascii="Arial" w:eastAsiaTheme="minorHAnsi" w:hAnsi="Arial" w:cs="Arial"/>
                <w:color w:val="000000"/>
                <w:sz w:val="22"/>
                <w:szCs w:val="22"/>
                <w:lang w:val="en-IE" w:eastAsia="en-US"/>
              </w:rPr>
            </w:pPr>
            <w:r w:rsidRPr="007B24A1">
              <w:rPr>
                <w:rFonts w:ascii="Arial" w:eastAsiaTheme="minorHAnsi" w:hAnsi="Arial" w:cs="Arial"/>
                <w:color w:val="000000" w:themeColor="text1"/>
                <w:sz w:val="22"/>
                <w:szCs w:val="22"/>
                <w:lang w:val="en-IE" w:eastAsia="en-US"/>
              </w:rPr>
              <w:t>Public servants</w:t>
            </w:r>
            <w:r w:rsidR="007D519F">
              <w:rPr>
                <w:rFonts w:ascii="Arial" w:eastAsiaTheme="minorHAnsi" w:hAnsi="Arial" w:cs="Arial"/>
                <w:color w:val="000000" w:themeColor="text1"/>
                <w:sz w:val="22"/>
                <w:szCs w:val="22"/>
                <w:lang w:val="en-IE" w:eastAsia="en-US"/>
              </w:rPr>
              <w:t xml:space="preserve"> joining the public service or re-joining the public service after a 26-week break, after 1 January 2013,</w:t>
            </w:r>
            <w:r w:rsidRPr="007B24A1">
              <w:rPr>
                <w:rFonts w:ascii="Arial" w:eastAsiaTheme="minorHAnsi" w:hAnsi="Arial" w:cs="Arial"/>
                <w:color w:val="000000" w:themeColor="text1"/>
                <w:sz w:val="22"/>
                <w:szCs w:val="22"/>
                <w:lang w:val="en-IE" w:eastAsia="en-US"/>
              </w:rPr>
              <w:t xml:space="preserve"> are members of the Single Pension Scheme and have a compulsory retirement age of 70.</w:t>
            </w:r>
          </w:p>
        </w:tc>
      </w:tr>
      <w:tr w:rsidR="00543F98" w:rsidRPr="007B24A1" w14:paraId="00A31E89" w14:textId="77777777" w:rsidTr="00762396">
        <w:tc>
          <w:tcPr>
            <w:tcW w:w="1187" w:type="pct"/>
          </w:tcPr>
          <w:p w14:paraId="33CE3509" w14:textId="00C97D8C" w:rsidR="00543F98" w:rsidRPr="007B24A1" w:rsidRDefault="00762396" w:rsidP="008F2DA5">
            <w:pPr>
              <w:jc w:val="both"/>
              <w:rPr>
                <w:rFonts w:ascii="Arial" w:hAnsi="Arial" w:cs="Arial"/>
                <w:b/>
                <w:sz w:val="22"/>
                <w:szCs w:val="22"/>
              </w:rPr>
            </w:pPr>
            <w:r w:rsidRPr="007B24A1">
              <w:rPr>
                <w:rFonts w:ascii="Arial" w:hAnsi="Arial" w:cs="Arial"/>
                <w:b/>
                <w:sz w:val="22"/>
                <w:szCs w:val="22"/>
              </w:rPr>
              <w:lastRenderedPageBreak/>
              <w:t>Probation</w:t>
            </w:r>
          </w:p>
        </w:tc>
        <w:tc>
          <w:tcPr>
            <w:tcW w:w="3813" w:type="pct"/>
          </w:tcPr>
          <w:p w14:paraId="43F205C5" w14:textId="29B115FF" w:rsidR="00543F98" w:rsidRPr="007B24A1" w:rsidRDefault="00543F98" w:rsidP="008F2DA5">
            <w:pPr>
              <w:jc w:val="both"/>
              <w:rPr>
                <w:rFonts w:ascii="Arial" w:hAnsi="Arial" w:cs="Arial"/>
                <w:sz w:val="22"/>
                <w:szCs w:val="22"/>
              </w:rPr>
            </w:pPr>
            <w:r w:rsidRPr="007B24A1">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7B24A1" w:rsidRDefault="00E0768C" w:rsidP="008F2DA5">
            <w:pPr>
              <w:jc w:val="both"/>
              <w:rPr>
                <w:rFonts w:ascii="Arial" w:hAnsi="Arial" w:cs="Arial"/>
                <w:sz w:val="22"/>
                <w:szCs w:val="22"/>
              </w:rPr>
            </w:pPr>
          </w:p>
        </w:tc>
      </w:tr>
      <w:tr w:rsidR="00543F98" w:rsidRPr="007B24A1" w14:paraId="569E1840" w14:textId="77777777" w:rsidTr="00762396">
        <w:trPr>
          <w:trHeight w:val="699"/>
        </w:trPr>
        <w:tc>
          <w:tcPr>
            <w:tcW w:w="1187" w:type="pct"/>
          </w:tcPr>
          <w:p w14:paraId="27BE9867" w14:textId="16198D46" w:rsidR="00A54067" w:rsidRPr="007B24A1" w:rsidRDefault="00762396" w:rsidP="007107A2">
            <w:pPr>
              <w:rPr>
                <w:rFonts w:ascii="Arial" w:hAnsi="Arial" w:cs="Arial"/>
                <w:b/>
                <w:bCs/>
                <w:sz w:val="22"/>
                <w:szCs w:val="22"/>
              </w:rPr>
            </w:pPr>
            <w:r w:rsidRPr="007B24A1">
              <w:rPr>
                <w:rFonts w:ascii="Arial" w:hAnsi="Arial" w:cs="Arial"/>
                <w:b/>
                <w:bCs/>
                <w:sz w:val="22"/>
                <w:szCs w:val="22"/>
              </w:rPr>
              <w:t>Protection of children guidance and legislation</w:t>
            </w:r>
          </w:p>
          <w:p w14:paraId="470BFBA0" w14:textId="552E50B4" w:rsidR="00543F98" w:rsidRPr="007B24A1" w:rsidRDefault="00543F98" w:rsidP="008F2DA5">
            <w:pPr>
              <w:jc w:val="both"/>
              <w:rPr>
                <w:rFonts w:ascii="Arial" w:hAnsi="Arial" w:cs="Arial"/>
                <w:b/>
                <w:bCs/>
                <w:sz w:val="22"/>
                <w:szCs w:val="22"/>
              </w:rPr>
            </w:pPr>
          </w:p>
        </w:tc>
        <w:tc>
          <w:tcPr>
            <w:tcW w:w="3813" w:type="pct"/>
          </w:tcPr>
          <w:p w14:paraId="444A8E6F" w14:textId="77777777" w:rsidR="00C82754" w:rsidRPr="007B24A1" w:rsidRDefault="00C82754" w:rsidP="008F2DA5">
            <w:pPr>
              <w:jc w:val="both"/>
              <w:rPr>
                <w:rFonts w:ascii="Arial" w:hAnsi="Arial" w:cs="Arial"/>
                <w:sz w:val="22"/>
                <w:szCs w:val="22"/>
              </w:rPr>
            </w:pPr>
            <w:r w:rsidRPr="007B24A1">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7B24A1" w:rsidRDefault="00C82754" w:rsidP="008F2DA5">
            <w:pPr>
              <w:jc w:val="both"/>
              <w:rPr>
                <w:rFonts w:ascii="Arial" w:hAnsi="Arial" w:cs="Arial"/>
                <w:sz w:val="22"/>
                <w:szCs w:val="22"/>
              </w:rPr>
            </w:pPr>
          </w:p>
          <w:p w14:paraId="71541E22" w14:textId="77777777" w:rsidR="00C82754" w:rsidRPr="007B24A1" w:rsidRDefault="00C82754" w:rsidP="008F2DA5">
            <w:pPr>
              <w:jc w:val="both"/>
              <w:rPr>
                <w:rFonts w:ascii="Arial" w:hAnsi="Arial" w:cs="Arial"/>
                <w:sz w:val="22"/>
                <w:szCs w:val="22"/>
              </w:rPr>
            </w:pPr>
            <w:r w:rsidRPr="007B24A1">
              <w:rPr>
                <w:rFonts w:ascii="Arial" w:hAnsi="Arial" w:cs="Arial"/>
                <w:sz w:val="22"/>
                <w:szCs w:val="22"/>
              </w:rPr>
              <w:t>Some staff ha</w:t>
            </w:r>
            <w:bookmarkStart w:id="0" w:name="_GoBack"/>
            <w:bookmarkEnd w:id="0"/>
            <w:r w:rsidRPr="007B24A1">
              <w:rPr>
                <w:rFonts w:ascii="Arial" w:hAnsi="Arial" w:cs="Arial"/>
                <w:sz w:val="22"/>
                <w:szCs w:val="22"/>
              </w:rPr>
              <w:t xml:space="preserve">ve additional responsibilities such as Line Managers, Designated Officers and Mandated Persons. </w:t>
            </w:r>
          </w:p>
          <w:p w14:paraId="4314F291" w14:textId="77777777" w:rsidR="00C82754" w:rsidRPr="007B24A1" w:rsidRDefault="00C82754" w:rsidP="008F2DA5">
            <w:pPr>
              <w:jc w:val="both"/>
              <w:rPr>
                <w:rFonts w:ascii="Arial" w:hAnsi="Arial" w:cs="Arial"/>
                <w:sz w:val="22"/>
                <w:szCs w:val="22"/>
              </w:rPr>
            </w:pPr>
          </w:p>
          <w:p w14:paraId="15AA7407" w14:textId="77777777" w:rsidR="00C82754" w:rsidRPr="007B24A1" w:rsidRDefault="00C82754" w:rsidP="008F2DA5">
            <w:pPr>
              <w:jc w:val="both"/>
              <w:rPr>
                <w:rFonts w:ascii="Arial" w:hAnsi="Arial" w:cs="Arial"/>
                <w:sz w:val="22"/>
                <w:szCs w:val="22"/>
              </w:rPr>
            </w:pPr>
            <w:r w:rsidRPr="007B24A1">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5" w:anchor="SCHED2" w:history="1">
              <w:r w:rsidRPr="007B24A1">
                <w:rPr>
                  <w:rStyle w:val="Hyperlink"/>
                  <w:rFonts w:ascii="Arial" w:hAnsi="Arial" w:cs="Arial"/>
                  <w:sz w:val="22"/>
                  <w:szCs w:val="22"/>
                </w:rPr>
                <w:t>Schedule 2</w:t>
              </w:r>
              <w:r w:rsidRPr="007B24A1">
                <w:rPr>
                  <w:rFonts w:ascii="Arial" w:hAnsi="Arial" w:cs="Arial"/>
                  <w:sz w:val="22"/>
                  <w:szCs w:val="22"/>
                </w:rPr>
                <w:t xml:space="preserve"> of the Children First Act 2015</w:t>
              </w:r>
            </w:hyperlink>
            <w:r w:rsidRPr="007B24A1">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7B24A1" w:rsidRDefault="00C82754" w:rsidP="008F2DA5">
            <w:pPr>
              <w:jc w:val="both"/>
              <w:rPr>
                <w:rFonts w:ascii="Arial" w:hAnsi="Arial" w:cs="Arial"/>
                <w:sz w:val="22"/>
                <w:szCs w:val="22"/>
              </w:rPr>
            </w:pPr>
          </w:p>
          <w:p w14:paraId="31C11061" w14:textId="343739F0" w:rsidR="00543F98" w:rsidRPr="007B24A1" w:rsidRDefault="00C82754" w:rsidP="00A76596">
            <w:pPr>
              <w:jc w:val="both"/>
              <w:rPr>
                <w:rFonts w:ascii="Arial" w:hAnsi="Arial" w:cs="Arial"/>
                <w:b/>
                <w:bCs/>
                <w:sz w:val="22"/>
                <w:szCs w:val="22"/>
              </w:rPr>
            </w:pPr>
            <w:r w:rsidRPr="007B24A1">
              <w:rPr>
                <w:rFonts w:ascii="Arial" w:hAnsi="Arial" w:cs="Arial"/>
                <w:sz w:val="22"/>
                <w:szCs w:val="22"/>
              </w:rPr>
              <w:t xml:space="preserve">Visit </w:t>
            </w:r>
            <w:hyperlink r:id="rId16" w:history="1">
              <w:r w:rsidRPr="007B24A1">
                <w:rPr>
                  <w:rStyle w:val="Hyperlink"/>
                  <w:rFonts w:ascii="Arial" w:hAnsi="Arial" w:cs="Arial"/>
                  <w:sz w:val="22"/>
                  <w:szCs w:val="22"/>
                </w:rPr>
                <w:t>HSE Children First</w:t>
              </w:r>
              <w:r w:rsidRPr="007B24A1">
                <w:rPr>
                  <w:rFonts w:ascii="Arial" w:hAnsi="Arial" w:cs="Arial"/>
                  <w:sz w:val="22"/>
                  <w:szCs w:val="22"/>
                </w:rPr>
                <w:t xml:space="preserve"> </w:t>
              </w:r>
            </w:hyperlink>
            <w:r w:rsidRPr="007B24A1">
              <w:rPr>
                <w:rFonts w:ascii="Arial" w:hAnsi="Arial" w:cs="Arial"/>
                <w:sz w:val="22"/>
                <w:szCs w:val="22"/>
              </w:rPr>
              <w:t xml:space="preserve">for further information, guidance and resources. </w:t>
            </w:r>
          </w:p>
        </w:tc>
      </w:tr>
      <w:tr w:rsidR="00543F98" w:rsidRPr="007B24A1"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7B24A1" w:rsidRDefault="00762396" w:rsidP="008F2DA5">
            <w:pPr>
              <w:jc w:val="both"/>
              <w:rPr>
                <w:rFonts w:ascii="Arial" w:hAnsi="Arial" w:cs="Arial"/>
                <w:b/>
                <w:bCs/>
                <w:sz w:val="22"/>
                <w:szCs w:val="22"/>
              </w:rPr>
            </w:pPr>
            <w:bookmarkStart w:id="1" w:name="_Hlk58316562"/>
            <w:r w:rsidRPr="007B24A1">
              <w:rPr>
                <w:rFonts w:ascii="Arial" w:hAnsi="Arial" w:cs="Arial"/>
                <w:b/>
                <w:bCs/>
                <w:sz w:val="22"/>
                <w:szCs w:val="22"/>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7B24A1" w:rsidRDefault="00543F98" w:rsidP="008F2DA5">
            <w:pPr>
              <w:jc w:val="both"/>
              <w:rPr>
                <w:rFonts w:ascii="Arial" w:hAnsi="Arial" w:cs="Arial"/>
                <w:sz w:val="22"/>
                <w:szCs w:val="22"/>
              </w:rPr>
            </w:pPr>
            <w:r w:rsidRPr="007B24A1">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B24A1">
              <w:rPr>
                <w:rFonts w:ascii="Arial" w:hAnsi="Arial" w:cs="Arial"/>
                <w:iCs/>
                <w:sz w:val="22"/>
                <w:szCs w:val="22"/>
              </w:rPr>
              <w:t>and comply with associated HSE protocols for implementing and maintaining these standards as appropriate to the role.</w:t>
            </w:r>
          </w:p>
          <w:p w14:paraId="3D6AA4B0" w14:textId="77777777" w:rsidR="00543F98" w:rsidRPr="007B24A1" w:rsidRDefault="00543F98" w:rsidP="008F2DA5">
            <w:pPr>
              <w:jc w:val="both"/>
              <w:rPr>
                <w:rFonts w:ascii="Arial" w:hAnsi="Arial" w:cs="Arial"/>
                <w:sz w:val="22"/>
                <w:szCs w:val="22"/>
              </w:rPr>
            </w:pPr>
          </w:p>
        </w:tc>
      </w:tr>
      <w:tr w:rsidR="00543F98" w:rsidRPr="007B24A1"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7B24A1" w:rsidRDefault="00762396" w:rsidP="008F2DA5">
            <w:pPr>
              <w:jc w:val="both"/>
              <w:rPr>
                <w:rFonts w:ascii="Arial" w:hAnsi="Arial" w:cs="Arial"/>
                <w:b/>
                <w:bCs/>
                <w:sz w:val="22"/>
                <w:szCs w:val="22"/>
              </w:rPr>
            </w:pPr>
            <w:r w:rsidRPr="007B24A1">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7B24A1" w:rsidRDefault="00543F98" w:rsidP="008F2DA5">
            <w:pPr>
              <w:jc w:val="both"/>
              <w:rPr>
                <w:rFonts w:ascii="Arial" w:hAnsi="Arial" w:cs="Arial"/>
                <w:sz w:val="22"/>
                <w:szCs w:val="22"/>
              </w:rPr>
            </w:pPr>
            <w:r w:rsidRPr="007B24A1">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7B24A1" w:rsidRDefault="00543F98" w:rsidP="008F2DA5">
            <w:pPr>
              <w:ind w:firstLine="720"/>
              <w:jc w:val="both"/>
              <w:rPr>
                <w:rFonts w:ascii="Arial" w:hAnsi="Arial" w:cs="Arial"/>
                <w:sz w:val="22"/>
                <w:szCs w:val="22"/>
              </w:rPr>
            </w:pPr>
          </w:p>
          <w:p w14:paraId="033501F0" w14:textId="77777777" w:rsidR="00543F98" w:rsidRPr="007B24A1" w:rsidRDefault="00543F98" w:rsidP="008F2DA5">
            <w:pPr>
              <w:jc w:val="both"/>
              <w:rPr>
                <w:rFonts w:ascii="Arial" w:hAnsi="Arial" w:cs="Arial"/>
                <w:sz w:val="22"/>
                <w:szCs w:val="22"/>
              </w:rPr>
            </w:pPr>
            <w:r w:rsidRPr="007B24A1">
              <w:rPr>
                <w:rFonts w:ascii="Arial" w:hAnsi="Arial" w:cs="Arial"/>
                <w:sz w:val="22"/>
                <w:szCs w:val="22"/>
              </w:rPr>
              <w:t>Key responsibilities include:</w:t>
            </w:r>
          </w:p>
          <w:p w14:paraId="239805B8" w14:textId="77777777" w:rsidR="00543F98" w:rsidRPr="007B24A1" w:rsidRDefault="00543F98" w:rsidP="008F2DA5">
            <w:pPr>
              <w:jc w:val="both"/>
              <w:rPr>
                <w:rFonts w:ascii="Arial" w:hAnsi="Arial" w:cs="Arial"/>
                <w:sz w:val="22"/>
                <w:szCs w:val="22"/>
                <w:highlight w:val="yellow"/>
              </w:rPr>
            </w:pPr>
          </w:p>
          <w:p w14:paraId="1A2019CC" w14:textId="77777777" w:rsidR="00543F98" w:rsidRPr="007B24A1" w:rsidRDefault="00543F98" w:rsidP="00910AD2">
            <w:pPr>
              <w:pStyle w:val="ListParagraph"/>
              <w:numPr>
                <w:ilvl w:val="0"/>
                <w:numId w:val="2"/>
              </w:numPr>
              <w:jc w:val="both"/>
              <w:rPr>
                <w:rFonts w:ascii="Arial" w:hAnsi="Arial" w:cs="Arial"/>
                <w:sz w:val="22"/>
                <w:szCs w:val="22"/>
              </w:rPr>
            </w:pPr>
            <w:r w:rsidRPr="007B24A1">
              <w:rPr>
                <w:rFonts w:ascii="Arial" w:hAnsi="Arial" w:cs="Arial"/>
                <w:sz w:val="22"/>
                <w:szCs w:val="22"/>
              </w:rPr>
              <w:t>Developing a SSSS for the department/service</w:t>
            </w:r>
            <w:r w:rsidRPr="007B24A1">
              <w:rPr>
                <w:rStyle w:val="FootnoteReference"/>
                <w:rFonts w:ascii="Arial" w:eastAsia="Calibri" w:hAnsi="Arial" w:cs="Arial"/>
                <w:sz w:val="22"/>
                <w:szCs w:val="22"/>
              </w:rPr>
              <w:footnoteReference w:id="2"/>
            </w:r>
            <w:r w:rsidRPr="007B24A1">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7B24A1" w:rsidRDefault="00543F98" w:rsidP="00910AD2">
            <w:pPr>
              <w:pStyle w:val="ListParagraph"/>
              <w:numPr>
                <w:ilvl w:val="0"/>
                <w:numId w:val="2"/>
              </w:numPr>
              <w:jc w:val="both"/>
              <w:rPr>
                <w:rFonts w:ascii="Arial" w:hAnsi="Arial" w:cs="Arial"/>
                <w:sz w:val="22"/>
                <w:szCs w:val="22"/>
              </w:rPr>
            </w:pPr>
            <w:r w:rsidRPr="007B24A1">
              <w:rPr>
                <w:rFonts w:ascii="Arial" w:hAnsi="Arial" w:cs="Arial"/>
                <w:sz w:val="22"/>
                <w:szCs w:val="22"/>
              </w:rPr>
              <w:t xml:space="preserve">Ensuring that Occupational Safety and Health (OSH) is integrated into day-to-day business, providing Systems Of Work (SOW) that </w:t>
            </w:r>
            <w:r w:rsidRPr="007B24A1">
              <w:rPr>
                <w:rFonts w:ascii="Arial" w:hAnsi="Arial" w:cs="Arial"/>
                <w:sz w:val="22"/>
                <w:szCs w:val="22"/>
              </w:rPr>
              <w:lastRenderedPageBreak/>
              <w:t xml:space="preserve">are planned, organised, performed, </w:t>
            </w:r>
            <w:r w:rsidR="00D34192" w:rsidRPr="007B24A1">
              <w:rPr>
                <w:rFonts w:ascii="Arial" w:hAnsi="Arial" w:cs="Arial"/>
                <w:sz w:val="22"/>
                <w:szCs w:val="22"/>
              </w:rPr>
              <w:t>maintained,</w:t>
            </w:r>
            <w:r w:rsidRPr="007B24A1">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7B24A1" w:rsidRDefault="00543F98" w:rsidP="00910AD2">
            <w:pPr>
              <w:pStyle w:val="ListParagraph"/>
              <w:numPr>
                <w:ilvl w:val="0"/>
                <w:numId w:val="2"/>
              </w:numPr>
              <w:jc w:val="both"/>
              <w:rPr>
                <w:rFonts w:ascii="Arial" w:hAnsi="Arial" w:cs="Arial"/>
                <w:sz w:val="22"/>
                <w:szCs w:val="22"/>
              </w:rPr>
            </w:pPr>
            <w:r w:rsidRPr="007B24A1">
              <w:rPr>
                <w:rFonts w:ascii="Arial" w:hAnsi="Arial" w:cs="Arial"/>
                <w:sz w:val="22"/>
                <w:szCs w:val="22"/>
              </w:rPr>
              <w:t>Consulting and communicating with staff and safety representatives on OSH matters.</w:t>
            </w:r>
          </w:p>
          <w:p w14:paraId="26E31354" w14:textId="4E3FA182" w:rsidR="00543F98" w:rsidRPr="007B24A1" w:rsidRDefault="00543F98" w:rsidP="00910AD2">
            <w:pPr>
              <w:pStyle w:val="ListParagraph"/>
              <w:numPr>
                <w:ilvl w:val="0"/>
                <w:numId w:val="2"/>
              </w:numPr>
              <w:jc w:val="both"/>
              <w:rPr>
                <w:rFonts w:ascii="Arial" w:hAnsi="Arial" w:cs="Arial"/>
                <w:sz w:val="22"/>
                <w:szCs w:val="22"/>
              </w:rPr>
            </w:pPr>
            <w:r w:rsidRPr="007B24A1">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7B24A1" w:rsidRDefault="00543F98" w:rsidP="00910AD2">
            <w:pPr>
              <w:pStyle w:val="ListParagraph"/>
              <w:numPr>
                <w:ilvl w:val="0"/>
                <w:numId w:val="2"/>
              </w:numPr>
              <w:jc w:val="both"/>
              <w:rPr>
                <w:rFonts w:ascii="Arial" w:hAnsi="Arial" w:cs="Arial"/>
                <w:sz w:val="22"/>
                <w:szCs w:val="22"/>
              </w:rPr>
            </w:pPr>
            <w:r w:rsidRPr="007B24A1">
              <w:rPr>
                <w:rFonts w:ascii="Arial" w:hAnsi="Arial" w:cs="Arial"/>
                <w:sz w:val="22"/>
                <w:szCs w:val="22"/>
              </w:rPr>
              <w:t>Ensuring that all incidents occurring within the relevant department/service are managed</w:t>
            </w:r>
            <w:r w:rsidR="002B6B2C" w:rsidRPr="007B24A1">
              <w:rPr>
                <w:rFonts w:ascii="Arial" w:hAnsi="Arial" w:cs="Arial"/>
                <w:sz w:val="22"/>
                <w:szCs w:val="22"/>
              </w:rPr>
              <w:t xml:space="preserve"> appropriately</w:t>
            </w:r>
            <w:r w:rsidRPr="007B24A1">
              <w:rPr>
                <w:rFonts w:ascii="Arial" w:hAnsi="Arial" w:cs="Arial"/>
                <w:sz w:val="22"/>
                <w:szCs w:val="22"/>
              </w:rPr>
              <w:t xml:space="preserve"> and investigated in accordance with HSE procedures</w:t>
            </w:r>
            <w:r w:rsidRPr="007B24A1">
              <w:rPr>
                <w:rStyle w:val="FootnoteReference"/>
                <w:rFonts w:ascii="Arial" w:eastAsia="Calibri" w:hAnsi="Arial" w:cs="Arial"/>
                <w:sz w:val="22"/>
                <w:szCs w:val="22"/>
              </w:rPr>
              <w:footnoteReference w:id="3"/>
            </w:r>
            <w:r w:rsidRPr="007B24A1">
              <w:rPr>
                <w:rFonts w:ascii="Arial" w:hAnsi="Arial" w:cs="Arial"/>
                <w:sz w:val="22"/>
                <w:szCs w:val="22"/>
              </w:rPr>
              <w:t>.</w:t>
            </w:r>
          </w:p>
          <w:p w14:paraId="11FEAA1E" w14:textId="77777777" w:rsidR="00543F98" w:rsidRPr="007B24A1" w:rsidRDefault="00543F98" w:rsidP="00910AD2">
            <w:pPr>
              <w:pStyle w:val="ListParagraph"/>
              <w:numPr>
                <w:ilvl w:val="0"/>
                <w:numId w:val="2"/>
              </w:numPr>
              <w:jc w:val="both"/>
              <w:rPr>
                <w:rFonts w:ascii="Arial" w:hAnsi="Arial" w:cs="Arial"/>
                <w:sz w:val="22"/>
                <w:szCs w:val="22"/>
              </w:rPr>
            </w:pPr>
            <w:r w:rsidRPr="007B24A1">
              <w:rPr>
                <w:rFonts w:ascii="Arial" w:hAnsi="Arial" w:cs="Arial"/>
                <w:sz w:val="22"/>
                <w:szCs w:val="22"/>
              </w:rPr>
              <w:t>Seeking advice from health and safety professionals through the National Health and Safety Function Helpdesk as appropriate.</w:t>
            </w:r>
          </w:p>
          <w:p w14:paraId="71D0F0C6" w14:textId="77777777" w:rsidR="00543F98" w:rsidRPr="007B24A1" w:rsidRDefault="00543F98" w:rsidP="00910AD2">
            <w:pPr>
              <w:pStyle w:val="ListParagraph"/>
              <w:numPr>
                <w:ilvl w:val="0"/>
                <w:numId w:val="2"/>
              </w:numPr>
              <w:jc w:val="both"/>
              <w:rPr>
                <w:rFonts w:ascii="Arial" w:hAnsi="Arial" w:cs="Arial"/>
                <w:sz w:val="22"/>
                <w:szCs w:val="22"/>
              </w:rPr>
            </w:pPr>
            <w:r w:rsidRPr="007B24A1">
              <w:rPr>
                <w:rFonts w:ascii="Arial" w:hAnsi="Arial" w:cs="Arial"/>
                <w:iCs/>
                <w:sz w:val="22"/>
                <w:szCs w:val="22"/>
              </w:rPr>
              <w:t>Reviewing the health and safety performance of the ward/department/service and staff through, respectively, local audit and performance achievement meetings for example.</w:t>
            </w:r>
          </w:p>
          <w:p w14:paraId="7AC8EEB0" w14:textId="77777777" w:rsidR="00543F98" w:rsidRPr="007B24A1" w:rsidRDefault="00543F98" w:rsidP="008F2DA5">
            <w:pPr>
              <w:jc w:val="both"/>
              <w:rPr>
                <w:rFonts w:ascii="Arial" w:hAnsi="Arial" w:cs="Arial"/>
                <w:sz w:val="22"/>
                <w:szCs w:val="22"/>
              </w:rPr>
            </w:pPr>
            <w:r w:rsidRPr="007B24A1">
              <w:rPr>
                <w:rFonts w:ascii="Arial" w:hAnsi="Arial" w:cs="Arial"/>
                <w:b/>
                <w:sz w:val="22"/>
                <w:szCs w:val="22"/>
              </w:rPr>
              <w:t>Note</w:t>
            </w:r>
            <w:r w:rsidRPr="007B24A1">
              <w:rPr>
                <w:rFonts w:ascii="Arial" w:hAnsi="Arial" w:cs="Arial"/>
                <w:sz w:val="22"/>
                <w:szCs w:val="22"/>
              </w:rPr>
              <w:t xml:space="preserve">: Detailed roles and responsibilities of Line Managers are outlined in local SSSS. </w:t>
            </w:r>
          </w:p>
          <w:p w14:paraId="7DBB71A5" w14:textId="3B1B6585" w:rsidR="000D156B" w:rsidRPr="007B24A1" w:rsidRDefault="000D156B" w:rsidP="008F2DA5">
            <w:pPr>
              <w:jc w:val="both"/>
              <w:rPr>
                <w:rFonts w:ascii="Arial" w:hAnsi="Arial" w:cs="Arial"/>
                <w:sz w:val="22"/>
                <w:szCs w:val="22"/>
              </w:rPr>
            </w:pPr>
          </w:p>
        </w:tc>
      </w:tr>
      <w:bookmarkEnd w:id="1"/>
    </w:tbl>
    <w:p w14:paraId="0FC7D839" w14:textId="78EE219E" w:rsidR="00117CD7" w:rsidRPr="007B24A1" w:rsidRDefault="00117CD7" w:rsidP="008F2DA5">
      <w:pPr>
        <w:jc w:val="both"/>
        <w:rPr>
          <w:rFonts w:ascii="Arial" w:hAnsi="Arial" w:cs="Arial"/>
          <w:b/>
          <w:color w:val="000099"/>
          <w:sz w:val="22"/>
          <w:szCs w:val="22"/>
        </w:rPr>
      </w:pPr>
    </w:p>
    <w:p w14:paraId="695D4252" w14:textId="3E20AB93" w:rsidR="000D156B" w:rsidRPr="007B24A1" w:rsidRDefault="000D156B" w:rsidP="008F2DA5">
      <w:pPr>
        <w:jc w:val="both"/>
        <w:rPr>
          <w:rFonts w:ascii="Arial" w:hAnsi="Arial" w:cs="Arial"/>
          <w:b/>
          <w:color w:val="000099"/>
          <w:sz w:val="22"/>
          <w:szCs w:val="22"/>
        </w:rPr>
      </w:pPr>
    </w:p>
    <w:p w14:paraId="00BECC8E" w14:textId="77777777" w:rsidR="00117CD7" w:rsidRPr="007B24A1" w:rsidRDefault="00117CD7" w:rsidP="008F2DA5">
      <w:pPr>
        <w:jc w:val="both"/>
        <w:rPr>
          <w:rFonts w:ascii="Arial" w:hAnsi="Arial" w:cs="Arial"/>
          <w:b/>
          <w:color w:val="000099"/>
          <w:sz w:val="22"/>
          <w:szCs w:val="22"/>
        </w:rPr>
      </w:pPr>
    </w:p>
    <w:sectPr w:rsidR="00117CD7" w:rsidRPr="007B24A1"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77753" w14:textId="77777777" w:rsidR="0047122D" w:rsidRDefault="0047122D" w:rsidP="00543F98">
      <w:r>
        <w:separator/>
      </w:r>
    </w:p>
  </w:endnote>
  <w:endnote w:type="continuationSeparator" w:id="0">
    <w:p w14:paraId="2CB50EE8" w14:textId="77777777" w:rsidR="0047122D" w:rsidRDefault="0047122D" w:rsidP="00543F98">
      <w:r>
        <w:continuationSeparator/>
      </w:r>
    </w:p>
  </w:endnote>
  <w:endnote w:type="continuationNotice" w:id="1">
    <w:p w14:paraId="42B4CD6D" w14:textId="77777777" w:rsidR="0047122D" w:rsidRDefault="00471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6F81" w14:textId="77777777" w:rsidR="00635D2D" w:rsidRDefault="00635D2D">
    <w:pPr>
      <w:pStyle w:val="Footer"/>
      <w:framePr w:wrap="around" w:vAnchor="text" w:hAnchor="margin" w:xAlign="center" w:y="1"/>
      <w:rPr>
        <w:rStyle w:val="PageNumber"/>
      </w:rPr>
    </w:pPr>
  </w:p>
  <w:p w14:paraId="552E92B6" w14:textId="77777777" w:rsidR="00635D2D" w:rsidRDefault="0063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E25CA" w14:textId="66D2B0D4" w:rsidR="00635D2D" w:rsidRDefault="00635D2D">
    <w:pPr>
      <w:pStyle w:val="Footer"/>
    </w:pPr>
    <w:r>
      <w:t>RANP SAFE 6</w:t>
    </w:r>
    <w:r w:rsidRPr="007D2A41">
      <w:rPr>
        <w:vertAlign w:val="superscript"/>
      </w:rPr>
      <w:t>th</w:t>
    </w:r>
    <w:r>
      <w:t xml:space="preserve"> July </w:t>
    </w:r>
    <w:r w:rsidR="00C14184">
      <w:t>2026</w:t>
    </w:r>
  </w:p>
  <w:p w14:paraId="19718225" w14:textId="29683E83" w:rsidR="00635D2D" w:rsidRPr="00F2257A" w:rsidRDefault="00635D2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B7EDE" w14:textId="77777777" w:rsidR="0047122D" w:rsidRDefault="0047122D" w:rsidP="00543F98">
      <w:r>
        <w:separator/>
      </w:r>
    </w:p>
  </w:footnote>
  <w:footnote w:type="continuationSeparator" w:id="0">
    <w:p w14:paraId="09951797" w14:textId="77777777" w:rsidR="0047122D" w:rsidRDefault="0047122D" w:rsidP="00543F98">
      <w:r>
        <w:continuationSeparator/>
      </w:r>
    </w:p>
  </w:footnote>
  <w:footnote w:type="continuationNotice" w:id="1">
    <w:p w14:paraId="77B5F2EF" w14:textId="77777777" w:rsidR="0047122D" w:rsidRDefault="0047122D"/>
  </w:footnote>
  <w:footnote w:id="2">
    <w:p w14:paraId="3CAA55E3" w14:textId="15ABB160" w:rsidR="00635D2D" w:rsidRPr="0087266C" w:rsidRDefault="00635D2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635D2D" w:rsidRDefault="00635D2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635D2D" w:rsidRPr="00DD13C2" w:rsidRDefault="00635D2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4DE8B" w14:textId="242611F0" w:rsidR="00635D2D" w:rsidRDefault="00635D2D">
    <w:pPr>
      <w:pStyle w:val="Header"/>
    </w:pPr>
    <w:r w:rsidRPr="00151EBC">
      <w:rPr>
        <w:noProof/>
        <w:lang w:val="en-IE" w:eastAsia="en-IE"/>
      </w:rPr>
      <w:drawing>
        <wp:inline distT="0" distB="0" distL="0" distR="0" wp14:anchorId="638AEF0A" wp14:editId="64013E14">
          <wp:extent cx="4686706" cy="548688"/>
          <wp:effectExtent l="0" t="0" r="0" b="3810"/>
          <wp:docPr id="1911397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97305" name=""/>
                  <pic:cNvPicPr/>
                </pic:nvPicPr>
                <pic:blipFill>
                  <a:blip r:embed="rId1"/>
                  <a:stretch>
                    <a:fillRect/>
                  </a:stretch>
                </pic:blipFill>
                <pic:spPr>
                  <a:xfrm>
                    <a:off x="0" y="0"/>
                    <a:ext cx="4686706" cy="5486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E2E28E9"/>
    <w:multiLevelType w:val="hybridMultilevel"/>
    <w:tmpl w:val="7E24C5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6164B9"/>
    <w:multiLevelType w:val="hybridMultilevel"/>
    <w:tmpl w:val="C31E11C0"/>
    <w:lvl w:ilvl="0" w:tplc="58400950">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07B7DE8"/>
    <w:multiLevelType w:val="hybridMultilevel"/>
    <w:tmpl w:val="214A98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6C46626"/>
    <w:multiLevelType w:val="hybridMultilevel"/>
    <w:tmpl w:val="28B6461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D0020C2"/>
    <w:multiLevelType w:val="multilevel"/>
    <w:tmpl w:val="90C6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25068F"/>
    <w:multiLevelType w:val="hybridMultilevel"/>
    <w:tmpl w:val="B28AF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1A6574A"/>
    <w:multiLevelType w:val="hybridMultilevel"/>
    <w:tmpl w:val="78C002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AF45B71"/>
    <w:multiLevelType w:val="multilevel"/>
    <w:tmpl w:val="90C6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920264"/>
    <w:multiLevelType w:val="hybridMultilevel"/>
    <w:tmpl w:val="CD9091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9AC117D"/>
    <w:multiLevelType w:val="hybridMultilevel"/>
    <w:tmpl w:val="2DD21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0F4611B"/>
    <w:multiLevelType w:val="hybridMultilevel"/>
    <w:tmpl w:val="43380E5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61E00FEE"/>
    <w:multiLevelType w:val="hybridMultilevel"/>
    <w:tmpl w:val="614CFC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4A435BC"/>
    <w:multiLevelType w:val="multilevel"/>
    <w:tmpl w:val="90C6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2270AE"/>
    <w:multiLevelType w:val="hybridMultilevel"/>
    <w:tmpl w:val="D4B476C4"/>
    <w:lvl w:ilvl="0" w:tplc="A022B1BA">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9F07C01"/>
    <w:multiLevelType w:val="hybridMultilevel"/>
    <w:tmpl w:val="A60A50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BEB60A8"/>
    <w:multiLevelType w:val="hybridMultilevel"/>
    <w:tmpl w:val="102485A0"/>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3014074"/>
    <w:multiLevelType w:val="hybridMultilevel"/>
    <w:tmpl w:val="DE389F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48E425D"/>
    <w:multiLevelType w:val="hybridMultilevel"/>
    <w:tmpl w:val="5726D1B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140BEF"/>
    <w:multiLevelType w:val="hybridMultilevel"/>
    <w:tmpl w:val="4920A33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1456BD"/>
    <w:multiLevelType w:val="hybridMultilevel"/>
    <w:tmpl w:val="94A62ACA"/>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800" w:hanging="72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23"/>
  </w:num>
  <w:num w:numId="5">
    <w:abstractNumId w:val="12"/>
  </w:num>
  <w:num w:numId="6">
    <w:abstractNumId w:val="2"/>
  </w:num>
  <w:num w:numId="7">
    <w:abstractNumId w:val="17"/>
  </w:num>
  <w:num w:numId="8">
    <w:abstractNumId w:val="20"/>
  </w:num>
  <w:num w:numId="9">
    <w:abstractNumId w:val="10"/>
  </w:num>
  <w:num w:numId="10">
    <w:abstractNumId w:val="21"/>
  </w:num>
  <w:num w:numId="11">
    <w:abstractNumId w:val="13"/>
  </w:num>
  <w:num w:numId="12">
    <w:abstractNumId w:val="16"/>
  </w:num>
  <w:num w:numId="13">
    <w:abstractNumId w:val="8"/>
  </w:num>
  <w:num w:numId="14">
    <w:abstractNumId w:val="11"/>
  </w:num>
  <w:num w:numId="15">
    <w:abstractNumId w:val="1"/>
  </w:num>
  <w:num w:numId="16">
    <w:abstractNumId w:val="19"/>
  </w:num>
  <w:num w:numId="17">
    <w:abstractNumId w:val="15"/>
  </w:num>
  <w:num w:numId="18">
    <w:abstractNumId w:val="4"/>
  </w:num>
  <w:num w:numId="19">
    <w:abstractNumId w:val="14"/>
  </w:num>
  <w:num w:numId="20">
    <w:abstractNumId w:val="22"/>
  </w:num>
  <w:num w:numId="21">
    <w:abstractNumId w:val="6"/>
  </w:num>
  <w:num w:numId="22">
    <w:abstractNumId w:val="24"/>
  </w:num>
  <w:num w:numId="23">
    <w:abstractNumId w:val="18"/>
  </w:num>
  <w:num w:numId="24">
    <w:abstractNumId w:val="3"/>
  </w:num>
  <w:num w:numId="25">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1257"/>
    <w:rsid w:val="000037FD"/>
    <w:rsid w:val="0000699E"/>
    <w:rsid w:val="00010146"/>
    <w:rsid w:val="00016C4B"/>
    <w:rsid w:val="00031E9A"/>
    <w:rsid w:val="00034879"/>
    <w:rsid w:val="00063F8A"/>
    <w:rsid w:val="00091D46"/>
    <w:rsid w:val="00092DAA"/>
    <w:rsid w:val="00095C1D"/>
    <w:rsid w:val="000A10C1"/>
    <w:rsid w:val="000A1A75"/>
    <w:rsid w:val="000A7350"/>
    <w:rsid w:val="000A7FCC"/>
    <w:rsid w:val="000B3BA1"/>
    <w:rsid w:val="000B7318"/>
    <w:rsid w:val="000C7D57"/>
    <w:rsid w:val="000D156B"/>
    <w:rsid w:val="000D3E6F"/>
    <w:rsid w:val="000D581E"/>
    <w:rsid w:val="000E06F3"/>
    <w:rsid w:val="000F0482"/>
    <w:rsid w:val="000F271C"/>
    <w:rsid w:val="000F73FE"/>
    <w:rsid w:val="00111739"/>
    <w:rsid w:val="001142DE"/>
    <w:rsid w:val="00117CD7"/>
    <w:rsid w:val="00126A0A"/>
    <w:rsid w:val="00127EAB"/>
    <w:rsid w:val="001303A5"/>
    <w:rsid w:val="00134550"/>
    <w:rsid w:val="001359F6"/>
    <w:rsid w:val="00141562"/>
    <w:rsid w:val="001448A1"/>
    <w:rsid w:val="00145EAE"/>
    <w:rsid w:val="00151EBC"/>
    <w:rsid w:val="001602DF"/>
    <w:rsid w:val="00163957"/>
    <w:rsid w:val="001640A4"/>
    <w:rsid w:val="0017107C"/>
    <w:rsid w:val="00177D2A"/>
    <w:rsid w:val="001801B2"/>
    <w:rsid w:val="0018179A"/>
    <w:rsid w:val="0018387C"/>
    <w:rsid w:val="001858C6"/>
    <w:rsid w:val="00185EBC"/>
    <w:rsid w:val="00195048"/>
    <w:rsid w:val="00195968"/>
    <w:rsid w:val="001A1FF4"/>
    <w:rsid w:val="001A2568"/>
    <w:rsid w:val="001A7F9A"/>
    <w:rsid w:val="001B13F2"/>
    <w:rsid w:val="001B14B4"/>
    <w:rsid w:val="001B7920"/>
    <w:rsid w:val="001B7CD2"/>
    <w:rsid w:val="001C0142"/>
    <w:rsid w:val="001C1231"/>
    <w:rsid w:val="001D5584"/>
    <w:rsid w:val="001D6705"/>
    <w:rsid w:val="001E15B0"/>
    <w:rsid w:val="001E592B"/>
    <w:rsid w:val="001F0F78"/>
    <w:rsid w:val="001F550C"/>
    <w:rsid w:val="002112E2"/>
    <w:rsid w:val="002123D7"/>
    <w:rsid w:val="00214599"/>
    <w:rsid w:val="0023552F"/>
    <w:rsid w:val="00237CE0"/>
    <w:rsid w:val="0024231B"/>
    <w:rsid w:val="0024311A"/>
    <w:rsid w:val="00243B62"/>
    <w:rsid w:val="00243BB0"/>
    <w:rsid w:val="00244FA0"/>
    <w:rsid w:val="0025025C"/>
    <w:rsid w:val="002542F5"/>
    <w:rsid w:val="00257231"/>
    <w:rsid w:val="00260C8B"/>
    <w:rsid w:val="00264901"/>
    <w:rsid w:val="00286130"/>
    <w:rsid w:val="0029014C"/>
    <w:rsid w:val="002A1DEB"/>
    <w:rsid w:val="002B27A5"/>
    <w:rsid w:val="002B35A3"/>
    <w:rsid w:val="002B6B2C"/>
    <w:rsid w:val="002C145D"/>
    <w:rsid w:val="002D23FF"/>
    <w:rsid w:val="002D4F3A"/>
    <w:rsid w:val="002E07AC"/>
    <w:rsid w:val="002E1335"/>
    <w:rsid w:val="003027EB"/>
    <w:rsid w:val="00312DD3"/>
    <w:rsid w:val="0031405A"/>
    <w:rsid w:val="00315E12"/>
    <w:rsid w:val="00316B68"/>
    <w:rsid w:val="0032313C"/>
    <w:rsid w:val="003237BB"/>
    <w:rsid w:val="00323CD1"/>
    <w:rsid w:val="0032433F"/>
    <w:rsid w:val="00324FEE"/>
    <w:rsid w:val="003263A5"/>
    <w:rsid w:val="00331995"/>
    <w:rsid w:val="0033762B"/>
    <w:rsid w:val="00353E10"/>
    <w:rsid w:val="0035717C"/>
    <w:rsid w:val="00380F1F"/>
    <w:rsid w:val="00386328"/>
    <w:rsid w:val="003873AF"/>
    <w:rsid w:val="00387421"/>
    <w:rsid w:val="00394E20"/>
    <w:rsid w:val="0039719D"/>
    <w:rsid w:val="003A0394"/>
    <w:rsid w:val="003A357A"/>
    <w:rsid w:val="003B7B17"/>
    <w:rsid w:val="003C3758"/>
    <w:rsid w:val="003C69A1"/>
    <w:rsid w:val="003D5C55"/>
    <w:rsid w:val="003E5824"/>
    <w:rsid w:val="003E7EEE"/>
    <w:rsid w:val="003F026C"/>
    <w:rsid w:val="003F4BAD"/>
    <w:rsid w:val="003F586D"/>
    <w:rsid w:val="00402365"/>
    <w:rsid w:val="004113A8"/>
    <w:rsid w:val="0041250A"/>
    <w:rsid w:val="00413395"/>
    <w:rsid w:val="00414919"/>
    <w:rsid w:val="00416447"/>
    <w:rsid w:val="0044373F"/>
    <w:rsid w:val="0044388F"/>
    <w:rsid w:val="0045069B"/>
    <w:rsid w:val="004517B7"/>
    <w:rsid w:val="00463454"/>
    <w:rsid w:val="00464215"/>
    <w:rsid w:val="00466106"/>
    <w:rsid w:val="0047122D"/>
    <w:rsid w:val="00472915"/>
    <w:rsid w:val="00475034"/>
    <w:rsid w:val="00475884"/>
    <w:rsid w:val="00477662"/>
    <w:rsid w:val="00477AEF"/>
    <w:rsid w:val="004802CF"/>
    <w:rsid w:val="0048228A"/>
    <w:rsid w:val="004831DD"/>
    <w:rsid w:val="00487102"/>
    <w:rsid w:val="00494CA6"/>
    <w:rsid w:val="00495533"/>
    <w:rsid w:val="00496B68"/>
    <w:rsid w:val="004B190D"/>
    <w:rsid w:val="004C3CE5"/>
    <w:rsid w:val="004C78F8"/>
    <w:rsid w:val="004E3FDE"/>
    <w:rsid w:val="004E4CEC"/>
    <w:rsid w:val="004F2D42"/>
    <w:rsid w:val="004F2F73"/>
    <w:rsid w:val="00503B38"/>
    <w:rsid w:val="00514B3B"/>
    <w:rsid w:val="005150A5"/>
    <w:rsid w:val="005174E2"/>
    <w:rsid w:val="00521CFC"/>
    <w:rsid w:val="00523E43"/>
    <w:rsid w:val="00524D77"/>
    <w:rsid w:val="00533F85"/>
    <w:rsid w:val="00543F98"/>
    <w:rsid w:val="0054701F"/>
    <w:rsid w:val="00565366"/>
    <w:rsid w:val="00574EFB"/>
    <w:rsid w:val="00585CE2"/>
    <w:rsid w:val="0058624C"/>
    <w:rsid w:val="005877F5"/>
    <w:rsid w:val="00593D2E"/>
    <w:rsid w:val="005A0A3B"/>
    <w:rsid w:val="005A38DE"/>
    <w:rsid w:val="005B29E2"/>
    <w:rsid w:val="005B3D60"/>
    <w:rsid w:val="005B53CC"/>
    <w:rsid w:val="005B7ADC"/>
    <w:rsid w:val="005C1EA6"/>
    <w:rsid w:val="005C3068"/>
    <w:rsid w:val="005C40A2"/>
    <w:rsid w:val="005C40FB"/>
    <w:rsid w:val="005C5F8B"/>
    <w:rsid w:val="005E270B"/>
    <w:rsid w:val="005E3438"/>
    <w:rsid w:val="005F10AC"/>
    <w:rsid w:val="005F595E"/>
    <w:rsid w:val="00611576"/>
    <w:rsid w:val="00625D11"/>
    <w:rsid w:val="00625D64"/>
    <w:rsid w:val="0062720F"/>
    <w:rsid w:val="00635D2D"/>
    <w:rsid w:val="0064026D"/>
    <w:rsid w:val="00645B66"/>
    <w:rsid w:val="006544F8"/>
    <w:rsid w:val="0066039F"/>
    <w:rsid w:val="00663030"/>
    <w:rsid w:val="00665DAE"/>
    <w:rsid w:val="00671C9E"/>
    <w:rsid w:val="00677375"/>
    <w:rsid w:val="00686BA8"/>
    <w:rsid w:val="0068735E"/>
    <w:rsid w:val="006A2668"/>
    <w:rsid w:val="006A3CD5"/>
    <w:rsid w:val="006A54F6"/>
    <w:rsid w:val="006B5A90"/>
    <w:rsid w:val="006B758C"/>
    <w:rsid w:val="006C7933"/>
    <w:rsid w:val="006F0BE7"/>
    <w:rsid w:val="006F1A37"/>
    <w:rsid w:val="006F6EB4"/>
    <w:rsid w:val="0070362B"/>
    <w:rsid w:val="0070424B"/>
    <w:rsid w:val="00705C73"/>
    <w:rsid w:val="007065F2"/>
    <w:rsid w:val="007107A2"/>
    <w:rsid w:val="007119DD"/>
    <w:rsid w:val="00731C80"/>
    <w:rsid w:val="007516B9"/>
    <w:rsid w:val="0075380E"/>
    <w:rsid w:val="00762396"/>
    <w:rsid w:val="0077279C"/>
    <w:rsid w:val="007831C5"/>
    <w:rsid w:val="00792875"/>
    <w:rsid w:val="00792F91"/>
    <w:rsid w:val="00795998"/>
    <w:rsid w:val="007A1D53"/>
    <w:rsid w:val="007B24A1"/>
    <w:rsid w:val="007B295A"/>
    <w:rsid w:val="007B49D5"/>
    <w:rsid w:val="007C6E77"/>
    <w:rsid w:val="007D2A41"/>
    <w:rsid w:val="007D2E37"/>
    <w:rsid w:val="007D43A7"/>
    <w:rsid w:val="007D519F"/>
    <w:rsid w:val="007D57A2"/>
    <w:rsid w:val="007D639C"/>
    <w:rsid w:val="007E1838"/>
    <w:rsid w:val="007E60A4"/>
    <w:rsid w:val="007F0BB1"/>
    <w:rsid w:val="007F40CC"/>
    <w:rsid w:val="007F58D6"/>
    <w:rsid w:val="007F6BBE"/>
    <w:rsid w:val="00806599"/>
    <w:rsid w:val="00810785"/>
    <w:rsid w:val="00813F59"/>
    <w:rsid w:val="00820953"/>
    <w:rsid w:val="008249E3"/>
    <w:rsid w:val="00835025"/>
    <w:rsid w:val="00836172"/>
    <w:rsid w:val="0083758C"/>
    <w:rsid w:val="00851170"/>
    <w:rsid w:val="008627AB"/>
    <w:rsid w:val="008664FB"/>
    <w:rsid w:val="00871B3C"/>
    <w:rsid w:val="0087266C"/>
    <w:rsid w:val="00887873"/>
    <w:rsid w:val="00890A2B"/>
    <w:rsid w:val="008950F1"/>
    <w:rsid w:val="00897696"/>
    <w:rsid w:val="008A014A"/>
    <w:rsid w:val="008A6CFF"/>
    <w:rsid w:val="008B2996"/>
    <w:rsid w:val="008B37E3"/>
    <w:rsid w:val="008B44DF"/>
    <w:rsid w:val="008B4EBD"/>
    <w:rsid w:val="008B6E51"/>
    <w:rsid w:val="008D4375"/>
    <w:rsid w:val="008D6844"/>
    <w:rsid w:val="008D68E5"/>
    <w:rsid w:val="008D7173"/>
    <w:rsid w:val="008E14B9"/>
    <w:rsid w:val="008E5E38"/>
    <w:rsid w:val="008F2DA5"/>
    <w:rsid w:val="00906C3C"/>
    <w:rsid w:val="00910AD2"/>
    <w:rsid w:val="00910F85"/>
    <w:rsid w:val="009125FA"/>
    <w:rsid w:val="009138AF"/>
    <w:rsid w:val="00916BF0"/>
    <w:rsid w:val="00923525"/>
    <w:rsid w:val="0092429E"/>
    <w:rsid w:val="009336CD"/>
    <w:rsid w:val="009441FF"/>
    <w:rsid w:val="00944FE6"/>
    <w:rsid w:val="00952674"/>
    <w:rsid w:val="00955918"/>
    <w:rsid w:val="00964CFA"/>
    <w:rsid w:val="009659CA"/>
    <w:rsid w:val="009713C6"/>
    <w:rsid w:val="0097296F"/>
    <w:rsid w:val="00986ECA"/>
    <w:rsid w:val="009A27E7"/>
    <w:rsid w:val="009B6BF8"/>
    <w:rsid w:val="009C0F82"/>
    <w:rsid w:val="009C2FFC"/>
    <w:rsid w:val="009C7692"/>
    <w:rsid w:val="009D16BA"/>
    <w:rsid w:val="009D5CFD"/>
    <w:rsid w:val="009D61B3"/>
    <w:rsid w:val="009E27AB"/>
    <w:rsid w:val="009E61A4"/>
    <w:rsid w:val="009E754F"/>
    <w:rsid w:val="009F194C"/>
    <w:rsid w:val="009F3F3A"/>
    <w:rsid w:val="00A02CC7"/>
    <w:rsid w:val="00A049EE"/>
    <w:rsid w:val="00A24629"/>
    <w:rsid w:val="00A31CE6"/>
    <w:rsid w:val="00A33245"/>
    <w:rsid w:val="00A35B00"/>
    <w:rsid w:val="00A36FE9"/>
    <w:rsid w:val="00A459F2"/>
    <w:rsid w:val="00A47428"/>
    <w:rsid w:val="00A54067"/>
    <w:rsid w:val="00A579CE"/>
    <w:rsid w:val="00A61566"/>
    <w:rsid w:val="00A66600"/>
    <w:rsid w:val="00A76596"/>
    <w:rsid w:val="00A847E5"/>
    <w:rsid w:val="00A8573A"/>
    <w:rsid w:val="00A85FAD"/>
    <w:rsid w:val="00AA25B2"/>
    <w:rsid w:val="00AB11D1"/>
    <w:rsid w:val="00AB13F2"/>
    <w:rsid w:val="00AB227E"/>
    <w:rsid w:val="00AB3043"/>
    <w:rsid w:val="00AB4063"/>
    <w:rsid w:val="00AB57D3"/>
    <w:rsid w:val="00AC0D37"/>
    <w:rsid w:val="00AC325C"/>
    <w:rsid w:val="00AD5EC4"/>
    <w:rsid w:val="00AE1AD9"/>
    <w:rsid w:val="00AE6192"/>
    <w:rsid w:val="00AF0EF2"/>
    <w:rsid w:val="00AF2D7E"/>
    <w:rsid w:val="00B00D91"/>
    <w:rsid w:val="00B0554F"/>
    <w:rsid w:val="00B079D3"/>
    <w:rsid w:val="00B13527"/>
    <w:rsid w:val="00B31480"/>
    <w:rsid w:val="00B4168B"/>
    <w:rsid w:val="00B45750"/>
    <w:rsid w:val="00B457A7"/>
    <w:rsid w:val="00B54932"/>
    <w:rsid w:val="00B701F5"/>
    <w:rsid w:val="00B72598"/>
    <w:rsid w:val="00B74955"/>
    <w:rsid w:val="00B76F51"/>
    <w:rsid w:val="00B85A4B"/>
    <w:rsid w:val="00BA14C2"/>
    <w:rsid w:val="00BA24F1"/>
    <w:rsid w:val="00BA4579"/>
    <w:rsid w:val="00BB6249"/>
    <w:rsid w:val="00BC7F43"/>
    <w:rsid w:val="00BD3D98"/>
    <w:rsid w:val="00BD463D"/>
    <w:rsid w:val="00BD5194"/>
    <w:rsid w:val="00BD7AF2"/>
    <w:rsid w:val="00BE2087"/>
    <w:rsid w:val="00BE491B"/>
    <w:rsid w:val="00BE702A"/>
    <w:rsid w:val="00BF1487"/>
    <w:rsid w:val="00BF56C4"/>
    <w:rsid w:val="00BF6B38"/>
    <w:rsid w:val="00BF7CC0"/>
    <w:rsid w:val="00C04942"/>
    <w:rsid w:val="00C04A11"/>
    <w:rsid w:val="00C14184"/>
    <w:rsid w:val="00C22F4C"/>
    <w:rsid w:val="00C25F36"/>
    <w:rsid w:val="00C27EBA"/>
    <w:rsid w:val="00C30B27"/>
    <w:rsid w:val="00C31249"/>
    <w:rsid w:val="00C36670"/>
    <w:rsid w:val="00C438C1"/>
    <w:rsid w:val="00C443AE"/>
    <w:rsid w:val="00C506D7"/>
    <w:rsid w:val="00C50AC7"/>
    <w:rsid w:val="00C57CEC"/>
    <w:rsid w:val="00C618F4"/>
    <w:rsid w:val="00C65270"/>
    <w:rsid w:val="00C73A28"/>
    <w:rsid w:val="00C75D1D"/>
    <w:rsid w:val="00C82754"/>
    <w:rsid w:val="00C82C28"/>
    <w:rsid w:val="00CA12C1"/>
    <w:rsid w:val="00CA4F04"/>
    <w:rsid w:val="00CB077C"/>
    <w:rsid w:val="00CB2C3A"/>
    <w:rsid w:val="00CB7FA7"/>
    <w:rsid w:val="00CC082D"/>
    <w:rsid w:val="00CC2B65"/>
    <w:rsid w:val="00CC3C73"/>
    <w:rsid w:val="00CC5AC2"/>
    <w:rsid w:val="00CD27C9"/>
    <w:rsid w:val="00CD2A71"/>
    <w:rsid w:val="00CD59FE"/>
    <w:rsid w:val="00CE2E8E"/>
    <w:rsid w:val="00CE2EF8"/>
    <w:rsid w:val="00CE3011"/>
    <w:rsid w:val="00CE499C"/>
    <w:rsid w:val="00CE6461"/>
    <w:rsid w:val="00CE699F"/>
    <w:rsid w:val="00CF181A"/>
    <w:rsid w:val="00CF198C"/>
    <w:rsid w:val="00CF21D9"/>
    <w:rsid w:val="00D06FDA"/>
    <w:rsid w:val="00D075B0"/>
    <w:rsid w:val="00D139DF"/>
    <w:rsid w:val="00D23418"/>
    <w:rsid w:val="00D2615B"/>
    <w:rsid w:val="00D2797C"/>
    <w:rsid w:val="00D34192"/>
    <w:rsid w:val="00D345CA"/>
    <w:rsid w:val="00D522E6"/>
    <w:rsid w:val="00D71009"/>
    <w:rsid w:val="00D844B6"/>
    <w:rsid w:val="00D87564"/>
    <w:rsid w:val="00D90340"/>
    <w:rsid w:val="00D931C6"/>
    <w:rsid w:val="00D96A0A"/>
    <w:rsid w:val="00DA6478"/>
    <w:rsid w:val="00DA6923"/>
    <w:rsid w:val="00DA7FD3"/>
    <w:rsid w:val="00DB54F9"/>
    <w:rsid w:val="00DC69C8"/>
    <w:rsid w:val="00DD145D"/>
    <w:rsid w:val="00DD3855"/>
    <w:rsid w:val="00DD7603"/>
    <w:rsid w:val="00DE0090"/>
    <w:rsid w:val="00DE195C"/>
    <w:rsid w:val="00DF0B6F"/>
    <w:rsid w:val="00DF69C5"/>
    <w:rsid w:val="00E00E62"/>
    <w:rsid w:val="00E0532C"/>
    <w:rsid w:val="00E0768C"/>
    <w:rsid w:val="00E12D0C"/>
    <w:rsid w:val="00E23FD8"/>
    <w:rsid w:val="00E36992"/>
    <w:rsid w:val="00E45386"/>
    <w:rsid w:val="00E46F0F"/>
    <w:rsid w:val="00E52486"/>
    <w:rsid w:val="00E53F9F"/>
    <w:rsid w:val="00E555EB"/>
    <w:rsid w:val="00E6356A"/>
    <w:rsid w:val="00E64E67"/>
    <w:rsid w:val="00E71DBB"/>
    <w:rsid w:val="00E75169"/>
    <w:rsid w:val="00E75B87"/>
    <w:rsid w:val="00E77239"/>
    <w:rsid w:val="00E87C43"/>
    <w:rsid w:val="00E9136D"/>
    <w:rsid w:val="00E95117"/>
    <w:rsid w:val="00EA495D"/>
    <w:rsid w:val="00EA49C0"/>
    <w:rsid w:val="00EB067F"/>
    <w:rsid w:val="00EB11E0"/>
    <w:rsid w:val="00EB3C67"/>
    <w:rsid w:val="00EB5E72"/>
    <w:rsid w:val="00EB7809"/>
    <w:rsid w:val="00EC3C8E"/>
    <w:rsid w:val="00ED057F"/>
    <w:rsid w:val="00ED3F4D"/>
    <w:rsid w:val="00ED5846"/>
    <w:rsid w:val="00EE2436"/>
    <w:rsid w:val="00EE2C40"/>
    <w:rsid w:val="00EE4936"/>
    <w:rsid w:val="00EF5A89"/>
    <w:rsid w:val="00EF7D42"/>
    <w:rsid w:val="00F0279F"/>
    <w:rsid w:val="00F06C2E"/>
    <w:rsid w:val="00F105D9"/>
    <w:rsid w:val="00F1158C"/>
    <w:rsid w:val="00F1442F"/>
    <w:rsid w:val="00F20301"/>
    <w:rsid w:val="00F212C1"/>
    <w:rsid w:val="00F2257A"/>
    <w:rsid w:val="00F2304D"/>
    <w:rsid w:val="00F235BB"/>
    <w:rsid w:val="00F409EB"/>
    <w:rsid w:val="00F412DC"/>
    <w:rsid w:val="00F415C8"/>
    <w:rsid w:val="00F6254C"/>
    <w:rsid w:val="00F63857"/>
    <w:rsid w:val="00F70788"/>
    <w:rsid w:val="00F8245E"/>
    <w:rsid w:val="00F8393C"/>
    <w:rsid w:val="00F83B46"/>
    <w:rsid w:val="00F83F99"/>
    <w:rsid w:val="00F928ED"/>
    <w:rsid w:val="00F932F4"/>
    <w:rsid w:val="00F94B46"/>
    <w:rsid w:val="00F9513E"/>
    <w:rsid w:val="00F9669E"/>
    <w:rsid w:val="00F97827"/>
    <w:rsid w:val="00FA175C"/>
    <w:rsid w:val="00FA2563"/>
    <w:rsid w:val="00FA4795"/>
    <w:rsid w:val="00FB6B5F"/>
    <w:rsid w:val="00FB7B57"/>
    <w:rsid w:val="00FC12B2"/>
    <w:rsid w:val="00FC3200"/>
    <w:rsid w:val="00FC3CA6"/>
    <w:rsid w:val="00FC59B9"/>
    <w:rsid w:val="00FD7DA1"/>
    <w:rsid w:val="04E86962"/>
    <w:rsid w:val="06968607"/>
    <w:rsid w:val="093EBD6A"/>
    <w:rsid w:val="0C16F45E"/>
    <w:rsid w:val="202583B2"/>
    <w:rsid w:val="24F54AB9"/>
    <w:rsid w:val="2C67F1F7"/>
    <w:rsid w:val="2DD0B0C8"/>
    <w:rsid w:val="3235D33E"/>
    <w:rsid w:val="3724A210"/>
    <w:rsid w:val="3B0BE8F7"/>
    <w:rsid w:val="3E51EC2F"/>
    <w:rsid w:val="442BD7AA"/>
    <w:rsid w:val="5028E7B4"/>
    <w:rsid w:val="504E85D4"/>
    <w:rsid w:val="5380078E"/>
    <w:rsid w:val="5FA7DC26"/>
    <w:rsid w:val="5FB29037"/>
    <w:rsid w:val="779BC5F1"/>
    <w:rsid w:val="78400FEA"/>
    <w:rsid w:val="78CF5B9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List Paragraph Repor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Subtitle Cover Page Char,List Paragraph Report Char"/>
    <w:link w:val="ListParagraph"/>
    <w:uiPriority w:val="34"/>
    <w:rsid w:val="0066039F"/>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C618F4"/>
    <w:rPr>
      <w:color w:val="605E5C"/>
      <w:shd w:val="clear" w:color="auto" w:fill="E1DFDD"/>
    </w:rPr>
  </w:style>
  <w:style w:type="paragraph" w:customStyle="1" w:styleId="elementtoproof">
    <w:name w:val="elementtoproof"/>
    <w:basedOn w:val="Normal"/>
    <w:rsid w:val="00D90340"/>
    <w:rPr>
      <w:rFonts w:ascii="Aptos" w:eastAsiaTheme="minorHAnsi" w:hAnsi="Aptos" w:cs="Aptos"/>
      <w:sz w:val="24"/>
      <w:szCs w:val="24"/>
      <w:lang w:val="en-IE" w:eastAsia="en-IE"/>
    </w:rPr>
  </w:style>
  <w:style w:type="paragraph" w:styleId="NoSpacing">
    <w:name w:val="No Spacing"/>
    <w:uiPriority w:val="1"/>
    <w:qFormat/>
    <w:rsid w:val="009125FA"/>
    <w:pPr>
      <w:spacing w:after="0" w:line="240" w:lineRule="auto"/>
    </w:pPr>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mbi.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on.doogan@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0ced49-09c0-48d0-a050-ea345fb0f4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E74306C3A05549B00FB9536E3FA160" ma:contentTypeVersion="13" ma:contentTypeDescription="Create a new document." ma:contentTypeScope="" ma:versionID="6bde532ab8cd41c30e85791bddad5cae">
  <xsd:schema xmlns:xsd="http://www.w3.org/2001/XMLSchema" xmlns:xs="http://www.w3.org/2001/XMLSchema" xmlns:p="http://schemas.microsoft.com/office/2006/metadata/properties" xmlns:ns3="b20ced49-09c0-48d0-a050-ea345fb0f49c" xmlns:ns4="acc2a73b-9038-449b-895d-ce39b52e642c" targetNamespace="http://schemas.microsoft.com/office/2006/metadata/properties" ma:root="true" ma:fieldsID="efe3f7bcef1d7a5cf0922dc6f6ee42cd" ns3:_="" ns4:_="">
    <xsd:import namespace="b20ced49-09c0-48d0-a050-ea345fb0f49c"/>
    <xsd:import namespace="acc2a73b-9038-449b-895d-ce39b52e642c"/>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0ced49-09c0-48d0-a050-ea345fb0f49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c2a73b-9038-449b-895d-ce39b52e642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3ACEB-6D79-4FD6-AAEE-4949BC95851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acc2a73b-9038-449b-895d-ce39b52e642c"/>
    <ds:schemaRef ds:uri="b20ced49-09c0-48d0-a050-ea345fb0f49c"/>
    <ds:schemaRef ds:uri="http://www.w3.org/XML/1998/namespace"/>
  </ds:schemaRefs>
</ds:datastoreItem>
</file>

<file path=customXml/itemProps2.xml><?xml version="1.0" encoding="utf-8"?>
<ds:datastoreItem xmlns:ds="http://schemas.openxmlformats.org/officeDocument/2006/customXml" ds:itemID="{F2A06318-258A-46DF-9749-14F0FAC7A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0ced49-09c0-48d0-a050-ea345fb0f49c"/>
    <ds:schemaRef ds:uri="acc2a73b-9038-449b-895d-ce39b52e6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4.xml><?xml version="1.0" encoding="utf-8"?>
<ds:datastoreItem xmlns:ds="http://schemas.openxmlformats.org/officeDocument/2006/customXml" ds:itemID="{AE7360A7-BAB4-4542-9E8C-6CDF43CD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5578</Words>
  <Characters>31797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Denise Mallon</cp:lastModifiedBy>
  <cp:revision>4</cp:revision>
  <cp:lastPrinted>2026-07-28T10:47:00Z</cp:lastPrinted>
  <dcterms:created xsi:type="dcterms:W3CDTF">2026-07-28T10:20:00Z</dcterms:created>
  <dcterms:modified xsi:type="dcterms:W3CDTF">2026-07-28T10:55:00Z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0x01010075E74306C3A05549B00FB9536E3FA160</vt:lpwstr>
  </property>
  <property fmtid="{D5CDD505-2E9C-101B-9397-08002B2CF9AE}" pid="3" name="GrammarlyDocumentId">
    <vt:lpwstr>c645fa17-dcae-40b0-a1d3-e3fe1410f5d7</vt:lpwstr>
  </property>
</Properties>
</file>