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3498" w14:textId="77777777" w:rsidR="00DC4718" w:rsidRPr="00DC4718" w:rsidRDefault="00DC4718" w:rsidP="00DC4718">
      <w:pPr>
        <w:pBdr>
          <w:top w:val="single" w:sz="4" w:space="1" w:color="auto"/>
          <w:left w:val="single" w:sz="4" w:space="4" w:color="auto"/>
          <w:bottom w:val="single" w:sz="4" w:space="1" w:color="auto"/>
          <w:right w:val="single" w:sz="4" w:space="4" w:color="auto"/>
        </w:pBdr>
        <w:spacing w:after="120" w:line="360" w:lineRule="auto"/>
        <w:jc w:val="center"/>
        <w:rPr>
          <w:rFonts w:cs="Arial"/>
          <w:bCs/>
          <w:color w:val="000099"/>
          <w:kern w:val="32"/>
          <w:sz w:val="2"/>
          <w:szCs w:val="2"/>
        </w:rPr>
      </w:pPr>
    </w:p>
    <w:p w14:paraId="3316A618" w14:textId="7EE8C0D2" w:rsidR="00DC4718" w:rsidRPr="00DC4718" w:rsidRDefault="00F039ED" w:rsidP="00DC4718">
      <w:pPr>
        <w:pBdr>
          <w:top w:val="single" w:sz="4" w:space="1" w:color="auto"/>
          <w:left w:val="single" w:sz="4" w:space="4" w:color="auto"/>
          <w:bottom w:val="single" w:sz="4" w:space="1" w:color="auto"/>
          <w:right w:val="single" w:sz="4" w:space="4" w:color="auto"/>
        </w:pBdr>
        <w:spacing w:after="120" w:line="360" w:lineRule="auto"/>
        <w:jc w:val="center"/>
        <w:rPr>
          <w:rFonts w:cs="Arial"/>
          <w:b/>
          <w:kern w:val="32"/>
          <w:sz w:val="22"/>
        </w:rPr>
      </w:pPr>
      <w:r w:rsidRPr="00DC4718">
        <w:rPr>
          <w:rFonts w:cs="Arial"/>
          <w:b/>
          <w:kern w:val="32"/>
          <w:sz w:val="22"/>
        </w:rPr>
        <w:t xml:space="preserve">Candidate </w:t>
      </w:r>
      <w:r w:rsidR="00DC4718" w:rsidRPr="00DC4718">
        <w:rPr>
          <w:rFonts w:cs="Arial"/>
          <w:b/>
          <w:kern w:val="32"/>
          <w:sz w:val="22"/>
        </w:rPr>
        <w:t>I</w:t>
      </w:r>
      <w:r w:rsidRPr="00DC4718">
        <w:rPr>
          <w:rFonts w:cs="Arial"/>
          <w:b/>
          <w:kern w:val="32"/>
          <w:sz w:val="22"/>
        </w:rPr>
        <w:t xml:space="preserve">nformation </w:t>
      </w:r>
      <w:r w:rsidR="00DC4718" w:rsidRPr="00DC4718">
        <w:rPr>
          <w:rFonts w:cs="Arial"/>
          <w:b/>
          <w:kern w:val="32"/>
          <w:sz w:val="22"/>
        </w:rPr>
        <w:t>D</w:t>
      </w:r>
      <w:r w:rsidRPr="00DC4718">
        <w:rPr>
          <w:rFonts w:cs="Arial"/>
          <w:b/>
          <w:kern w:val="32"/>
          <w:sz w:val="22"/>
        </w:rPr>
        <w:t xml:space="preserve">ocument </w:t>
      </w:r>
    </w:p>
    <w:p w14:paraId="131A88A6" w14:textId="60F07CC1" w:rsidR="00DC4718" w:rsidRPr="00DC4718" w:rsidRDefault="00DC4718" w:rsidP="00DC4718">
      <w:pPr>
        <w:pBdr>
          <w:top w:val="single" w:sz="4" w:space="1" w:color="auto"/>
          <w:left w:val="single" w:sz="4" w:space="4" w:color="auto"/>
          <w:bottom w:val="single" w:sz="4" w:space="1" w:color="auto"/>
          <w:right w:val="single" w:sz="4" w:space="4" w:color="auto"/>
        </w:pBdr>
        <w:spacing w:after="120" w:line="360" w:lineRule="auto"/>
        <w:jc w:val="center"/>
        <w:rPr>
          <w:rFonts w:cs="Arial"/>
          <w:b/>
          <w:kern w:val="32"/>
          <w:sz w:val="22"/>
        </w:rPr>
      </w:pPr>
      <w:r w:rsidRPr="00DC4718">
        <w:rPr>
          <w:rFonts w:cs="Arial"/>
          <w:b/>
          <w:kern w:val="32"/>
          <w:sz w:val="22"/>
        </w:rPr>
        <w:t>SLIGO0050 Staff Midwife / Enhanced Staff Midwife</w:t>
      </w:r>
    </w:p>
    <w:p w14:paraId="2E83C48F" w14:textId="06F74B5D" w:rsidR="00F039ED" w:rsidRPr="00DC4718" w:rsidRDefault="00DC4718" w:rsidP="00DC4718">
      <w:pPr>
        <w:pBdr>
          <w:top w:val="single" w:sz="4" w:space="1" w:color="auto"/>
          <w:left w:val="single" w:sz="4" w:space="4" w:color="auto"/>
          <w:bottom w:val="single" w:sz="4" w:space="1" w:color="auto"/>
          <w:right w:val="single" w:sz="4" w:space="4" w:color="auto"/>
        </w:pBdr>
        <w:spacing w:after="120" w:line="360" w:lineRule="auto"/>
        <w:jc w:val="center"/>
        <w:rPr>
          <w:rFonts w:cs="Arial"/>
          <w:b/>
          <w:kern w:val="32"/>
          <w:sz w:val="22"/>
        </w:rPr>
      </w:pPr>
      <w:r w:rsidRPr="00DC4718">
        <w:rPr>
          <w:rFonts w:cs="Arial"/>
          <w:b/>
          <w:kern w:val="32"/>
          <w:sz w:val="22"/>
        </w:rPr>
        <w:t xml:space="preserve">Sligo University Hospital </w:t>
      </w:r>
    </w:p>
    <w:p w14:paraId="67F7B094" w14:textId="77777777" w:rsidR="00DC4718" w:rsidRPr="00DC4718" w:rsidRDefault="00DC4718" w:rsidP="00DC4718">
      <w:pPr>
        <w:pBdr>
          <w:top w:val="single" w:sz="4" w:space="1" w:color="auto"/>
          <w:left w:val="single" w:sz="4" w:space="4" w:color="auto"/>
          <w:bottom w:val="single" w:sz="4" w:space="1" w:color="auto"/>
          <w:right w:val="single" w:sz="4" w:space="4" w:color="auto"/>
        </w:pBdr>
        <w:spacing w:after="120" w:line="360" w:lineRule="auto"/>
        <w:jc w:val="center"/>
        <w:rPr>
          <w:rFonts w:cs="Arial"/>
          <w:bCs/>
          <w:color w:val="000099"/>
          <w:kern w:val="32"/>
          <w:sz w:val="2"/>
          <w:szCs w:val="2"/>
        </w:rPr>
      </w:pPr>
    </w:p>
    <w:p w14:paraId="4123DF8E" w14:textId="5B70A66F"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w:t>
      </w:r>
      <w:r w:rsidRPr="00DC4718">
        <w:rPr>
          <w:rFonts w:eastAsia="Times New Roman" w:cs="Arial"/>
          <w:sz w:val="22"/>
          <w:lang w:eastAsia="en-IE"/>
        </w:rPr>
        <w:t>for your interest in this role.</w:t>
      </w:r>
      <w:r w:rsidRPr="00DC4718">
        <w:rPr>
          <w:rFonts w:eastAsia="Times New Roman" w:cs="Arial"/>
          <w:iCs/>
          <w:sz w:val="22"/>
          <w:lang w:eastAsia="en-IE"/>
        </w:rPr>
        <w:t xml:space="preserve"> </w:t>
      </w:r>
      <w:r w:rsidR="006F643E" w:rsidRPr="00DC4718">
        <w:rPr>
          <w:rFonts w:eastAsia="Times New Roman" w:cs="Arial"/>
          <w:iCs/>
          <w:sz w:val="22"/>
          <w:lang w:eastAsia="en-IE"/>
        </w:rPr>
        <w:t>We aim</w:t>
      </w:r>
      <w:r w:rsidRPr="00DC4718">
        <w:rPr>
          <w:rFonts w:eastAsia="Times New Roman" w:cs="Arial"/>
          <w:iCs/>
          <w:sz w:val="22"/>
          <w:lang w:eastAsia="en-IE"/>
        </w:rPr>
        <w:t xml:space="preserve"> to form a panel </w:t>
      </w:r>
      <w:r w:rsidR="009A1662" w:rsidRPr="00DC4718">
        <w:rPr>
          <w:rFonts w:eastAsia="Times New Roman" w:cs="Arial"/>
          <w:iCs/>
          <w:sz w:val="22"/>
          <w:lang w:eastAsia="en-IE"/>
        </w:rPr>
        <w:t>from</w:t>
      </w:r>
      <w:r w:rsidRPr="00DC4718">
        <w:rPr>
          <w:rFonts w:eastAsia="Times New Roman" w:cs="Arial"/>
          <w:iCs/>
          <w:sz w:val="22"/>
          <w:lang w:eastAsia="en-IE"/>
        </w:rPr>
        <w:t xml:space="preserve"> this recruitment campaign as outlined in the </w:t>
      </w:r>
      <w:r w:rsidR="00436CA9" w:rsidRPr="00DC4718">
        <w:rPr>
          <w:rFonts w:eastAsia="Times New Roman" w:cs="Arial"/>
          <w:iCs/>
          <w:sz w:val="22"/>
          <w:lang w:eastAsia="en-IE"/>
        </w:rPr>
        <w:t>job specification</w:t>
      </w:r>
      <w:r w:rsidRPr="00DC4718">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19383461"/>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07853A0F"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 xml:space="preserve">For any queries regarding the Recruitment process please contact: </w:t>
      </w:r>
      <w:r w:rsidR="00DC4718">
        <w:rPr>
          <w:rFonts w:ascii="Arial" w:eastAsia="Times New Roman" w:hAnsi="Arial" w:cs="Arial"/>
          <w:sz w:val="22"/>
          <w:szCs w:val="22"/>
        </w:rPr>
        <w:t xml:space="preserve">Ciara Costello </w:t>
      </w:r>
      <w:hyperlink r:id="rId8" w:history="1">
        <w:r w:rsidR="00DC4718" w:rsidRPr="001F003C">
          <w:rPr>
            <w:rStyle w:val="Hyperlink"/>
            <w:rFonts w:ascii="Arial" w:eastAsia="Times New Roman" w:hAnsi="Arial" w:cs="Arial"/>
            <w:sz w:val="22"/>
            <w:szCs w:val="22"/>
          </w:rPr>
          <w:t>Ciara.Costello5@hse.ie</w:t>
        </w:r>
      </w:hyperlink>
      <w:r w:rsidR="00DC4718">
        <w:rPr>
          <w:rFonts w:ascii="Arial" w:eastAsia="Times New Roman" w:hAnsi="Arial" w:cs="Arial"/>
          <w:sz w:val="22"/>
          <w:szCs w:val="22"/>
        </w:rPr>
        <w:t xml:space="preserve"> 071 91 80327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64213A7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w:t>
      </w:r>
      <w:r w:rsidR="0039542A">
        <w:rPr>
          <w:rFonts w:cs="Arial"/>
          <w:sz w:val="22"/>
        </w:rPr>
        <w:t xml:space="preserve">Recruitment System message, </w:t>
      </w:r>
      <w:r w:rsidRPr="00436CA9">
        <w:rPr>
          <w:rFonts w:cs="Arial"/>
          <w:sz w:val="22"/>
        </w:rPr>
        <w:t xml:space="preserve">email, phone, SMS, or post. </w:t>
      </w:r>
      <w:r w:rsidR="0039542A">
        <w:rPr>
          <w:rFonts w:cs="Arial"/>
          <w:sz w:val="22"/>
        </w:rPr>
        <w:t xml:space="preserve">We will tell you at each stage what to expect. </w:t>
      </w:r>
      <w:r w:rsidRPr="00436CA9">
        <w:rPr>
          <w:rFonts w:cs="Arial"/>
          <w:sz w:val="22"/>
        </w:rPr>
        <w:t>It is important to provide accurate contact details on your application form and ensure regular access to your emails</w:t>
      </w:r>
      <w:r w:rsidR="0039542A">
        <w:rPr>
          <w:rFonts w:cs="Arial"/>
          <w:sz w:val="22"/>
        </w:rPr>
        <w:t xml:space="preserve"> and to any recruitment </w:t>
      </w:r>
      <w:r w:rsidR="006D6A7F">
        <w:rPr>
          <w:rFonts w:cs="Arial"/>
          <w:sz w:val="22"/>
        </w:rPr>
        <w:t>systems;</w:t>
      </w:r>
      <w:r w:rsidR="0039542A">
        <w:rPr>
          <w:rFonts w:cs="Arial"/>
          <w:sz w:val="22"/>
        </w:rPr>
        <w:t xml:space="preserve"> we use to communicate with you</w:t>
      </w:r>
      <w:r w:rsidRPr="00436CA9">
        <w:rPr>
          <w:rFonts w:cs="Arial"/>
          <w:sz w:val="22"/>
        </w:rPr>
        <w:t xml:space="preserve">. If you </w:t>
      </w:r>
      <w:r w:rsidR="00F93565" w:rsidRPr="00436CA9">
        <w:rPr>
          <w:rFonts w:cs="Arial"/>
          <w:sz w:val="22"/>
        </w:rPr>
        <w:t xml:space="preserve">choose to </w:t>
      </w:r>
      <w:r w:rsidRPr="00436CA9">
        <w:rPr>
          <w:rFonts w:cs="Arial"/>
          <w:sz w:val="22"/>
        </w:rPr>
        <w:t>use your work email,</w:t>
      </w:r>
      <w:r w:rsidR="0039542A">
        <w:rPr>
          <w:rFonts w:cs="Arial"/>
          <w:sz w:val="22"/>
        </w:rPr>
        <w:t xml:space="preserve"> or have an account linked to your work email address, you must</w:t>
      </w:r>
      <w:r w:rsidRPr="00436CA9">
        <w:rPr>
          <w:rFonts w:cs="Arial"/>
          <w:sz w:val="22"/>
        </w:rPr>
        <w:t xml:space="preserve">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7CEAB3A2" w14:textId="4C572920" w:rsidR="004B74DD"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19383461" w:history="1">
            <w:r w:rsidR="004B74DD" w:rsidRPr="00797770">
              <w:rPr>
                <w:rStyle w:val="Hyperlink"/>
                <w:rFonts w:eastAsia="Times New Roman" w:cs="Arial"/>
                <w:noProof/>
                <w:lang w:val="en-GB" w:eastAsia="zh-CN"/>
              </w:rPr>
              <w:t>The HR / Recruitment Team Contact details:</w:t>
            </w:r>
            <w:r w:rsidR="004B74DD">
              <w:rPr>
                <w:noProof/>
                <w:webHidden/>
              </w:rPr>
              <w:tab/>
            </w:r>
            <w:r w:rsidR="004B74DD">
              <w:rPr>
                <w:noProof/>
                <w:webHidden/>
              </w:rPr>
              <w:fldChar w:fldCharType="begin"/>
            </w:r>
            <w:r w:rsidR="004B74DD">
              <w:rPr>
                <w:noProof/>
                <w:webHidden/>
              </w:rPr>
              <w:instrText xml:space="preserve"> PAGEREF _Toc219383461 \h </w:instrText>
            </w:r>
            <w:r w:rsidR="004B74DD">
              <w:rPr>
                <w:noProof/>
                <w:webHidden/>
              </w:rPr>
            </w:r>
            <w:r w:rsidR="004B74DD">
              <w:rPr>
                <w:noProof/>
                <w:webHidden/>
              </w:rPr>
              <w:fldChar w:fldCharType="separate"/>
            </w:r>
            <w:r w:rsidR="004B74DD">
              <w:rPr>
                <w:noProof/>
                <w:webHidden/>
              </w:rPr>
              <w:t>1</w:t>
            </w:r>
            <w:r w:rsidR="004B74DD">
              <w:rPr>
                <w:noProof/>
                <w:webHidden/>
              </w:rPr>
              <w:fldChar w:fldCharType="end"/>
            </w:r>
          </w:hyperlink>
        </w:p>
        <w:p w14:paraId="52FA5326" w14:textId="71BC51C0"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62" w:history="1">
            <w:r w:rsidRPr="00797770">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_Toc219383462 \h </w:instrText>
            </w:r>
            <w:r>
              <w:rPr>
                <w:noProof/>
                <w:webHidden/>
              </w:rPr>
            </w:r>
            <w:r>
              <w:rPr>
                <w:noProof/>
                <w:webHidden/>
              </w:rPr>
              <w:fldChar w:fldCharType="separate"/>
            </w:r>
            <w:r>
              <w:rPr>
                <w:noProof/>
                <w:webHidden/>
              </w:rPr>
              <w:t>2</w:t>
            </w:r>
            <w:r>
              <w:rPr>
                <w:noProof/>
                <w:webHidden/>
              </w:rPr>
              <w:fldChar w:fldCharType="end"/>
            </w:r>
          </w:hyperlink>
        </w:p>
        <w:p w14:paraId="6854B809" w14:textId="6EE2FC38"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63" w:history="1">
            <w:r w:rsidRPr="00797770">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_Toc219383463 \h </w:instrText>
            </w:r>
            <w:r>
              <w:rPr>
                <w:noProof/>
                <w:webHidden/>
              </w:rPr>
            </w:r>
            <w:r>
              <w:rPr>
                <w:noProof/>
                <w:webHidden/>
              </w:rPr>
              <w:fldChar w:fldCharType="separate"/>
            </w:r>
            <w:r>
              <w:rPr>
                <w:noProof/>
                <w:webHidden/>
              </w:rPr>
              <w:t>3</w:t>
            </w:r>
            <w:r>
              <w:rPr>
                <w:noProof/>
                <w:webHidden/>
              </w:rPr>
              <w:fldChar w:fldCharType="end"/>
            </w:r>
          </w:hyperlink>
        </w:p>
        <w:p w14:paraId="15252C4E" w14:textId="426B5193"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64" w:history="1">
            <w:r w:rsidRPr="00797770">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_Toc219383464 \h </w:instrText>
            </w:r>
            <w:r>
              <w:rPr>
                <w:noProof/>
                <w:webHidden/>
              </w:rPr>
            </w:r>
            <w:r>
              <w:rPr>
                <w:noProof/>
                <w:webHidden/>
              </w:rPr>
              <w:fldChar w:fldCharType="separate"/>
            </w:r>
            <w:r>
              <w:rPr>
                <w:noProof/>
                <w:webHidden/>
              </w:rPr>
              <w:t>4</w:t>
            </w:r>
            <w:r>
              <w:rPr>
                <w:noProof/>
                <w:webHidden/>
              </w:rPr>
              <w:fldChar w:fldCharType="end"/>
            </w:r>
          </w:hyperlink>
        </w:p>
        <w:p w14:paraId="4E21698D" w14:textId="75DDFF2E"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65" w:history="1">
            <w:r w:rsidRPr="00797770">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_Toc219383465 \h </w:instrText>
            </w:r>
            <w:r>
              <w:rPr>
                <w:noProof/>
                <w:webHidden/>
              </w:rPr>
            </w:r>
            <w:r>
              <w:rPr>
                <w:noProof/>
                <w:webHidden/>
              </w:rPr>
              <w:fldChar w:fldCharType="separate"/>
            </w:r>
            <w:r>
              <w:rPr>
                <w:noProof/>
                <w:webHidden/>
              </w:rPr>
              <w:t>5</w:t>
            </w:r>
            <w:r>
              <w:rPr>
                <w:noProof/>
                <w:webHidden/>
              </w:rPr>
              <w:fldChar w:fldCharType="end"/>
            </w:r>
          </w:hyperlink>
        </w:p>
        <w:p w14:paraId="72DB2F6B" w14:textId="17F4409F"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66" w:history="1">
            <w:r w:rsidRPr="00797770">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_Toc219383466 \h </w:instrText>
            </w:r>
            <w:r>
              <w:rPr>
                <w:noProof/>
                <w:webHidden/>
              </w:rPr>
            </w:r>
            <w:r>
              <w:rPr>
                <w:noProof/>
                <w:webHidden/>
              </w:rPr>
              <w:fldChar w:fldCharType="separate"/>
            </w:r>
            <w:r>
              <w:rPr>
                <w:noProof/>
                <w:webHidden/>
              </w:rPr>
              <w:t>5</w:t>
            </w:r>
            <w:r>
              <w:rPr>
                <w:noProof/>
                <w:webHidden/>
              </w:rPr>
              <w:fldChar w:fldCharType="end"/>
            </w:r>
          </w:hyperlink>
        </w:p>
        <w:p w14:paraId="5DB71CF9" w14:textId="463757A6"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67" w:history="1">
            <w:r w:rsidRPr="00797770">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_Toc219383467 \h </w:instrText>
            </w:r>
            <w:r>
              <w:rPr>
                <w:noProof/>
                <w:webHidden/>
              </w:rPr>
            </w:r>
            <w:r>
              <w:rPr>
                <w:noProof/>
                <w:webHidden/>
              </w:rPr>
              <w:fldChar w:fldCharType="separate"/>
            </w:r>
            <w:r>
              <w:rPr>
                <w:noProof/>
                <w:webHidden/>
              </w:rPr>
              <w:t>6</w:t>
            </w:r>
            <w:r>
              <w:rPr>
                <w:noProof/>
                <w:webHidden/>
              </w:rPr>
              <w:fldChar w:fldCharType="end"/>
            </w:r>
          </w:hyperlink>
        </w:p>
        <w:p w14:paraId="54DF5519" w14:textId="7925062F"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68" w:history="1">
            <w:r w:rsidRPr="00797770">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_Toc219383468 \h </w:instrText>
            </w:r>
            <w:r>
              <w:rPr>
                <w:noProof/>
                <w:webHidden/>
              </w:rPr>
            </w:r>
            <w:r>
              <w:rPr>
                <w:noProof/>
                <w:webHidden/>
              </w:rPr>
              <w:fldChar w:fldCharType="separate"/>
            </w:r>
            <w:r>
              <w:rPr>
                <w:noProof/>
                <w:webHidden/>
              </w:rPr>
              <w:t>6</w:t>
            </w:r>
            <w:r>
              <w:rPr>
                <w:noProof/>
                <w:webHidden/>
              </w:rPr>
              <w:fldChar w:fldCharType="end"/>
            </w:r>
          </w:hyperlink>
        </w:p>
        <w:p w14:paraId="16D0755A" w14:textId="592AC2FC"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69" w:history="1">
            <w:r w:rsidRPr="00797770">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_Toc219383469 \h </w:instrText>
            </w:r>
            <w:r>
              <w:rPr>
                <w:noProof/>
                <w:webHidden/>
              </w:rPr>
            </w:r>
            <w:r>
              <w:rPr>
                <w:noProof/>
                <w:webHidden/>
              </w:rPr>
              <w:fldChar w:fldCharType="separate"/>
            </w:r>
            <w:r>
              <w:rPr>
                <w:noProof/>
                <w:webHidden/>
              </w:rPr>
              <w:t>6</w:t>
            </w:r>
            <w:r>
              <w:rPr>
                <w:noProof/>
                <w:webHidden/>
              </w:rPr>
              <w:fldChar w:fldCharType="end"/>
            </w:r>
          </w:hyperlink>
        </w:p>
        <w:p w14:paraId="5632CC4B" w14:textId="51AD21BB"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70" w:history="1">
            <w:r w:rsidRPr="00797770">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_Toc219383470 \h </w:instrText>
            </w:r>
            <w:r>
              <w:rPr>
                <w:noProof/>
                <w:webHidden/>
              </w:rPr>
            </w:r>
            <w:r>
              <w:rPr>
                <w:noProof/>
                <w:webHidden/>
              </w:rPr>
              <w:fldChar w:fldCharType="separate"/>
            </w:r>
            <w:r>
              <w:rPr>
                <w:noProof/>
                <w:webHidden/>
              </w:rPr>
              <w:t>7</w:t>
            </w:r>
            <w:r>
              <w:rPr>
                <w:noProof/>
                <w:webHidden/>
              </w:rPr>
              <w:fldChar w:fldCharType="end"/>
            </w:r>
          </w:hyperlink>
        </w:p>
        <w:p w14:paraId="75D447D6" w14:textId="1CC539F5"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71" w:history="1">
            <w:r w:rsidRPr="00797770">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_Toc219383471 \h </w:instrText>
            </w:r>
            <w:r>
              <w:rPr>
                <w:noProof/>
                <w:webHidden/>
              </w:rPr>
            </w:r>
            <w:r>
              <w:rPr>
                <w:noProof/>
                <w:webHidden/>
              </w:rPr>
              <w:fldChar w:fldCharType="separate"/>
            </w:r>
            <w:r>
              <w:rPr>
                <w:noProof/>
                <w:webHidden/>
              </w:rPr>
              <w:t>7</w:t>
            </w:r>
            <w:r>
              <w:rPr>
                <w:noProof/>
                <w:webHidden/>
              </w:rPr>
              <w:fldChar w:fldCharType="end"/>
            </w:r>
          </w:hyperlink>
        </w:p>
        <w:p w14:paraId="6BD4E0D7" w14:textId="0AB203E0"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72" w:history="1">
            <w:r w:rsidRPr="00797770">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_Toc219383472 \h </w:instrText>
            </w:r>
            <w:r>
              <w:rPr>
                <w:noProof/>
                <w:webHidden/>
              </w:rPr>
            </w:r>
            <w:r>
              <w:rPr>
                <w:noProof/>
                <w:webHidden/>
              </w:rPr>
              <w:fldChar w:fldCharType="separate"/>
            </w:r>
            <w:r>
              <w:rPr>
                <w:noProof/>
                <w:webHidden/>
              </w:rPr>
              <w:t>8</w:t>
            </w:r>
            <w:r>
              <w:rPr>
                <w:noProof/>
                <w:webHidden/>
              </w:rPr>
              <w:fldChar w:fldCharType="end"/>
            </w:r>
          </w:hyperlink>
        </w:p>
        <w:p w14:paraId="60C27AEF" w14:textId="6A76B030"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73" w:history="1">
            <w:r w:rsidRPr="00797770">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_Toc219383473 \h </w:instrText>
            </w:r>
            <w:r>
              <w:rPr>
                <w:noProof/>
                <w:webHidden/>
              </w:rPr>
            </w:r>
            <w:r>
              <w:rPr>
                <w:noProof/>
                <w:webHidden/>
              </w:rPr>
              <w:fldChar w:fldCharType="separate"/>
            </w:r>
            <w:r>
              <w:rPr>
                <w:noProof/>
                <w:webHidden/>
              </w:rPr>
              <w:t>8</w:t>
            </w:r>
            <w:r>
              <w:rPr>
                <w:noProof/>
                <w:webHidden/>
              </w:rPr>
              <w:fldChar w:fldCharType="end"/>
            </w:r>
          </w:hyperlink>
        </w:p>
        <w:p w14:paraId="1FF31325" w14:textId="77E1623F"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74" w:history="1">
            <w:r w:rsidRPr="00797770">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_Toc219383474 \h </w:instrText>
            </w:r>
            <w:r>
              <w:rPr>
                <w:noProof/>
                <w:webHidden/>
              </w:rPr>
            </w:r>
            <w:r>
              <w:rPr>
                <w:noProof/>
                <w:webHidden/>
              </w:rPr>
              <w:fldChar w:fldCharType="separate"/>
            </w:r>
            <w:r>
              <w:rPr>
                <w:noProof/>
                <w:webHidden/>
              </w:rPr>
              <w:t>8</w:t>
            </w:r>
            <w:r>
              <w:rPr>
                <w:noProof/>
                <w:webHidden/>
              </w:rPr>
              <w:fldChar w:fldCharType="end"/>
            </w:r>
          </w:hyperlink>
        </w:p>
        <w:p w14:paraId="4B3230A2" w14:textId="6A3C03E0"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75" w:history="1">
            <w:r w:rsidRPr="00797770">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_Toc219383475 \h </w:instrText>
            </w:r>
            <w:r>
              <w:rPr>
                <w:noProof/>
                <w:webHidden/>
              </w:rPr>
            </w:r>
            <w:r>
              <w:rPr>
                <w:noProof/>
                <w:webHidden/>
              </w:rPr>
              <w:fldChar w:fldCharType="separate"/>
            </w:r>
            <w:r>
              <w:rPr>
                <w:noProof/>
                <w:webHidden/>
              </w:rPr>
              <w:t>9</w:t>
            </w:r>
            <w:r>
              <w:rPr>
                <w:noProof/>
                <w:webHidden/>
              </w:rPr>
              <w:fldChar w:fldCharType="end"/>
            </w:r>
          </w:hyperlink>
        </w:p>
        <w:p w14:paraId="5F80878C" w14:textId="57D7F3B9"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76" w:history="1">
            <w:r w:rsidRPr="00797770">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_Toc219383476 \h </w:instrText>
            </w:r>
            <w:r>
              <w:rPr>
                <w:noProof/>
                <w:webHidden/>
              </w:rPr>
            </w:r>
            <w:r>
              <w:rPr>
                <w:noProof/>
                <w:webHidden/>
              </w:rPr>
              <w:fldChar w:fldCharType="separate"/>
            </w:r>
            <w:r>
              <w:rPr>
                <w:noProof/>
                <w:webHidden/>
              </w:rPr>
              <w:t>9</w:t>
            </w:r>
            <w:r>
              <w:rPr>
                <w:noProof/>
                <w:webHidden/>
              </w:rPr>
              <w:fldChar w:fldCharType="end"/>
            </w:r>
          </w:hyperlink>
        </w:p>
        <w:p w14:paraId="60DCF7C0" w14:textId="33AF633B" w:rsidR="004B74DD" w:rsidRDefault="004B74DD">
          <w:pPr>
            <w:pStyle w:val="TOC1"/>
            <w:rPr>
              <w:rFonts w:asciiTheme="minorHAnsi" w:eastAsiaTheme="minorEastAsia" w:hAnsiTheme="minorHAnsi"/>
              <w:noProof/>
              <w:kern w:val="2"/>
              <w:sz w:val="24"/>
              <w:szCs w:val="24"/>
              <w:lang w:eastAsia="en-IE"/>
              <w14:ligatures w14:val="standardContextual"/>
            </w:rPr>
          </w:pPr>
          <w:hyperlink w:anchor="_Toc219383477" w:history="1">
            <w:r w:rsidRPr="00797770">
              <w:rPr>
                <w:rStyle w:val="Hyperlink"/>
                <w:rFonts w:eastAsia="Times New Roman" w:cs="Arial"/>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_Toc219383477 \h </w:instrText>
            </w:r>
            <w:r>
              <w:rPr>
                <w:noProof/>
                <w:webHidden/>
              </w:rPr>
            </w:r>
            <w:r>
              <w:rPr>
                <w:noProof/>
                <w:webHidden/>
              </w:rPr>
              <w:fldChar w:fldCharType="separate"/>
            </w:r>
            <w:r>
              <w:rPr>
                <w:noProof/>
                <w:webHidden/>
              </w:rPr>
              <w:t>12</w:t>
            </w:r>
            <w:r>
              <w:rPr>
                <w:noProof/>
                <w:webHidden/>
              </w:rPr>
              <w:fldChar w:fldCharType="end"/>
            </w:r>
          </w:hyperlink>
        </w:p>
        <w:p w14:paraId="18195E30" w14:textId="1452E1E9" w:rsidR="004B74DD" w:rsidRDefault="004B74D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383478" w:history="1">
            <w:r w:rsidRPr="00797770">
              <w:rPr>
                <w:rStyle w:val="Hyperlink"/>
                <w:noProof/>
              </w:rPr>
              <w:t>Appendix 1: Eligibility criteria</w:t>
            </w:r>
            <w:r>
              <w:rPr>
                <w:noProof/>
                <w:webHidden/>
              </w:rPr>
              <w:tab/>
            </w:r>
            <w:r>
              <w:rPr>
                <w:noProof/>
                <w:webHidden/>
              </w:rPr>
              <w:fldChar w:fldCharType="begin"/>
            </w:r>
            <w:r>
              <w:rPr>
                <w:noProof/>
                <w:webHidden/>
              </w:rPr>
              <w:instrText xml:space="preserve"> PAGEREF _Toc219383478 \h </w:instrText>
            </w:r>
            <w:r>
              <w:rPr>
                <w:noProof/>
                <w:webHidden/>
              </w:rPr>
            </w:r>
            <w:r>
              <w:rPr>
                <w:noProof/>
                <w:webHidden/>
              </w:rPr>
              <w:fldChar w:fldCharType="separate"/>
            </w:r>
            <w:r>
              <w:rPr>
                <w:noProof/>
                <w:webHidden/>
              </w:rPr>
              <w:t>12</w:t>
            </w:r>
            <w:r>
              <w:rPr>
                <w:noProof/>
                <w:webHidden/>
              </w:rPr>
              <w:fldChar w:fldCharType="end"/>
            </w:r>
          </w:hyperlink>
        </w:p>
        <w:p w14:paraId="203F1E52" w14:textId="142381DB" w:rsidR="004B74DD" w:rsidRDefault="004B74D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383479" w:history="1">
            <w:r w:rsidRPr="00797770">
              <w:rPr>
                <w:rStyle w:val="Hyperlink"/>
                <w:noProof/>
              </w:rPr>
              <w:t>Appendix 2: EEA, Swiss, British and non-EEA applicants</w:t>
            </w:r>
            <w:r>
              <w:rPr>
                <w:noProof/>
                <w:webHidden/>
              </w:rPr>
              <w:tab/>
            </w:r>
            <w:r>
              <w:rPr>
                <w:noProof/>
                <w:webHidden/>
              </w:rPr>
              <w:fldChar w:fldCharType="begin"/>
            </w:r>
            <w:r>
              <w:rPr>
                <w:noProof/>
                <w:webHidden/>
              </w:rPr>
              <w:instrText xml:space="preserve"> PAGEREF _Toc219383479 \h </w:instrText>
            </w:r>
            <w:r>
              <w:rPr>
                <w:noProof/>
                <w:webHidden/>
              </w:rPr>
            </w:r>
            <w:r>
              <w:rPr>
                <w:noProof/>
                <w:webHidden/>
              </w:rPr>
              <w:fldChar w:fldCharType="separate"/>
            </w:r>
            <w:r>
              <w:rPr>
                <w:noProof/>
                <w:webHidden/>
              </w:rPr>
              <w:t>13</w:t>
            </w:r>
            <w:r>
              <w:rPr>
                <w:noProof/>
                <w:webHidden/>
              </w:rPr>
              <w:fldChar w:fldCharType="end"/>
            </w:r>
          </w:hyperlink>
        </w:p>
        <w:p w14:paraId="307B032F" w14:textId="018CA3C8" w:rsidR="004B74DD" w:rsidRDefault="004B74D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383480" w:history="1">
            <w:r w:rsidRPr="00797770">
              <w:rPr>
                <w:rStyle w:val="Hyperlink"/>
                <w:noProof/>
              </w:rPr>
              <w:t>Appendix 3: Clearances</w:t>
            </w:r>
            <w:r>
              <w:rPr>
                <w:noProof/>
                <w:webHidden/>
              </w:rPr>
              <w:tab/>
            </w:r>
            <w:r>
              <w:rPr>
                <w:noProof/>
                <w:webHidden/>
              </w:rPr>
              <w:fldChar w:fldCharType="begin"/>
            </w:r>
            <w:r>
              <w:rPr>
                <w:noProof/>
                <w:webHidden/>
              </w:rPr>
              <w:instrText xml:space="preserve"> PAGEREF _Toc219383480 \h </w:instrText>
            </w:r>
            <w:r>
              <w:rPr>
                <w:noProof/>
                <w:webHidden/>
              </w:rPr>
            </w:r>
            <w:r>
              <w:rPr>
                <w:noProof/>
                <w:webHidden/>
              </w:rPr>
              <w:fldChar w:fldCharType="separate"/>
            </w:r>
            <w:r>
              <w:rPr>
                <w:noProof/>
                <w:webHidden/>
              </w:rPr>
              <w:t>15</w:t>
            </w:r>
            <w:r>
              <w:rPr>
                <w:noProof/>
                <w:webHidden/>
              </w:rPr>
              <w:fldChar w:fldCharType="end"/>
            </w:r>
          </w:hyperlink>
        </w:p>
        <w:p w14:paraId="7A360247" w14:textId="77FCFF99" w:rsidR="004B74DD" w:rsidRDefault="004B74D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383481" w:history="1">
            <w:r w:rsidRPr="00797770">
              <w:rPr>
                <w:rStyle w:val="Hyperlink"/>
                <w:noProof/>
              </w:rPr>
              <w:t>Appendix: 4 Application and Interview Reasonable Accommodation (RA) requests process flowchart for candidates</w:t>
            </w:r>
            <w:r>
              <w:rPr>
                <w:noProof/>
                <w:webHidden/>
              </w:rPr>
              <w:tab/>
            </w:r>
            <w:r>
              <w:rPr>
                <w:noProof/>
                <w:webHidden/>
              </w:rPr>
              <w:fldChar w:fldCharType="begin"/>
            </w:r>
            <w:r>
              <w:rPr>
                <w:noProof/>
                <w:webHidden/>
              </w:rPr>
              <w:instrText xml:space="preserve"> PAGEREF _Toc219383481 \h </w:instrText>
            </w:r>
            <w:r>
              <w:rPr>
                <w:noProof/>
                <w:webHidden/>
              </w:rPr>
            </w:r>
            <w:r>
              <w:rPr>
                <w:noProof/>
                <w:webHidden/>
              </w:rPr>
              <w:fldChar w:fldCharType="separate"/>
            </w:r>
            <w:r>
              <w:rPr>
                <w:noProof/>
                <w:webHidden/>
              </w:rPr>
              <w:t>17</w:t>
            </w:r>
            <w:r>
              <w:rPr>
                <w:noProof/>
                <w:webHidden/>
              </w:rPr>
              <w:fldChar w:fldCharType="end"/>
            </w:r>
          </w:hyperlink>
        </w:p>
        <w:p w14:paraId="050266B1" w14:textId="0BE9E9AF" w:rsidR="004B74DD" w:rsidRDefault="004B74DD">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9383482" w:history="1">
            <w:r w:rsidRPr="00797770">
              <w:rPr>
                <w:rStyle w:val="Hyperlink"/>
                <w:noProof/>
              </w:rPr>
              <w:t>Appendix: 5 Panel management rules</w:t>
            </w:r>
            <w:r>
              <w:rPr>
                <w:noProof/>
                <w:webHidden/>
              </w:rPr>
              <w:tab/>
            </w:r>
            <w:r>
              <w:rPr>
                <w:noProof/>
                <w:webHidden/>
              </w:rPr>
              <w:fldChar w:fldCharType="begin"/>
            </w:r>
            <w:r>
              <w:rPr>
                <w:noProof/>
                <w:webHidden/>
              </w:rPr>
              <w:instrText xml:space="preserve"> PAGEREF _Toc219383482 \h </w:instrText>
            </w:r>
            <w:r>
              <w:rPr>
                <w:noProof/>
                <w:webHidden/>
              </w:rPr>
            </w:r>
            <w:r>
              <w:rPr>
                <w:noProof/>
                <w:webHidden/>
              </w:rPr>
              <w:fldChar w:fldCharType="separate"/>
            </w:r>
            <w:r>
              <w:rPr>
                <w:noProof/>
                <w:webHidden/>
              </w:rPr>
              <w:t>18</w:t>
            </w:r>
            <w:r>
              <w:rPr>
                <w:noProof/>
                <w:webHidden/>
              </w:rPr>
              <w:fldChar w:fldCharType="end"/>
            </w:r>
          </w:hyperlink>
        </w:p>
        <w:p w14:paraId="7C60FA7F" w14:textId="482A4262"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19383462"/>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26283D">
      <w:pPr>
        <w:numPr>
          <w:ilvl w:val="0"/>
          <w:numId w:val="3"/>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DC4718"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w:t>
      </w:r>
      <w:r w:rsidR="00EE7E1A" w:rsidRPr="00DC4718">
        <w:rPr>
          <w:rFonts w:cs="Arial"/>
          <w:sz w:val="22"/>
        </w:rPr>
        <w:t xml:space="preserve">accordance with the </w:t>
      </w:r>
      <w:hyperlink r:id="rId9" w:anchor=":~:text=The%20government%E2%80%99s%20policy,of%20the%20EU." w:history="1">
        <w:r w:rsidR="00EE7E1A" w:rsidRPr="00DC4718">
          <w:rPr>
            <w:rStyle w:val="Hyperlink"/>
            <w:rFonts w:cs="Arial"/>
            <w:color w:val="auto"/>
            <w:sz w:val="22"/>
          </w:rPr>
          <w:t xml:space="preserve">EU Community Preference </w:t>
        </w:r>
        <w:r w:rsidR="00D37E1B" w:rsidRPr="00DC4718">
          <w:rPr>
            <w:rStyle w:val="Hyperlink"/>
            <w:rFonts w:cs="Arial"/>
            <w:color w:val="auto"/>
            <w:sz w:val="22"/>
          </w:rPr>
          <w:t>principles</w:t>
        </w:r>
      </w:hyperlink>
      <w:r w:rsidR="00E34985" w:rsidRPr="00DC4718">
        <w:rPr>
          <w:rFonts w:cs="Arial"/>
          <w:sz w:val="22"/>
        </w:rPr>
        <w:t>.</w:t>
      </w:r>
    </w:p>
    <w:p w14:paraId="1F038444" w14:textId="79AB7EEC" w:rsidR="00733AF6" w:rsidRPr="00DC4718" w:rsidRDefault="00733AF6" w:rsidP="00436CA9">
      <w:pPr>
        <w:autoSpaceDE w:val="0"/>
        <w:autoSpaceDN w:val="0"/>
        <w:adjustRightInd w:val="0"/>
        <w:spacing w:after="120" w:line="360" w:lineRule="auto"/>
        <w:rPr>
          <w:rFonts w:eastAsia="Times New Roman" w:cs="Arial"/>
          <w:sz w:val="22"/>
          <w:lang w:eastAsia="en-IE"/>
        </w:rPr>
      </w:pPr>
      <w:r w:rsidRPr="00DC4718">
        <w:rPr>
          <w:rFonts w:eastAsia="Times New Roman" w:cs="Arial"/>
          <w:sz w:val="22"/>
          <w:lang w:eastAsia="en-IE"/>
        </w:rPr>
        <w:lastRenderedPageBreak/>
        <w:t xml:space="preserve">The HSE welcomes applications from </w:t>
      </w:r>
      <w:r w:rsidR="00457A4E" w:rsidRPr="00DC4718">
        <w:rPr>
          <w:rFonts w:eastAsia="Times New Roman" w:cs="Arial"/>
          <w:sz w:val="22"/>
          <w:lang w:eastAsia="en-IE"/>
        </w:rPr>
        <w:t xml:space="preserve">all </w:t>
      </w:r>
      <w:r w:rsidRPr="00DC4718">
        <w:rPr>
          <w:rFonts w:eastAsia="Times New Roman" w:cs="Arial"/>
          <w:sz w:val="22"/>
          <w:lang w:eastAsia="en-IE"/>
        </w:rPr>
        <w:t xml:space="preserve">suitably qualified </w:t>
      </w:r>
      <w:r w:rsidR="00FF5FEA" w:rsidRPr="00DC4718">
        <w:rPr>
          <w:rFonts w:eastAsia="Times New Roman" w:cs="Arial"/>
          <w:sz w:val="22"/>
          <w:lang w:eastAsia="en-IE"/>
        </w:rPr>
        <w:t>a</w:t>
      </w:r>
      <w:r w:rsidR="001D513E" w:rsidRPr="00DC4718">
        <w:rPr>
          <w:rFonts w:eastAsia="Times New Roman" w:cs="Arial"/>
          <w:sz w:val="22"/>
          <w:lang w:eastAsia="en-IE"/>
        </w:rPr>
        <w:t xml:space="preserve">pplicants </w:t>
      </w:r>
      <w:r w:rsidR="00241EB3" w:rsidRPr="00DC4718">
        <w:rPr>
          <w:rFonts w:eastAsia="Times New Roman" w:cs="Arial"/>
          <w:sz w:val="22"/>
          <w:lang w:eastAsia="en-IE"/>
        </w:rPr>
        <w:t>and</w:t>
      </w:r>
      <w:r w:rsidR="004A5022" w:rsidRPr="00DC4718">
        <w:rPr>
          <w:rFonts w:eastAsia="Times New Roman" w:cs="Arial"/>
          <w:sz w:val="22"/>
          <w:lang w:eastAsia="en-IE"/>
        </w:rPr>
        <w:t>, where applicable,</w:t>
      </w:r>
      <w:r w:rsidR="00241EB3" w:rsidRPr="00DC4718">
        <w:rPr>
          <w:rFonts w:eastAsia="Times New Roman" w:cs="Arial"/>
          <w:sz w:val="22"/>
          <w:lang w:eastAsia="en-IE"/>
        </w:rPr>
        <w:t xml:space="preserve"> </w:t>
      </w:r>
      <w:r w:rsidR="004A5022" w:rsidRPr="00DC4718">
        <w:rPr>
          <w:rFonts w:eastAsia="Times New Roman" w:cs="Arial"/>
          <w:sz w:val="22"/>
          <w:lang w:eastAsia="en-IE"/>
        </w:rPr>
        <w:t>supports</w:t>
      </w:r>
      <w:r w:rsidR="00241EB3" w:rsidRPr="00DC4718">
        <w:rPr>
          <w:rFonts w:eastAsia="Times New Roman" w:cs="Arial"/>
          <w:sz w:val="22"/>
          <w:lang w:eastAsia="en-IE"/>
        </w:rPr>
        <w:t xml:space="preserve"> successful n</w:t>
      </w:r>
      <w:r w:rsidRPr="00DC4718">
        <w:rPr>
          <w:rFonts w:eastAsia="Times New Roman" w:cs="Arial"/>
          <w:sz w:val="22"/>
          <w:lang w:eastAsia="en-IE"/>
        </w:rPr>
        <w:t xml:space="preserve">on-EEA </w:t>
      </w:r>
      <w:r w:rsidR="00FF5FEA" w:rsidRPr="00DC4718">
        <w:rPr>
          <w:rFonts w:eastAsia="Times New Roman" w:cs="Arial"/>
          <w:sz w:val="22"/>
          <w:lang w:eastAsia="en-IE"/>
        </w:rPr>
        <w:t>citizen a</w:t>
      </w:r>
      <w:r w:rsidR="001D513E" w:rsidRPr="00DC4718">
        <w:rPr>
          <w:rFonts w:eastAsia="Times New Roman" w:cs="Arial"/>
          <w:sz w:val="22"/>
          <w:lang w:eastAsia="en-IE"/>
        </w:rPr>
        <w:t>pplicants</w:t>
      </w:r>
      <w:r w:rsidR="004A5022" w:rsidRPr="00DC4718">
        <w:rPr>
          <w:rFonts w:eastAsia="Times New Roman" w:cs="Arial"/>
          <w:sz w:val="22"/>
          <w:lang w:eastAsia="en-IE"/>
        </w:rPr>
        <w:t xml:space="preserve"> in securing a </w:t>
      </w:r>
      <w:r w:rsidR="00FF5FEA" w:rsidRPr="00DC4718">
        <w:rPr>
          <w:rFonts w:eastAsia="Times New Roman" w:cs="Arial"/>
          <w:sz w:val="22"/>
          <w:lang w:eastAsia="en-IE"/>
        </w:rPr>
        <w:t>w</w:t>
      </w:r>
      <w:r w:rsidRPr="00DC4718">
        <w:rPr>
          <w:rFonts w:eastAsia="Times New Roman" w:cs="Arial"/>
          <w:sz w:val="22"/>
          <w:lang w:eastAsia="en-IE"/>
        </w:rPr>
        <w:t xml:space="preserve">ork </w:t>
      </w:r>
      <w:r w:rsidR="00FF5FEA" w:rsidRPr="00DC4718">
        <w:rPr>
          <w:rFonts w:eastAsia="Times New Roman" w:cs="Arial"/>
          <w:sz w:val="22"/>
          <w:lang w:eastAsia="en-IE"/>
        </w:rPr>
        <w:t>p</w:t>
      </w:r>
      <w:r w:rsidR="004A5022" w:rsidRPr="00DC4718">
        <w:rPr>
          <w:rFonts w:eastAsia="Times New Roman" w:cs="Arial"/>
          <w:sz w:val="22"/>
          <w:lang w:eastAsia="en-IE"/>
        </w:rPr>
        <w:t>ermit.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19383463"/>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304771A9" w:rsidR="00733AF6" w:rsidRPr="00436CA9" w:rsidRDefault="00EC3CBC"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t>
      </w:r>
      <w:r w:rsidR="00733AF6" w:rsidRPr="00DC4718">
        <w:rPr>
          <w:rFonts w:eastAsia="Times New Roman" w:cs="Arial"/>
          <w:sz w:val="22"/>
          <w:lang w:val="en-GB"/>
        </w:rPr>
        <w:t xml:space="preserve">within </w:t>
      </w:r>
      <w:r w:rsidR="00733AF6" w:rsidRPr="00DC4718">
        <w:rPr>
          <w:rFonts w:eastAsia="Times New Roman" w:cs="Arial"/>
          <w:sz w:val="22"/>
          <w:lang w:eastAsia="en-IE"/>
        </w:rPr>
        <w:t>2 working days</w:t>
      </w:r>
      <w:r w:rsidR="00733AF6" w:rsidRPr="00DC4718">
        <w:rPr>
          <w:rFonts w:eastAsia="Times New Roman" w:cs="Arial"/>
          <w:sz w:val="22"/>
          <w:lang w:val="en-GB"/>
        </w:rPr>
        <w:t xml:space="preserve">. If you have </w:t>
      </w:r>
      <w:r w:rsidR="00733AF6" w:rsidRPr="00436CA9">
        <w:rPr>
          <w:rFonts w:eastAsia="Times New Roman" w:cs="Arial"/>
          <w:sz w:val="22"/>
          <w:lang w:val="en-GB"/>
        </w:rPr>
        <w:t>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DC4718"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check the eligibility of the applications after the closing date. It is important that you fully demonstrate how you meet the eligibility criteria for the role. If you do not include all relevant information, your application may be ineligible and will not progress to the next </w:t>
      </w:r>
      <w:r w:rsidRPr="00DC4718">
        <w:rPr>
          <w:rFonts w:eastAsia="Times New Roman" w:cs="Arial"/>
          <w:sz w:val="22"/>
          <w:lang w:val="en-GB"/>
        </w:rPr>
        <w:t>stage in the selection process.</w:t>
      </w:r>
    </w:p>
    <w:p w14:paraId="1E727269" w14:textId="382DCD83" w:rsidR="001665F1" w:rsidRPr="00DC4718" w:rsidRDefault="009A1662" w:rsidP="00436CA9">
      <w:pPr>
        <w:pStyle w:val="ListParagraph"/>
        <w:numPr>
          <w:ilvl w:val="0"/>
          <w:numId w:val="5"/>
        </w:numPr>
        <w:spacing w:after="120" w:line="360" w:lineRule="auto"/>
        <w:ind w:left="357" w:hanging="357"/>
        <w:contextualSpacing w:val="0"/>
        <w:rPr>
          <w:rFonts w:cs="Arial"/>
          <w:sz w:val="22"/>
        </w:rPr>
      </w:pPr>
      <w:r w:rsidRPr="00DC4718">
        <w:rPr>
          <w:rFonts w:cs="Arial"/>
          <w:sz w:val="22"/>
        </w:rPr>
        <w:t xml:space="preserve">You must submit </w:t>
      </w:r>
      <w:r w:rsidR="00AC68FB" w:rsidRPr="00DC4718">
        <w:rPr>
          <w:rFonts w:cs="Arial"/>
          <w:sz w:val="22"/>
        </w:rPr>
        <w:t>your application</w:t>
      </w:r>
      <w:r w:rsidR="001665F1" w:rsidRPr="00DC4718">
        <w:rPr>
          <w:rFonts w:cs="Arial"/>
          <w:sz w:val="22"/>
        </w:rPr>
        <w:t xml:space="preserve"> form</w:t>
      </w:r>
      <w:r w:rsidR="00AC68FB" w:rsidRPr="00DC4718">
        <w:rPr>
          <w:rFonts w:cs="Arial"/>
          <w:sz w:val="22"/>
        </w:rPr>
        <w:t xml:space="preserve"> </w:t>
      </w:r>
      <w:r w:rsidR="001665F1" w:rsidRPr="00DC4718">
        <w:rPr>
          <w:rFonts w:cs="Arial"/>
          <w:sz w:val="22"/>
        </w:rPr>
        <w:t xml:space="preserve">as a Microsoft Word or PDF document </w:t>
      </w:r>
      <w:r w:rsidR="00DC4616" w:rsidRPr="00DC4718">
        <w:rPr>
          <w:rFonts w:cs="Arial"/>
          <w:sz w:val="22"/>
        </w:rPr>
        <w:t xml:space="preserve">or via the Recruitment System </w:t>
      </w:r>
      <w:r w:rsidR="001665F1" w:rsidRPr="00DC4718">
        <w:rPr>
          <w:rFonts w:cs="Arial"/>
          <w:sz w:val="22"/>
        </w:rPr>
        <w:t xml:space="preserve">only.   </w:t>
      </w:r>
      <w:r w:rsidR="00BF44FA" w:rsidRPr="00DC4718">
        <w:rPr>
          <w:rFonts w:cs="Arial"/>
          <w:sz w:val="22"/>
        </w:rPr>
        <w:t xml:space="preserve">We will not </w:t>
      </w:r>
      <w:r w:rsidR="00AC68FB" w:rsidRPr="00DC4718">
        <w:rPr>
          <w:rFonts w:cs="Arial"/>
          <w:sz w:val="22"/>
        </w:rPr>
        <w:t>accept applications</w:t>
      </w:r>
      <w:r w:rsidR="001665F1" w:rsidRPr="00DC4718">
        <w:rPr>
          <w:rFonts w:cs="Arial"/>
          <w:sz w:val="22"/>
        </w:rPr>
        <w:t xml:space="preserve"> stored on personal online storage sites</w:t>
      </w:r>
      <w:r w:rsidR="00FF5FEA" w:rsidRPr="00DC4718">
        <w:rPr>
          <w:rFonts w:cs="Arial"/>
          <w:sz w:val="22"/>
        </w:rPr>
        <w:t xml:space="preserve">. For example, </w:t>
      </w:r>
      <w:r w:rsidR="001665F1" w:rsidRPr="00DC4718">
        <w:rPr>
          <w:rFonts w:cs="Arial"/>
          <w:sz w:val="22"/>
        </w:rPr>
        <w:t xml:space="preserve">OneDrive, Cloud, Dropbox, Google Drive. </w:t>
      </w:r>
      <w:r w:rsidR="00BF44FA" w:rsidRPr="00DC4718">
        <w:rPr>
          <w:rFonts w:cs="Arial"/>
          <w:sz w:val="22"/>
        </w:rPr>
        <w:t xml:space="preserve">We will not </w:t>
      </w:r>
      <w:r w:rsidR="00AC68FB" w:rsidRPr="00DC4718">
        <w:rPr>
          <w:rFonts w:cs="Arial"/>
          <w:sz w:val="22"/>
        </w:rPr>
        <w:t>accept applications</w:t>
      </w:r>
      <w:r w:rsidR="001665F1" w:rsidRPr="00DC4718">
        <w:rPr>
          <w:rFonts w:cs="Arial"/>
          <w:sz w:val="22"/>
        </w:rPr>
        <w:t xml:space="preserve"> submitted in other file formats </w:t>
      </w:r>
      <w:r w:rsidR="00FF5FEA" w:rsidRPr="00DC4718">
        <w:rPr>
          <w:rFonts w:cs="Arial"/>
          <w:sz w:val="22"/>
        </w:rPr>
        <w:t>such as</w:t>
      </w:r>
      <w:r w:rsidR="001665F1" w:rsidRPr="00DC4718">
        <w:rPr>
          <w:rFonts w:cs="Arial"/>
          <w:sz w:val="22"/>
        </w:rPr>
        <w:t xml:space="preserve"> Google Docs.  </w:t>
      </w:r>
    </w:p>
    <w:p w14:paraId="17A43C3E" w14:textId="39CFD25A" w:rsidR="00AC68FB" w:rsidRPr="00DC4718" w:rsidRDefault="006F643E" w:rsidP="00436CA9">
      <w:pPr>
        <w:pStyle w:val="ListParagraph"/>
        <w:numPr>
          <w:ilvl w:val="0"/>
          <w:numId w:val="5"/>
        </w:numPr>
        <w:spacing w:after="120" w:line="360" w:lineRule="auto"/>
        <w:ind w:left="357" w:hanging="357"/>
        <w:contextualSpacing w:val="0"/>
        <w:rPr>
          <w:rFonts w:cs="Arial"/>
          <w:sz w:val="22"/>
        </w:rPr>
      </w:pPr>
      <w:r w:rsidRPr="00DC4718">
        <w:rPr>
          <w:rFonts w:cs="Arial"/>
          <w:sz w:val="22"/>
        </w:rPr>
        <w:t xml:space="preserve">Make sure you attach your application form as an attachment to your email, not as a link to an online storage site like Google Drive. </w:t>
      </w:r>
      <w:r w:rsidR="002E08E6" w:rsidRPr="00DC4718">
        <w:rPr>
          <w:rFonts w:cs="Arial"/>
          <w:sz w:val="22"/>
        </w:rPr>
        <w:t xml:space="preserve"> </w:t>
      </w:r>
      <w:r w:rsidR="004A5022" w:rsidRPr="00DC4718">
        <w:rPr>
          <w:rFonts w:cs="Arial"/>
          <w:sz w:val="22"/>
        </w:rPr>
        <w:t>Your</w:t>
      </w:r>
      <w:r w:rsidRPr="00DC4718">
        <w:rPr>
          <w:rFonts w:cs="Arial"/>
          <w:sz w:val="22"/>
        </w:rPr>
        <w:t xml:space="preserve"> email attachments should not exceed a 3mb limit to avoid any issues. If you need to submit supporting documentation that exceeds 3mb, </w:t>
      </w:r>
      <w:r w:rsidR="00BF44FA" w:rsidRPr="00DC4718">
        <w:rPr>
          <w:rFonts w:cs="Arial"/>
          <w:sz w:val="22"/>
        </w:rPr>
        <w:t>and to ensure receipt before the campaign closing date</w:t>
      </w:r>
      <w:r w:rsidR="00AC68FB" w:rsidRPr="00DC4718">
        <w:rPr>
          <w:rFonts w:cs="Arial"/>
          <w:sz w:val="22"/>
        </w:rPr>
        <w:t>; the</w:t>
      </w:r>
      <w:r w:rsidRPr="00DC4718">
        <w:rPr>
          <w:rFonts w:cs="Arial"/>
          <w:sz w:val="22"/>
        </w:rPr>
        <w:t xml:space="preserve"> documents </w:t>
      </w:r>
      <w:r w:rsidR="00BF44FA" w:rsidRPr="00DC4718">
        <w:rPr>
          <w:rFonts w:cs="Arial"/>
          <w:sz w:val="22"/>
        </w:rPr>
        <w:lastRenderedPageBreak/>
        <w:t>must be compresse</w:t>
      </w:r>
      <w:r w:rsidR="004A5022" w:rsidRPr="00DC4718">
        <w:rPr>
          <w:rFonts w:cs="Arial"/>
          <w:sz w:val="22"/>
        </w:rPr>
        <w:t>d /</w:t>
      </w:r>
      <w:r w:rsidR="00BF44FA" w:rsidRPr="00DC4718">
        <w:rPr>
          <w:rFonts w:cs="Arial"/>
          <w:sz w:val="22"/>
        </w:rPr>
        <w:t xml:space="preserve">zipped </w:t>
      </w:r>
      <w:r w:rsidRPr="00DC4718">
        <w:rPr>
          <w:rFonts w:cs="Arial"/>
          <w:sz w:val="22"/>
        </w:rPr>
        <w:t xml:space="preserve">before </w:t>
      </w:r>
      <w:r w:rsidR="002E08E6" w:rsidRPr="00DC4718">
        <w:rPr>
          <w:rFonts w:cs="Arial"/>
          <w:sz w:val="22"/>
        </w:rPr>
        <w:t xml:space="preserve">sending. </w:t>
      </w:r>
      <w:r w:rsidRPr="00DC4718">
        <w:rPr>
          <w:rFonts w:cs="Arial"/>
          <w:sz w:val="22"/>
        </w:rPr>
        <w:t xml:space="preserve"> To ensure you receive all email communications, we highly recommend checking your spam and junk folders regularly.</w:t>
      </w:r>
    </w:p>
    <w:p w14:paraId="335AAB88" w14:textId="59D11080" w:rsidR="00EB02F1" w:rsidRPr="00DC4718"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DC4718">
        <w:rPr>
          <w:rFonts w:cs="Arial"/>
          <w:sz w:val="22"/>
        </w:rPr>
        <w:t>We will only accept complete applications received by the closing date and time. If you submit multiple applications,</w:t>
      </w:r>
      <w:r w:rsidR="002E08E6" w:rsidRPr="00DC4718">
        <w:rPr>
          <w:rFonts w:cs="Arial"/>
          <w:sz w:val="22"/>
        </w:rPr>
        <w:t xml:space="preserve"> we will only consider</w:t>
      </w:r>
      <w:r w:rsidRPr="00DC4718">
        <w:rPr>
          <w:rFonts w:cs="Arial"/>
          <w:sz w:val="22"/>
        </w:rPr>
        <w:t xml:space="preserve"> the </w:t>
      </w:r>
      <w:r w:rsidRPr="00DC4718">
        <w:rPr>
          <w:rFonts w:eastAsia="Times New Roman" w:cs="Arial"/>
          <w:sz w:val="22"/>
          <w:lang w:val="en-GB"/>
        </w:rPr>
        <w:t>last one</w:t>
      </w:r>
      <w:r w:rsidRPr="00DC4718">
        <w:rPr>
          <w:rFonts w:cs="Arial"/>
          <w:sz w:val="22"/>
        </w:rPr>
        <w:t xml:space="preserve"> received before the closing date and time</w:t>
      </w:r>
      <w:r w:rsidR="002E08E6" w:rsidRPr="00DC4718">
        <w:rPr>
          <w:rFonts w:cs="Arial"/>
          <w:sz w:val="22"/>
        </w:rPr>
        <w:t>.</w:t>
      </w:r>
    </w:p>
    <w:p w14:paraId="7D6A7CEF" w14:textId="766353FC" w:rsidR="00DC4F7F" w:rsidRPr="00DC4718" w:rsidRDefault="0065784F" w:rsidP="006D6A7F">
      <w:pPr>
        <w:spacing w:after="120" w:line="360" w:lineRule="auto"/>
        <w:ind w:left="360"/>
        <w:rPr>
          <w:rFonts w:eastAsia="Times New Roman" w:cs="Arial"/>
          <w:sz w:val="22"/>
          <w:lang w:eastAsia="en-IE"/>
        </w:rPr>
      </w:pPr>
      <w:r w:rsidRPr="00DC4718">
        <w:rPr>
          <w:rFonts w:eastAsia="Times New Roman" w:cs="Arial"/>
          <w:sz w:val="22"/>
          <w:lang w:eastAsia="en-IE"/>
        </w:rPr>
        <w:t>We</w:t>
      </w:r>
      <w:r w:rsidR="00B36166" w:rsidRPr="00DC4718">
        <w:rPr>
          <w:rFonts w:eastAsia="Times New Roman" w:cs="Arial"/>
          <w:sz w:val="22"/>
          <w:lang w:eastAsia="en-IE"/>
        </w:rPr>
        <w:t xml:space="preserve"> will contact you by </w:t>
      </w:r>
      <w:r w:rsidR="00DC4718" w:rsidRPr="00DC4718">
        <w:rPr>
          <w:rFonts w:eastAsia="Times New Roman" w:cs="Arial"/>
          <w:sz w:val="22"/>
          <w:lang w:eastAsia="en-IE"/>
        </w:rPr>
        <w:t>email</w:t>
      </w:r>
      <w:r w:rsidR="00B36166" w:rsidRPr="00DC4718">
        <w:rPr>
          <w:rFonts w:eastAsia="Times New Roman" w:cs="Arial"/>
          <w:sz w:val="22"/>
          <w:lang w:eastAsia="en-IE"/>
        </w:rPr>
        <w:t xml:space="preserve">. </w:t>
      </w:r>
      <w:r w:rsidR="00FD2F5B" w:rsidRPr="00DC4718">
        <w:rPr>
          <w:rFonts w:eastAsia="Times New Roman" w:cs="Arial"/>
          <w:sz w:val="22"/>
          <w:lang w:eastAsia="en-IE"/>
        </w:rPr>
        <w:t>E</w:t>
      </w:r>
      <w:r w:rsidR="00B36166" w:rsidRPr="00DC4718">
        <w:rPr>
          <w:rFonts w:eastAsia="Times New Roman" w:cs="Arial"/>
          <w:sz w:val="22"/>
          <w:lang w:eastAsia="en-IE"/>
        </w:rPr>
        <w:t xml:space="preserve">nsure your </w:t>
      </w:r>
      <w:r w:rsidR="00DC4616" w:rsidRPr="00DC4718">
        <w:rPr>
          <w:rFonts w:eastAsia="Times New Roman" w:cs="Arial"/>
          <w:sz w:val="22"/>
          <w:lang w:eastAsia="en-IE"/>
        </w:rPr>
        <w:t>contact details (email address, mobile phone number)</w:t>
      </w:r>
      <w:r w:rsidR="00B36166" w:rsidRPr="00DC4718">
        <w:rPr>
          <w:rFonts w:eastAsia="Times New Roman" w:cs="Arial"/>
          <w:sz w:val="22"/>
          <w:lang w:eastAsia="en-IE"/>
        </w:rPr>
        <w:t xml:space="preserve"> </w:t>
      </w:r>
      <w:r w:rsidR="0025371A" w:rsidRPr="00DC4718">
        <w:rPr>
          <w:rFonts w:eastAsia="Times New Roman" w:cs="Arial"/>
          <w:sz w:val="22"/>
          <w:lang w:eastAsia="en-IE"/>
        </w:rPr>
        <w:t xml:space="preserve">are </w:t>
      </w:r>
      <w:r w:rsidR="00B36166" w:rsidRPr="00DC4718">
        <w:rPr>
          <w:rFonts w:eastAsia="Times New Roman" w:cs="Arial"/>
          <w:sz w:val="22"/>
          <w:lang w:eastAsia="en-IE"/>
        </w:rPr>
        <w:t xml:space="preserve">included </w:t>
      </w:r>
      <w:r w:rsidR="004A5022" w:rsidRPr="00DC4718">
        <w:rPr>
          <w:rFonts w:eastAsia="Times New Roman" w:cs="Arial"/>
          <w:sz w:val="22"/>
          <w:lang w:eastAsia="en-IE"/>
        </w:rPr>
        <w:t>o</w:t>
      </w:r>
      <w:r w:rsidR="00B36166" w:rsidRPr="00DC4718">
        <w:rPr>
          <w:rFonts w:eastAsia="Times New Roman" w:cs="Arial"/>
          <w:sz w:val="22"/>
          <w:lang w:eastAsia="en-IE"/>
        </w:rPr>
        <w:t xml:space="preserve">n your application form and use an email address that you </w:t>
      </w:r>
      <w:r w:rsidR="00DC4F7F" w:rsidRPr="00DC4718">
        <w:rPr>
          <w:rFonts w:eastAsia="Times New Roman" w:cs="Arial"/>
          <w:sz w:val="22"/>
          <w:lang w:eastAsia="en-IE"/>
        </w:rPr>
        <w:t>regularly access</w:t>
      </w:r>
      <w:r w:rsidR="00B36166" w:rsidRPr="00DC4718">
        <w:rPr>
          <w:rFonts w:eastAsia="Times New Roman" w:cs="Arial"/>
          <w:sz w:val="22"/>
          <w:lang w:eastAsia="en-IE"/>
        </w:rPr>
        <w:t xml:space="preserve"> </w:t>
      </w:r>
      <w:r w:rsidRPr="00DC4718">
        <w:rPr>
          <w:rFonts w:eastAsia="Times New Roman" w:cs="Arial"/>
          <w:sz w:val="22"/>
          <w:lang w:eastAsia="en-IE"/>
        </w:rPr>
        <w:t>since</w:t>
      </w:r>
      <w:r w:rsidR="00B36166" w:rsidRPr="00DC4718">
        <w:rPr>
          <w:rFonts w:eastAsia="Times New Roman" w:cs="Arial"/>
          <w:sz w:val="22"/>
          <w:lang w:eastAsia="en-IE"/>
        </w:rPr>
        <w:t xml:space="preserve"> </w:t>
      </w:r>
      <w:r w:rsidR="00DC4616" w:rsidRPr="00DC4718">
        <w:rPr>
          <w:rFonts w:eastAsia="Times New Roman" w:cs="Arial"/>
          <w:sz w:val="22"/>
          <w:lang w:eastAsia="en-IE"/>
        </w:rPr>
        <w:t xml:space="preserve">we do require a timely response to </w:t>
      </w:r>
      <w:r w:rsidR="00B36166" w:rsidRPr="00DC4718">
        <w:rPr>
          <w:rFonts w:eastAsia="Times New Roman" w:cs="Arial"/>
          <w:sz w:val="22"/>
          <w:lang w:eastAsia="en-IE"/>
        </w:rPr>
        <w:t>communications</w:t>
      </w:r>
      <w:r w:rsidRPr="00DC4718">
        <w:rPr>
          <w:rFonts w:eastAsia="Times New Roman" w:cs="Arial"/>
          <w:sz w:val="22"/>
          <w:lang w:eastAsia="en-IE"/>
        </w:rPr>
        <w:t>.</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19383464"/>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DC4718" w:rsidRDefault="00B1187D" w:rsidP="00436CA9">
      <w:pPr>
        <w:numPr>
          <w:ilvl w:val="0"/>
          <w:numId w:val="7"/>
        </w:numPr>
        <w:spacing w:after="120" w:line="360" w:lineRule="auto"/>
        <w:ind w:left="357" w:hanging="357"/>
        <w:rPr>
          <w:rFonts w:eastAsia="Times New Roman" w:cs="Arial"/>
          <w:sz w:val="22"/>
          <w:lang w:eastAsia="en-IE"/>
        </w:rPr>
      </w:pPr>
      <w:r w:rsidRPr="00DC4718">
        <w:rPr>
          <w:rFonts w:eastAsia="Times New Roman" w:cs="Arial"/>
          <w:sz w:val="22"/>
          <w:lang w:eastAsia="en-IE"/>
        </w:rPr>
        <w:t>T</w:t>
      </w:r>
      <w:r w:rsidR="001C2789" w:rsidRPr="00DC4718">
        <w:rPr>
          <w:rFonts w:eastAsia="Times New Roman" w:cs="Arial"/>
          <w:sz w:val="22"/>
          <w:lang w:eastAsia="en-IE"/>
        </w:rPr>
        <w:t>h</w:t>
      </w:r>
      <w:r w:rsidRPr="00DC4718">
        <w:rPr>
          <w:rFonts w:eastAsia="Times New Roman" w:cs="Arial"/>
          <w:sz w:val="22"/>
          <w:lang w:eastAsia="en-IE"/>
        </w:rPr>
        <w:t xml:space="preserve">e purpose of this recruitment and selection process is to fill current and anticipated vacancies as </w:t>
      </w:r>
      <w:r w:rsidR="003A579C" w:rsidRPr="00DC4718">
        <w:rPr>
          <w:rFonts w:eastAsia="Times New Roman" w:cs="Arial"/>
          <w:sz w:val="22"/>
          <w:lang w:eastAsia="en-IE"/>
        </w:rPr>
        <w:t xml:space="preserve">detailed </w:t>
      </w:r>
      <w:r w:rsidRPr="00DC4718">
        <w:rPr>
          <w:rFonts w:eastAsia="Times New Roman" w:cs="Arial"/>
          <w:sz w:val="22"/>
          <w:lang w:eastAsia="en-IE"/>
        </w:rPr>
        <w:t xml:space="preserve">in the job specification </w:t>
      </w:r>
      <w:r w:rsidR="003A579C" w:rsidRPr="00DC4718">
        <w:rPr>
          <w:rFonts w:eastAsia="Times New Roman" w:cs="Arial"/>
          <w:sz w:val="22"/>
          <w:lang w:eastAsia="en-IE"/>
        </w:rPr>
        <w:t>for</w:t>
      </w:r>
      <w:r w:rsidRPr="00DC4718">
        <w:rPr>
          <w:rFonts w:eastAsia="Times New Roman" w:cs="Arial"/>
          <w:sz w:val="22"/>
          <w:lang w:eastAsia="en-IE"/>
        </w:rPr>
        <w:t xml:space="preserve"> the lifetime of the panel.  </w:t>
      </w:r>
      <w:r w:rsidR="00E6585F" w:rsidRPr="00DC4718">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269F3995" w:rsidR="00112C30" w:rsidRPr="00DC4718" w:rsidRDefault="00112C30" w:rsidP="00436CA9">
      <w:pPr>
        <w:numPr>
          <w:ilvl w:val="0"/>
          <w:numId w:val="7"/>
        </w:numPr>
        <w:spacing w:after="120" w:line="360" w:lineRule="auto"/>
        <w:ind w:left="357" w:hanging="357"/>
        <w:rPr>
          <w:rFonts w:eastAsia="Times New Roman" w:cs="Arial"/>
          <w:bCs/>
          <w:sz w:val="22"/>
          <w:lang w:eastAsia="en-IE"/>
        </w:rPr>
      </w:pPr>
      <w:r w:rsidRPr="00DC4718">
        <w:rPr>
          <w:rFonts w:eastAsia="Times New Roman" w:cs="Arial"/>
          <w:sz w:val="22"/>
          <w:lang w:eastAsia="en-IE"/>
        </w:rPr>
        <w:t xml:space="preserve">Proposed interview dates will be indicated at a later stage. </w:t>
      </w:r>
      <w:r w:rsidR="00D7346A" w:rsidRPr="00DC4718">
        <w:rPr>
          <w:rFonts w:eastAsia="Times New Roman" w:cs="Arial"/>
          <w:sz w:val="22"/>
          <w:lang w:eastAsia="en-IE"/>
        </w:rPr>
        <w:t>Usually</w:t>
      </w:r>
      <w:r w:rsidR="00AC68FB" w:rsidRPr="00DC4718">
        <w:rPr>
          <w:rFonts w:eastAsia="Times New Roman" w:cs="Arial"/>
          <w:sz w:val="22"/>
          <w:lang w:eastAsia="en-IE"/>
        </w:rPr>
        <w:t xml:space="preserve">, </w:t>
      </w:r>
      <w:r w:rsidR="00AC68FB" w:rsidRPr="00DC4718">
        <w:rPr>
          <w:rFonts w:cs="Arial"/>
          <w:sz w:val="22"/>
        </w:rPr>
        <w:t>candidates</w:t>
      </w:r>
      <w:r w:rsidRPr="00DC4718">
        <w:rPr>
          <w:rFonts w:cs="Arial"/>
          <w:sz w:val="22"/>
        </w:rPr>
        <w:t xml:space="preserve"> </w:t>
      </w:r>
      <w:r w:rsidR="00D7346A" w:rsidRPr="00DC4718">
        <w:rPr>
          <w:rFonts w:cs="Arial"/>
          <w:sz w:val="22"/>
        </w:rPr>
        <w:t>will receive,</w:t>
      </w:r>
      <w:r w:rsidRPr="00DC4718">
        <w:rPr>
          <w:rFonts w:cs="Arial"/>
          <w:sz w:val="22"/>
        </w:rPr>
        <w:t xml:space="preserve"> at least</w:t>
      </w:r>
      <w:r w:rsidR="00D7346A" w:rsidRPr="00DC4718">
        <w:rPr>
          <w:rFonts w:cs="Arial"/>
          <w:sz w:val="22"/>
        </w:rPr>
        <w:t>,</w:t>
      </w:r>
      <w:r w:rsidRPr="00DC4718">
        <w:rPr>
          <w:rFonts w:cs="Arial"/>
          <w:sz w:val="22"/>
        </w:rPr>
        <w:t xml:space="preserve"> two weeks' notice of interview. </w:t>
      </w:r>
      <w:r w:rsidR="00D7346A" w:rsidRPr="00DC4718">
        <w:rPr>
          <w:rFonts w:cs="Arial"/>
          <w:sz w:val="22"/>
        </w:rPr>
        <w:t>It may be less</w:t>
      </w:r>
      <w:r w:rsidR="00AC68FB" w:rsidRPr="00DC4718">
        <w:rPr>
          <w:rFonts w:cs="Arial"/>
          <w:sz w:val="22"/>
        </w:rPr>
        <w:t>, in</w:t>
      </w:r>
      <w:r w:rsidRPr="00DC4718">
        <w:rPr>
          <w:rFonts w:cs="Arial"/>
          <w:sz w:val="22"/>
        </w:rPr>
        <w:t xml:space="preserve"> exceptional circumstances.</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DC4718" w:rsidRDefault="005F4C29" w:rsidP="00436CA9">
      <w:pPr>
        <w:numPr>
          <w:ilvl w:val="0"/>
          <w:numId w:val="7"/>
        </w:numPr>
        <w:spacing w:after="120" w:line="360" w:lineRule="auto"/>
        <w:ind w:left="357" w:hanging="357"/>
        <w:rPr>
          <w:rFonts w:eastAsia="Times New Roman" w:cs="Arial"/>
          <w:bCs/>
          <w:sz w:val="22"/>
          <w:lang w:eastAsia="en-IE"/>
        </w:rPr>
      </w:pPr>
      <w:r w:rsidRPr="00DC4718">
        <w:rPr>
          <w:rFonts w:eastAsia="Times New Roman" w:cs="Arial"/>
          <w:bCs/>
          <w:sz w:val="22"/>
          <w:lang w:eastAsia="en-IE"/>
        </w:rPr>
        <w:t>If there is an existing panel in place</w:t>
      </w:r>
      <w:r w:rsidR="00E82D11" w:rsidRPr="00DC4718">
        <w:rPr>
          <w:rFonts w:eastAsia="Times New Roman" w:cs="Arial"/>
          <w:bCs/>
          <w:sz w:val="22"/>
          <w:lang w:eastAsia="en-IE"/>
        </w:rPr>
        <w:t>, it may</w:t>
      </w:r>
      <w:r w:rsidRPr="00DC4718">
        <w:rPr>
          <w:rFonts w:eastAsia="Times New Roman" w:cs="Arial"/>
          <w:bCs/>
          <w:sz w:val="22"/>
          <w:lang w:eastAsia="en-IE"/>
        </w:rPr>
        <w:t xml:space="preserve"> take precedence over the newly formed panel for this campaign.</w:t>
      </w:r>
      <w:r w:rsidR="00827B5C" w:rsidRPr="00DC4718">
        <w:rPr>
          <w:rFonts w:eastAsia="Times New Roman" w:cs="Arial"/>
          <w:bCs/>
          <w:sz w:val="22"/>
          <w:lang w:eastAsia="en-IE"/>
        </w:rPr>
        <w:t xml:space="preserve"> </w:t>
      </w:r>
      <w:hyperlink w:anchor="_Appendix:_5_Panel" w:history="1">
        <w:r w:rsidR="00762635" w:rsidRPr="00DC4718">
          <w:rPr>
            <w:rStyle w:val="Hyperlink"/>
            <w:rFonts w:eastAsia="Times New Roman" w:cs="Arial"/>
            <w:bCs/>
            <w:color w:val="auto"/>
            <w:sz w:val="22"/>
            <w:lang w:eastAsia="en-IE"/>
          </w:rPr>
          <w:t>Appendix 5</w:t>
        </w:r>
      </w:hyperlink>
      <w:r w:rsidR="00E82D11" w:rsidRPr="00DC4718">
        <w:rPr>
          <w:rStyle w:val="Hyperlink"/>
          <w:rFonts w:eastAsia="Times New Roman" w:cs="Arial"/>
          <w:bCs/>
          <w:color w:val="auto"/>
          <w:sz w:val="22"/>
          <w:lang w:eastAsia="en-IE"/>
        </w:rPr>
        <w:t xml:space="preserve"> </w:t>
      </w:r>
      <w:r w:rsidR="00E82D11" w:rsidRPr="00DC4718">
        <w:rPr>
          <w:rStyle w:val="Hyperlink"/>
          <w:rFonts w:eastAsia="Times New Roman" w:cs="Arial"/>
          <w:bCs/>
          <w:color w:val="auto"/>
          <w:sz w:val="22"/>
          <w:u w:val="none"/>
          <w:lang w:eastAsia="en-IE"/>
        </w:rPr>
        <w:t>provides full details on panel management rules</w:t>
      </w:r>
      <w:r w:rsidR="00827B5C" w:rsidRPr="00DC4718">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lastRenderedPageBreak/>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19383465"/>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3"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4"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19383466"/>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19383467"/>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19383468"/>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DC4718" w:rsidRDefault="00DF0EE6" w:rsidP="00436CA9">
      <w:pPr>
        <w:pStyle w:val="ListParagraph"/>
        <w:autoSpaceDE w:val="0"/>
        <w:autoSpaceDN w:val="0"/>
        <w:adjustRightInd w:val="0"/>
        <w:spacing w:after="120" w:line="360" w:lineRule="auto"/>
        <w:ind w:left="0"/>
        <w:contextualSpacing w:val="0"/>
        <w:rPr>
          <w:rFonts w:cs="Arial"/>
          <w:sz w:val="22"/>
        </w:rPr>
      </w:pPr>
      <w:r w:rsidRPr="00DC4718">
        <w:rPr>
          <w:rFonts w:cs="Arial"/>
          <w:sz w:val="22"/>
        </w:rPr>
        <w:t xml:space="preserve">What </w:t>
      </w:r>
      <w:r w:rsidR="003A481C" w:rsidRPr="00DC4718">
        <w:rPr>
          <w:rFonts w:cs="Arial"/>
          <w:sz w:val="22"/>
        </w:rPr>
        <w:t>is a p</w:t>
      </w:r>
      <w:r w:rsidRPr="00DC4718">
        <w:rPr>
          <w:rFonts w:cs="Arial"/>
          <w:sz w:val="22"/>
        </w:rPr>
        <w:t>anel?</w:t>
      </w:r>
    </w:p>
    <w:p w14:paraId="3A5C2F05" w14:textId="5773B97C" w:rsidR="00EB02F1" w:rsidRPr="00DC4718" w:rsidRDefault="002A0CB6" w:rsidP="00436CA9">
      <w:pPr>
        <w:pStyle w:val="ListParagraph"/>
        <w:spacing w:after="120" w:line="360" w:lineRule="auto"/>
        <w:ind w:left="0"/>
        <w:contextualSpacing w:val="0"/>
        <w:rPr>
          <w:rFonts w:cs="Arial"/>
          <w:sz w:val="22"/>
        </w:rPr>
      </w:pPr>
      <w:r w:rsidRPr="00DC4718">
        <w:rPr>
          <w:rFonts w:cs="Arial"/>
          <w:sz w:val="22"/>
        </w:rPr>
        <w:t xml:space="preserve">A panel is a list of candidates who have been successful at interview, ranked in order of merit. </w:t>
      </w:r>
      <w:r w:rsidR="003A481C" w:rsidRPr="00DC4718">
        <w:rPr>
          <w:rFonts w:cs="Arial"/>
          <w:sz w:val="22"/>
        </w:rPr>
        <w:t>We place t</w:t>
      </w:r>
      <w:r w:rsidRPr="00DC4718">
        <w:rPr>
          <w:rFonts w:cs="Arial"/>
          <w:sz w:val="22"/>
        </w:rPr>
        <w:t xml:space="preserve">he highest-scoring candidate first on the panel, and </w:t>
      </w:r>
      <w:r w:rsidR="003F71B6" w:rsidRPr="00DC4718">
        <w:rPr>
          <w:rFonts w:cs="Arial"/>
          <w:sz w:val="22"/>
        </w:rPr>
        <w:t xml:space="preserve">offer </w:t>
      </w:r>
      <w:r w:rsidRPr="00DC4718">
        <w:rPr>
          <w:rFonts w:cs="Arial"/>
          <w:sz w:val="22"/>
        </w:rPr>
        <w:t xml:space="preserve">subsequent vacancies in order of merit. If the first candidate declines the </w:t>
      </w:r>
      <w:r w:rsidR="005C170F" w:rsidRPr="00DC4718">
        <w:rPr>
          <w:rFonts w:eastAsia="Times New Roman" w:cs="Arial"/>
          <w:bCs/>
          <w:sz w:val="22"/>
          <w:lang w:eastAsia="en-IE"/>
        </w:rPr>
        <w:t xml:space="preserve">conditional </w:t>
      </w:r>
      <w:r w:rsidRPr="00DC4718">
        <w:rPr>
          <w:rFonts w:cs="Arial"/>
          <w:sz w:val="22"/>
        </w:rPr>
        <w:t xml:space="preserve">job offer, </w:t>
      </w:r>
      <w:r w:rsidR="003F71B6" w:rsidRPr="00DC4718">
        <w:rPr>
          <w:rFonts w:cs="Arial"/>
          <w:sz w:val="22"/>
        </w:rPr>
        <w:t xml:space="preserve">we offer it </w:t>
      </w:r>
      <w:r w:rsidRPr="00DC4718">
        <w:rPr>
          <w:rFonts w:cs="Arial"/>
          <w:sz w:val="22"/>
        </w:rPr>
        <w:t xml:space="preserve">to the second candidate, and so on. Panels remain active for at least one year </w:t>
      </w:r>
      <w:r w:rsidR="003F71B6" w:rsidRPr="00DC4718">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19383469"/>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2C191DC"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19383470"/>
      <w:r w:rsidRPr="00436CA9">
        <w:rPr>
          <w:rFonts w:eastAsia="Times New Roman"/>
          <w:b w:val="0"/>
          <w:color w:val="000000" w:themeColor="text1"/>
          <w:sz w:val="22"/>
          <w:szCs w:val="22"/>
          <w:lang w:val="en-GB" w:eastAsia="zh-CN"/>
        </w:rPr>
        <w:t>Future panels</w:t>
      </w:r>
      <w:bookmarkEnd w:id="9"/>
    </w:p>
    <w:p w14:paraId="026863B7" w14:textId="5451F3AF" w:rsidR="0016327E" w:rsidRPr="00DC4718" w:rsidRDefault="0016327E" w:rsidP="00436CA9">
      <w:pPr>
        <w:pStyle w:val="ListParagraph"/>
        <w:spacing w:after="120" w:line="360" w:lineRule="auto"/>
        <w:ind w:left="0"/>
        <w:contextualSpacing w:val="0"/>
        <w:rPr>
          <w:rFonts w:eastAsia="Times New Roman" w:cs="Arial"/>
          <w:sz w:val="22"/>
          <w:lang w:eastAsia="en-IE"/>
        </w:rPr>
      </w:pPr>
      <w:r w:rsidRPr="00DC4718">
        <w:rPr>
          <w:rFonts w:eastAsia="Times New Roman" w:cs="Arial"/>
          <w:sz w:val="22"/>
          <w:lang w:eastAsia="en-IE"/>
        </w:rPr>
        <w:t xml:space="preserve">The HSE may contact all available successful candidates if the panels are exhausted. </w:t>
      </w:r>
      <w:r w:rsidR="009646AB" w:rsidRPr="00DC4718">
        <w:rPr>
          <w:rFonts w:eastAsia="Times New Roman" w:cs="Arial"/>
          <w:sz w:val="22"/>
          <w:lang w:eastAsia="en-IE"/>
        </w:rPr>
        <w:t>We may extend t</w:t>
      </w:r>
      <w:r w:rsidRPr="00DC47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19383471"/>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D620F8A" w14:textId="7CC9D66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19383472"/>
      <w:r w:rsidRPr="00436CA9">
        <w:rPr>
          <w:rFonts w:eastAsia="Times New Roman"/>
          <w:b w:val="0"/>
          <w:color w:val="000000" w:themeColor="text1"/>
          <w:sz w:val="22"/>
          <w:szCs w:val="22"/>
          <w:lang w:val="en-GB" w:eastAsia="zh-CN"/>
        </w:rPr>
        <w:lastRenderedPageBreak/>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19383473"/>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19383474"/>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DC4718" w:rsidRDefault="00AD3D3D" w:rsidP="00436CA9">
      <w:pPr>
        <w:autoSpaceDE w:val="0"/>
        <w:autoSpaceDN w:val="0"/>
        <w:adjustRightInd w:val="0"/>
        <w:spacing w:after="120" w:line="360" w:lineRule="auto"/>
        <w:rPr>
          <w:rFonts w:cs="Arial"/>
          <w:b/>
          <w:bCs/>
          <w:iCs/>
          <w:color w:val="000000"/>
          <w:sz w:val="22"/>
        </w:rPr>
      </w:pPr>
      <w:r w:rsidRPr="00DC4718">
        <w:rPr>
          <w:rFonts w:cs="Arial"/>
          <w:b/>
          <w:bCs/>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DC4718" w:rsidRDefault="00AD3D3D" w:rsidP="00436CA9">
      <w:pPr>
        <w:autoSpaceDE w:val="0"/>
        <w:autoSpaceDN w:val="0"/>
        <w:adjustRightInd w:val="0"/>
        <w:spacing w:after="120" w:line="360" w:lineRule="auto"/>
        <w:rPr>
          <w:rFonts w:cs="Arial"/>
          <w:b/>
          <w:bCs/>
          <w:iCs/>
          <w:color w:val="000000" w:themeColor="text1"/>
          <w:sz w:val="22"/>
        </w:rPr>
      </w:pPr>
      <w:r w:rsidRPr="00DC4718">
        <w:rPr>
          <w:rFonts w:cs="Arial"/>
          <w:b/>
          <w:bCs/>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lastRenderedPageBreak/>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DC4718" w:rsidRDefault="00AD3D3D" w:rsidP="00436CA9">
      <w:pPr>
        <w:autoSpaceDE w:val="0"/>
        <w:autoSpaceDN w:val="0"/>
        <w:adjustRightInd w:val="0"/>
        <w:spacing w:after="120" w:line="360" w:lineRule="auto"/>
        <w:rPr>
          <w:rFonts w:cs="Arial"/>
          <w:b/>
          <w:bCs/>
          <w:iCs/>
          <w:color w:val="000000" w:themeColor="text1"/>
          <w:sz w:val="22"/>
        </w:rPr>
      </w:pPr>
      <w:r w:rsidRPr="00DC4718">
        <w:rPr>
          <w:rFonts w:cs="Arial"/>
          <w:b/>
          <w:bCs/>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59708176" w14:textId="77777777" w:rsidR="00DC4718" w:rsidRPr="000D62AB" w:rsidRDefault="00DC4718" w:rsidP="00DC4718">
      <w:pPr>
        <w:autoSpaceDE w:val="0"/>
        <w:autoSpaceDN w:val="0"/>
        <w:spacing w:before="240" w:after="120" w:line="240" w:lineRule="auto"/>
        <w:rPr>
          <w:rFonts w:cs="Arial"/>
          <w:b/>
          <w:iCs/>
          <w:sz w:val="22"/>
        </w:rPr>
      </w:pPr>
      <w:r w:rsidRPr="000D62AB">
        <w:rPr>
          <w:rFonts w:cs="Arial"/>
          <w:b/>
          <w:iCs/>
          <w:sz w:val="22"/>
        </w:rPr>
        <w:t>Informal Review / Complaint</w:t>
      </w:r>
    </w:p>
    <w:p w14:paraId="4C2380CB" w14:textId="0FC83DA6" w:rsidR="00DC4718" w:rsidRPr="000D62AB" w:rsidRDefault="00DC4718" w:rsidP="00DC4718">
      <w:pPr>
        <w:autoSpaceDE w:val="0"/>
        <w:autoSpaceDN w:val="0"/>
        <w:spacing w:before="240" w:after="120" w:line="240" w:lineRule="auto"/>
        <w:rPr>
          <w:rFonts w:cs="Arial"/>
          <w:iCs/>
          <w:sz w:val="22"/>
        </w:rPr>
      </w:pPr>
      <w:r w:rsidRPr="000D62AB">
        <w:rPr>
          <w:rFonts w:cs="Arial"/>
          <w:iCs/>
          <w:sz w:val="22"/>
        </w:rPr>
        <w:t xml:space="preserve">Submit your request by email to </w:t>
      </w:r>
      <w:hyperlink r:id="rId19" w:history="1">
        <w:r w:rsidR="000E475F" w:rsidRPr="005646D7">
          <w:rPr>
            <w:rStyle w:val="Hyperlink"/>
            <w:rFonts w:cs="Arial"/>
            <w:sz w:val="22"/>
          </w:rPr>
          <w:t>nurserecruit.suh@hse.ie</w:t>
        </w:r>
      </w:hyperlink>
      <w:r>
        <w:rPr>
          <w:rFonts w:cs="Arial"/>
          <w:sz w:val="22"/>
        </w:rPr>
        <w:t xml:space="preserve"> </w:t>
      </w:r>
      <w:r w:rsidRPr="000D62AB">
        <w:rPr>
          <w:rFonts w:cs="Arial"/>
          <w:iCs/>
          <w:sz w:val="22"/>
        </w:rPr>
        <w:t xml:space="preserve"> within </w:t>
      </w:r>
      <w:r w:rsidRPr="000D62AB">
        <w:rPr>
          <w:rFonts w:cs="Arial"/>
          <w:b/>
          <w:iCs/>
          <w:sz w:val="22"/>
        </w:rPr>
        <w:t>5 working days</w:t>
      </w:r>
      <w:r w:rsidRPr="000D62AB">
        <w:rPr>
          <w:rFonts w:cs="Arial"/>
          <w:iCs/>
          <w:sz w:val="22"/>
        </w:rPr>
        <w:t xml:space="preserve"> of receiving of a decision.</w:t>
      </w:r>
    </w:p>
    <w:p w14:paraId="0910C3B7" w14:textId="77777777" w:rsidR="00DC4718" w:rsidRPr="000D62AB" w:rsidRDefault="00DC4718" w:rsidP="00DC4718">
      <w:pPr>
        <w:autoSpaceDE w:val="0"/>
        <w:autoSpaceDN w:val="0"/>
        <w:spacing w:before="240" w:after="120" w:line="240" w:lineRule="auto"/>
        <w:rPr>
          <w:rFonts w:cs="Arial"/>
          <w:b/>
          <w:iCs/>
          <w:sz w:val="22"/>
        </w:rPr>
      </w:pPr>
      <w:r w:rsidRPr="000D62AB">
        <w:rPr>
          <w:rFonts w:cs="Arial"/>
          <w:b/>
          <w:iCs/>
          <w:sz w:val="22"/>
        </w:rPr>
        <w:t>Formal Review / Complaint</w:t>
      </w:r>
    </w:p>
    <w:p w14:paraId="63310065" w14:textId="77777777" w:rsidR="00DC4718" w:rsidRPr="000D62AB" w:rsidRDefault="00DC4718" w:rsidP="00DC4718">
      <w:pPr>
        <w:autoSpaceDE w:val="0"/>
        <w:autoSpaceDN w:val="0"/>
        <w:spacing w:before="240" w:after="120" w:line="240" w:lineRule="auto"/>
        <w:rPr>
          <w:rFonts w:cs="Arial"/>
          <w:iCs/>
          <w:sz w:val="22"/>
        </w:rPr>
      </w:pPr>
      <w:r w:rsidRPr="000D62AB">
        <w:rPr>
          <w:rFonts w:cs="Arial"/>
          <w:iCs/>
          <w:sz w:val="22"/>
        </w:rPr>
        <w:t xml:space="preserve">Submit your request by email to </w:t>
      </w:r>
      <w:hyperlink r:id="rId20" w:history="1">
        <w:r w:rsidRPr="005B16F4">
          <w:rPr>
            <w:rStyle w:val="Hyperlink"/>
            <w:rFonts w:cs="Arial"/>
            <w:iCs/>
            <w:sz w:val="22"/>
          </w:rPr>
          <w:t>nurserecruit.suh@hse.ie</w:t>
        </w:r>
      </w:hyperlink>
      <w:r>
        <w:rPr>
          <w:rFonts w:cs="Arial"/>
          <w:iCs/>
          <w:sz w:val="22"/>
        </w:rPr>
        <w:t xml:space="preserve"> </w:t>
      </w:r>
      <w:r w:rsidRPr="000D62AB">
        <w:rPr>
          <w:rFonts w:cs="Arial"/>
          <w:iCs/>
          <w:sz w:val="22"/>
        </w:rPr>
        <w:t xml:space="preserve"> within </w:t>
      </w:r>
      <w:r w:rsidRPr="000D62AB">
        <w:rPr>
          <w:rFonts w:cs="Arial"/>
          <w:b/>
          <w:iCs/>
          <w:sz w:val="22"/>
        </w:rPr>
        <w:t>5 working days</w:t>
      </w:r>
      <w:r w:rsidRPr="000D62AB">
        <w:rPr>
          <w:rFonts w:cs="Arial"/>
          <w:iCs/>
          <w:sz w:val="22"/>
        </w:rPr>
        <w:t xml:space="preserve"> of receiving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19383475"/>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3E67225F" w14:textId="73E6BE07"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 </w:t>
      </w:r>
      <w:hyperlink r:id="rId21" w:history="1">
        <w:r w:rsidR="00DC4718" w:rsidRPr="00DC4718">
          <w:rPr>
            <w:rStyle w:val="Hyperlink"/>
            <w:rFonts w:cs="Arial"/>
            <w:sz w:val="22"/>
          </w:rPr>
          <w:t>https://www.hse.ie/eng/staff/jobs/recruitment-process/hse-privacy-notice-candidates-in-recruitment-process-via-rezoomo-and-hse-talentpool</w:t>
        </w:r>
      </w:hyperlink>
      <w:r w:rsidR="00DC4718" w:rsidRPr="00DC4718">
        <w:rPr>
          <w:rFonts w:cs="Arial"/>
          <w:color w:val="000000"/>
          <w:sz w:val="22"/>
        </w:rPr>
        <w:t>.</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19383476"/>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w:t>
      </w:r>
      <w:r w:rsidR="00821291" w:rsidRPr="00436CA9">
        <w:rPr>
          <w:rFonts w:cs="Arial"/>
          <w:sz w:val="22"/>
        </w:rPr>
        <w:lastRenderedPageBreak/>
        <w:t>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w:t>
      </w:r>
      <w:r w:rsidR="00CE77AE" w:rsidRPr="00436CA9">
        <w:rPr>
          <w:rFonts w:cs="Arial"/>
          <w:sz w:val="22"/>
        </w:rPr>
        <w:lastRenderedPageBreak/>
        <w:t>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20F912FE" w:rsidR="00BA76E6" w:rsidRPr="00436CA9" w:rsidRDefault="002E719E" w:rsidP="00436CA9">
      <w:pPr>
        <w:pStyle w:val="Heading1"/>
        <w:rPr>
          <w:rFonts w:eastAsia="Times New Roman" w:cs="Arial"/>
          <w:b w:val="0"/>
          <w:color w:val="000000" w:themeColor="text1"/>
          <w:sz w:val="22"/>
          <w:szCs w:val="22"/>
          <w:lang w:val="en-GB" w:eastAsia="zh-CN"/>
        </w:rPr>
      </w:pPr>
      <w:bookmarkStart w:id="16" w:name="_Toc219383477"/>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6"/>
      <w:r w:rsidR="00952BDC" w:rsidRPr="00436CA9">
        <w:rPr>
          <w:rFonts w:eastAsia="Times New Roman" w:cs="Arial"/>
          <w:b w:val="0"/>
          <w:color w:val="000000" w:themeColor="text1"/>
          <w:sz w:val="22"/>
          <w:szCs w:val="22"/>
          <w:lang w:val="en-GB" w:eastAsia="zh-CN"/>
        </w:rPr>
        <w:t xml:space="preserve"> </w:t>
      </w:r>
    </w:p>
    <w:p w14:paraId="30B6B4AC" w14:textId="77777777" w:rsidR="00BE5044" w:rsidRDefault="00BE5044" w:rsidP="00DC4718">
      <w:pPr>
        <w:pStyle w:val="Heading2"/>
      </w:pPr>
      <w:bookmarkStart w:id="17" w:name="_Appendix_1:_Eligibility"/>
      <w:bookmarkEnd w:id="17"/>
    </w:p>
    <w:p w14:paraId="5107A873" w14:textId="3C29F55D" w:rsidR="00BA76E6" w:rsidRDefault="002E719E" w:rsidP="00DC4718">
      <w:pPr>
        <w:pStyle w:val="Heading2"/>
      </w:pPr>
      <w:bookmarkStart w:id="18" w:name="_Toc219383478"/>
      <w:r w:rsidRPr="00DC4718">
        <w:t xml:space="preserve">Appendix 1: </w:t>
      </w:r>
      <w:r w:rsidR="00BA76E6" w:rsidRPr="00DC4718">
        <w:t xml:space="preserve">Eligibility </w:t>
      </w:r>
      <w:r w:rsidR="001142BB" w:rsidRPr="00DC4718">
        <w:t>c</w:t>
      </w:r>
      <w:r w:rsidR="00BA76E6" w:rsidRPr="00DC4718">
        <w:t>riteria</w:t>
      </w:r>
      <w:bookmarkEnd w:id="18"/>
    </w:p>
    <w:p w14:paraId="78275748" w14:textId="77777777" w:rsidR="00DC4718" w:rsidRPr="00DC4718" w:rsidRDefault="00DC4718" w:rsidP="00DC4718">
      <w:pPr>
        <w:rPr>
          <w:sz w:val="10"/>
          <w:szCs w:val="12"/>
          <w:lang w:val="en-GB" w:eastAsia="zh-CN"/>
        </w:rPr>
      </w:pPr>
    </w:p>
    <w:p w14:paraId="1BD92F07" w14:textId="77777777" w:rsidR="00DC4718" w:rsidRPr="00EB5615" w:rsidRDefault="00DC4718" w:rsidP="00DC4718">
      <w:pPr>
        <w:pStyle w:val="Default"/>
        <w:rPr>
          <w:b/>
          <w:sz w:val="20"/>
          <w:szCs w:val="20"/>
          <w:u w:val="single"/>
        </w:rPr>
      </w:pPr>
      <w:r w:rsidRPr="00EB5615">
        <w:rPr>
          <w:b/>
          <w:sz w:val="20"/>
          <w:szCs w:val="20"/>
          <w:u w:val="single"/>
          <w:lang w:val="en-US"/>
        </w:rPr>
        <w:t>Statutory Registration, Professional Qualifications, Experience, etc.</w:t>
      </w:r>
    </w:p>
    <w:p w14:paraId="75EDD4AA" w14:textId="77777777" w:rsidR="00DC4718" w:rsidRPr="007703C2" w:rsidRDefault="00DC4718" w:rsidP="00DC4718">
      <w:pPr>
        <w:rPr>
          <w:rFonts w:cs="Arial"/>
        </w:rPr>
      </w:pPr>
    </w:p>
    <w:p w14:paraId="06220666" w14:textId="4488FB60" w:rsidR="00DC4718" w:rsidRPr="00DC4718" w:rsidRDefault="00DC4718" w:rsidP="00DC4718">
      <w:pPr>
        <w:rPr>
          <w:rFonts w:cs="Arial"/>
          <w:b/>
        </w:rPr>
      </w:pPr>
      <w:r w:rsidRPr="007703C2">
        <w:rPr>
          <w:rFonts w:cs="Arial"/>
          <w:b/>
        </w:rPr>
        <w:t>Candidates must have at the latest date for receipt of applications for the post:</w:t>
      </w:r>
    </w:p>
    <w:p w14:paraId="625C2728" w14:textId="77777777" w:rsidR="00DC4718" w:rsidRPr="007703C2" w:rsidRDefault="00DC4718" w:rsidP="00DC4718">
      <w:pPr>
        <w:numPr>
          <w:ilvl w:val="0"/>
          <w:numId w:val="41"/>
        </w:numPr>
        <w:spacing w:after="0" w:line="240" w:lineRule="auto"/>
        <w:rPr>
          <w:rFonts w:cs="Arial"/>
          <w:color w:val="000000"/>
          <w:lang w:eastAsia="en-IE"/>
        </w:rPr>
      </w:pPr>
      <w:r w:rsidRPr="007703C2">
        <w:rPr>
          <w:rFonts w:cs="Arial"/>
        </w:rPr>
        <w:t xml:space="preserve">Be registered in the Midwives Division of the Register of Nurses </w:t>
      </w:r>
      <w:r w:rsidRPr="007703C2">
        <w:rPr>
          <w:rFonts w:cs="Arial"/>
          <w:color w:val="000000"/>
          <w:lang w:eastAsia="en-IE"/>
        </w:rPr>
        <w:t xml:space="preserve">&amp; Midwives maintained by Bord </w:t>
      </w:r>
      <w:proofErr w:type="spellStart"/>
      <w:r w:rsidRPr="007703C2">
        <w:rPr>
          <w:rFonts w:cs="Arial"/>
          <w:color w:val="000000"/>
          <w:lang w:eastAsia="en-IE"/>
        </w:rPr>
        <w:t>Altranais</w:t>
      </w:r>
      <w:proofErr w:type="spellEnd"/>
      <w:r w:rsidRPr="007703C2">
        <w:rPr>
          <w:rFonts w:cs="Arial"/>
          <w:color w:val="000000"/>
          <w:lang w:eastAsia="en-IE"/>
        </w:rPr>
        <w:t xml:space="preserve"> </w:t>
      </w:r>
      <w:proofErr w:type="spellStart"/>
      <w:r w:rsidRPr="007703C2">
        <w:rPr>
          <w:rFonts w:cs="Arial"/>
          <w:color w:val="000000"/>
          <w:lang w:eastAsia="en-IE"/>
        </w:rPr>
        <w:t>agus</w:t>
      </w:r>
      <w:proofErr w:type="spellEnd"/>
      <w:r w:rsidRPr="007703C2">
        <w:rPr>
          <w:rFonts w:cs="Arial"/>
          <w:color w:val="000000"/>
          <w:lang w:eastAsia="en-IE"/>
        </w:rPr>
        <w:t xml:space="preserve"> </w:t>
      </w:r>
      <w:proofErr w:type="spellStart"/>
      <w:r w:rsidRPr="007703C2">
        <w:rPr>
          <w:rFonts w:cs="Arial"/>
          <w:color w:val="000000"/>
          <w:lang w:eastAsia="en-IE"/>
        </w:rPr>
        <w:t>Cnáimhseachais</w:t>
      </w:r>
      <w:proofErr w:type="spellEnd"/>
      <w:r w:rsidRPr="007703C2">
        <w:rPr>
          <w:rFonts w:cs="Arial"/>
          <w:color w:val="000000"/>
          <w:lang w:eastAsia="en-IE"/>
        </w:rPr>
        <w:t xml:space="preserve"> </w:t>
      </w:r>
      <w:proofErr w:type="spellStart"/>
      <w:r w:rsidRPr="007703C2">
        <w:rPr>
          <w:rFonts w:cs="Arial"/>
          <w:color w:val="000000"/>
          <w:lang w:eastAsia="en-IE"/>
        </w:rPr>
        <w:t>na</w:t>
      </w:r>
      <w:proofErr w:type="spellEnd"/>
      <w:r w:rsidRPr="007703C2">
        <w:rPr>
          <w:rFonts w:cs="Arial"/>
          <w:color w:val="000000"/>
          <w:lang w:eastAsia="en-IE"/>
        </w:rPr>
        <w:t xml:space="preserve"> </w:t>
      </w:r>
      <w:proofErr w:type="spellStart"/>
      <w:r w:rsidRPr="007703C2">
        <w:rPr>
          <w:rFonts w:cs="Arial"/>
          <w:color w:val="000000"/>
          <w:lang w:eastAsia="en-IE"/>
        </w:rPr>
        <w:t>hÉireann</w:t>
      </w:r>
      <w:proofErr w:type="spellEnd"/>
      <w:r w:rsidRPr="007703C2">
        <w:rPr>
          <w:rFonts w:cs="Arial"/>
          <w:color w:val="000000"/>
          <w:lang w:eastAsia="en-IE"/>
        </w:rPr>
        <w:t xml:space="preserve"> (Nursing and Midwifery Board of Ireland) or be entitled to be so registered</w:t>
      </w:r>
    </w:p>
    <w:p w14:paraId="04571AE7" w14:textId="77777777" w:rsidR="00DC4718" w:rsidRPr="00DC4718" w:rsidRDefault="00DC4718" w:rsidP="00DC4718">
      <w:pPr>
        <w:rPr>
          <w:rFonts w:cs="Arial"/>
          <w:sz w:val="2"/>
          <w:szCs w:val="2"/>
        </w:rPr>
      </w:pPr>
    </w:p>
    <w:p w14:paraId="1CE23722" w14:textId="0B2BA541" w:rsidR="00DC4718" w:rsidRPr="007703C2" w:rsidRDefault="00DC4718" w:rsidP="00DC4718">
      <w:pPr>
        <w:jc w:val="center"/>
        <w:rPr>
          <w:rFonts w:cs="Arial"/>
          <w:b/>
        </w:rPr>
      </w:pPr>
      <w:r w:rsidRPr="007703C2">
        <w:rPr>
          <w:rFonts w:cs="Arial"/>
          <w:b/>
        </w:rPr>
        <w:t>And</w:t>
      </w:r>
    </w:p>
    <w:p w14:paraId="2D69E420" w14:textId="77777777" w:rsidR="00DC4718" w:rsidRPr="007703C2" w:rsidRDefault="00DC4718" w:rsidP="00DC4718">
      <w:pPr>
        <w:numPr>
          <w:ilvl w:val="0"/>
          <w:numId w:val="41"/>
        </w:numPr>
        <w:spacing w:after="0" w:line="240" w:lineRule="auto"/>
        <w:rPr>
          <w:rFonts w:cs="Arial"/>
        </w:rPr>
      </w:pPr>
      <w:r w:rsidRPr="007703C2">
        <w:rPr>
          <w:rFonts w:cs="Arial"/>
        </w:rPr>
        <w:t>Have the clinical and administrative capacity to properly discharge the functions of the role</w:t>
      </w:r>
    </w:p>
    <w:p w14:paraId="5FED7FB5" w14:textId="77777777" w:rsidR="00DC4718" w:rsidRDefault="00DC4718" w:rsidP="00DC4718">
      <w:pPr>
        <w:shd w:val="clear" w:color="auto" w:fill="FFFFFD"/>
        <w:rPr>
          <w:rFonts w:cs="Arial"/>
          <w:i/>
          <w:iCs/>
          <w:color w:val="000000"/>
        </w:rPr>
      </w:pPr>
    </w:p>
    <w:p w14:paraId="5261721F" w14:textId="246F611E" w:rsidR="00DC4718" w:rsidRPr="007703C2" w:rsidRDefault="00DC4718" w:rsidP="00DC4718">
      <w:pPr>
        <w:shd w:val="clear" w:color="auto" w:fill="FFFFFD"/>
        <w:rPr>
          <w:rFonts w:cs="Arial"/>
          <w:i/>
          <w:color w:val="000000"/>
          <w:lang w:eastAsia="en-IE"/>
        </w:rPr>
      </w:pPr>
      <w:r w:rsidRPr="007703C2">
        <w:rPr>
          <w:rFonts w:cs="Arial"/>
          <w:i/>
          <w:iCs/>
          <w:color w:val="000000"/>
        </w:rPr>
        <w:t xml:space="preserve">Note: Post holders must maintain annual registration with Bord </w:t>
      </w:r>
      <w:proofErr w:type="spellStart"/>
      <w:r w:rsidRPr="007703C2">
        <w:rPr>
          <w:rFonts w:cs="Arial"/>
          <w:i/>
          <w:iCs/>
          <w:color w:val="000000"/>
        </w:rPr>
        <w:t>Altranais</w:t>
      </w:r>
      <w:proofErr w:type="spellEnd"/>
      <w:r w:rsidRPr="007703C2">
        <w:rPr>
          <w:rFonts w:cs="Arial"/>
          <w:i/>
          <w:iCs/>
          <w:color w:val="000000"/>
        </w:rPr>
        <w:t xml:space="preserve"> </w:t>
      </w:r>
      <w:proofErr w:type="spellStart"/>
      <w:r w:rsidRPr="007703C2">
        <w:rPr>
          <w:rFonts w:cs="Arial"/>
          <w:i/>
          <w:iCs/>
          <w:color w:val="000000"/>
        </w:rPr>
        <w:t>agus</w:t>
      </w:r>
      <w:proofErr w:type="spellEnd"/>
      <w:r w:rsidRPr="007703C2">
        <w:rPr>
          <w:rFonts w:cs="Arial"/>
          <w:i/>
          <w:iCs/>
          <w:color w:val="000000"/>
        </w:rPr>
        <w:t xml:space="preserve"> </w:t>
      </w:r>
      <w:proofErr w:type="spellStart"/>
      <w:r w:rsidRPr="007703C2">
        <w:rPr>
          <w:rFonts w:cs="Arial"/>
          <w:i/>
          <w:iCs/>
          <w:color w:val="000000"/>
        </w:rPr>
        <w:t>Cnáimhseachais</w:t>
      </w:r>
      <w:proofErr w:type="spellEnd"/>
      <w:r w:rsidRPr="007703C2">
        <w:rPr>
          <w:rFonts w:cs="Arial"/>
          <w:i/>
          <w:iCs/>
          <w:color w:val="000000"/>
        </w:rPr>
        <w:t xml:space="preserve"> </w:t>
      </w:r>
      <w:proofErr w:type="spellStart"/>
      <w:r w:rsidRPr="007703C2">
        <w:rPr>
          <w:rFonts w:cs="Arial"/>
          <w:i/>
          <w:iCs/>
          <w:color w:val="000000"/>
        </w:rPr>
        <w:t>na</w:t>
      </w:r>
      <w:proofErr w:type="spellEnd"/>
      <w:r w:rsidRPr="007703C2">
        <w:rPr>
          <w:rFonts w:cs="Arial"/>
          <w:i/>
          <w:iCs/>
          <w:color w:val="000000"/>
        </w:rPr>
        <w:t xml:space="preserve"> </w:t>
      </w:r>
      <w:proofErr w:type="spellStart"/>
      <w:r w:rsidRPr="007703C2">
        <w:rPr>
          <w:rFonts w:cs="Arial"/>
          <w:i/>
          <w:iCs/>
          <w:color w:val="000000"/>
        </w:rPr>
        <w:t>hÉireann</w:t>
      </w:r>
      <w:proofErr w:type="spellEnd"/>
      <w:r w:rsidRPr="007703C2">
        <w:rPr>
          <w:rFonts w:cs="Arial"/>
          <w:i/>
          <w:iCs/>
          <w:color w:val="000000"/>
        </w:rPr>
        <w:t xml:space="preserve"> (Nursing &amp; Midwifery Board of Ireland)</w:t>
      </w:r>
    </w:p>
    <w:p w14:paraId="7F63E893" w14:textId="77777777" w:rsidR="00DC4718" w:rsidRPr="007703C2" w:rsidRDefault="00DC4718" w:rsidP="00DC4718">
      <w:pPr>
        <w:rPr>
          <w:rFonts w:cs="Arial"/>
          <w:i/>
          <w:iCs/>
        </w:rPr>
      </w:pPr>
    </w:p>
    <w:p w14:paraId="36DE3D06" w14:textId="77777777" w:rsidR="00DC4718" w:rsidRPr="007703C2" w:rsidRDefault="00DC4718" w:rsidP="00DC4718">
      <w:pPr>
        <w:rPr>
          <w:rFonts w:cs="Arial"/>
          <w:b/>
        </w:rPr>
      </w:pPr>
      <w:r w:rsidRPr="007703C2">
        <w:rPr>
          <w:rFonts w:cs="Arial"/>
          <w:b/>
        </w:rPr>
        <w:t>Health</w:t>
      </w:r>
    </w:p>
    <w:p w14:paraId="06D7DF22" w14:textId="77777777" w:rsidR="00DC4718" w:rsidRPr="007703C2" w:rsidRDefault="00DC4718" w:rsidP="00DC4718">
      <w:pPr>
        <w:rPr>
          <w:rFonts w:cs="Arial"/>
        </w:rPr>
      </w:pPr>
      <w:r w:rsidRPr="007703C2">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297C790" w14:textId="77777777" w:rsidR="00DC4718" w:rsidRPr="007703C2" w:rsidRDefault="00DC4718" w:rsidP="00DC4718">
      <w:pPr>
        <w:rPr>
          <w:rFonts w:cs="Arial"/>
        </w:rPr>
      </w:pPr>
    </w:p>
    <w:p w14:paraId="33CF993C" w14:textId="77777777" w:rsidR="00DC4718" w:rsidRPr="007703C2" w:rsidRDefault="00DC4718" w:rsidP="00DC4718">
      <w:pPr>
        <w:ind w:right="-766"/>
        <w:rPr>
          <w:rFonts w:cs="Arial"/>
          <w:iCs/>
        </w:rPr>
      </w:pPr>
      <w:r w:rsidRPr="007703C2">
        <w:rPr>
          <w:rFonts w:cs="Arial"/>
          <w:b/>
          <w:bCs/>
        </w:rPr>
        <w:t>Character</w:t>
      </w:r>
    </w:p>
    <w:p w14:paraId="3E3655EF" w14:textId="77777777" w:rsidR="00DC4718" w:rsidRPr="00EB5615" w:rsidRDefault="00DC4718" w:rsidP="00DC4718">
      <w:pPr>
        <w:ind w:right="-766"/>
        <w:rPr>
          <w:rFonts w:cs="Arial"/>
        </w:rPr>
      </w:pPr>
      <w:r w:rsidRPr="007703C2">
        <w:rPr>
          <w:rFonts w:cs="Arial"/>
        </w:rPr>
        <w:t>Each candidate for and any person holding the office must be of good character</w:t>
      </w:r>
    </w:p>
    <w:p w14:paraId="3E981022" w14:textId="06A6D96F" w:rsidR="004C2770" w:rsidRPr="00436CA9"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00"/>
          <w:sz w:val="22"/>
          <w:shd w:val="clear" w:color="auto" w:fill="FFFFFF"/>
        </w:rPr>
      </w:pPr>
      <w:r w:rsidRPr="00436CA9">
        <w:rPr>
          <w:rFonts w:eastAsia="Times New Roman" w:cs="Arial"/>
          <w:sz w:val="22"/>
          <w:lang w:eastAsia="en-IE"/>
        </w:rPr>
        <w:t xml:space="preserve">Applicants can </w:t>
      </w:r>
      <w:r w:rsidRPr="00436CA9">
        <w:rPr>
          <w:rFonts w:eastAsia="Times New Roman" w:cs="Arial"/>
          <w:color w:val="000000"/>
          <w:sz w:val="22"/>
          <w:lang w:eastAsia="en-IE"/>
        </w:rPr>
        <w:t xml:space="preserve">use </w:t>
      </w:r>
      <w:hyperlink r:id="rId22" w:history="1">
        <w:r w:rsidRPr="00436CA9">
          <w:rPr>
            <w:rStyle w:val="Hyperlink"/>
            <w:rFonts w:cs="Arial"/>
            <w:sz w:val="22"/>
            <w:u w:val="none"/>
          </w:rPr>
          <w:t xml:space="preserve">NARIC’s </w:t>
        </w:r>
        <w:r w:rsidR="009646AB" w:rsidRPr="00436CA9">
          <w:rPr>
            <w:rStyle w:val="Hyperlink"/>
            <w:rFonts w:cs="Arial"/>
            <w:sz w:val="22"/>
            <w:u w:val="none"/>
          </w:rPr>
          <w:t>foreign qualifications database</w:t>
        </w:r>
      </w:hyperlink>
      <w:r w:rsidRPr="00436CA9">
        <w:rPr>
          <w:rFonts w:cs="Arial"/>
          <w:sz w:val="22"/>
        </w:rPr>
        <w:t xml:space="preserve"> </w:t>
      </w:r>
      <w:r w:rsidRPr="00436CA9">
        <w:rPr>
          <w:rFonts w:cs="Arial"/>
          <w:color w:val="000000"/>
          <w:sz w:val="22"/>
          <w:shd w:val="clear" w:color="auto" w:fill="FFFFFF"/>
        </w:rPr>
        <w:t xml:space="preserve">to download a </w:t>
      </w:r>
      <w:r w:rsidRPr="00436CA9">
        <w:rPr>
          <w:rStyle w:val="Strong"/>
          <w:rFonts w:cs="Arial"/>
          <w:b w:val="0"/>
          <w:color w:val="000000"/>
          <w:sz w:val="22"/>
          <w:shd w:val="clear" w:color="auto" w:fill="FFFFFF"/>
        </w:rPr>
        <w:t xml:space="preserve">comparability statement </w:t>
      </w:r>
      <w:r w:rsidRPr="00436CA9">
        <w:rPr>
          <w:rFonts w:cs="Arial"/>
          <w:color w:val="000000"/>
          <w:sz w:val="22"/>
          <w:shd w:val="clear" w:color="auto" w:fill="FFFFFF"/>
        </w:rPr>
        <w:t xml:space="preserve">to compare an academic qualification to an Irish qualification of a similar major award type and level on the Irish </w:t>
      </w:r>
      <w:hyperlink r:id="rId23" w:tooltip="National Framework of Qualifications" w:history="1">
        <w:r w:rsidR="009646AB" w:rsidRPr="00436CA9">
          <w:rPr>
            <w:rStyle w:val="Hyperlink"/>
            <w:rFonts w:cs="Arial"/>
            <w:sz w:val="22"/>
            <w:u w:val="none"/>
            <w:shd w:val="clear" w:color="auto" w:fill="FFFFFF"/>
          </w:rPr>
          <w:t>national framework of qualifications</w:t>
        </w:r>
        <w:r w:rsidRPr="00436CA9">
          <w:rPr>
            <w:rStyle w:val="Hyperlink"/>
            <w:rFonts w:cs="Arial"/>
            <w:sz w:val="22"/>
            <w:u w:val="none"/>
            <w:shd w:val="clear" w:color="auto" w:fill="FFFFFF"/>
          </w:rPr>
          <w:t xml:space="preserve"> (NFQ</w:t>
        </w:r>
      </w:hyperlink>
      <w:r w:rsidRPr="00436CA9">
        <w:rPr>
          <w:rStyle w:val="Hyperlink"/>
          <w:rFonts w:cs="Arial"/>
          <w:sz w:val="22"/>
          <w:u w:val="none"/>
        </w:rPr>
        <w:t>)</w:t>
      </w:r>
      <w:r w:rsidRPr="00436CA9">
        <w:rPr>
          <w:rFonts w:cs="Arial"/>
          <w:color w:val="000000"/>
          <w:sz w:val="22"/>
          <w:shd w:val="clear" w:color="auto" w:fill="FFFFFF"/>
        </w:rPr>
        <w:t>, where possible.</w:t>
      </w:r>
    </w:p>
    <w:p w14:paraId="3BAB095B" w14:textId="37239C81" w:rsidR="000E475F" w:rsidRDefault="004C2770" w:rsidP="00436CA9">
      <w:pPr>
        <w:spacing w:after="120" w:line="360" w:lineRule="auto"/>
        <w:rPr>
          <w:rFonts w:cs="Arial"/>
          <w:color w:val="000000"/>
          <w:sz w:val="22"/>
        </w:rPr>
      </w:pPr>
      <w:r w:rsidRPr="00436CA9">
        <w:rPr>
          <w:rFonts w:cs="Arial"/>
          <w:color w:val="000000"/>
          <w:sz w:val="22"/>
        </w:rPr>
        <w:t xml:space="preserve">If their qualification is </w:t>
      </w:r>
      <w:r w:rsidRPr="00436CA9">
        <w:rPr>
          <w:rStyle w:val="Strong"/>
          <w:rFonts w:cs="Arial"/>
          <w:b w:val="0"/>
          <w:color w:val="000000"/>
          <w:sz w:val="22"/>
        </w:rPr>
        <w:t xml:space="preserve">not </w:t>
      </w:r>
      <w:r w:rsidRPr="00436CA9">
        <w:rPr>
          <w:rFonts w:cs="Arial"/>
          <w:color w:val="000000"/>
          <w:sz w:val="22"/>
        </w:rPr>
        <w:t xml:space="preserve">listed in the database, they can apply for advice on the </w:t>
      </w:r>
      <w:hyperlink r:id="rId24" w:history="1">
        <w:r w:rsidRPr="00436CA9">
          <w:rPr>
            <w:rStyle w:val="Hyperlink"/>
            <w:rFonts w:cs="Arial"/>
            <w:sz w:val="22"/>
            <w:u w:val="none"/>
          </w:rPr>
          <w:t>general academic recognition of their qualification</w:t>
        </w:r>
      </w:hyperlink>
      <w:r w:rsidRPr="00436CA9">
        <w:rPr>
          <w:rFonts w:cs="Arial"/>
          <w:color w:val="000000"/>
          <w:sz w:val="22"/>
        </w:rPr>
        <w:t>.</w:t>
      </w:r>
    </w:p>
    <w:p w14:paraId="3280E316" w14:textId="77777777" w:rsidR="000E475F" w:rsidRDefault="000E475F" w:rsidP="00436CA9">
      <w:pPr>
        <w:spacing w:after="120" w:line="360" w:lineRule="auto"/>
        <w:rPr>
          <w:rFonts w:cs="Arial"/>
          <w:color w:val="000000"/>
          <w:sz w:val="22"/>
        </w:rPr>
      </w:pPr>
    </w:p>
    <w:p w14:paraId="3850844A" w14:textId="09378037" w:rsidR="000E475F" w:rsidRPr="000E475F" w:rsidRDefault="000E475F" w:rsidP="00436CA9">
      <w:pPr>
        <w:spacing w:after="120" w:line="360" w:lineRule="auto"/>
        <w:rPr>
          <w:rFonts w:cs="Arial"/>
          <w:b/>
          <w:bCs/>
          <w:color w:val="000000"/>
          <w:sz w:val="22"/>
        </w:rPr>
      </w:pPr>
      <w:r w:rsidRPr="000E475F">
        <w:rPr>
          <w:rFonts w:cs="Arial"/>
          <w:b/>
          <w:bCs/>
          <w:color w:val="000000"/>
          <w:sz w:val="22"/>
        </w:rPr>
        <w:t xml:space="preserve">Post Specific Requirements </w:t>
      </w:r>
    </w:p>
    <w:p w14:paraId="2C030B8D" w14:textId="53EFF1FF" w:rsidR="000E475F" w:rsidRPr="00436CA9" w:rsidRDefault="000E475F" w:rsidP="00436CA9">
      <w:pPr>
        <w:spacing w:after="120" w:line="360" w:lineRule="auto"/>
        <w:rPr>
          <w:rFonts w:cs="Arial"/>
          <w:sz w:val="22"/>
        </w:rPr>
      </w:pPr>
      <w:r>
        <w:rPr>
          <w:rFonts w:cs="Arial"/>
          <w:color w:val="000000"/>
          <w:sz w:val="22"/>
        </w:rPr>
        <w:t>Demonstrate depth and breadth of experience in a Maternity care setting including antenatal, intrapartum and postnatal care as relevant to the role.</w:t>
      </w: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203D9CA8" w:rsidR="003C75C7" w:rsidRDefault="002E719E" w:rsidP="00DC4718">
      <w:pPr>
        <w:pStyle w:val="Heading2"/>
      </w:pPr>
      <w:bookmarkStart w:id="19" w:name="_Appendix_2:_Applicant"/>
      <w:bookmarkStart w:id="20" w:name="_Toc219383479"/>
      <w:bookmarkEnd w:id="19"/>
      <w:r w:rsidRPr="00E34985">
        <w:lastRenderedPageBreak/>
        <w:t xml:space="preserve">Appendix 2: </w:t>
      </w:r>
      <w:r w:rsidR="0067555F" w:rsidRPr="00E34985">
        <w:t>EEA,</w:t>
      </w:r>
      <w:r w:rsidR="003C75C7" w:rsidRPr="00E34985">
        <w:t xml:space="preserve"> Swiss, British </w:t>
      </w:r>
      <w:r w:rsidR="004021A4" w:rsidRPr="00E34985">
        <w:t>and</w:t>
      </w:r>
      <w:r w:rsidR="003C75C7" w:rsidRPr="00E34985">
        <w:t xml:space="preserve"> </w:t>
      </w:r>
      <w:r w:rsidR="009646AB">
        <w:t>n</w:t>
      </w:r>
      <w:r w:rsidR="003C75C7" w:rsidRPr="00E34985">
        <w:t xml:space="preserve">on-EEA </w:t>
      </w:r>
      <w:r w:rsidR="009646AB">
        <w:t>a</w:t>
      </w:r>
      <w:r w:rsidR="003C75C7" w:rsidRPr="00E34985">
        <w:t>pplicants</w:t>
      </w:r>
      <w:bookmarkEnd w:id="20"/>
      <w:r w:rsidR="003C75C7" w:rsidRPr="00E34985">
        <w:t xml:space="preserve"> </w:t>
      </w:r>
    </w:p>
    <w:p w14:paraId="76AF9499" w14:textId="77777777" w:rsidR="00BE5044" w:rsidRPr="00BE5044" w:rsidRDefault="00BE5044" w:rsidP="00BE5044">
      <w:pPr>
        <w:rPr>
          <w:lang w:val="en-GB" w:eastAsia="zh-CN"/>
        </w:rPr>
      </w:pPr>
    </w:p>
    <w:p w14:paraId="440476C8" w14:textId="4743454B" w:rsidR="003C75C7" w:rsidRPr="00436CA9" w:rsidRDefault="003C75C7" w:rsidP="00436CA9">
      <w:pPr>
        <w:spacing w:after="120" w:line="360" w:lineRule="auto"/>
        <w:rPr>
          <w:rFonts w:cs="Arial"/>
          <w:sz w:val="22"/>
        </w:rPr>
      </w:pPr>
      <w:r w:rsidRPr="00436CA9">
        <w:rPr>
          <w:rFonts w:cs="Arial"/>
          <w:sz w:val="22"/>
        </w:rPr>
        <w:t>(</w:t>
      </w:r>
      <w:proofErr w:type="spellStart"/>
      <w:r w:rsidRPr="00436CA9">
        <w:rPr>
          <w:rFonts w:cs="Arial"/>
          <w:sz w:val="22"/>
        </w:rPr>
        <w:t>i</w:t>
      </w:r>
      <w:proofErr w:type="spellEnd"/>
      <w:r w:rsidRPr="00436CA9">
        <w:rPr>
          <w:rFonts w:cs="Arial"/>
          <w:sz w:val="22"/>
        </w:rPr>
        <w:t>)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lastRenderedPageBreak/>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5"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DC4718">
      <w:pPr>
        <w:pStyle w:val="Heading2"/>
      </w:pPr>
      <w:bookmarkStart w:id="21" w:name="_Appendix_4:_Clearances"/>
      <w:bookmarkStart w:id="22" w:name="_Toc219383480"/>
      <w:bookmarkEnd w:id="21"/>
      <w:r w:rsidRPr="00E34985">
        <w:lastRenderedPageBreak/>
        <w:t>Appendix 3</w:t>
      </w:r>
      <w:r w:rsidR="002E719E" w:rsidRPr="00E34985">
        <w:t xml:space="preserve">: </w:t>
      </w:r>
      <w:r w:rsidR="003C75C7" w:rsidRPr="00E34985">
        <w:t>Clearances</w:t>
      </w:r>
      <w:bookmarkEnd w:id="22"/>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6"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7"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8"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29"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0"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1"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DC4718">
      <w:pPr>
        <w:pStyle w:val="Heading2"/>
      </w:pPr>
      <w:bookmarkStart w:id="23" w:name="_Appendix:_6_Panel"/>
      <w:bookmarkStart w:id="24" w:name="_Appendix:_4_Interview"/>
      <w:bookmarkStart w:id="25" w:name="_Toc219383481"/>
      <w:bookmarkEnd w:id="23"/>
      <w:bookmarkEnd w:id="24"/>
      <w:r w:rsidRPr="00E34985">
        <w:lastRenderedPageBreak/>
        <w:t xml:space="preserve">Appendix: 4 </w:t>
      </w:r>
      <w:r w:rsidR="00E9032B">
        <w:t xml:space="preserve">Application and </w:t>
      </w:r>
      <w:r w:rsidRPr="00E34985">
        <w:t xml:space="preserve">Interview Reasonable Accommodation (RA) </w:t>
      </w:r>
      <w:r w:rsidR="001142BB" w:rsidRPr="00E34985">
        <w:t>requests process flowchart for candidates</w:t>
      </w:r>
      <w:bookmarkEnd w:id="25"/>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0voQ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dDHcTTu2R2J+/M4Qal&#10;+lUiQR1u0An0LsFj2O//2VCmTxzhyJU+hLI8HqbOdK3f6zMRq0Nsl/8AAAD//wMAUEsDBBQABgAI&#10;AAAAIQCxOjDg4QAAAAoBAAAPAAAAZHJzL2Rvd25yZXYueG1sTI/BTsMwEETvSPyDtUjcqJOUljTE&#10;qaoKOFVItEiImxtvk6jxOordJP17lhMcd2Y0+yZfT7YVA/a+caQgnkUgkEpnGqoUfB5eH1IQPmgy&#10;unWECq7oYV3c3uQ6M26kDxz2oRJcQj7TCuoQukxKX9ZotZ+5Dom9k+utDnz2lTS9HrnctjKJoqW0&#10;uiH+UOsOtzWW5/3FKngb9biZxy/D7nzaXr8Pi/evXYxK3d9Nm2cQAafwF4ZffEaHgpmO7kLGi1bB&#10;PE44yXq6BMH+Knp8AnFkIUkXK5BFLv9PKH4AAAD//wMAUEsBAi0AFAAGAAgAAAAhALaDOJL+AAAA&#10;4QEAABMAAAAAAAAAAAAAAAAAAAAAAFtDb250ZW50X1R5cGVzXS54bWxQSwECLQAUAAYACAAAACEA&#10;OP0h/9YAAACUAQAACwAAAAAAAAAAAAAAAAAvAQAAX3JlbHMvLnJlbHNQSwECLQAUAAYACAAAACEA&#10;8ujNL6EFAAAMNwAADgAAAAAAAAAAAAAAAAAuAgAAZHJzL2Uyb0RvYy54bWxQSwECLQAUAAYACAAA&#10;ACEAsTow4OEAAAAKAQAADwAAAAAAAAAAAAAAAAD7BwAAZHJzL2Rvd25yZXYueG1sUEsFBgAAAAAE&#10;AAQA8wAAAAkJA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DC4718">
      <w:pPr>
        <w:pStyle w:val="Heading2"/>
      </w:pPr>
      <w:bookmarkStart w:id="26" w:name="_Appendix:_5_Panel"/>
      <w:bookmarkStart w:id="27" w:name="_Toc219383482"/>
      <w:bookmarkEnd w:id="26"/>
      <w:r w:rsidRPr="00E34985">
        <w:lastRenderedPageBreak/>
        <w:t>Appendix: 5</w:t>
      </w:r>
      <w:r w:rsidR="002E719E" w:rsidRPr="00E34985">
        <w:t xml:space="preserve"> Panel </w:t>
      </w:r>
      <w:r w:rsidR="00D62604" w:rsidRPr="00E34985">
        <w:t>management rules</w:t>
      </w:r>
      <w:bookmarkEnd w:id="27"/>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C935D2" w:rsidRDefault="00A55F68" w:rsidP="00436CA9">
      <w:pPr>
        <w:autoSpaceDE w:val="0"/>
        <w:autoSpaceDN w:val="0"/>
        <w:adjustRightInd w:val="0"/>
        <w:spacing w:after="120" w:line="360" w:lineRule="auto"/>
        <w:rPr>
          <w:rFonts w:cs="Arial"/>
          <w:b/>
          <w:bCs/>
          <w:sz w:val="22"/>
        </w:rPr>
      </w:pPr>
      <w:r w:rsidRPr="00C935D2">
        <w:rPr>
          <w:rFonts w:cs="Arial"/>
          <w:b/>
          <w:bCs/>
          <w:sz w:val="22"/>
        </w:rPr>
        <w:t xml:space="preserve">Explanation of </w:t>
      </w:r>
      <w:r w:rsidR="00D62604" w:rsidRPr="00C935D2">
        <w:rPr>
          <w:rFonts w:cs="Arial"/>
          <w:b/>
          <w:bCs/>
          <w:sz w:val="22"/>
        </w:rPr>
        <w:t>t</w:t>
      </w:r>
      <w:r w:rsidRPr="00C935D2">
        <w:rPr>
          <w:rFonts w:cs="Arial"/>
          <w:b/>
          <w:bCs/>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C935D2" w:rsidRDefault="00F738BF" w:rsidP="00436CA9">
      <w:pPr>
        <w:autoSpaceDE w:val="0"/>
        <w:autoSpaceDN w:val="0"/>
        <w:adjustRightInd w:val="0"/>
        <w:spacing w:after="120" w:line="360" w:lineRule="auto"/>
        <w:rPr>
          <w:rFonts w:cs="Arial"/>
          <w:b/>
          <w:bCs/>
          <w:sz w:val="22"/>
        </w:rPr>
      </w:pPr>
      <w:r w:rsidRPr="00C935D2">
        <w:rPr>
          <w:rFonts w:cs="Arial"/>
          <w:b/>
          <w:bCs/>
          <w:sz w:val="22"/>
        </w:rPr>
        <w:t xml:space="preserve">Expression of </w:t>
      </w:r>
      <w:r w:rsidR="00D62604" w:rsidRPr="00C935D2">
        <w:rPr>
          <w:rFonts w:cs="Arial"/>
          <w:b/>
          <w:bCs/>
          <w:sz w:val="22"/>
        </w:rPr>
        <w:t>interest details</w:t>
      </w:r>
      <w:r w:rsidRPr="00C935D2">
        <w:rPr>
          <w:rFonts w:cs="Arial"/>
          <w:b/>
          <w:bCs/>
          <w:sz w:val="22"/>
        </w:rPr>
        <w:t xml:space="preserve">: </w:t>
      </w:r>
    </w:p>
    <w:p w14:paraId="2075C0BC" w14:textId="7D563070"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an alert message on </w:t>
      </w:r>
      <w:r w:rsidR="00386EE0" w:rsidRPr="006D6A7F">
        <w:rPr>
          <w:rFonts w:cs="Arial"/>
          <w:color w:val="1F4E79" w:themeColor="accent1" w:themeShade="80"/>
          <w:sz w:val="22"/>
        </w:rPr>
        <w:t>your mobile phone</w:t>
      </w:r>
      <w:r w:rsidR="0039542A" w:rsidRPr="006D6A7F">
        <w:rPr>
          <w:rFonts w:cs="Arial"/>
          <w:color w:val="1F4E79" w:themeColor="accent1" w:themeShade="80"/>
          <w:sz w:val="22"/>
        </w:rPr>
        <w:t>/Recruitment message system</w:t>
      </w:r>
      <w:r w:rsidR="00386EE0" w:rsidRPr="006D6A7F">
        <w:rPr>
          <w:rFonts w:cs="Arial"/>
          <w:color w:val="1F4E79" w:themeColor="accent1" w:themeShade="80"/>
          <w:sz w:val="22"/>
        </w:rPr>
        <w:t xml:space="preserve"> </w:t>
      </w:r>
      <w:r w:rsidR="00386EE0" w:rsidRPr="00436CA9">
        <w:rPr>
          <w:rFonts w:cs="Arial"/>
          <w:color w:val="000000" w:themeColor="text1"/>
          <w:sz w:val="22"/>
        </w:rPr>
        <w:t>notifying you of the expression of interest.</w:t>
      </w:r>
      <w:r w:rsidR="00386EE0" w:rsidRPr="00436CA9" w:rsidDel="00386EE0">
        <w:rPr>
          <w:rFonts w:cs="Arial"/>
          <w:color w:val="000000" w:themeColor="text1"/>
          <w:sz w:val="22"/>
        </w:rPr>
        <w:t xml:space="preserve"> </w:t>
      </w:r>
    </w:p>
    <w:p w14:paraId="5D233DBF" w14:textId="74CDA2C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email</w:t>
      </w:r>
      <w:r w:rsidR="0039542A" w:rsidRPr="00A712F1">
        <w:rPr>
          <w:rFonts w:cs="Arial"/>
          <w:color w:val="1F4E79" w:themeColor="accent1" w:themeShade="80"/>
          <w:sz w:val="22"/>
        </w:rPr>
        <w:t>/Recruitment message system</w:t>
      </w:r>
      <w:r w:rsidR="005C02BB" w:rsidRPr="00436CA9">
        <w:rPr>
          <w:rFonts w:cs="Arial"/>
          <w:color w:val="000000" w:themeColor="text1"/>
          <w:sz w:val="22"/>
        </w:rPr>
        <w:t xml:space="preserve">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7DF1B6C"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r w:rsidR="0039542A">
        <w:rPr>
          <w:rFonts w:cs="Arial"/>
          <w:color w:val="000000" w:themeColor="text1"/>
          <w:sz w:val="22"/>
        </w:rPr>
        <w:t xml:space="preserve">We will tell you in the message how to do this.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C935D2" w:rsidRDefault="00D62604" w:rsidP="00436CA9">
      <w:pPr>
        <w:autoSpaceDE w:val="0"/>
        <w:autoSpaceDN w:val="0"/>
        <w:adjustRightInd w:val="0"/>
        <w:spacing w:after="120" w:line="360" w:lineRule="auto"/>
        <w:rPr>
          <w:rFonts w:cs="Arial"/>
          <w:b/>
          <w:bCs/>
          <w:sz w:val="22"/>
        </w:rPr>
      </w:pPr>
      <w:r w:rsidRPr="00C935D2">
        <w:rPr>
          <w:rFonts w:cs="Arial"/>
          <w:b/>
          <w:bCs/>
          <w:color w:val="000000" w:themeColor="text1"/>
          <w:sz w:val="22"/>
        </w:rPr>
        <w:t xml:space="preserve">Recommendation to proceed details: </w:t>
      </w:r>
    </w:p>
    <w:p w14:paraId="1EC6CF4D" w14:textId="0EC48564"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anager. You will receive an alert text message</w:t>
      </w:r>
      <w:r w:rsidR="0039542A" w:rsidRPr="006D6A7F">
        <w:rPr>
          <w:rFonts w:cs="Arial"/>
          <w:color w:val="1F4E79" w:themeColor="accent1" w:themeShade="80"/>
          <w:sz w:val="22"/>
        </w:rPr>
        <w:t>/message</w:t>
      </w:r>
      <w:r w:rsidR="00F10581" w:rsidRPr="006D6A7F">
        <w:rPr>
          <w:rFonts w:cs="Arial"/>
          <w:color w:val="1F4E79" w:themeColor="accent1" w:themeShade="80"/>
          <w:sz w:val="22"/>
        </w:rPr>
        <w:t xml:space="preserve"> </w:t>
      </w:r>
      <w:r w:rsidR="00F10581" w:rsidRPr="00436CA9">
        <w:rPr>
          <w:rFonts w:cs="Arial"/>
          <w:sz w:val="22"/>
        </w:rPr>
        <w:t>on your mobile phone</w:t>
      </w:r>
      <w:r w:rsidR="0039542A">
        <w:rPr>
          <w:rFonts w:cs="Arial"/>
          <w:sz w:val="22"/>
        </w:rPr>
        <w:t>/</w:t>
      </w:r>
      <w:r w:rsidR="0039542A" w:rsidRPr="006D6A7F">
        <w:rPr>
          <w:rFonts w:cs="Arial"/>
          <w:color w:val="1F4E79" w:themeColor="accent1" w:themeShade="80"/>
          <w:sz w:val="22"/>
        </w:rPr>
        <w:t>via our Recruitment message system</w:t>
      </w:r>
      <w:r w:rsidR="00F10581" w:rsidRPr="006D6A7F">
        <w:rPr>
          <w:rFonts w:cs="Arial"/>
          <w:color w:val="1F4E79" w:themeColor="accent1" w:themeShade="80"/>
          <w:sz w:val="22"/>
        </w:rPr>
        <w:t xml:space="preserve"> </w:t>
      </w:r>
      <w:r w:rsidR="00F10581" w:rsidRPr="00436CA9">
        <w:rPr>
          <w:rFonts w:cs="Arial"/>
          <w:sz w:val="22"/>
        </w:rPr>
        <w:t xml:space="preserve">notifying you of the </w:t>
      </w:r>
      <w:r>
        <w:rPr>
          <w:rFonts w:cs="Arial"/>
          <w:sz w:val="22"/>
        </w:rPr>
        <w:t>recommendation to proceed.</w:t>
      </w:r>
    </w:p>
    <w:p w14:paraId="0669132D" w14:textId="72EEE81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204573E7" w14:textId="0070A83A" w:rsidR="00C5029C" w:rsidRPr="00C935D2" w:rsidRDefault="00D62604" w:rsidP="00C935D2">
      <w:pPr>
        <w:autoSpaceDE w:val="0"/>
        <w:autoSpaceDN w:val="0"/>
        <w:adjustRightInd w:val="0"/>
        <w:spacing w:after="120" w:line="360" w:lineRule="auto"/>
        <w:rPr>
          <w:rFonts w:eastAsia="Times New Roman" w:cs="Arial"/>
          <w:b/>
          <w:bCs/>
          <w:sz w:val="22"/>
          <w:lang w:eastAsia="en-IE"/>
        </w:rPr>
      </w:pPr>
      <w:r w:rsidRPr="00C935D2">
        <w:rPr>
          <w:rFonts w:eastAsia="Times New Roman" w:cs="Arial"/>
          <w:b/>
          <w:bCs/>
          <w:sz w:val="22"/>
          <w:lang w:eastAsia="en-IE"/>
        </w:rPr>
        <w:t>If you agree to proceed with a specified purpose post</w:t>
      </w:r>
    </w:p>
    <w:p w14:paraId="237C2D60" w14:textId="33303350" w:rsidR="00C5029C" w:rsidRPr="00C935D2"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C935D2">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C935D2"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C935D2">
        <w:rPr>
          <w:rFonts w:cs="Arial"/>
          <w:bCs/>
          <w:kern w:val="32"/>
          <w:sz w:val="22"/>
        </w:rPr>
        <w:t xml:space="preserve">if you later decline the specified purpose post, during the pre-employment clearance stage, you will still retain your </w:t>
      </w:r>
      <w:r w:rsidRPr="00C935D2">
        <w:rPr>
          <w:rFonts w:eastAsia="Times New Roman" w:cs="Arial"/>
          <w:sz w:val="22"/>
          <w:lang w:eastAsia="en-IE"/>
        </w:rPr>
        <w:t>position</w:t>
      </w:r>
      <w:r w:rsidRPr="00C935D2">
        <w:rPr>
          <w:rFonts w:cs="Arial"/>
          <w:bCs/>
          <w:kern w:val="32"/>
          <w:sz w:val="22"/>
        </w:rPr>
        <w:t xml:space="preserve"> on the panel for both specified purpose and permanent posts</w:t>
      </w:r>
    </w:p>
    <w:p w14:paraId="19A51690" w14:textId="15663BD2" w:rsidR="00C5029C" w:rsidRPr="00C935D2" w:rsidRDefault="00D62604" w:rsidP="00C935D2">
      <w:pPr>
        <w:autoSpaceDE w:val="0"/>
        <w:autoSpaceDN w:val="0"/>
        <w:adjustRightInd w:val="0"/>
        <w:spacing w:after="120" w:line="360" w:lineRule="auto"/>
        <w:rPr>
          <w:rFonts w:eastAsia="Times New Roman" w:cs="Arial"/>
          <w:b/>
          <w:bCs/>
          <w:sz w:val="22"/>
          <w:lang w:eastAsia="en-IE"/>
        </w:rPr>
      </w:pPr>
      <w:r w:rsidRPr="00C935D2">
        <w:rPr>
          <w:rFonts w:eastAsia="Times New Roman" w:cs="Arial"/>
          <w:b/>
          <w:bCs/>
          <w:sz w:val="22"/>
          <w:lang w:eastAsia="en-IE"/>
        </w:rPr>
        <w:t>If you agree to proceed with a permanent post:</w:t>
      </w:r>
    </w:p>
    <w:p w14:paraId="6D5F566B" w14:textId="77777777" w:rsidR="00C5029C" w:rsidRPr="00C935D2" w:rsidRDefault="00C5029C" w:rsidP="00436CA9">
      <w:pPr>
        <w:pStyle w:val="ListParagraph"/>
        <w:numPr>
          <w:ilvl w:val="0"/>
          <w:numId w:val="34"/>
        </w:numPr>
        <w:shd w:val="clear" w:color="auto" w:fill="FFFFFF"/>
        <w:spacing w:after="120" w:line="360" w:lineRule="auto"/>
        <w:rPr>
          <w:rFonts w:cs="Arial"/>
          <w:bCs/>
          <w:kern w:val="32"/>
          <w:sz w:val="22"/>
        </w:rPr>
      </w:pPr>
      <w:r w:rsidRPr="00C935D2">
        <w:rPr>
          <w:rFonts w:cs="Arial"/>
          <w:bCs/>
          <w:kern w:val="32"/>
          <w:sz w:val="22"/>
        </w:rPr>
        <w:t>You will no longer be eligible for any further expressions of interest and will be removed from the panel.</w:t>
      </w:r>
    </w:p>
    <w:p w14:paraId="7D834B57" w14:textId="77777777" w:rsidR="00C5029C" w:rsidRPr="00C935D2" w:rsidRDefault="00C5029C" w:rsidP="00436CA9">
      <w:pPr>
        <w:pStyle w:val="ListParagraph"/>
        <w:numPr>
          <w:ilvl w:val="0"/>
          <w:numId w:val="34"/>
        </w:numPr>
        <w:shd w:val="clear" w:color="auto" w:fill="FFFFFF"/>
        <w:spacing w:after="120" w:line="360" w:lineRule="auto"/>
        <w:rPr>
          <w:rFonts w:cs="Arial"/>
          <w:bCs/>
          <w:kern w:val="32"/>
          <w:sz w:val="22"/>
        </w:rPr>
      </w:pPr>
      <w:r w:rsidRPr="00C935D2">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07585E9B"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w:t>
      </w:r>
      <w:r w:rsidR="0039542A">
        <w:rPr>
          <w:rFonts w:cs="Arial"/>
          <w:sz w:val="22"/>
        </w:rPr>
        <w:t xml:space="preserve">message we send you </w:t>
      </w:r>
      <w:r w:rsidR="00386EE0" w:rsidRPr="00436CA9">
        <w:rPr>
          <w:rFonts w:cs="Arial"/>
          <w:sz w:val="22"/>
        </w:rPr>
        <w:t>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2488A712" w:rsidR="003C75C7" w:rsidRPr="00C935D2" w:rsidRDefault="003C75C7" w:rsidP="00C935D2">
      <w:pPr>
        <w:shd w:val="clear" w:color="auto" w:fill="FFFFFF"/>
        <w:autoSpaceDE w:val="0"/>
        <w:autoSpaceDN w:val="0"/>
        <w:adjustRightInd w:val="0"/>
        <w:spacing w:after="120" w:line="360" w:lineRule="auto"/>
        <w:rPr>
          <w:rFonts w:cs="Arial"/>
          <w:sz w:val="22"/>
        </w:rPr>
      </w:pPr>
    </w:p>
    <w:sectPr w:rsidR="003C75C7" w:rsidRPr="00C935D2" w:rsidSect="00436CA9">
      <w:footerReference w:type="default" r:id="rId32"/>
      <w:headerReference w:type="first" r:id="rId33"/>
      <w:footerReference w:type="first" r:id="rId3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500D" w14:textId="77777777" w:rsidR="007B3509" w:rsidRDefault="007B3509" w:rsidP="0037769B">
      <w:pPr>
        <w:spacing w:after="0" w:line="240" w:lineRule="auto"/>
      </w:pPr>
      <w:r>
        <w:separator/>
      </w:r>
    </w:p>
  </w:endnote>
  <w:endnote w:type="continuationSeparator" w:id="0">
    <w:p w14:paraId="23915A35" w14:textId="77777777" w:rsidR="007B3509" w:rsidRDefault="007B3509"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1B2BA536"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w:t>
        </w:r>
        <w:r w:rsidR="006D298A">
          <w:rPr>
            <w:rFonts w:ascii="Arial" w:hAnsi="Arial" w:cs="Arial"/>
            <w:sz w:val="20"/>
          </w:rPr>
          <w:t>9</w:t>
        </w:r>
        <w:r w:rsidRPr="00EB527B">
          <w:rPr>
            <w:rFonts w:ascii="Arial" w:hAnsi="Arial" w:cs="Arial"/>
            <w:sz w:val="20"/>
          </w:rPr>
          <w:t xml:space="preserve">: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0E475F">
          <w:rPr>
            <w:rFonts w:ascii="Arial" w:hAnsi="Arial" w:cs="Arial"/>
            <w:noProof/>
            <w:sz w:val="20"/>
          </w:rPr>
          <w:t>15/01/2026</w:t>
        </w:r>
        <w:r w:rsidRPr="00EB527B">
          <w:rPr>
            <w:rFonts w:ascii="Arial" w:hAnsi="Arial" w:cs="Arial"/>
            <w:sz w:val="20"/>
          </w:rPr>
          <w:fldChar w:fldCharType="end"/>
        </w:r>
      </w:p>
    </w:sdtContent>
  </w:sdt>
  <w:p w14:paraId="5E4C0790" w14:textId="7585709C" w:rsidR="006D6A7F" w:rsidRPr="002B3EA9" w:rsidRDefault="006D6A7F"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6AEE82A1"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0E475F">
          <w:rPr>
            <w:rFonts w:ascii="Arial" w:hAnsi="Arial" w:cs="Arial"/>
            <w:noProof/>
            <w:sz w:val="20"/>
          </w:rPr>
          <w:t>15/01/2026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EB3E" w14:textId="77777777" w:rsidR="007B3509" w:rsidRDefault="007B3509" w:rsidP="0037769B">
      <w:pPr>
        <w:spacing w:after="0" w:line="240" w:lineRule="auto"/>
      </w:pPr>
      <w:r>
        <w:separator/>
      </w:r>
    </w:p>
  </w:footnote>
  <w:footnote w:type="continuationSeparator" w:id="0">
    <w:p w14:paraId="059A8839" w14:textId="77777777" w:rsidR="007B3509" w:rsidRDefault="007B3509"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6D6A7F" w:rsidRDefault="006D6A7F">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F0BFB"/>
    <w:multiLevelType w:val="hybridMultilevel"/>
    <w:tmpl w:val="4FB418B0"/>
    <w:lvl w:ilvl="0" w:tplc="18090001">
      <w:start w:val="1"/>
      <w:numFmt w:val="bullet"/>
      <w:lvlText w:val=""/>
      <w:lvlJc w:val="left"/>
      <w:pPr>
        <w:tabs>
          <w:tab w:val="num" w:pos="792"/>
        </w:tabs>
        <w:ind w:left="792" w:hanging="360"/>
      </w:pPr>
      <w:rPr>
        <w:rFonts w:ascii="Symbol" w:hAnsi="Symbol" w:hint="default"/>
      </w:rPr>
    </w:lvl>
    <w:lvl w:ilvl="1" w:tplc="18090003">
      <w:start w:val="1"/>
      <w:numFmt w:val="bullet"/>
      <w:lvlText w:val="o"/>
      <w:lvlJc w:val="left"/>
      <w:pPr>
        <w:tabs>
          <w:tab w:val="num" w:pos="1512"/>
        </w:tabs>
        <w:ind w:left="1512" w:hanging="360"/>
      </w:pPr>
      <w:rPr>
        <w:rFonts w:ascii="Courier New" w:hAnsi="Courier New" w:hint="default"/>
      </w:rPr>
    </w:lvl>
    <w:lvl w:ilvl="2" w:tplc="18090005" w:tentative="1">
      <w:start w:val="1"/>
      <w:numFmt w:val="bullet"/>
      <w:lvlText w:val=""/>
      <w:lvlJc w:val="left"/>
      <w:pPr>
        <w:tabs>
          <w:tab w:val="num" w:pos="2232"/>
        </w:tabs>
        <w:ind w:left="2232" w:hanging="360"/>
      </w:pPr>
      <w:rPr>
        <w:rFonts w:ascii="Wingdings" w:hAnsi="Wingdings" w:hint="default"/>
      </w:rPr>
    </w:lvl>
    <w:lvl w:ilvl="3" w:tplc="18090001" w:tentative="1">
      <w:start w:val="1"/>
      <w:numFmt w:val="bullet"/>
      <w:lvlText w:val=""/>
      <w:lvlJc w:val="left"/>
      <w:pPr>
        <w:tabs>
          <w:tab w:val="num" w:pos="2952"/>
        </w:tabs>
        <w:ind w:left="2952" w:hanging="360"/>
      </w:pPr>
      <w:rPr>
        <w:rFonts w:ascii="Symbol" w:hAnsi="Symbol" w:hint="default"/>
      </w:rPr>
    </w:lvl>
    <w:lvl w:ilvl="4" w:tplc="18090003" w:tentative="1">
      <w:start w:val="1"/>
      <w:numFmt w:val="bullet"/>
      <w:lvlText w:val="o"/>
      <w:lvlJc w:val="left"/>
      <w:pPr>
        <w:tabs>
          <w:tab w:val="num" w:pos="3672"/>
        </w:tabs>
        <w:ind w:left="3672" w:hanging="360"/>
      </w:pPr>
      <w:rPr>
        <w:rFonts w:ascii="Courier New" w:hAnsi="Courier New" w:hint="default"/>
      </w:rPr>
    </w:lvl>
    <w:lvl w:ilvl="5" w:tplc="18090005" w:tentative="1">
      <w:start w:val="1"/>
      <w:numFmt w:val="bullet"/>
      <w:lvlText w:val=""/>
      <w:lvlJc w:val="left"/>
      <w:pPr>
        <w:tabs>
          <w:tab w:val="num" w:pos="4392"/>
        </w:tabs>
        <w:ind w:left="4392" w:hanging="360"/>
      </w:pPr>
      <w:rPr>
        <w:rFonts w:ascii="Wingdings" w:hAnsi="Wingdings" w:hint="default"/>
      </w:rPr>
    </w:lvl>
    <w:lvl w:ilvl="6" w:tplc="18090001" w:tentative="1">
      <w:start w:val="1"/>
      <w:numFmt w:val="bullet"/>
      <w:lvlText w:val=""/>
      <w:lvlJc w:val="left"/>
      <w:pPr>
        <w:tabs>
          <w:tab w:val="num" w:pos="5112"/>
        </w:tabs>
        <w:ind w:left="5112" w:hanging="360"/>
      </w:pPr>
      <w:rPr>
        <w:rFonts w:ascii="Symbol" w:hAnsi="Symbol" w:hint="default"/>
      </w:rPr>
    </w:lvl>
    <w:lvl w:ilvl="7" w:tplc="18090003" w:tentative="1">
      <w:start w:val="1"/>
      <w:numFmt w:val="bullet"/>
      <w:lvlText w:val="o"/>
      <w:lvlJc w:val="left"/>
      <w:pPr>
        <w:tabs>
          <w:tab w:val="num" w:pos="5832"/>
        </w:tabs>
        <w:ind w:left="5832" w:hanging="360"/>
      </w:pPr>
      <w:rPr>
        <w:rFonts w:ascii="Courier New" w:hAnsi="Courier New" w:hint="default"/>
      </w:rPr>
    </w:lvl>
    <w:lvl w:ilvl="8" w:tplc="18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61507288">
    <w:abstractNumId w:val="3"/>
  </w:num>
  <w:num w:numId="2" w16cid:durableId="1717044395">
    <w:abstractNumId w:val="18"/>
  </w:num>
  <w:num w:numId="3" w16cid:durableId="2044090595">
    <w:abstractNumId w:val="34"/>
  </w:num>
  <w:num w:numId="4" w16cid:durableId="2057313588">
    <w:abstractNumId w:val="27"/>
  </w:num>
  <w:num w:numId="5" w16cid:durableId="373192439">
    <w:abstractNumId w:val="5"/>
  </w:num>
  <w:num w:numId="6" w16cid:durableId="1835339241">
    <w:abstractNumId w:val="9"/>
  </w:num>
  <w:num w:numId="7" w16cid:durableId="369839378">
    <w:abstractNumId w:val="32"/>
  </w:num>
  <w:num w:numId="8" w16cid:durableId="1612518049">
    <w:abstractNumId w:val="22"/>
  </w:num>
  <w:num w:numId="9" w16cid:durableId="1951164977">
    <w:abstractNumId w:val="11"/>
  </w:num>
  <w:num w:numId="10" w16cid:durableId="1430814697">
    <w:abstractNumId w:val="0"/>
  </w:num>
  <w:num w:numId="11" w16cid:durableId="55781608">
    <w:abstractNumId w:val="14"/>
  </w:num>
  <w:num w:numId="12" w16cid:durableId="827866056">
    <w:abstractNumId w:val="24"/>
  </w:num>
  <w:num w:numId="13" w16cid:durableId="1971978339">
    <w:abstractNumId w:val="15"/>
  </w:num>
  <w:num w:numId="14" w16cid:durableId="702440771">
    <w:abstractNumId w:val="17"/>
  </w:num>
  <w:num w:numId="15" w16cid:durableId="1778986943">
    <w:abstractNumId w:val="33"/>
  </w:num>
  <w:num w:numId="16" w16cid:durableId="1484545962">
    <w:abstractNumId w:val="29"/>
  </w:num>
  <w:num w:numId="17" w16cid:durableId="1178689726">
    <w:abstractNumId w:val="38"/>
  </w:num>
  <w:num w:numId="18" w16cid:durableId="1470440946">
    <w:abstractNumId w:val="8"/>
  </w:num>
  <w:num w:numId="19" w16cid:durableId="2059936171">
    <w:abstractNumId w:val="21"/>
  </w:num>
  <w:num w:numId="20" w16cid:durableId="2083403326">
    <w:abstractNumId w:val="23"/>
  </w:num>
  <w:num w:numId="21" w16cid:durableId="1707944545">
    <w:abstractNumId w:val="30"/>
  </w:num>
  <w:num w:numId="22" w16cid:durableId="464390608">
    <w:abstractNumId w:val="12"/>
  </w:num>
  <w:num w:numId="23" w16cid:durableId="1149323331">
    <w:abstractNumId w:val="4"/>
  </w:num>
  <w:num w:numId="24" w16cid:durableId="1469008308">
    <w:abstractNumId w:val="13"/>
  </w:num>
  <w:num w:numId="25" w16cid:durableId="1073695032">
    <w:abstractNumId w:val="31"/>
  </w:num>
  <w:num w:numId="26" w16cid:durableId="13928449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5210203">
    <w:abstractNumId w:val="25"/>
  </w:num>
  <w:num w:numId="28" w16cid:durableId="417292679">
    <w:abstractNumId w:val="28"/>
  </w:num>
  <w:num w:numId="29" w16cid:durableId="708546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1431707">
    <w:abstractNumId w:val="25"/>
  </w:num>
  <w:num w:numId="31" w16cid:durableId="1040981304">
    <w:abstractNumId w:val="10"/>
  </w:num>
  <w:num w:numId="32" w16cid:durableId="858390865">
    <w:abstractNumId w:val="36"/>
  </w:num>
  <w:num w:numId="33" w16cid:durableId="1486630670">
    <w:abstractNumId w:val="20"/>
  </w:num>
  <w:num w:numId="34" w16cid:durableId="1592276378">
    <w:abstractNumId w:val="7"/>
  </w:num>
  <w:num w:numId="35" w16cid:durableId="423654063">
    <w:abstractNumId w:val="35"/>
  </w:num>
  <w:num w:numId="36" w16cid:durableId="673338993">
    <w:abstractNumId w:val="26"/>
  </w:num>
  <w:num w:numId="37" w16cid:durableId="285697428">
    <w:abstractNumId w:val="2"/>
  </w:num>
  <w:num w:numId="38" w16cid:durableId="1956599997">
    <w:abstractNumId w:val="16"/>
  </w:num>
  <w:num w:numId="39" w16cid:durableId="1457064471">
    <w:abstractNumId w:val="19"/>
  </w:num>
  <w:num w:numId="40" w16cid:durableId="562134528">
    <w:abstractNumId w:val="1"/>
  </w:num>
  <w:num w:numId="41" w16cid:durableId="861669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C569E"/>
    <w:rsid w:val="000D0896"/>
    <w:rsid w:val="000E475F"/>
    <w:rsid w:val="00100D7A"/>
    <w:rsid w:val="001106A3"/>
    <w:rsid w:val="00110FD5"/>
    <w:rsid w:val="00112C30"/>
    <w:rsid w:val="001142BB"/>
    <w:rsid w:val="00125EBD"/>
    <w:rsid w:val="0012618F"/>
    <w:rsid w:val="00155BB0"/>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531"/>
    <w:rsid w:val="002E1F75"/>
    <w:rsid w:val="002E719E"/>
    <w:rsid w:val="002F411C"/>
    <w:rsid w:val="002F5C3B"/>
    <w:rsid w:val="002F6188"/>
    <w:rsid w:val="00306BFB"/>
    <w:rsid w:val="00316603"/>
    <w:rsid w:val="00333041"/>
    <w:rsid w:val="0033449D"/>
    <w:rsid w:val="00335ABF"/>
    <w:rsid w:val="00347E2E"/>
    <w:rsid w:val="003624D5"/>
    <w:rsid w:val="00363C7E"/>
    <w:rsid w:val="0037373C"/>
    <w:rsid w:val="0037769B"/>
    <w:rsid w:val="00386EE0"/>
    <w:rsid w:val="00393EA6"/>
    <w:rsid w:val="0039542A"/>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B74DD"/>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D298A"/>
    <w:rsid w:val="006D6A7F"/>
    <w:rsid w:val="006E50E4"/>
    <w:rsid w:val="006F643E"/>
    <w:rsid w:val="00700F05"/>
    <w:rsid w:val="00712DEC"/>
    <w:rsid w:val="00720474"/>
    <w:rsid w:val="00733AF6"/>
    <w:rsid w:val="007448B0"/>
    <w:rsid w:val="00744F53"/>
    <w:rsid w:val="00745CEC"/>
    <w:rsid w:val="00760BD7"/>
    <w:rsid w:val="00762635"/>
    <w:rsid w:val="007704C4"/>
    <w:rsid w:val="00772BD7"/>
    <w:rsid w:val="00774BFC"/>
    <w:rsid w:val="00781020"/>
    <w:rsid w:val="00781C8A"/>
    <w:rsid w:val="00797602"/>
    <w:rsid w:val="007A38FF"/>
    <w:rsid w:val="007B3509"/>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094B"/>
    <w:rsid w:val="008B32BE"/>
    <w:rsid w:val="008B4716"/>
    <w:rsid w:val="008C1124"/>
    <w:rsid w:val="008D08AE"/>
    <w:rsid w:val="008E183C"/>
    <w:rsid w:val="008E60FB"/>
    <w:rsid w:val="008E780E"/>
    <w:rsid w:val="008F54B1"/>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E5044"/>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35D2"/>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616"/>
    <w:rsid w:val="00DC4718"/>
    <w:rsid w:val="00DC4F7F"/>
    <w:rsid w:val="00DD1CAA"/>
    <w:rsid w:val="00DD2FE1"/>
    <w:rsid w:val="00DD4A87"/>
    <w:rsid w:val="00DE0249"/>
    <w:rsid w:val="00DF0EE6"/>
    <w:rsid w:val="00E05DCA"/>
    <w:rsid w:val="00E112D7"/>
    <w:rsid w:val="00E20903"/>
    <w:rsid w:val="00E34985"/>
    <w:rsid w:val="00E41136"/>
    <w:rsid w:val="00E54F1E"/>
    <w:rsid w:val="00E61EEB"/>
    <w:rsid w:val="00E6585F"/>
    <w:rsid w:val="00E74F4D"/>
    <w:rsid w:val="00E82D11"/>
    <w:rsid w:val="00E86A44"/>
    <w:rsid w:val="00E87E5F"/>
    <w:rsid w:val="00E87F29"/>
    <w:rsid w:val="00E9032B"/>
    <w:rsid w:val="00E91B7A"/>
    <w:rsid w:val="00E926D3"/>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DC4718"/>
    <w:pPr>
      <w:keepNext/>
      <w:keepLines/>
      <w:spacing w:before="40" w:after="0"/>
      <w:outlineLvl w:val="1"/>
    </w:pPr>
    <w:rPr>
      <w:rFonts w:eastAsia="Times New Roman" w:cs="Arial"/>
      <w:b/>
      <w:bCs/>
      <w:color w:val="000000" w:themeColor="text1"/>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DC4718"/>
    <w:rPr>
      <w:rFonts w:ascii="Arial" w:eastAsia="Times New Roman" w:hAnsi="Arial" w:cs="Arial"/>
      <w:b/>
      <w:bCs/>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C4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www.hse.ie/eng/staff/jobs/recruitment-process/hse-privacy-notice-candidates-in-recruitment-process-via-rezoomo-and-hse-talentpoo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nurserecruit.suh@hse.ie" TargetMode="External"/><Relationship Id="rId29" Type="http://schemas.openxmlformats.org/officeDocument/2006/relationships/hyperlink" Target="https://www.saps.gov.za/services/applying_clearence_certificat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indianembassydublin.gov.in/page/police-clearance/" TargetMode="External"/><Relationship Id="rId36" Type="http://schemas.openxmlformats.org/officeDocument/2006/relationships/theme" Target="theme/theme1.xml"/><Relationship Id="rId10" Type="http://schemas.openxmlformats.org/officeDocument/2006/relationships/hyperlink" Target="https://www.hse.ie/eng/staff/jobs/recruitment-process/" TargetMode="External"/><Relationship Id="rId19" Type="http://schemas.openxmlformats.org/officeDocument/2006/relationships/hyperlink" Target="mailto:nurserecruit.suh@hse.ie" TargetMode="External"/><Relationship Id="rId31" Type="http://schemas.openxmlformats.org/officeDocument/2006/relationships/hyperlink" Target="https://www.acro.police.uk/s/acro-services/police-certificates"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dubaipolice.gov.ae/wps/portal/home/services/individualservices/goodconductcertificate?firstView=true" TargetMode="External"/><Relationship Id="rId30" Type="http://schemas.openxmlformats.org/officeDocument/2006/relationships/hyperlink" Target="https://www.police.govt.nz/advice-services/businesses-and-organisations/nz-police-vetting-service" TargetMode="External"/><Relationship Id="rId35" Type="http://schemas.openxmlformats.org/officeDocument/2006/relationships/fontTable" Target="fontTable.xml"/><Relationship Id="rId8" Type="http://schemas.openxmlformats.org/officeDocument/2006/relationships/hyperlink" Target="mailto:Ciara.Costello5@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4F65-A5C4-413D-83FD-AC9D18A4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5835</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Costello5</cp:lastModifiedBy>
  <cp:revision>4</cp:revision>
  <cp:lastPrinted>2023-06-29T15:04:00Z</cp:lastPrinted>
  <dcterms:created xsi:type="dcterms:W3CDTF">2026-01-15T12:35:00Z</dcterms:created>
  <dcterms:modified xsi:type="dcterms:W3CDTF">2026-01-15T16:09:00Z</dcterms:modified>
</cp:coreProperties>
</file>