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227CF66" w:rsidR="00C941EE" w:rsidRPr="00DD07B3" w:rsidRDefault="00097265" w:rsidP="00B31FAA">
      <w:pPr>
        <w:suppressAutoHyphens/>
        <w:spacing w:before="240" w:after="120" w:line="240" w:lineRule="auto"/>
        <w:jc w:val="center"/>
        <w:rPr>
          <w:rFonts w:eastAsia="Times New Roman" w:cs="Arial"/>
          <w:b/>
          <w:sz w:val="28"/>
          <w:szCs w:val="28"/>
          <w:lang w:val="en-GB" w:eastAsia="zh-CN"/>
        </w:rPr>
      </w:pPr>
      <w:r w:rsidRPr="00DD07B3">
        <w:rPr>
          <w:rFonts w:eastAsia="Times New Roman" w:cs="Arial"/>
          <w:b/>
          <w:sz w:val="28"/>
          <w:szCs w:val="28"/>
          <w:lang w:val="en-GB" w:eastAsia="zh-CN"/>
        </w:rPr>
        <w:t>Applicant Information Document</w:t>
      </w:r>
    </w:p>
    <w:p w14:paraId="5862401B" w14:textId="26F8DDD7" w:rsidR="0045368E" w:rsidRDefault="00E513F5" w:rsidP="00E513F5">
      <w:pPr>
        <w:pStyle w:val="Footer"/>
        <w:jc w:val="center"/>
        <w:rPr>
          <w:rFonts w:ascii="Arial" w:hAnsi="Arial" w:cs="Arial"/>
          <w:b/>
          <w:iCs/>
          <w:szCs w:val="24"/>
        </w:rPr>
      </w:pPr>
      <w:r w:rsidRPr="00E513F5">
        <w:rPr>
          <w:rFonts w:ascii="Arial" w:hAnsi="Arial" w:cs="Arial"/>
          <w:b/>
          <w:iCs/>
          <w:szCs w:val="24"/>
          <w:lang w:eastAsia="en-IE"/>
        </w:rPr>
        <w:t>SLIGO 0524</w:t>
      </w:r>
      <w:r w:rsidR="0045368E" w:rsidRPr="00E513F5">
        <w:rPr>
          <w:rFonts w:ascii="Arial" w:hAnsi="Arial" w:cs="Arial"/>
          <w:b/>
          <w:iCs/>
          <w:szCs w:val="24"/>
          <w:lang w:eastAsia="en-IE"/>
        </w:rPr>
        <w:t xml:space="preserve"> </w:t>
      </w:r>
      <w:r w:rsidRPr="00E513F5">
        <w:rPr>
          <w:rFonts w:ascii="Arial" w:hAnsi="Arial" w:cs="Arial"/>
          <w:b/>
          <w:iCs/>
          <w:szCs w:val="24"/>
        </w:rPr>
        <w:t>Staff Nurse (Oncology/Haematology</w:t>
      </w:r>
      <w:r w:rsidR="00511769">
        <w:rPr>
          <w:rFonts w:ascii="Arial" w:hAnsi="Arial" w:cs="Arial"/>
          <w:b/>
          <w:iCs/>
          <w:szCs w:val="24"/>
        </w:rPr>
        <w:t>)</w:t>
      </w:r>
      <w:bookmarkStart w:id="0" w:name="_GoBack"/>
      <w:bookmarkEnd w:id="0"/>
    </w:p>
    <w:p w14:paraId="457E476B" w14:textId="77777777" w:rsidR="00E513F5" w:rsidRPr="00E513F5" w:rsidRDefault="00E513F5" w:rsidP="00E513F5">
      <w:pPr>
        <w:pStyle w:val="Footer"/>
        <w:jc w:val="center"/>
        <w:rPr>
          <w:rFonts w:ascii="Arial" w:hAnsi="Arial" w:cs="Arial"/>
          <w:b/>
          <w:iCs/>
          <w:szCs w:val="24"/>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742CE58B"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7803C8">
              <w:rPr>
                <w:noProof/>
                <w:webHidden/>
              </w:rPr>
              <w:t>2</w:t>
            </w:r>
            <w:r w:rsidR="0045368E">
              <w:rPr>
                <w:noProof/>
                <w:webHidden/>
              </w:rPr>
              <w:fldChar w:fldCharType="end"/>
            </w:r>
          </w:hyperlink>
        </w:p>
        <w:p w14:paraId="44A79C8F" w14:textId="3038186F" w:rsidR="0045368E" w:rsidRDefault="00511769">
          <w:pPr>
            <w:pStyle w:val="TOC1"/>
            <w:rPr>
              <w:rFonts w:asciiTheme="minorHAnsi" w:eastAsiaTheme="minorEastAsia" w:hAnsiTheme="minorHAnsi"/>
              <w:noProof/>
              <w:sz w:val="22"/>
              <w:lang w:eastAsia="en-IE"/>
            </w:rPr>
          </w:pPr>
          <w:hyperlink w:anchor="_Toc190856405" w:history="1">
            <w:r w:rsidR="0045368E" w:rsidRPr="00F32D11">
              <w:rPr>
                <w:rStyle w:val="Hyperlink"/>
                <w:rFonts w:eastAsia="Times New Roman" w:cs="Arial"/>
                <w:noProof/>
                <w:lang w:val="en-US"/>
              </w:rPr>
              <w:t>How to apply for this post.</w:t>
            </w:r>
            <w:r w:rsidR="0045368E">
              <w:rPr>
                <w:noProof/>
                <w:webHidden/>
              </w:rPr>
              <w:tab/>
            </w:r>
            <w:r w:rsidR="0045368E">
              <w:rPr>
                <w:noProof/>
                <w:webHidden/>
              </w:rPr>
              <w:fldChar w:fldCharType="begin"/>
            </w:r>
            <w:r w:rsidR="0045368E">
              <w:rPr>
                <w:noProof/>
                <w:webHidden/>
              </w:rPr>
              <w:instrText xml:space="preserve"> PAGEREF _Toc190856405 \h </w:instrText>
            </w:r>
            <w:r w:rsidR="0045368E">
              <w:rPr>
                <w:noProof/>
                <w:webHidden/>
              </w:rPr>
            </w:r>
            <w:r w:rsidR="0045368E">
              <w:rPr>
                <w:noProof/>
                <w:webHidden/>
              </w:rPr>
              <w:fldChar w:fldCharType="separate"/>
            </w:r>
            <w:r w:rsidR="007803C8">
              <w:rPr>
                <w:noProof/>
                <w:webHidden/>
              </w:rPr>
              <w:t>2</w:t>
            </w:r>
            <w:r w:rsidR="0045368E">
              <w:rPr>
                <w:noProof/>
                <w:webHidden/>
              </w:rPr>
              <w:fldChar w:fldCharType="end"/>
            </w:r>
          </w:hyperlink>
        </w:p>
        <w:p w14:paraId="6D2DF3B6" w14:textId="02BA8385" w:rsidR="0045368E" w:rsidRDefault="00511769">
          <w:pPr>
            <w:pStyle w:val="TOC1"/>
            <w:rPr>
              <w:rFonts w:asciiTheme="minorHAnsi" w:eastAsiaTheme="minorEastAsia" w:hAnsiTheme="minorHAnsi"/>
              <w:noProof/>
              <w:sz w:val="22"/>
              <w:lang w:eastAsia="en-IE"/>
            </w:rPr>
          </w:pPr>
          <w:hyperlink w:anchor="_Toc190856406" w:history="1">
            <w:r w:rsidR="0045368E" w:rsidRPr="00F32D11">
              <w:rPr>
                <w:rStyle w:val="Hyperlink"/>
                <w:rFonts w:cs="Arial"/>
                <w:noProof/>
              </w:rPr>
              <w:t>How we will manage the selection process.</w:t>
            </w:r>
            <w:r w:rsidR="0045368E">
              <w:rPr>
                <w:noProof/>
                <w:webHidden/>
              </w:rPr>
              <w:tab/>
            </w:r>
            <w:r w:rsidR="0045368E">
              <w:rPr>
                <w:noProof/>
                <w:webHidden/>
              </w:rPr>
              <w:fldChar w:fldCharType="begin"/>
            </w:r>
            <w:r w:rsidR="0045368E">
              <w:rPr>
                <w:noProof/>
                <w:webHidden/>
              </w:rPr>
              <w:instrText xml:space="preserve"> PAGEREF _Toc190856406 \h </w:instrText>
            </w:r>
            <w:r w:rsidR="0045368E">
              <w:rPr>
                <w:noProof/>
                <w:webHidden/>
              </w:rPr>
            </w:r>
            <w:r w:rsidR="0045368E">
              <w:rPr>
                <w:noProof/>
                <w:webHidden/>
              </w:rPr>
              <w:fldChar w:fldCharType="separate"/>
            </w:r>
            <w:r w:rsidR="007803C8">
              <w:rPr>
                <w:noProof/>
                <w:webHidden/>
              </w:rPr>
              <w:t>2</w:t>
            </w:r>
            <w:r w:rsidR="0045368E">
              <w:rPr>
                <w:noProof/>
                <w:webHidden/>
              </w:rPr>
              <w:fldChar w:fldCharType="end"/>
            </w:r>
          </w:hyperlink>
        </w:p>
        <w:p w14:paraId="16EB7E30" w14:textId="62E28C1B" w:rsidR="0045368E" w:rsidRDefault="00511769">
          <w:pPr>
            <w:pStyle w:val="TOC1"/>
            <w:rPr>
              <w:rFonts w:asciiTheme="minorHAnsi" w:eastAsiaTheme="minorEastAsia" w:hAnsiTheme="minorHAnsi"/>
              <w:noProof/>
              <w:sz w:val="22"/>
              <w:lang w:eastAsia="en-IE"/>
            </w:rPr>
          </w:pPr>
          <w:hyperlink w:anchor="_Toc190856407" w:history="1">
            <w:r w:rsidR="0045368E" w:rsidRPr="00F32D11">
              <w:rPr>
                <w:rStyle w:val="Hyperlink"/>
                <w:rFonts w:cs="Arial"/>
                <w:noProof/>
              </w:rPr>
              <w:t>Candidate Supports</w:t>
            </w:r>
            <w:r w:rsidR="0045368E">
              <w:rPr>
                <w:noProof/>
                <w:webHidden/>
              </w:rPr>
              <w:tab/>
            </w:r>
            <w:r w:rsidR="0045368E">
              <w:rPr>
                <w:noProof/>
                <w:webHidden/>
              </w:rPr>
              <w:fldChar w:fldCharType="begin"/>
            </w:r>
            <w:r w:rsidR="0045368E">
              <w:rPr>
                <w:noProof/>
                <w:webHidden/>
              </w:rPr>
              <w:instrText xml:space="preserve"> PAGEREF _Toc190856407 \h </w:instrText>
            </w:r>
            <w:r w:rsidR="0045368E">
              <w:rPr>
                <w:noProof/>
                <w:webHidden/>
              </w:rPr>
            </w:r>
            <w:r w:rsidR="0045368E">
              <w:rPr>
                <w:noProof/>
                <w:webHidden/>
              </w:rPr>
              <w:fldChar w:fldCharType="separate"/>
            </w:r>
            <w:r w:rsidR="007803C8">
              <w:rPr>
                <w:noProof/>
                <w:webHidden/>
              </w:rPr>
              <w:t>3</w:t>
            </w:r>
            <w:r w:rsidR="0045368E">
              <w:rPr>
                <w:noProof/>
                <w:webHidden/>
              </w:rPr>
              <w:fldChar w:fldCharType="end"/>
            </w:r>
          </w:hyperlink>
        </w:p>
        <w:p w14:paraId="6354AEA8" w14:textId="506AF676" w:rsidR="0045368E" w:rsidRDefault="00511769">
          <w:pPr>
            <w:pStyle w:val="TOC1"/>
            <w:rPr>
              <w:rFonts w:asciiTheme="minorHAnsi" w:eastAsiaTheme="minorEastAsia" w:hAnsiTheme="minorHAnsi"/>
              <w:noProof/>
              <w:sz w:val="22"/>
              <w:lang w:eastAsia="en-IE"/>
            </w:rPr>
          </w:pPr>
          <w:hyperlink w:anchor="_Toc190856408" w:history="1">
            <w:r w:rsidR="0045368E" w:rsidRPr="00F32D11">
              <w:rPr>
                <w:rStyle w:val="Hyperlink"/>
                <w:noProof/>
              </w:rPr>
              <w:t>Reasonable Accommodations Requests for Candidates with Disabilities</w:t>
            </w:r>
            <w:r w:rsidR="0045368E">
              <w:rPr>
                <w:noProof/>
                <w:webHidden/>
              </w:rPr>
              <w:tab/>
            </w:r>
            <w:r w:rsidR="0045368E">
              <w:rPr>
                <w:noProof/>
                <w:webHidden/>
              </w:rPr>
              <w:fldChar w:fldCharType="begin"/>
            </w:r>
            <w:r w:rsidR="0045368E">
              <w:rPr>
                <w:noProof/>
                <w:webHidden/>
              </w:rPr>
              <w:instrText xml:space="preserve"> PAGEREF _Toc190856408 \h </w:instrText>
            </w:r>
            <w:r w:rsidR="0045368E">
              <w:rPr>
                <w:noProof/>
                <w:webHidden/>
              </w:rPr>
            </w:r>
            <w:r w:rsidR="0045368E">
              <w:rPr>
                <w:noProof/>
                <w:webHidden/>
              </w:rPr>
              <w:fldChar w:fldCharType="separate"/>
            </w:r>
            <w:r w:rsidR="007803C8">
              <w:rPr>
                <w:noProof/>
                <w:webHidden/>
              </w:rPr>
              <w:t>4</w:t>
            </w:r>
            <w:r w:rsidR="0045368E">
              <w:rPr>
                <w:noProof/>
                <w:webHidden/>
              </w:rPr>
              <w:fldChar w:fldCharType="end"/>
            </w:r>
          </w:hyperlink>
        </w:p>
        <w:p w14:paraId="42BD5E37" w14:textId="234A9C74" w:rsidR="0045368E" w:rsidRDefault="00511769">
          <w:pPr>
            <w:pStyle w:val="TOC1"/>
            <w:rPr>
              <w:rFonts w:asciiTheme="minorHAnsi" w:eastAsiaTheme="minorEastAsia" w:hAnsiTheme="minorHAnsi"/>
              <w:noProof/>
              <w:sz w:val="22"/>
              <w:lang w:eastAsia="en-IE"/>
            </w:rPr>
          </w:pPr>
          <w:hyperlink w:anchor="_Toc190856409" w:history="1">
            <w:r w:rsidR="0045368E" w:rsidRPr="00F32D11">
              <w:rPr>
                <w:rStyle w:val="Hyperlink"/>
                <w:rFonts w:cs="Arial"/>
                <w:noProof/>
              </w:rPr>
              <w:t>Interview Notes</w:t>
            </w:r>
            <w:r w:rsidR="0045368E">
              <w:rPr>
                <w:noProof/>
                <w:webHidden/>
              </w:rPr>
              <w:tab/>
            </w:r>
            <w:r w:rsidR="0045368E">
              <w:rPr>
                <w:noProof/>
                <w:webHidden/>
              </w:rPr>
              <w:fldChar w:fldCharType="begin"/>
            </w:r>
            <w:r w:rsidR="0045368E">
              <w:rPr>
                <w:noProof/>
                <w:webHidden/>
              </w:rPr>
              <w:instrText xml:space="preserve"> PAGEREF _Toc190856409 \h </w:instrText>
            </w:r>
            <w:r w:rsidR="0045368E">
              <w:rPr>
                <w:noProof/>
                <w:webHidden/>
              </w:rPr>
            </w:r>
            <w:r w:rsidR="0045368E">
              <w:rPr>
                <w:noProof/>
                <w:webHidden/>
              </w:rPr>
              <w:fldChar w:fldCharType="separate"/>
            </w:r>
            <w:r w:rsidR="007803C8">
              <w:rPr>
                <w:noProof/>
                <w:webHidden/>
              </w:rPr>
              <w:t>4</w:t>
            </w:r>
            <w:r w:rsidR="0045368E">
              <w:rPr>
                <w:noProof/>
                <w:webHidden/>
              </w:rPr>
              <w:fldChar w:fldCharType="end"/>
            </w:r>
          </w:hyperlink>
        </w:p>
        <w:p w14:paraId="75D42F21" w14:textId="1DEA59CD" w:rsidR="0045368E" w:rsidRDefault="00511769">
          <w:pPr>
            <w:pStyle w:val="TOC1"/>
            <w:rPr>
              <w:rFonts w:asciiTheme="minorHAnsi" w:eastAsiaTheme="minorEastAsia" w:hAnsiTheme="minorHAnsi"/>
              <w:noProof/>
              <w:sz w:val="22"/>
              <w:lang w:eastAsia="en-IE"/>
            </w:rPr>
          </w:pPr>
          <w:hyperlink w:anchor="_Toc190856410" w:history="1">
            <w:r w:rsidR="0045368E" w:rsidRPr="00F32D11">
              <w:rPr>
                <w:rStyle w:val="Hyperlink"/>
                <w:rFonts w:cs="Arial"/>
                <w:noProof/>
              </w:rPr>
              <w:t>Formation of Panels</w:t>
            </w:r>
            <w:r w:rsidR="0045368E">
              <w:rPr>
                <w:noProof/>
                <w:webHidden/>
              </w:rPr>
              <w:tab/>
            </w:r>
            <w:r w:rsidR="0045368E">
              <w:rPr>
                <w:noProof/>
                <w:webHidden/>
              </w:rPr>
              <w:fldChar w:fldCharType="begin"/>
            </w:r>
            <w:r w:rsidR="0045368E">
              <w:rPr>
                <w:noProof/>
                <w:webHidden/>
              </w:rPr>
              <w:instrText xml:space="preserve"> PAGEREF _Toc190856410 \h </w:instrText>
            </w:r>
            <w:r w:rsidR="0045368E">
              <w:rPr>
                <w:noProof/>
                <w:webHidden/>
              </w:rPr>
            </w:r>
            <w:r w:rsidR="0045368E">
              <w:rPr>
                <w:noProof/>
                <w:webHidden/>
              </w:rPr>
              <w:fldChar w:fldCharType="separate"/>
            </w:r>
            <w:r w:rsidR="007803C8">
              <w:rPr>
                <w:noProof/>
                <w:webHidden/>
              </w:rPr>
              <w:t>4</w:t>
            </w:r>
            <w:r w:rsidR="0045368E">
              <w:rPr>
                <w:noProof/>
                <w:webHidden/>
              </w:rPr>
              <w:fldChar w:fldCharType="end"/>
            </w:r>
          </w:hyperlink>
        </w:p>
        <w:p w14:paraId="68210C4F" w14:textId="568D87CE" w:rsidR="0045368E" w:rsidRDefault="00511769">
          <w:pPr>
            <w:pStyle w:val="TOC1"/>
            <w:rPr>
              <w:rFonts w:asciiTheme="minorHAnsi" w:eastAsiaTheme="minorEastAsia" w:hAnsiTheme="minorHAnsi"/>
              <w:noProof/>
              <w:sz w:val="22"/>
              <w:lang w:eastAsia="en-IE"/>
            </w:rPr>
          </w:pPr>
          <w:hyperlink w:anchor="_Toc190856411" w:history="1">
            <w:r w:rsidR="0045368E" w:rsidRPr="00F32D11">
              <w:rPr>
                <w:rStyle w:val="Hyperlink"/>
                <w:noProof/>
              </w:rPr>
              <w:t>Marking System</w:t>
            </w:r>
            <w:r w:rsidR="0045368E">
              <w:rPr>
                <w:noProof/>
                <w:webHidden/>
              </w:rPr>
              <w:tab/>
            </w:r>
            <w:r w:rsidR="0045368E">
              <w:rPr>
                <w:noProof/>
                <w:webHidden/>
              </w:rPr>
              <w:fldChar w:fldCharType="begin"/>
            </w:r>
            <w:r w:rsidR="0045368E">
              <w:rPr>
                <w:noProof/>
                <w:webHidden/>
              </w:rPr>
              <w:instrText xml:space="preserve"> PAGEREF _Toc190856411 \h </w:instrText>
            </w:r>
            <w:r w:rsidR="0045368E">
              <w:rPr>
                <w:noProof/>
                <w:webHidden/>
              </w:rPr>
            </w:r>
            <w:r w:rsidR="0045368E">
              <w:rPr>
                <w:noProof/>
                <w:webHidden/>
              </w:rPr>
              <w:fldChar w:fldCharType="separate"/>
            </w:r>
            <w:r w:rsidR="007803C8">
              <w:rPr>
                <w:noProof/>
                <w:webHidden/>
              </w:rPr>
              <w:t>4</w:t>
            </w:r>
            <w:r w:rsidR="0045368E">
              <w:rPr>
                <w:noProof/>
                <w:webHidden/>
              </w:rPr>
              <w:fldChar w:fldCharType="end"/>
            </w:r>
          </w:hyperlink>
        </w:p>
        <w:p w14:paraId="56E20E56" w14:textId="232DE97F" w:rsidR="0045368E" w:rsidRDefault="00511769">
          <w:pPr>
            <w:pStyle w:val="TOC1"/>
            <w:rPr>
              <w:rFonts w:asciiTheme="minorHAnsi" w:eastAsiaTheme="minorEastAsia" w:hAnsiTheme="minorHAnsi"/>
              <w:noProof/>
              <w:sz w:val="22"/>
              <w:lang w:eastAsia="en-IE"/>
            </w:rPr>
          </w:pPr>
          <w:hyperlink w:anchor="_Toc190856412" w:history="1">
            <w:r w:rsidR="0045368E" w:rsidRPr="00F32D11">
              <w:rPr>
                <w:rStyle w:val="Hyperlink"/>
                <w:noProof/>
              </w:rPr>
              <w:t>Future panels</w:t>
            </w:r>
            <w:r w:rsidR="0045368E">
              <w:rPr>
                <w:noProof/>
                <w:webHidden/>
              </w:rPr>
              <w:tab/>
            </w:r>
            <w:r w:rsidR="0045368E">
              <w:rPr>
                <w:noProof/>
                <w:webHidden/>
              </w:rPr>
              <w:fldChar w:fldCharType="begin"/>
            </w:r>
            <w:r w:rsidR="0045368E">
              <w:rPr>
                <w:noProof/>
                <w:webHidden/>
              </w:rPr>
              <w:instrText xml:space="preserve"> PAGEREF _Toc190856412 \h </w:instrText>
            </w:r>
            <w:r w:rsidR="0045368E">
              <w:rPr>
                <w:noProof/>
                <w:webHidden/>
              </w:rPr>
            </w:r>
            <w:r w:rsidR="0045368E">
              <w:rPr>
                <w:noProof/>
                <w:webHidden/>
              </w:rPr>
              <w:fldChar w:fldCharType="separate"/>
            </w:r>
            <w:r w:rsidR="007803C8">
              <w:rPr>
                <w:noProof/>
                <w:webHidden/>
              </w:rPr>
              <w:t>5</w:t>
            </w:r>
            <w:r w:rsidR="0045368E">
              <w:rPr>
                <w:noProof/>
                <w:webHidden/>
              </w:rPr>
              <w:fldChar w:fldCharType="end"/>
            </w:r>
          </w:hyperlink>
        </w:p>
        <w:p w14:paraId="394CD8B4" w14:textId="067B58D7" w:rsidR="0045368E" w:rsidRDefault="00511769">
          <w:pPr>
            <w:pStyle w:val="TOC1"/>
            <w:rPr>
              <w:rFonts w:asciiTheme="minorHAnsi" w:eastAsiaTheme="minorEastAsia" w:hAnsiTheme="minorHAnsi"/>
              <w:noProof/>
              <w:sz w:val="22"/>
              <w:lang w:eastAsia="en-IE"/>
            </w:rPr>
          </w:pPr>
          <w:hyperlink w:anchor="_Toc190856413" w:history="1">
            <w:r w:rsidR="0045368E" w:rsidRPr="00F32D11">
              <w:rPr>
                <w:rStyle w:val="Hyperlink"/>
                <w:rFonts w:eastAsia="Times New Roman" w:cs="Arial"/>
                <w:noProof/>
                <w:lang w:val="en-US"/>
              </w:rPr>
              <w:t>Acceptance / Declination of a Recommendation to Proceed</w:t>
            </w:r>
            <w:r w:rsidR="0045368E">
              <w:rPr>
                <w:noProof/>
                <w:webHidden/>
              </w:rPr>
              <w:tab/>
            </w:r>
            <w:r w:rsidR="0045368E">
              <w:rPr>
                <w:noProof/>
                <w:webHidden/>
              </w:rPr>
              <w:fldChar w:fldCharType="begin"/>
            </w:r>
            <w:r w:rsidR="0045368E">
              <w:rPr>
                <w:noProof/>
                <w:webHidden/>
              </w:rPr>
              <w:instrText xml:space="preserve"> PAGEREF _Toc190856413 \h </w:instrText>
            </w:r>
            <w:r w:rsidR="0045368E">
              <w:rPr>
                <w:noProof/>
                <w:webHidden/>
              </w:rPr>
            </w:r>
            <w:r w:rsidR="0045368E">
              <w:rPr>
                <w:noProof/>
                <w:webHidden/>
              </w:rPr>
              <w:fldChar w:fldCharType="separate"/>
            </w:r>
            <w:r w:rsidR="007803C8">
              <w:rPr>
                <w:noProof/>
                <w:webHidden/>
              </w:rPr>
              <w:t>5</w:t>
            </w:r>
            <w:r w:rsidR="0045368E">
              <w:rPr>
                <w:noProof/>
                <w:webHidden/>
              </w:rPr>
              <w:fldChar w:fldCharType="end"/>
            </w:r>
          </w:hyperlink>
        </w:p>
        <w:p w14:paraId="5422349A" w14:textId="74B37676" w:rsidR="0045368E" w:rsidRDefault="00511769">
          <w:pPr>
            <w:pStyle w:val="TOC1"/>
            <w:rPr>
              <w:rFonts w:asciiTheme="minorHAnsi" w:eastAsiaTheme="minorEastAsia" w:hAnsiTheme="minorHAnsi"/>
              <w:noProof/>
              <w:sz w:val="22"/>
              <w:lang w:eastAsia="en-IE"/>
            </w:rPr>
          </w:pPr>
          <w:hyperlink w:anchor="_Toc190856414" w:history="1">
            <w:r w:rsidR="0045368E" w:rsidRPr="00F32D11">
              <w:rPr>
                <w:rStyle w:val="Hyperlink"/>
                <w:rFonts w:eastAsia="Times New Roman" w:cs="Arial"/>
                <w:noProof/>
                <w:lang w:val="en-US"/>
              </w:rPr>
              <w:t>Recruitment Process Time Scales</w:t>
            </w:r>
            <w:r w:rsidR="0045368E">
              <w:rPr>
                <w:noProof/>
                <w:webHidden/>
              </w:rPr>
              <w:tab/>
            </w:r>
            <w:r w:rsidR="0045368E">
              <w:rPr>
                <w:noProof/>
                <w:webHidden/>
              </w:rPr>
              <w:fldChar w:fldCharType="begin"/>
            </w:r>
            <w:r w:rsidR="0045368E">
              <w:rPr>
                <w:noProof/>
                <w:webHidden/>
              </w:rPr>
              <w:instrText xml:space="preserve"> PAGEREF _Toc190856414 \h </w:instrText>
            </w:r>
            <w:r w:rsidR="0045368E">
              <w:rPr>
                <w:noProof/>
                <w:webHidden/>
              </w:rPr>
            </w:r>
            <w:r w:rsidR="0045368E">
              <w:rPr>
                <w:noProof/>
                <w:webHidden/>
              </w:rPr>
              <w:fldChar w:fldCharType="separate"/>
            </w:r>
            <w:r w:rsidR="007803C8">
              <w:rPr>
                <w:noProof/>
                <w:webHidden/>
              </w:rPr>
              <w:t>5</w:t>
            </w:r>
            <w:r w:rsidR="0045368E">
              <w:rPr>
                <w:noProof/>
                <w:webHidden/>
              </w:rPr>
              <w:fldChar w:fldCharType="end"/>
            </w:r>
          </w:hyperlink>
        </w:p>
        <w:p w14:paraId="3F48CF2A" w14:textId="2A9F6F99" w:rsidR="0045368E" w:rsidRDefault="00511769">
          <w:pPr>
            <w:pStyle w:val="TOC1"/>
            <w:rPr>
              <w:rFonts w:asciiTheme="minorHAnsi" w:eastAsiaTheme="minorEastAsia" w:hAnsiTheme="minorHAnsi"/>
              <w:noProof/>
              <w:sz w:val="22"/>
              <w:lang w:eastAsia="en-IE"/>
            </w:rPr>
          </w:pPr>
          <w:hyperlink w:anchor="_Toc190856415" w:history="1">
            <w:r w:rsidR="0045368E" w:rsidRPr="00F32D11">
              <w:rPr>
                <w:rStyle w:val="Hyperlink"/>
                <w:rFonts w:eastAsia="Times New Roman" w:cs="Arial"/>
                <w:noProof/>
                <w:lang w:val="en-US"/>
              </w:rPr>
              <w:t>Security Clearance</w:t>
            </w:r>
            <w:r w:rsidR="0045368E">
              <w:rPr>
                <w:noProof/>
                <w:webHidden/>
              </w:rPr>
              <w:tab/>
            </w:r>
            <w:r w:rsidR="0045368E">
              <w:rPr>
                <w:noProof/>
                <w:webHidden/>
              </w:rPr>
              <w:fldChar w:fldCharType="begin"/>
            </w:r>
            <w:r w:rsidR="0045368E">
              <w:rPr>
                <w:noProof/>
                <w:webHidden/>
              </w:rPr>
              <w:instrText xml:space="preserve"> PAGEREF _Toc190856415 \h </w:instrText>
            </w:r>
            <w:r w:rsidR="0045368E">
              <w:rPr>
                <w:noProof/>
                <w:webHidden/>
              </w:rPr>
            </w:r>
            <w:r w:rsidR="0045368E">
              <w:rPr>
                <w:noProof/>
                <w:webHidden/>
              </w:rPr>
              <w:fldChar w:fldCharType="separate"/>
            </w:r>
            <w:r w:rsidR="007803C8">
              <w:rPr>
                <w:noProof/>
                <w:webHidden/>
              </w:rPr>
              <w:t>5</w:t>
            </w:r>
            <w:r w:rsidR="0045368E">
              <w:rPr>
                <w:noProof/>
                <w:webHidden/>
              </w:rPr>
              <w:fldChar w:fldCharType="end"/>
            </w:r>
          </w:hyperlink>
        </w:p>
        <w:p w14:paraId="67404237" w14:textId="40E4B425" w:rsidR="0045368E" w:rsidRDefault="00511769">
          <w:pPr>
            <w:pStyle w:val="TOC1"/>
            <w:rPr>
              <w:rFonts w:asciiTheme="minorHAnsi" w:eastAsiaTheme="minorEastAsia" w:hAnsiTheme="minorHAnsi"/>
              <w:noProof/>
              <w:sz w:val="22"/>
              <w:lang w:eastAsia="en-IE"/>
            </w:rPr>
          </w:pPr>
          <w:hyperlink w:anchor="_Toc190856416" w:history="1">
            <w:r w:rsidR="0045368E" w:rsidRPr="00F32D11">
              <w:rPr>
                <w:rStyle w:val="Hyperlink"/>
                <w:rFonts w:cs="Arial"/>
                <w:noProof/>
              </w:rPr>
              <w:t>Review and Complaint Procedure (CPSA)</w:t>
            </w:r>
            <w:r w:rsidR="0045368E">
              <w:rPr>
                <w:noProof/>
                <w:webHidden/>
              </w:rPr>
              <w:tab/>
            </w:r>
            <w:r w:rsidR="0045368E">
              <w:rPr>
                <w:noProof/>
                <w:webHidden/>
              </w:rPr>
              <w:fldChar w:fldCharType="begin"/>
            </w:r>
            <w:r w:rsidR="0045368E">
              <w:rPr>
                <w:noProof/>
                <w:webHidden/>
              </w:rPr>
              <w:instrText xml:space="preserve"> PAGEREF _Toc190856416 \h </w:instrText>
            </w:r>
            <w:r w:rsidR="0045368E">
              <w:rPr>
                <w:noProof/>
                <w:webHidden/>
              </w:rPr>
            </w:r>
            <w:r w:rsidR="0045368E">
              <w:rPr>
                <w:noProof/>
                <w:webHidden/>
              </w:rPr>
              <w:fldChar w:fldCharType="separate"/>
            </w:r>
            <w:r w:rsidR="007803C8">
              <w:rPr>
                <w:noProof/>
                <w:webHidden/>
              </w:rPr>
              <w:t>6</w:t>
            </w:r>
            <w:r w:rsidR="0045368E">
              <w:rPr>
                <w:noProof/>
                <w:webHidden/>
              </w:rPr>
              <w:fldChar w:fldCharType="end"/>
            </w:r>
          </w:hyperlink>
        </w:p>
        <w:p w14:paraId="27392E85" w14:textId="41E69B99" w:rsidR="0045368E" w:rsidRDefault="00511769">
          <w:pPr>
            <w:pStyle w:val="TOC1"/>
            <w:rPr>
              <w:rFonts w:asciiTheme="minorHAnsi" w:eastAsiaTheme="minorEastAsia" w:hAnsiTheme="minorHAnsi"/>
              <w:noProof/>
              <w:sz w:val="22"/>
              <w:lang w:eastAsia="en-IE"/>
            </w:rPr>
          </w:pPr>
          <w:hyperlink w:anchor="_Toc190856417" w:history="1">
            <w:r w:rsidR="0045368E" w:rsidRPr="00F32D11">
              <w:rPr>
                <w:rStyle w:val="Hyperlink"/>
                <w:rFonts w:cs="Arial"/>
                <w:noProof/>
              </w:rPr>
              <w:t>HSE Privacy Policy</w:t>
            </w:r>
            <w:r w:rsidR="0045368E">
              <w:rPr>
                <w:noProof/>
                <w:webHidden/>
              </w:rPr>
              <w:tab/>
            </w:r>
            <w:r w:rsidR="0045368E">
              <w:rPr>
                <w:noProof/>
                <w:webHidden/>
              </w:rPr>
              <w:fldChar w:fldCharType="begin"/>
            </w:r>
            <w:r w:rsidR="0045368E">
              <w:rPr>
                <w:noProof/>
                <w:webHidden/>
              </w:rPr>
              <w:instrText xml:space="preserve"> PAGEREF _Toc190856417 \h </w:instrText>
            </w:r>
            <w:r w:rsidR="0045368E">
              <w:rPr>
                <w:noProof/>
                <w:webHidden/>
              </w:rPr>
            </w:r>
            <w:r w:rsidR="0045368E">
              <w:rPr>
                <w:noProof/>
                <w:webHidden/>
              </w:rPr>
              <w:fldChar w:fldCharType="separate"/>
            </w:r>
            <w:r w:rsidR="007803C8">
              <w:rPr>
                <w:noProof/>
                <w:webHidden/>
              </w:rPr>
              <w:t>6</w:t>
            </w:r>
            <w:r w:rsidR="0045368E">
              <w:rPr>
                <w:noProof/>
                <w:webHidden/>
              </w:rPr>
              <w:fldChar w:fldCharType="end"/>
            </w:r>
          </w:hyperlink>
        </w:p>
        <w:p w14:paraId="57BA656E" w14:textId="6B6F9008" w:rsidR="0045368E" w:rsidRDefault="00511769">
          <w:pPr>
            <w:pStyle w:val="TOC1"/>
            <w:rPr>
              <w:rFonts w:asciiTheme="minorHAnsi" w:eastAsiaTheme="minorEastAsia" w:hAnsiTheme="minorHAnsi"/>
              <w:noProof/>
              <w:sz w:val="22"/>
              <w:lang w:eastAsia="en-IE"/>
            </w:rPr>
          </w:pPr>
          <w:hyperlink w:anchor="_Toc190856418" w:history="1">
            <w:r w:rsidR="0045368E" w:rsidRPr="00F32D11">
              <w:rPr>
                <w:rStyle w:val="Hyperlink"/>
                <w:noProof/>
              </w:rPr>
              <w:t>Superannuation / Pension Information</w:t>
            </w:r>
            <w:r w:rsidR="0045368E">
              <w:rPr>
                <w:noProof/>
                <w:webHidden/>
              </w:rPr>
              <w:tab/>
            </w:r>
            <w:r w:rsidR="0045368E">
              <w:rPr>
                <w:noProof/>
                <w:webHidden/>
              </w:rPr>
              <w:fldChar w:fldCharType="begin"/>
            </w:r>
            <w:r w:rsidR="0045368E">
              <w:rPr>
                <w:noProof/>
                <w:webHidden/>
              </w:rPr>
              <w:instrText xml:space="preserve"> PAGEREF _Toc190856418 \h </w:instrText>
            </w:r>
            <w:r w:rsidR="0045368E">
              <w:rPr>
                <w:noProof/>
                <w:webHidden/>
              </w:rPr>
            </w:r>
            <w:r w:rsidR="0045368E">
              <w:rPr>
                <w:noProof/>
                <w:webHidden/>
              </w:rPr>
              <w:fldChar w:fldCharType="separate"/>
            </w:r>
            <w:r w:rsidR="007803C8">
              <w:rPr>
                <w:noProof/>
                <w:webHidden/>
              </w:rPr>
              <w:t>7</w:t>
            </w:r>
            <w:r w:rsidR="0045368E">
              <w:rPr>
                <w:noProof/>
                <w:webHidden/>
              </w:rPr>
              <w:fldChar w:fldCharType="end"/>
            </w:r>
          </w:hyperlink>
        </w:p>
        <w:p w14:paraId="24D200E2" w14:textId="309A1307" w:rsidR="0045368E" w:rsidRDefault="00511769">
          <w:pPr>
            <w:pStyle w:val="TOC1"/>
            <w:rPr>
              <w:rFonts w:asciiTheme="minorHAnsi" w:eastAsiaTheme="minorEastAsia" w:hAnsiTheme="minorHAnsi"/>
              <w:noProof/>
              <w:sz w:val="22"/>
              <w:lang w:eastAsia="en-IE"/>
            </w:rPr>
          </w:pPr>
          <w:hyperlink w:anchor="_Toc190856419" w:history="1">
            <w:r w:rsidR="0045368E" w:rsidRPr="00F32D11">
              <w:rPr>
                <w:rStyle w:val="Hyperlink"/>
                <w:rFonts w:cs="Arial"/>
                <w:noProof/>
              </w:rPr>
              <w:t>Appendices: Supplementary recruitment and selection process information</w:t>
            </w:r>
            <w:r w:rsidR="0045368E">
              <w:rPr>
                <w:noProof/>
                <w:webHidden/>
              </w:rPr>
              <w:tab/>
            </w:r>
            <w:r w:rsidR="0045368E">
              <w:rPr>
                <w:noProof/>
                <w:webHidden/>
              </w:rPr>
              <w:fldChar w:fldCharType="begin"/>
            </w:r>
            <w:r w:rsidR="0045368E">
              <w:rPr>
                <w:noProof/>
                <w:webHidden/>
              </w:rPr>
              <w:instrText xml:space="preserve"> PAGEREF _Toc190856419 \h </w:instrText>
            </w:r>
            <w:r w:rsidR="0045368E">
              <w:rPr>
                <w:noProof/>
                <w:webHidden/>
              </w:rPr>
            </w:r>
            <w:r w:rsidR="0045368E">
              <w:rPr>
                <w:noProof/>
                <w:webHidden/>
              </w:rPr>
              <w:fldChar w:fldCharType="separate"/>
            </w:r>
            <w:r w:rsidR="007803C8">
              <w:rPr>
                <w:noProof/>
                <w:webHidden/>
              </w:rPr>
              <w:t>8</w:t>
            </w:r>
            <w:r w:rsidR="0045368E">
              <w:rPr>
                <w:noProof/>
                <w:webHidden/>
              </w:rPr>
              <w:fldChar w:fldCharType="end"/>
            </w:r>
          </w:hyperlink>
        </w:p>
        <w:p w14:paraId="2778A25D" w14:textId="15BC153C" w:rsidR="0045368E" w:rsidRDefault="00511769">
          <w:pPr>
            <w:pStyle w:val="TOC2"/>
            <w:tabs>
              <w:tab w:val="right" w:leader="dot" w:pos="9288"/>
            </w:tabs>
            <w:rPr>
              <w:rFonts w:asciiTheme="minorHAnsi" w:eastAsiaTheme="minorEastAsia" w:hAnsiTheme="minorHAnsi"/>
              <w:noProof/>
              <w:sz w:val="22"/>
              <w:lang w:eastAsia="en-IE"/>
            </w:rPr>
          </w:pPr>
          <w:hyperlink w:anchor="_Toc190856420" w:history="1">
            <w:r w:rsidR="0045368E" w:rsidRPr="00F32D11">
              <w:rPr>
                <w:rStyle w:val="Hyperlink"/>
                <w:noProof/>
              </w:rPr>
              <w:t>Appendix 1: Eligibility Criteria</w:t>
            </w:r>
            <w:r w:rsidR="0045368E">
              <w:rPr>
                <w:noProof/>
                <w:webHidden/>
              </w:rPr>
              <w:tab/>
            </w:r>
            <w:r w:rsidR="0045368E">
              <w:rPr>
                <w:noProof/>
                <w:webHidden/>
              </w:rPr>
              <w:fldChar w:fldCharType="begin"/>
            </w:r>
            <w:r w:rsidR="0045368E">
              <w:rPr>
                <w:noProof/>
                <w:webHidden/>
              </w:rPr>
              <w:instrText xml:space="preserve"> PAGEREF _Toc190856420 \h </w:instrText>
            </w:r>
            <w:r w:rsidR="0045368E">
              <w:rPr>
                <w:noProof/>
                <w:webHidden/>
              </w:rPr>
            </w:r>
            <w:r w:rsidR="0045368E">
              <w:rPr>
                <w:noProof/>
                <w:webHidden/>
              </w:rPr>
              <w:fldChar w:fldCharType="separate"/>
            </w:r>
            <w:r w:rsidR="007803C8">
              <w:rPr>
                <w:noProof/>
                <w:webHidden/>
              </w:rPr>
              <w:t>8</w:t>
            </w:r>
            <w:r w:rsidR="0045368E">
              <w:rPr>
                <w:noProof/>
                <w:webHidden/>
              </w:rPr>
              <w:fldChar w:fldCharType="end"/>
            </w:r>
          </w:hyperlink>
        </w:p>
        <w:p w14:paraId="59F98F78" w14:textId="4044066C" w:rsidR="0045368E" w:rsidRDefault="00511769">
          <w:pPr>
            <w:pStyle w:val="TOC2"/>
            <w:tabs>
              <w:tab w:val="right" w:leader="dot" w:pos="9288"/>
            </w:tabs>
            <w:rPr>
              <w:rFonts w:asciiTheme="minorHAnsi" w:eastAsiaTheme="minorEastAsia" w:hAnsiTheme="minorHAnsi"/>
              <w:noProof/>
              <w:sz w:val="22"/>
              <w:lang w:eastAsia="en-IE"/>
            </w:rPr>
          </w:pPr>
          <w:hyperlink w:anchor="_Toc190856421" w:history="1">
            <w:r w:rsidR="0045368E" w:rsidRPr="00F32D11">
              <w:rPr>
                <w:rStyle w:val="Hyperlink"/>
                <w:noProof/>
              </w:rPr>
              <w:t>Appendix 2: EEA, Swiss, British and Non-EEA Applicants</w:t>
            </w:r>
            <w:r w:rsidR="0045368E">
              <w:rPr>
                <w:noProof/>
                <w:webHidden/>
              </w:rPr>
              <w:tab/>
            </w:r>
            <w:r w:rsidR="0045368E">
              <w:rPr>
                <w:noProof/>
                <w:webHidden/>
              </w:rPr>
              <w:fldChar w:fldCharType="begin"/>
            </w:r>
            <w:r w:rsidR="0045368E">
              <w:rPr>
                <w:noProof/>
                <w:webHidden/>
              </w:rPr>
              <w:instrText xml:space="preserve"> PAGEREF _Toc190856421 \h </w:instrText>
            </w:r>
            <w:r w:rsidR="0045368E">
              <w:rPr>
                <w:noProof/>
                <w:webHidden/>
              </w:rPr>
            </w:r>
            <w:r w:rsidR="0045368E">
              <w:rPr>
                <w:noProof/>
                <w:webHidden/>
              </w:rPr>
              <w:fldChar w:fldCharType="separate"/>
            </w:r>
            <w:r w:rsidR="007803C8">
              <w:rPr>
                <w:noProof/>
                <w:webHidden/>
              </w:rPr>
              <w:t>9</w:t>
            </w:r>
            <w:r w:rsidR="0045368E">
              <w:rPr>
                <w:noProof/>
                <w:webHidden/>
              </w:rPr>
              <w:fldChar w:fldCharType="end"/>
            </w:r>
          </w:hyperlink>
        </w:p>
        <w:p w14:paraId="5601C596" w14:textId="6C1921F3" w:rsidR="0045368E" w:rsidRDefault="00511769">
          <w:pPr>
            <w:pStyle w:val="TOC2"/>
            <w:tabs>
              <w:tab w:val="right" w:leader="dot" w:pos="9288"/>
            </w:tabs>
            <w:rPr>
              <w:rFonts w:asciiTheme="minorHAnsi" w:eastAsiaTheme="minorEastAsia" w:hAnsiTheme="minorHAnsi"/>
              <w:noProof/>
              <w:sz w:val="22"/>
              <w:lang w:eastAsia="en-IE"/>
            </w:rPr>
          </w:pPr>
          <w:hyperlink w:anchor="_Toc190856422" w:history="1">
            <w:r w:rsidR="0045368E" w:rsidRPr="00F32D11">
              <w:rPr>
                <w:rStyle w:val="Hyperlink"/>
                <w:noProof/>
              </w:rPr>
              <w:t>Appendix 3: Clearances</w:t>
            </w:r>
            <w:r w:rsidR="0045368E">
              <w:rPr>
                <w:noProof/>
                <w:webHidden/>
              </w:rPr>
              <w:tab/>
            </w:r>
            <w:r w:rsidR="0045368E">
              <w:rPr>
                <w:noProof/>
                <w:webHidden/>
              </w:rPr>
              <w:fldChar w:fldCharType="begin"/>
            </w:r>
            <w:r w:rsidR="0045368E">
              <w:rPr>
                <w:noProof/>
                <w:webHidden/>
              </w:rPr>
              <w:instrText xml:space="preserve"> PAGEREF _Toc190856422 \h </w:instrText>
            </w:r>
            <w:r w:rsidR="0045368E">
              <w:rPr>
                <w:noProof/>
                <w:webHidden/>
              </w:rPr>
            </w:r>
            <w:r w:rsidR="0045368E">
              <w:rPr>
                <w:noProof/>
                <w:webHidden/>
              </w:rPr>
              <w:fldChar w:fldCharType="separate"/>
            </w:r>
            <w:r w:rsidR="007803C8">
              <w:rPr>
                <w:noProof/>
                <w:webHidden/>
              </w:rPr>
              <w:t>10</w:t>
            </w:r>
            <w:r w:rsidR="0045368E">
              <w:rPr>
                <w:noProof/>
                <w:webHidden/>
              </w:rPr>
              <w:fldChar w:fldCharType="end"/>
            </w:r>
          </w:hyperlink>
        </w:p>
        <w:p w14:paraId="1D05E0EA" w14:textId="5DC9ECB9" w:rsidR="0045368E" w:rsidRDefault="00511769">
          <w:pPr>
            <w:pStyle w:val="TOC2"/>
            <w:tabs>
              <w:tab w:val="right" w:leader="dot" w:pos="9288"/>
            </w:tabs>
            <w:rPr>
              <w:rFonts w:asciiTheme="minorHAnsi" w:eastAsiaTheme="minorEastAsia" w:hAnsiTheme="minorHAnsi"/>
              <w:noProof/>
              <w:sz w:val="22"/>
              <w:lang w:eastAsia="en-IE"/>
            </w:rPr>
          </w:pPr>
          <w:hyperlink w:anchor="_Toc190856423" w:history="1">
            <w:r w:rsidR="0045368E" w:rsidRPr="00F32D11">
              <w:rPr>
                <w:rStyle w:val="Hyperlink"/>
                <w:noProof/>
              </w:rPr>
              <w:t>Appendix: 4 Interview Reasonable Accommodation (RA) Requests Process Flowchart for Candidates</w:t>
            </w:r>
            <w:r w:rsidR="0045368E">
              <w:rPr>
                <w:noProof/>
                <w:webHidden/>
              </w:rPr>
              <w:tab/>
            </w:r>
            <w:r w:rsidR="0045368E">
              <w:rPr>
                <w:noProof/>
                <w:webHidden/>
              </w:rPr>
              <w:fldChar w:fldCharType="begin"/>
            </w:r>
            <w:r w:rsidR="0045368E">
              <w:rPr>
                <w:noProof/>
                <w:webHidden/>
              </w:rPr>
              <w:instrText xml:space="preserve"> PAGEREF _Toc190856423 \h </w:instrText>
            </w:r>
            <w:r w:rsidR="0045368E">
              <w:rPr>
                <w:noProof/>
                <w:webHidden/>
              </w:rPr>
            </w:r>
            <w:r w:rsidR="0045368E">
              <w:rPr>
                <w:noProof/>
                <w:webHidden/>
              </w:rPr>
              <w:fldChar w:fldCharType="separate"/>
            </w:r>
            <w:r w:rsidR="007803C8">
              <w:rPr>
                <w:noProof/>
                <w:webHidden/>
              </w:rPr>
              <w:t>11</w:t>
            </w:r>
            <w:r w:rsidR="0045368E">
              <w:rPr>
                <w:noProof/>
                <w:webHidden/>
              </w:rPr>
              <w:fldChar w:fldCharType="end"/>
            </w:r>
          </w:hyperlink>
        </w:p>
        <w:p w14:paraId="0592272F" w14:textId="4ACBA0DD" w:rsidR="0045368E" w:rsidRDefault="00511769">
          <w:pPr>
            <w:pStyle w:val="TOC2"/>
            <w:tabs>
              <w:tab w:val="right" w:leader="dot" w:pos="9288"/>
            </w:tabs>
            <w:rPr>
              <w:rFonts w:asciiTheme="minorHAnsi" w:eastAsiaTheme="minorEastAsia" w:hAnsiTheme="minorHAnsi"/>
              <w:noProof/>
              <w:sz w:val="22"/>
              <w:lang w:eastAsia="en-IE"/>
            </w:rPr>
          </w:pPr>
          <w:hyperlink w:anchor="_Toc190856424" w:history="1">
            <w:r w:rsidR="0045368E" w:rsidRPr="00F32D11">
              <w:rPr>
                <w:rStyle w:val="Hyperlink"/>
                <w:noProof/>
              </w:rPr>
              <w:t>Appendix: 5 Panel Management Rules</w:t>
            </w:r>
            <w:r w:rsidR="0045368E">
              <w:rPr>
                <w:noProof/>
                <w:webHidden/>
              </w:rPr>
              <w:tab/>
            </w:r>
            <w:r w:rsidR="0045368E">
              <w:rPr>
                <w:noProof/>
                <w:webHidden/>
              </w:rPr>
              <w:fldChar w:fldCharType="begin"/>
            </w:r>
            <w:r w:rsidR="0045368E">
              <w:rPr>
                <w:noProof/>
                <w:webHidden/>
              </w:rPr>
              <w:instrText xml:space="preserve"> PAGEREF _Toc190856424 \h </w:instrText>
            </w:r>
            <w:r w:rsidR="0045368E">
              <w:rPr>
                <w:noProof/>
                <w:webHidden/>
              </w:rPr>
            </w:r>
            <w:r w:rsidR="0045368E">
              <w:rPr>
                <w:noProof/>
                <w:webHidden/>
              </w:rPr>
              <w:fldChar w:fldCharType="separate"/>
            </w:r>
            <w:r w:rsidR="007803C8">
              <w:rPr>
                <w:noProof/>
                <w:webHidden/>
              </w:rPr>
              <w:t>12</w:t>
            </w:r>
            <w:r w:rsidR="0045368E">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1"/>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90856407"/>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511769"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511769"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511769"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90856408"/>
      <w:r w:rsidRPr="00583D05">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90856409"/>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90856410"/>
      <w:r w:rsidRPr="008D08AE">
        <w:rPr>
          <w:rFonts w:cs="Arial"/>
          <w:szCs w:val="20"/>
        </w:rPr>
        <w:t>Formation of Panels</w:t>
      </w:r>
      <w:bookmarkEnd w:id="7"/>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8" w:name="_Toc190856411"/>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90856412"/>
      <w:r w:rsidRPr="002E719E">
        <w:t>Future panels</w:t>
      </w:r>
      <w:bookmarkEnd w:id="9"/>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90856413"/>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90856415"/>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1CECEC2F" w:rsidR="00AD3D3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482D92E7" w14:textId="5ADB0284" w:rsidR="007803C8" w:rsidRDefault="007803C8" w:rsidP="00AD732D">
      <w:pPr>
        <w:spacing w:before="240" w:after="120" w:line="240" w:lineRule="auto"/>
        <w:rPr>
          <w:rFonts w:cs="Arial"/>
          <w:szCs w:val="20"/>
        </w:rPr>
      </w:pPr>
    </w:p>
    <w:p w14:paraId="1EFC57D3" w14:textId="32B4A5C8" w:rsidR="007803C8" w:rsidRDefault="007803C8" w:rsidP="00AD732D">
      <w:pPr>
        <w:spacing w:before="240" w:after="120" w:line="240" w:lineRule="auto"/>
        <w:rPr>
          <w:rFonts w:cs="Arial"/>
          <w:szCs w:val="20"/>
        </w:rPr>
      </w:pPr>
    </w:p>
    <w:p w14:paraId="5748C84A" w14:textId="4461501D" w:rsidR="007803C8" w:rsidRDefault="007803C8" w:rsidP="00AD732D">
      <w:pPr>
        <w:spacing w:before="240" w:after="120" w:line="240" w:lineRule="auto"/>
        <w:rPr>
          <w:rFonts w:cs="Arial"/>
          <w:szCs w:val="20"/>
        </w:rPr>
      </w:pPr>
    </w:p>
    <w:p w14:paraId="644B4751" w14:textId="77777777" w:rsidR="007803C8" w:rsidRPr="00AD732D" w:rsidRDefault="007803C8" w:rsidP="00AD732D">
      <w:pPr>
        <w:spacing w:before="240" w:after="120" w:line="240" w:lineRule="auto"/>
        <w:rPr>
          <w:rFonts w:cs="Arial"/>
          <w:szCs w:val="20"/>
        </w:rPr>
      </w:pP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90856416"/>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Pr="00150998">
        <w:rPr>
          <w:rFonts w:cs="Arial"/>
          <w:szCs w:val="20"/>
        </w:rPr>
        <w:t>nurerecruit.suh@hse.ie,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190856417"/>
      <w:r w:rsidRPr="002E719E">
        <w:rPr>
          <w:rFonts w:cs="Arial"/>
          <w:szCs w:val="20"/>
        </w:rPr>
        <w:t>HSE Privacy Policy</w:t>
      </w:r>
      <w:bookmarkEnd w:id="14"/>
      <w:r w:rsidRPr="002E719E">
        <w:rPr>
          <w:rFonts w:cs="Arial"/>
          <w:szCs w:val="20"/>
        </w:rPr>
        <w:t xml:space="preserve">  </w:t>
      </w:r>
    </w:p>
    <w:p w14:paraId="0E7E9928" w14:textId="4E123304" w:rsidR="0045368E" w:rsidRDefault="0045368E" w:rsidP="0045368E">
      <w:pPr>
        <w:spacing w:before="240" w:after="120" w:line="240" w:lineRule="auto"/>
        <w:textAlignment w:val="center"/>
        <w:rPr>
          <w:rFonts w:cs="Arial"/>
          <w:color w:val="000099"/>
          <w:szCs w:val="20"/>
        </w:rP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2B3BFB7E" w14:textId="41996912" w:rsidR="007803C8" w:rsidRDefault="007803C8" w:rsidP="0045368E">
      <w:pPr>
        <w:spacing w:before="240" w:after="120" w:line="240" w:lineRule="auto"/>
        <w:textAlignment w:val="center"/>
        <w:rPr>
          <w:rFonts w:cs="Arial"/>
          <w:color w:val="000099"/>
          <w:szCs w:val="20"/>
        </w:rPr>
      </w:pPr>
    </w:p>
    <w:p w14:paraId="3560A624" w14:textId="65C7B9BA" w:rsidR="007803C8" w:rsidRDefault="007803C8" w:rsidP="0045368E">
      <w:pPr>
        <w:spacing w:before="240" w:after="120" w:line="240" w:lineRule="auto"/>
        <w:textAlignment w:val="center"/>
        <w:rPr>
          <w:rFonts w:cs="Arial"/>
          <w:color w:val="000099"/>
          <w:szCs w:val="20"/>
        </w:rPr>
      </w:pPr>
    </w:p>
    <w:p w14:paraId="3A2CF7B3" w14:textId="77777777" w:rsidR="007803C8" w:rsidRDefault="007803C8" w:rsidP="0045368E">
      <w:pPr>
        <w:spacing w:before="240" w:after="120" w:line="240" w:lineRule="auto"/>
        <w:textAlignment w:val="center"/>
      </w:pPr>
    </w:p>
    <w:p w14:paraId="52781400" w14:textId="2ECB48E1" w:rsidR="00C2372E" w:rsidRPr="002E719E" w:rsidRDefault="00C2372E" w:rsidP="00AD732D">
      <w:pPr>
        <w:pStyle w:val="Heading1"/>
        <w:shd w:val="clear" w:color="auto" w:fill="E2EAE7"/>
        <w:spacing w:line="240" w:lineRule="auto"/>
      </w:pPr>
      <w:bookmarkStart w:id="15" w:name="_Toc190856418"/>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90856419"/>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90856420"/>
      <w:bookmarkEnd w:id="17"/>
      <w:r w:rsidRPr="00BD636C">
        <w:t xml:space="preserve">Appendix 1: </w:t>
      </w:r>
      <w:r w:rsidR="00BA76E6" w:rsidRPr="00BD636C">
        <w:t>Eligibility Criteria</w:t>
      </w:r>
      <w:bookmarkEnd w:id="18"/>
    </w:p>
    <w:p w14:paraId="55A91EE3" w14:textId="0AD5C683" w:rsidR="0045368E" w:rsidRPr="00E513F5" w:rsidRDefault="00316603" w:rsidP="00E513F5">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7E413CBD" w14:textId="77777777" w:rsidR="00E513F5" w:rsidRPr="003E7C23" w:rsidRDefault="00E513F5" w:rsidP="00E513F5">
      <w:pPr>
        <w:pStyle w:val="Default"/>
        <w:numPr>
          <w:ilvl w:val="1"/>
          <w:numId w:val="40"/>
        </w:numPr>
        <w:ind w:left="489" w:hanging="425"/>
        <w:jc w:val="both"/>
        <w:rPr>
          <w:rFonts w:ascii="Arial" w:hAnsi="Arial" w:cs="Arial"/>
          <w:b/>
          <w:sz w:val="20"/>
          <w:szCs w:val="20"/>
          <w:u w:val="single"/>
        </w:rPr>
      </w:pPr>
      <w:r w:rsidRPr="003E7C23">
        <w:rPr>
          <w:rFonts w:ascii="Arial" w:hAnsi="Arial" w:cs="Arial"/>
          <w:b/>
          <w:sz w:val="20"/>
          <w:szCs w:val="20"/>
          <w:u w:val="single"/>
          <w:lang w:val="en-US" w:eastAsia="en-US"/>
        </w:rPr>
        <w:t>Statutory Registration, Professional Qualifications, Experience, etc</w:t>
      </w:r>
    </w:p>
    <w:p w14:paraId="25D83EAB" w14:textId="1EAD9FE6" w:rsidR="00E513F5" w:rsidRPr="00E513F5" w:rsidRDefault="00E513F5" w:rsidP="00E513F5">
      <w:pPr>
        <w:pStyle w:val="Default"/>
        <w:numPr>
          <w:ilvl w:val="0"/>
          <w:numId w:val="41"/>
        </w:numPr>
        <w:ind w:left="424"/>
        <w:jc w:val="both"/>
        <w:rPr>
          <w:rFonts w:ascii="Arial" w:hAnsi="Arial" w:cs="Arial"/>
          <w:sz w:val="20"/>
          <w:szCs w:val="20"/>
        </w:rPr>
      </w:pPr>
      <w:r w:rsidRPr="003E7C23">
        <w:rPr>
          <w:rFonts w:ascii="Arial" w:hAnsi="Arial" w:cs="Arial"/>
          <w:sz w:val="20"/>
          <w:szCs w:val="20"/>
          <w:lang w:val="en-US" w:eastAsia="en-US"/>
        </w:rPr>
        <w:t>Eligible applicant will be those who on the closing date for the competition:</w:t>
      </w:r>
    </w:p>
    <w:p w14:paraId="05DBF2D4" w14:textId="77777777" w:rsidR="00E513F5" w:rsidRPr="00E513F5" w:rsidRDefault="00E513F5" w:rsidP="00E513F5">
      <w:pPr>
        <w:pStyle w:val="Default"/>
        <w:numPr>
          <w:ilvl w:val="0"/>
          <w:numId w:val="41"/>
        </w:numPr>
        <w:ind w:left="424"/>
        <w:jc w:val="both"/>
        <w:rPr>
          <w:rFonts w:ascii="Arial" w:hAnsi="Arial" w:cs="Arial"/>
          <w:sz w:val="20"/>
          <w:szCs w:val="20"/>
        </w:rPr>
      </w:pPr>
    </w:p>
    <w:p w14:paraId="73E8F65E" w14:textId="77777777" w:rsidR="00E513F5" w:rsidRPr="003E7C23" w:rsidRDefault="00E513F5" w:rsidP="00E513F5">
      <w:pPr>
        <w:pStyle w:val="ListParagraph"/>
        <w:numPr>
          <w:ilvl w:val="0"/>
          <w:numId w:val="42"/>
        </w:numPr>
        <w:spacing w:after="0" w:line="240" w:lineRule="auto"/>
        <w:jc w:val="both"/>
        <w:rPr>
          <w:rFonts w:cs="Arial"/>
        </w:rPr>
      </w:pPr>
      <w:r w:rsidRPr="003E7C23">
        <w:rPr>
          <w:rFonts w:cs="Arial"/>
        </w:rPr>
        <w:t xml:space="preserve">Be registered, or be eligible for registration, in the General Nurse or Midwife Division of the Register of Nurses kept by the Nursing and Midwifery Board of Ireland [NMBI] (Bord Altranais agus Cnáimhseachais na hÉireann) </w:t>
      </w:r>
    </w:p>
    <w:p w14:paraId="0013312C" w14:textId="5D7D5265" w:rsidR="00E513F5" w:rsidRPr="003E7C23" w:rsidRDefault="00E513F5" w:rsidP="00E513F5">
      <w:pPr>
        <w:jc w:val="center"/>
        <w:rPr>
          <w:rFonts w:cs="Arial"/>
          <w:b/>
        </w:rPr>
      </w:pPr>
      <w:r>
        <w:rPr>
          <w:rFonts w:cs="Arial"/>
          <w:b/>
        </w:rPr>
        <w:t>And</w:t>
      </w:r>
    </w:p>
    <w:p w14:paraId="7B521130" w14:textId="77777777" w:rsidR="00E513F5" w:rsidRPr="003E7C23" w:rsidRDefault="00E513F5" w:rsidP="00E513F5">
      <w:pPr>
        <w:numPr>
          <w:ilvl w:val="0"/>
          <w:numId w:val="41"/>
        </w:numPr>
        <w:spacing w:after="0" w:line="240" w:lineRule="auto"/>
        <w:ind w:left="424"/>
        <w:jc w:val="both"/>
        <w:rPr>
          <w:rFonts w:cs="Arial"/>
        </w:rPr>
      </w:pPr>
      <w:r w:rsidRPr="003E7C23">
        <w:rPr>
          <w:rFonts w:cs="Arial"/>
        </w:rPr>
        <w:t>Candidates must possess the requisite knowledge and ability, (including a high standard of clinical and administrate capacity), for the proper discharge of the duties of the office</w:t>
      </w:r>
    </w:p>
    <w:p w14:paraId="166A6517" w14:textId="77777777" w:rsidR="00E513F5" w:rsidRPr="003E7C23" w:rsidRDefault="00E513F5" w:rsidP="00E513F5">
      <w:pPr>
        <w:ind w:left="720"/>
        <w:jc w:val="both"/>
        <w:rPr>
          <w:rFonts w:cs="Arial"/>
        </w:rPr>
      </w:pPr>
    </w:p>
    <w:p w14:paraId="0AB4CDD8" w14:textId="77777777" w:rsidR="00E513F5" w:rsidRPr="003E7C23" w:rsidRDefault="00E513F5" w:rsidP="00E513F5">
      <w:pPr>
        <w:numPr>
          <w:ilvl w:val="1"/>
          <w:numId w:val="40"/>
        </w:numPr>
        <w:spacing w:after="0" w:line="240" w:lineRule="auto"/>
        <w:ind w:left="1440" w:hanging="1440"/>
        <w:jc w:val="both"/>
        <w:rPr>
          <w:rFonts w:cs="Arial"/>
          <w:b/>
          <w:u w:val="single"/>
        </w:rPr>
      </w:pPr>
      <w:r w:rsidRPr="003E7C23">
        <w:rPr>
          <w:rFonts w:cs="Arial"/>
          <w:b/>
          <w:u w:val="single"/>
        </w:rPr>
        <w:t>Annual registration</w:t>
      </w:r>
    </w:p>
    <w:p w14:paraId="55498A92" w14:textId="77777777" w:rsidR="00E513F5" w:rsidRPr="003E7C23" w:rsidRDefault="00E513F5" w:rsidP="00E513F5">
      <w:pPr>
        <w:numPr>
          <w:ilvl w:val="0"/>
          <w:numId w:val="43"/>
        </w:numPr>
        <w:spacing w:after="0" w:line="240" w:lineRule="auto"/>
        <w:jc w:val="both"/>
        <w:rPr>
          <w:rFonts w:cs="Arial"/>
        </w:rPr>
      </w:pPr>
      <w:r w:rsidRPr="003E7C23">
        <w:rPr>
          <w:rFonts w:cs="Arial"/>
        </w:rPr>
        <w:t>On appointment, practitioners must maintain live annual registration on the General Nurse Division of the Register of Nurse &amp; Midwives maintained by Nursing and Midwifery Board of Ireland [NMBI] (Bord Altranais agus Cnáimhseachais na hÉireann)</w:t>
      </w:r>
    </w:p>
    <w:p w14:paraId="0155D83D" w14:textId="77777777" w:rsidR="00E513F5" w:rsidRPr="003E7C23" w:rsidRDefault="00E513F5" w:rsidP="00E513F5">
      <w:pPr>
        <w:jc w:val="both"/>
        <w:rPr>
          <w:rFonts w:cs="Arial"/>
        </w:rPr>
      </w:pPr>
    </w:p>
    <w:p w14:paraId="55553D6D" w14:textId="77777777" w:rsidR="00E513F5" w:rsidRPr="003E7C23" w:rsidRDefault="00E513F5" w:rsidP="00E513F5">
      <w:pPr>
        <w:numPr>
          <w:ilvl w:val="0"/>
          <w:numId w:val="43"/>
        </w:numPr>
        <w:spacing w:after="0" w:line="240" w:lineRule="auto"/>
        <w:jc w:val="both"/>
        <w:rPr>
          <w:rFonts w:cs="Arial"/>
        </w:rPr>
      </w:pPr>
      <w:r w:rsidRPr="003E7C23">
        <w:rPr>
          <w:rFonts w:cs="Arial"/>
        </w:rPr>
        <w:t>Practitioners must confirm annual registration with the NMBI to the HSE by way of the annual Patient Safety Assurance Certificate (PSAC)</w:t>
      </w:r>
    </w:p>
    <w:p w14:paraId="42227150" w14:textId="77777777" w:rsidR="00E513F5" w:rsidRPr="003E7C23" w:rsidRDefault="00E513F5" w:rsidP="00E513F5">
      <w:pPr>
        <w:pStyle w:val="ListParagraph"/>
        <w:jc w:val="both"/>
        <w:rPr>
          <w:rFonts w:cs="Arial"/>
        </w:rPr>
      </w:pPr>
    </w:p>
    <w:p w14:paraId="4EAFCCB9" w14:textId="68E20AFC" w:rsidR="00E513F5" w:rsidRPr="003E7C23" w:rsidRDefault="00E513F5" w:rsidP="00E513F5">
      <w:pPr>
        <w:pStyle w:val="ListParagraph"/>
        <w:ind w:left="0"/>
        <w:jc w:val="both"/>
        <w:rPr>
          <w:rFonts w:cs="Arial"/>
        </w:rPr>
      </w:pPr>
      <w:r w:rsidRPr="003E7C23">
        <w:rPr>
          <w:rFonts w:cs="Arial"/>
        </w:rPr>
        <w:t xml:space="preserve">Please note that appointment to and continuation in posts that require statutory registration is dependent upon the post holder maintaining annual registration in the relevant divisions of the register maintained by </w:t>
      </w:r>
      <w:r w:rsidRPr="003E7C23">
        <w:rPr>
          <w:rFonts w:cs="Arial"/>
          <w:iCs/>
        </w:rPr>
        <w:t>Bord Altranais agus Cnáimhseachais na hÉireann (Nursing and Midwifery Board of Ireland)</w:t>
      </w:r>
    </w:p>
    <w:p w14:paraId="494DC261" w14:textId="77777777" w:rsidR="00E513F5" w:rsidRPr="003E7C23" w:rsidRDefault="00E513F5" w:rsidP="00E513F5">
      <w:pPr>
        <w:jc w:val="both"/>
        <w:rPr>
          <w:rFonts w:cs="Arial"/>
          <w:b/>
        </w:rPr>
      </w:pPr>
      <w:r w:rsidRPr="003E7C23">
        <w:rPr>
          <w:rFonts w:cs="Arial"/>
          <w:b/>
        </w:rPr>
        <w:t>Health</w:t>
      </w:r>
    </w:p>
    <w:p w14:paraId="36F99116" w14:textId="7DAE139C" w:rsidR="00E513F5" w:rsidRPr="00E513F5" w:rsidRDefault="00E513F5" w:rsidP="00E513F5">
      <w:pPr>
        <w:jc w:val="both"/>
        <w:rPr>
          <w:rFonts w:cs="Arial"/>
        </w:rPr>
      </w:pPr>
      <w:r w:rsidRPr="003E7C23">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F3FDB27" w14:textId="77777777" w:rsidR="00E513F5" w:rsidRPr="003E7C23" w:rsidRDefault="00E513F5" w:rsidP="00E513F5">
      <w:pPr>
        <w:ind w:right="-766"/>
        <w:jc w:val="both"/>
        <w:rPr>
          <w:rFonts w:cs="Arial"/>
          <w:iCs/>
        </w:rPr>
      </w:pPr>
      <w:r w:rsidRPr="003E7C23">
        <w:rPr>
          <w:rFonts w:cs="Arial"/>
          <w:b/>
          <w:bCs/>
        </w:rPr>
        <w:t>Character</w:t>
      </w:r>
    </w:p>
    <w:p w14:paraId="440B40FA" w14:textId="5CAC6799" w:rsidR="00E513F5" w:rsidRPr="00E513F5" w:rsidRDefault="00E513F5" w:rsidP="00E513F5">
      <w:pPr>
        <w:jc w:val="both"/>
        <w:rPr>
          <w:rFonts w:cs="Arial"/>
          <w:b/>
        </w:rPr>
      </w:pPr>
      <w:r w:rsidRPr="003E7C23">
        <w:rPr>
          <w:rFonts w:cs="Arial"/>
        </w:rPr>
        <w:t>Each candidate for and any person holding the office must be of good character</w:t>
      </w:r>
    </w:p>
    <w:p w14:paraId="6E20838C" w14:textId="723816B1" w:rsidR="00E513F5" w:rsidRPr="00E513F5" w:rsidRDefault="00E513F5" w:rsidP="00E513F5">
      <w:pPr>
        <w:autoSpaceDE w:val="0"/>
        <w:autoSpaceDN w:val="0"/>
        <w:adjustRightInd w:val="0"/>
        <w:rPr>
          <w:rFonts w:cs="Arial"/>
          <w:b/>
          <w:bCs/>
        </w:rPr>
      </w:pPr>
      <w:r w:rsidRPr="004B7279">
        <w:rPr>
          <w:rFonts w:cs="Arial"/>
          <w:b/>
          <w:bCs/>
        </w:rPr>
        <w:t xml:space="preserve">Qualified candidates not on the </w:t>
      </w:r>
      <w:r>
        <w:rPr>
          <w:rFonts w:cs="Arial"/>
          <w:b/>
          <w:bCs/>
        </w:rPr>
        <w:t xml:space="preserve">General Nurses </w:t>
      </w:r>
      <w:r w:rsidRPr="004B7279">
        <w:rPr>
          <w:rFonts w:cs="Arial"/>
          <w:b/>
          <w:bCs/>
        </w:rPr>
        <w:t>Division of the register kept by Bord Altranais agus Cnáimhseachais na hÉireann (Nursing and Midwifery Board of Ireland)</w:t>
      </w:r>
    </w:p>
    <w:p w14:paraId="706392F5" w14:textId="77777777" w:rsidR="00E513F5" w:rsidRPr="0034247B" w:rsidRDefault="00E513F5" w:rsidP="00E513F5">
      <w:pPr>
        <w:numPr>
          <w:ilvl w:val="0"/>
          <w:numId w:val="39"/>
        </w:numPr>
        <w:tabs>
          <w:tab w:val="left" w:pos="0"/>
        </w:tabs>
        <w:autoSpaceDE w:val="0"/>
        <w:autoSpaceDN w:val="0"/>
        <w:adjustRightInd w:val="0"/>
        <w:spacing w:after="0" w:line="240" w:lineRule="auto"/>
        <w:jc w:val="both"/>
        <w:rPr>
          <w:rFonts w:cs="Arial"/>
        </w:rPr>
      </w:pPr>
      <w:r w:rsidRPr="0015650A">
        <w:rPr>
          <w:rFonts w:cs="Arial"/>
        </w:rPr>
        <w:t xml:space="preserve">If you are successful at interview and are not registered in the </w:t>
      </w:r>
      <w:r>
        <w:rPr>
          <w:rFonts w:cs="Arial"/>
        </w:rPr>
        <w:t>General</w:t>
      </w:r>
      <w:r w:rsidRPr="0015650A">
        <w:rPr>
          <w:rFonts w:cs="Arial"/>
        </w:rPr>
        <w:t xml:space="preserve"> Division of the Register of Nurses maintained by Bord Altranais agus Cnáimhseachais na hÉireann (Nursing and Midwifery Board of Ireland) you will remain dormant* on the panel and will not be offered any posts until you have informed </w:t>
      </w:r>
      <w:r>
        <w:rPr>
          <w:rFonts w:cs="Arial"/>
        </w:rPr>
        <w:t>HR</w:t>
      </w:r>
      <w:r w:rsidRPr="0015650A">
        <w:rPr>
          <w:rFonts w:cs="Arial"/>
        </w:rPr>
        <w:t xml:space="preserve"> that you are in receipt of your appropriate Nursing and Midwifery Board of Ireland registration.</w:t>
      </w:r>
    </w:p>
    <w:p w14:paraId="3709C002" w14:textId="77777777" w:rsidR="00E513F5" w:rsidRPr="0015650A" w:rsidRDefault="00E513F5" w:rsidP="00E513F5">
      <w:pPr>
        <w:numPr>
          <w:ilvl w:val="0"/>
          <w:numId w:val="39"/>
        </w:numPr>
        <w:autoSpaceDE w:val="0"/>
        <w:autoSpaceDN w:val="0"/>
        <w:adjustRightInd w:val="0"/>
        <w:spacing w:after="0" w:line="240" w:lineRule="auto"/>
        <w:rPr>
          <w:rFonts w:cs="Arial"/>
          <w:b/>
          <w:bCs/>
        </w:rPr>
      </w:pPr>
      <w:r w:rsidRPr="0015650A">
        <w:rPr>
          <w:rFonts w:cs="Arial"/>
          <w:b/>
          <w:bCs/>
        </w:rPr>
        <w:t xml:space="preserve">Seeking registration is the responsibility of the candidate. </w:t>
      </w:r>
    </w:p>
    <w:p w14:paraId="0C17E213" w14:textId="77777777" w:rsidR="00E513F5" w:rsidRPr="0015650A" w:rsidRDefault="00E513F5" w:rsidP="00E513F5">
      <w:pPr>
        <w:numPr>
          <w:ilvl w:val="0"/>
          <w:numId w:val="39"/>
        </w:numPr>
        <w:autoSpaceDE w:val="0"/>
        <w:autoSpaceDN w:val="0"/>
        <w:adjustRightInd w:val="0"/>
        <w:spacing w:after="0" w:line="240" w:lineRule="auto"/>
        <w:rPr>
          <w:rFonts w:cs="Arial"/>
        </w:rPr>
      </w:pPr>
      <w:r w:rsidRPr="0015650A">
        <w:rPr>
          <w:rFonts w:cs="Arial"/>
        </w:rPr>
        <w:t>Please note registration can take a period of time.</w:t>
      </w:r>
    </w:p>
    <w:p w14:paraId="7C7FD047" w14:textId="619F7029" w:rsidR="00E513F5" w:rsidRDefault="00E513F5" w:rsidP="00E513F5">
      <w:pPr>
        <w:numPr>
          <w:ilvl w:val="0"/>
          <w:numId w:val="39"/>
        </w:numPr>
        <w:autoSpaceDE w:val="0"/>
        <w:autoSpaceDN w:val="0"/>
        <w:adjustRightInd w:val="0"/>
        <w:spacing w:after="0" w:line="240" w:lineRule="atLeast"/>
        <w:rPr>
          <w:rFonts w:cs="Arial"/>
          <w:iCs/>
          <w:lang w:val="en-US"/>
        </w:rPr>
      </w:pPr>
      <w:r w:rsidRPr="0015650A">
        <w:rPr>
          <w:rFonts w:cs="Arial"/>
        </w:rPr>
        <w:t xml:space="preserve">For further details on registration please see </w:t>
      </w:r>
      <w:hyperlink r:id="rId21" w:history="1">
        <w:r w:rsidRPr="0015650A">
          <w:rPr>
            <w:rFonts w:cs="Arial"/>
            <w:u w:val="single"/>
          </w:rPr>
          <w:t>www.nursingboard.ie</w:t>
        </w:r>
      </w:hyperlink>
      <w:r w:rsidRPr="004B7279">
        <w:rPr>
          <w:rFonts w:cs="Arial"/>
        </w:rPr>
        <w:t xml:space="preserve"> </w:t>
      </w:r>
    </w:p>
    <w:p w14:paraId="3C9EAC90" w14:textId="77777777" w:rsidR="00E513F5" w:rsidRPr="00E513F5" w:rsidRDefault="00E513F5" w:rsidP="00E513F5">
      <w:pPr>
        <w:autoSpaceDE w:val="0"/>
        <w:autoSpaceDN w:val="0"/>
        <w:adjustRightInd w:val="0"/>
        <w:spacing w:after="0" w:line="240" w:lineRule="atLeast"/>
        <w:ind w:left="360"/>
        <w:rPr>
          <w:rFonts w:cs="Arial"/>
          <w:iCs/>
          <w:lang w:val="en-US"/>
        </w:rPr>
      </w:pPr>
    </w:p>
    <w:p w14:paraId="4E663844" w14:textId="77777777" w:rsidR="00E513F5" w:rsidRDefault="00E513F5" w:rsidP="00E513F5">
      <w:pPr>
        <w:rPr>
          <w:rFonts w:cs="Arial"/>
          <w:bCs/>
        </w:rPr>
      </w:pPr>
      <w:r w:rsidRPr="004B7279">
        <w:rPr>
          <w:rFonts w:cs="Arial"/>
          <w:bCs/>
        </w:rPr>
        <w:t>* Dormant = you retain your place on the panel but you are not contacted about opportunities</w:t>
      </w:r>
      <w:r>
        <w:rPr>
          <w:rFonts w:cs="Arial"/>
          <w:bCs/>
        </w:rPr>
        <w:t>.</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94"/>
      </w:tblGrid>
      <w:tr w:rsidR="00E513F5" w:rsidRPr="0097353C" w14:paraId="21E04EEB" w14:textId="77777777" w:rsidTr="00E513F5">
        <w:trPr>
          <w:trHeight w:val="561"/>
        </w:trPr>
        <w:tc>
          <w:tcPr>
            <w:tcW w:w="1643" w:type="dxa"/>
          </w:tcPr>
          <w:p w14:paraId="428967F0" w14:textId="77777777" w:rsidR="00E513F5" w:rsidRPr="0097353C" w:rsidRDefault="00E513F5" w:rsidP="004C707A">
            <w:pPr>
              <w:jc w:val="center"/>
              <w:rPr>
                <w:rFonts w:asciiTheme="minorHAnsi" w:hAnsiTheme="minorHAnsi" w:cstheme="minorHAnsi"/>
                <w:b/>
                <w:bCs/>
                <w:sz w:val="22"/>
              </w:rPr>
            </w:pPr>
            <w:r w:rsidRPr="003E7C23">
              <w:rPr>
                <w:rFonts w:cs="Arial"/>
                <w:b/>
                <w:bCs/>
              </w:rPr>
              <w:t>Post Specific Requirements</w:t>
            </w:r>
          </w:p>
        </w:tc>
        <w:tc>
          <w:tcPr>
            <w:tcW w:w="8394" w:type="dxa"/>
          </w:tcPr>
          <w:p w14:paraId="41F65323" w14:textId="3E5D3449" w:rsidR="00E513F5" w:rsidRPr="00E513F5" w:rsidRDefault="00E513F5" w:rsidP="004C707A">
            <w:pPr>
              <w:rPr>
                <w:rFonts w:cs="Arial"/>
                <w:bCs/>
                <w:iCs/>
              </w:rPr>
            </w:pPr>
            <w:r w:rsidRPr="00AC3B73">
              <w:rPr>
                <w:rFonts w:eastAsia="Calibri" w:cs="Arial"/>
              </w:rPr>
              <w:t xml:space="preserve">Demonstrate depth and breadth of experience </w:t>
            </w:r>
            <w:r w:rsidRPr="00491E85">
              <w:rPr>
                <w:rFonts w:cs="Arial"/>
                <w:bCs/>
                <w:iCs/>
              </w:rPr>
              <w:t xml:space="preserve">of </w:t>
            </w:r>
            <w:r>
              <w:rPr>
                <w:rFonts w:cs="Arial"/>
              </w:rPr>
              <w:t>nursing acute oncology/haematology</w:t>
            </w:r>
            <w:r w:rsidRPr="00491E85">
              <w:rPr>
                <w:rFonts w:cs="Arial"/>
              </w:rPr>
              <w:t xml:space="preserve"> patients</w:t>
            </w:r>
            <w:r w:rsidRPr="00491E85">
              <w:rPr>
                <w:rFonts w:cs="Arial"/>
                <w:bCs/>
                <w:iCs/>
              </w:rPr>
              <w:t>, as relevant to the role.</w:t>
            </w:r>
          </w:p>
        </w:tc>
      </w:tr>
    </w:tbl>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2"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3"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14CA0969" w14:textId="41BC601D" w:rsidR="00612A9A" w:rsidRPr="00E513F5" w:rsidRDefault="004C2770" w:rsidP="00E513F5">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4" w:history="1">
        <w:r>
          <w:rPr>
            <w:rStyle w:val="Hyperlink"/>
          </w:rPr>
          <w:t>general academic recognition of their qualification</w:t>
        </w:r>
      </w:hyperlink>
      <w:r>
        <w:rPr>
          <w:color w:val="000000"/>
        </w:rPr>
        <w:t>.</w:t>
      </w:r>
      <w:r>
        <w:rPr>
          <w:rFonts w:cs="Arial"/>
          <w:color w:val="000099"/>
          <w:szCs w:val="20"/>
        </w:rPr>
        <w:t>]</w:t>
      </w:r>
      <w:r w:rsidR="00612A9A">
        <w:rPr>
          <w:rFonts w:cs="Arial"/>
          <w:szCs w:val="20"/>
        </w:rPr>
        <w:br w:type="page"/>
      </w:r>
    </w:p>
    <w:p w14:paraId="02D6CE52" w14:textId="285C883C" w:rsidR="003C75C7" w:rsidRPr="002E719E" w:rsidRDefault="002E719E" w:rsidP="002A2EF6">
      <w:pPr>
        <w:pStyle w:val="Heading2"/>
      </w:pPr>
      <w:bookmarkStart w:id="19" w:name="_Appendix_2:_Applicant"/>
      <w:bookmarkStart w:id="20" w:name="_Toc190856421"/>
      <w:bookmarkEnd w:id="19"/>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90856422"/>
      <w:bookmarkEnd w:id="21"/>
      <w:r>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511769" w:rsidP="009F3A14">
      <w:pPr>
        <w:pStyle w:val="ListParagraph"/>
        <w:numPr>
          <w:ilvl w:val="0"/>
          <w:numId w:val="35"/>
        </w:numPr>
        <w:spacing w:before="240" w:after="120" w:line="240" w:lineRule="auto"/>
        <w:rPr>
          <w:rFonts w:cs="Arial"/>
          <w:szCs w:val="20"/>
        </w:rPr>
      </w:pPr>
      <w:hyperlink r:id="rId2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511769" w:rsidP="009F3A14">
      <w:pPr>
        <w:pStyle w:val="ListParagraph"/>
        <w:numPr>
          <w:ilvl w:val="0"/>
          <w:numId w:val="35"/>
        </w:numPr>
        <w:spacing w:before="240" w:after="120" w:line="240" w:lineRule="auto"/>
        <w:rPr>
          <w:rFonts w:cs="Arial"/>
          <w:szCs w:val="20"/>
        </w:rPr>
      </w:pPr>
      <w:hyperlink r:id="rId2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511769" w:rsidP="009F3A14">
      <w:pPr>
        <w:pStyle w:val="ListParagraph"/>
        <w:numPr>
          <w:ilvl w:val="0"/>
          <w:numId w:val="35"/>
        </w:numPr>
        <w:spacing w:before="240" w:after="120" w:line="240" w:lineRule="auto"/>
        <w:rPr>
          <w:rFonts w:cs="Arial"/>
          <w:szCs w:val="20"/>
        </w:rPr>
      </w:pPr>
      <w:hyperlink r:id="rId2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0"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511769" w:rsidP="002B3056">
      <w:pPr>
        <w:autoSpaceDE w:val="0"/>
        <w:autoSpaceDN w:val="0"/>
        <w:adjustRightInd w:val="0"/>
        <w:spacing w:before="240" w:after="120" w:line="240" w:lineRule="auto"/>
        <w:rPr>
          <w:rFonts w:cs="Arial"/>
          <w:b/>
          <w:szCs w:val="20"/>
        </w:rPr>
      </w:pPr>
      <w:hyperlink r:id="rId31"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856423"/>
      <w:bookmarkEnd w:id="23"/>
      <w:bookmarkEnd w:id="24"/>
      <w:r>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856424"/>
      <w:r>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0D729A73" w14:textId="098707EF" w:rsidR="0045368E" w:rsidRDefault="0045368E" w:rsidP="007803C8">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1C48075C" w14:textId="622D56E6" w:rsidR="007803C8" w:rsidRDefault="007803C8" w:rsidP="007803C8">
      <w:pPr>
        <w:shd w:val="clear" w:color="auto" w:fill="FFFFFF"/>
        <w:spacing w:before="240" w:after="120" w:line="240" w:lineRule="auto"/>
        <w:rPr>
          <w:rFonts w:cs="Arial"/>
          <w:bCs/>
          <w:kern w:val="32"/>
          <w:szCs w:val="20"/>
        </w:rPr>
      </w:pPr>
    </w:p>
    <w:p w14:paraId="006BB22A" w14:textId="77777777" w:rsidR="007803C8" w:rsidRPr="007803C8" w:rsidRDefault="007803C8" w:rsidP="007803C8">
      <w:pPr>
        <w:shd w:val="clear" w:color="auto" w:fill="FFFFFF"/>
        <w:spacing w:before="240" w:after="120" w:line="240" w:lineRule="auto"/>
        <w:rPr>
          <w:rFonts w:cs="Arial"/>
          <w:bCs/>
          <w:kern w:val="32"/>
          <w:szCs w:val="20"/>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431F6AEB"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511769">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360"/>
        </w:tabs>
        <w:ind w:left="36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20"/>
  </w:num>
  <w:num w:numId="3">
    <w:abstractNumId w:val="36"/>
  </w:num>
  <w:num w:numId="4">
    <w:abstractNumId w:val="29"/>
  </w:num>
  <w:num w:numId="5">
    <w:abstractNumId w:val="7"/>
  </w:num>
  <w:num w:numId="6">
    <w:abstractNumId w:val="10"/>
  </w:num>
  <w:num w:numId="7">
    <w:abstractNumId w:val="34"/>
  </w:num>
  <w:num w:numId="8">
    <w:abstractNumId w:val="23"/>
  </w:num>
  <w:num w:numId="9">
    <w:abstractNumId w:val="12"/>
  </w:num>
  <w:num w:numId="10">
    <w:abstractNumId w:val="1"/>
  </w:num>
  <w:num w:numId="11">
    <w:abstractNumId w:val="15"/>
  </w:num>
  <w:num w:numId="12">
    <w:abstractNumId w:val="25"/>
  </w:num>
  <w:num w:numId="13">
    <w:abstractNumId w:val="16"/>
  </w:num>
  <w:num w:numId="14">
    <w:abstractNumId w:val="18"/>
  </w:num>
  <w:num w:numId="15">
    <w:abstractNumId w:val="35"/>
  </w:num>
  <w:num w:numId="16">
    <w:abstractNumId w:val="31"/>
  </w:num>
  <w:num w:numId="17">
    <w:abstractNumId w:val="40"/>
  </w:num>
  <w:num w:numId="18">
    <w:abstractNumId w:val="9"/>
  </w:num>
  <w:num w:numId="19">
    <w:abstractNumId w:val="22"/>
  </w:num>
  <w:num w:numId="20">
    <w:abstractNumId w:val="24"/>
  </w:num>
  <w:num w:numId="21">
    <w:abstractNumId w:val="32"/>
  </w:num>
  <w:num w:numId="22">
    <w:abstractNumId w:val="13"/>
  </w:num>
  <w:num w:numId="23">
    <w:abstractNumId w:val="6"/>
  </w:num>
  <w:num w:numId="24">
    <w:abstractNumId w:val="14"/>
  </w:num>
  <w:num w:numId="25">
    <w:abstractNumId w:val="3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0"/>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38"/>
  </w:num>
  <w:num w:numId="33">
    <w:abstractNumId w:val="21"/>
  </w:num>
  <w:num w:numId="34">
    <w:abstractNumId w:val="8"/>
  </w:num>
  <w:num w:numId="35">
    <w:abstractNumId w:val="37"/>
  </w:num>
  <w:num w:numId="36">
    <w:abstractNumId w:val="17"/>
  </w:num>
  <w:num w:numId="37">
    <w:abstractNumId w:val="3"/>
  </w:num>
  <w:num w:numId="38">
    <w:abstractNumId w:val="26"/>
  </w:num>
  <w:num w:numId="39">
    <w:abstractNumId w:val="28"/>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5064"/>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1769"/>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03C8"/>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5DCA"/>
    <w:rsid w:val="00E112D7"/>
    <w:rsid w:val="00E20903"/>
    <w:rsid w:val="00E513F5"/>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513F5"/>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www.nursingboard.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jobs/eligibility-criteria/"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0DFDA-4C0C-4B2B-8BFA-7C41FF92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5419</Words>
  <Characters>30892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Vera Deeley</cp:lastModifiedBy>
  <cp:revision>4</cp:revision>
  <cp:lastPrinted>2025-02-19T11:36:00Z</cp:lastPrinted>
  <dcterms:created xsi:type="dcterms:W3CDTF">2025-02-25T16:25:00Z</dcterms:created>
  <dcterms:modified xsi:type="dcterms:W3CDTF">2025-02-26T16:40:00Z</dcterms:modified>
</cp:coreProperties>
</file>