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0E078ECC"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1F0550D1" w14:textId="77777777" w:rsidR="00536F23" w:rsidRPr="00502FA8" w:rsidRDefault="00536F23" w:rsidP="00536F23">
      <w:pPr>
        <w:jc w:val="center"/>
        <w:rPr>
          <w:rFonts w:cs="Arial"/>
          <w:b/>
          <w:iCs/>
          <w:szCs w:val="20"/>
        </w:rPr>
      </w:pPr>
      <w:r w:rsidRPr="00502FA8">
        <w:rPr>
          <w:rFonts w:cs="Arial"/>
          <w:b/>
          <w:iCs/>
          <w:szCs w:val="20"/>
        </w:rPr>
        <w:t>Clinical Nurse Instructor – 0.5 wte Educational Facilitator Intravenous (IV) AND 0.5 wte Medical Directorate (Nurse Practice Development Unit)</w:t>
      </w:r>
    </w:p>
    <w:p w14:paraId="0D7E0CA4" w14:textId="09B03E51" w:rsidR="00C941EE" w:rsidRPr="00943D5F" w:rsidRDefault="004D1767"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943D5F">
        <w:rPr>
          <w:rFonts w:eastAsia="Times New Roman" w:cs="Arial"/>
          <w:b/>
          <w:iCs/>
          <w:sz w:val="24"/>
          <w:szCs w:val="24"/>
          <w:lang w:eastAsia="en-IE"/>
        </w:rPr>
        <w:t>Sligo University Hospital</w:t>
      </w:r>
    </w:p>
    <w:p w14:paraId="0825278F" w14:textId="43C64AA2"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Pr="00943D5F" w:rsidRDefault="00DC4F7F" w:rsidP="00691308">
      <w:pPr>
        <w:pStyle w:val="NormalWeb"/>
        <w:spacing w:before="240" w:after="120"/>
        <w:textAlignment w:val="baseline"/>
        <w:rPr>
          <w:rFonts w:ascii="Arial" w:eastAsia="Times New Roman" w:hAnsi="Arial" w:cs="Arial"/>
          <w:b/>
          <w:sz w:val="20"/>
          <w:szCs w:val="20"/>
        </w:rPr>
      </w:pPr>
      <w:r w:rsidRPr="00943D5F">
        <w:rPr>
          <w:rFonts w:ascii="Arial" w:eastAsia="Times New Roman" w:hAnsi="Arial" w:cs="Arial"/>
          <w:b/>
          <w:sz w:val="20"/>
          <w:szCs w:val="20"/>
        </w:rPr>
        <w:t xml:space="preserve">The HR / Recruitment Team Contact details: </w:t>
      </w:r>
    </w:p>
    <w:p w14:paraId="11C63518" w14:textId="6705F489" w:rsidR="004D1767" w:rsidRPr="004D1767" w:rsidRDefault="00CB6483">
      <w:pPr>
        <w:pStyle w:val="NormalWeb"/>
        <w:numPr>
          <w:ilvl w:val="0"/>
          <w:numId w:val="18"/>
        </w:numPr>
        <w:spacing w:before="240"/>
        <w:ind w:left="357" w:hanging="357"/>
        <w:textAlignment w:val="baseline"/>
        <w:rPr>
          <w:rFonts w:ascii="Arial" w:eastAsia="Times New Roman" w:hAnsi="Arial" w:cs="Arial"/>
          <w:sz w:val="20"/>
          <w:szCs w:val="20"/>
        </w:rPr>
      </w:pPr>
      <w:r w:rsidRPr="004D1767">
        <w:rPr>
          <w:rFonts w:ascii="Arial" w:eastAsia="Times New Roman" w:hAnsi="Arial" w:cs="Arial"/>
          <w:sz w:val="20"/>
          <w:szCs w:val="20"/>
        </w:rPr>
        <w:t xml:space="preserve">For any queries regarding the Recruitment process please contact: </w:t>
      </w:r>
      <w:r w:rsidR="004D1767" w:rsidRPr="00943D5F">
        <w:rPr>
          <w:rFonts w:ascii="Arial" w:eastAsia="Times New Roman" w:hAnsi="Arial" w:cs="Arial"/>
          <w:sz w:val="20"/>
          <w:szCs w:val="20"/>
        </w:rPr>
        <w:t xml:space="preserve">Amanda Devins, HR Department, Sligo University Hospital, </w:t>
      </w:r>
      <w:hyperlink r:id="rId8" w:history="1">
        <w:r w:rsidR="004D1767" w:rsidRPr="00F11A55">
          <w:rPr>
            <w:rStyle w:val="Hyperlink"/>
            <w:rFonts w:ascii="Arial" w:eastAsia="Times New Roman" w:hAnsi="Arial" w:cs="Arial"/>
            <w:sz w:val="20"/>
            <w:szCs w:val="20"/>
          </w:rPr>
          <w:t>Amanda.devins@hse.ie</w:t>
        </w:r>
      </w:hyperlink>
      <w:r w:rsidR="004D1767">
        <w:rPr>
          <w:rFonts w:ascii="Arial" w:eastAsia="Times New Roman" w:hAnsi="Arial" w:cs="Arial"/>
          <w:color w:val="000099"/>
          <w:sz w:val="20"/>
          <w:szCs w:val="20"/>
        </w:rPr>
        <w:t xml:space="preserve"> or </w:t>
      </w:r>
      <w:hyperlink r:id="rId9" w:history="1">
        <w:r w:rsidR="004D1767" w:rsidRPr="00F11A55">
          <w:rPr>
            <w:rStyle w:val="Hyperlink"/>
            <w:rFonts w:ascii="Arial" w:eastAsia="Times New Roman" w:hAnsi="Arial" w:cs="Arial"/>
            <w:sz w:val="20"/>
            <w:szCs w:val="20"/>
          </w:rPr>
          <w:t>nurserecruit.suh@hse.ie</w:t>
        </w:r>
      </w:hyperlink>
      <w:r w:rsidR="004D1767">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26FA71B" w14:textId="4EBC540F" w:rsidR="004230F5"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0018896" w:history="1">
            <w:r w:rsidR="004230F5" w:rsidRPr="008305F2">
              <w:rPr>
                <w:rStyle w:val="Hyperlink"/>
                <w:rFonts w:eastAsia="Times New Roman" w:cs="Arial"/>
                <w:noProof/>
                <w:lang w:val="en-US"/>
              </w:rPr>
              <w:t>Who should apply?</w:t>
            </w:r>
            <w:r w:rsidR="004230F5">
              <w:rPr>
                <w:noProof/>
                <w:webHidden/>
              </w:rPr>
              <w:tab/>
            </w:r>
            <w:r w:rsidR="004230F5">
              <w:rPr>
                <w:noProof/>
                <w:webHidden/>
              </w:rPr>
              <w:fldChar w:fldCharType="begin"/>
            </w:r>
            <w:r w:rsidR="004230F5">
              <w:rPr>
                <w:noProof/>
                <w:webHidden/>
              </w:rPr>
              <w:instrText xml:space="preserve"> PAGEREF _Toc200018896 \h </w:instrText>
            </w:r>
            <w:r w:rsidR="004230F5">
              <w:rPr>
                <w:noProof/>
                <w:webHidden/>
              </w:rPr>
            </w:r>
            <w:r w:rsidR="004230F5">
              <w:rPr>
                <w:noProof/>
                <w:webHidden/>
              </w:rPr>
              <w:fldChar w:fldCharType="separate"/>
            </w:r>
            <w:r w:rsidR="0018311D">
              <w:rPr>
                <w:noProof/>
                <w:webHidden/>
              </w:rPr>
              <w:t>2</w:t>
            </w:r>
            <w:r w:rsidR="004230F5">
              <w:rPr>
                <w:noProof/>
                <w:webHidden/>
              </w:rPr>
              <w:fldChar w:fldCharType="end"/>
            </w:r>
          </w:hyperlink>
        </w:p>
        <w:p w14:paraId="106A7633" w14:textId="79EA3F34" w:rsidR="004230F5" w:rsidRDefault="00076A88">
          <w:pPr>
            <w:pStyle w:val="TOC1"/>
            <w:rPr>
              <w:rFonts w:asciiTheme="minorHAnsi" w:eastAsiaTheme="minorEastAsia" w:hAnsiTheme="minorHAnsi"/>
              <w:noProof/>
              <w:sz w:val="22"/>
              <w:lang w:eastAsia="en-IE"/>
            </w:rPr>
          </w:pPr>
          <w:hyperlink w:anchor="_Toc200018897" w:history="1">
            <w:r w:rsidR="004230F5" w:rsidRPr="008305F2">
              <w:rPr>
                <w:rStyle w:val="Hyperlink"/>
                <w:rFonts w:eastAsia="Times New Roman" w:cs="Arial"/>
                <w:noProof/>
                <w:lang w:val="en-US"/>
              </w:rPr>
              <w:t>How to apply for this post.</w:t>
            </w:r>
            <w:r w:rsidR="004230F5">
              <w:rPr>
                <w:noProof/>
                <w:webHidden/>
              </w:rPr>
              <w:tab/>
            </w:r>
            <w:r w:rsidR="004230F5">
              <w:rPr>
                <w:noProof/>
                <w:webHidden/>
              </w:rPr>
              <w:fldChar w:fldCharType="begin"/>
            </w:r>
            <w:r w:rsidR="004230F5">
              <w:rPr>
                <w:noProof/>
                <w:webHidden/>
              </w:rPr>
              <w:instrText xml:space="preserve"> PAGEREF _Toc200018897 \h </w:instrText>
            </w:r>
            <w:r w:rsidR="004230F5">
              <w:rPr>
                <w:noProof/>
                <w:webHidden/>
              </w:rPr>
            </w:r>
            <w:r w:rsidR="004230F5">
              <w:rPr>
                <w:noProof/>
                <w:webHidden/>
              </w:rPr>
              <w:fldChar w:fldCharType="separate"/>
            </w:r>
            <w:r w:rsidR="0018311D">
              <w:rPr>
                <w:noProof/>
                <w:webHidden/>
              </w:rPr>
              <w:t>2</w:t>
            </w:r>
            <w:r w:rsidR="004230F5">
              <w:rPr>
                <w:noProof/>
                <w:webHidden/>
              </w:rPr>
              <w:fldChar w:fldCharType="end"/>
            </w:r>
          </w:hyperlink>
        </w:p>
        <w:p w14:paraId="5F454FA1" w14:textId="32A47B17" w:rsidR="004230F5" w:rsidRDefault="00076A88">
          <w:pPr>
            <w:pStyle w:val="TOC1"/>
            <w:rPr>
              <w:rFonts w:asciiTheme="minorHAnsi" w:eastAsiaTheme="minorEastAsia" w:hAnsiTheme="minorHAnsi"/>
              <w:noProof/>
              <w:sz w:val="22"/>
              <w:lang w:eastAsia="en-IE"/>
            </w:rPr>
          </w:pPr>
          <w:hyperlink w:anchor="_Toc200018898" w:history="1">
            <w:r w:rsidR="004230F5" w:rsidRPr="008305F2">
              <w:rPr>
                <w:rStyle w:val="Hyperlink"/>
                <w:rFonts w:cs="Arial"/>
                <w:noProof/>
              </w:rPr>
              <w:t>How we will manage the selection process.</w:t>
            </w:r>
            <w:r w:rsidR="004230F5">
              <w:rPr>
                <w:noProof/>
                <w:webHidden/>
              </w:rPr>
              <w:tab/>
            </w:r>
            <w:r w:rsidR="004230F5">
              <w:rPr>
                <w:noProof/>
                <w:webHidden/>
              </w:rPr>
              <w:fldChar w:fldCharType="begin"/>
            </w:r>
            <w:r w:rsidR="004230F5">
              <w:rPr>
                <w:noProof/>
                <w:webHidden/>
              </w:rPr>
              <w:instrText xml:space="preserve"> PAGEREF _Toc200018898 \h </w:instrText>
            </w:r>
            <w:r w:rsidR="004230F5">
              <w:rPr>
                <w:noProof/>
                <w:webHidden/>
              </w:rPr>
            </w:r>
            <w:r w:rsidR="004230F5">
              <w:rPr>
                <w:noProof/>
                <w:webHidden/>
              </w:rPr>
              <w:fldChar w:fldCharType="separate"/>
            </w:r>
            <w:r w:rsidR="0018311D">
              <w:rPr>
                <w:noProof/>
                <w:webHidden/>
              </w:rPr>
              <w:t>3</w:t>
            </w:r>
            <w:r w:rsidR="004230F5">
              <w:rPr>
                <w:noProof/>
                <w:webHidden/>
              </w:rPr>
              <w:fldChar w:fldCharType="end"/>
            </w:r>
          </w:hyperlink>
        </w:p>
        <w:p w14:paraId="010CC0D0" w14:textId="4FD73A62" w:rsidR="004230F5" w:rsidRDefault="00076A88">
          <w:pPr>
            <w:pStyle w:val="TOC1"/>
            <w:rPr>
              <w:rFonts w:asciiTheme="minorHAnsi" w:eastAsiaTheme="minorEastAsia" w:hAnsiTheme="minorHAnsi"/>
              <w:noProof/>
              <w:sz w:val="22"/>
              <w:lang w:eastAsia="en-IE"/>
            </w:rPr>
          </w:pPr>
          <w:hyperlink w:anchor="_Toc200018899" w:history="1">
            <w:r w:rsidR="004230F5" w:rsidRPr="008305F2">
              <w:rPr>
                <w:rStyle w:val="Hyperlink"/>
                <w:rFonts w:cs="Arial"/>
                <w:noProof/>
              </w:rPr>
              <w:t>Candidate Supports</w:t>
            </w:r>
            <w:r w:rsidR="004230F5">
              <w:rPr>
                <w:noProof/>
                <w:webHidden/>
              </w:rPr>
              <w:tab/>
            </w:r>
            <w:r w:rsidR="004230F5">
              <w:rPr>
                <w:noProof/>
                <w:webHidden/>
              </w:rPr>
              <w:fldChar w:fldCharType="begin"/>
            </w:r>
            <w:r w:rsidR="004230F5">
              <w:rPr>
                <w:noProof/>
                <w:webHidden/>
              </w:rPr>
              <w:instrText xml:space="preserve"> PAGEREF _Toc200018899 \h </w:instrText>
            </w:r>
            <w:r w:rsidR="004230F5">
              <w:rPr>
                <w:noProof/>
                <w:webHidden/>
              </w:rPr>
            </w:r>
            <w:r w:rsidR="004230F5">
              <w:rPr>
                <w:noProof/>
                <w:webHidden/>
              </w:rPr>
              <w:fldChar w:fldCharType="separate"/>
            </w:r>
            <w:r w:rsidR="0018311D">
              <w:rPr>
                <w:noProof/>
                <w:webHidden/>
              </w:rPr>
              <w:t>3</w:t>
            </w:r>
            <w:r w:rsidR="004230F5">
              <w:rPr>
                <w:noProof/>
                <w:webHidden/>
              </w:rPr>
              <w:fldChar w:fldCharType="end"/>
            </w:r>
          </w:hyperlink>
        </w:p>
        <w:p w14:paraId="614D9F90" w14:textId="65855842" w:rsidR="004230F5" w:rsidRDefault="00076A88">
          <w:pPr>
            <w:pStyle w:val="TOC1"/>
            <w:rPr>
              <w:rFonts w:asciiTheme="minorHAnsi" w:eastAsiaTheme="minorEastAsia" w:hAnsiTheme="minorHAnsi"/>
              <w:noProof/>
              <w:sz w:val="22"/>
              <w:lang w:eastAsia="en-IE"/>
            </w:rPr>
          </w:pPr>
          <w:hyperlink w:anchor="_Toc200018900" w:history="1">
            <w:r w:rsidR="004230F5" w:rsidRPr="008305F2">
              <w:rPr>
                <w:rStyle w:val="Hyperlink"/>
                <w:noProof/>
              </w:rPr>
              <w:t>Reasonable Accommodations Requests for Candidates with Disabilities</w:t>
            </w:r>
            <w:r w:rsidR="004230F5">
              <w:rPr>
                <w:noProof/>
                <w:webHidden/>
              </w:rPr>
              <w:tab/>
            </w:r>
            <w:r w:rsidR="004230F5">
              <w:rPr>
                <w:noProof/>
                <w:webHidden/>
              </w:rPr>
              <w:fldChar w:fldCharType="begin"/>
            </w:r>
            <w:r w:rsidR="004230F5">
              <w:rPr>
                <w:noProof/>
                <w:webHidden/>
              </w:rPr>
              <w:instrText xml:space="preserve"> PAGEREF _Toc200018900 \h </w:instrText>
            </w:r>
            <w:r w:rsidR="004230F5">
              <w:rPr>
                <w:noProof/>
                <w:webHidden/>
              </w:rPr>
            </w:r>
            <w:r w:rsidR="004230F5">
              <w:rPr>
                <w:noProof/>
                <w:webHidden/>
              </w:rPr>
              <w:fldChar w:fldCharType="separate"/>
            </w:r>
            <w:r w:rsidR="0018311D">
              <w:rPr>
                <w:noProof/>
                <w:webHidden/>
              </w:rPr>
              <w:t>4</w:t>
            </w:r>
            <w:r w:rsidR="004230F5">
              <w:rPr>
                <w:noProof/>
                <w:webHidden/>
              </w:rPr>
              <w:fldChar w:fldCharType="end"/>
            </w:r>
          </w:hyperlink>
        </w:p>
        <w:p w14:paraId="79EF3366" w14:textId="2299DF6D" w:rsidR="004230F5" w:rsidRDefault="00076A88">
          <w:pPr>
            <w:pStyle w:val="TOC1"/>
            <w:rPr>
              <w:rFonts w:asciiTheme="minorHAnsi" w:eastAsiaTheme="minorEastAsia" w:hAnsiTheme="minorHAnsi"/>
              <w:noProof/>
              <w:sz w:val="22"/>
              <w:lang w:eastAsia="en-IE"/>
            </w:rPr>
          </w:pPr>
          <w:hyperlink w:anchor="_Toc200018901" w:history="1">
            <w:r w:rsidR="004230F5" w:rsidRPr="008305F2">
              <w:rPr>
                <w:rStyle w:val="Hyperlink"/>
                <w:rFonts w:cs="Arial"/>
                <w:noProof/>
              </w:rPr>
              <w:t>Interview Notes</w:t>
            </w:r>
            <w:r w:rsidR="004230F5">
              <w:rPr>
                <w:noProof/>
                <w:webHidden/>
              </w:rPr>
              <w:tab/>
            </w:r>
            <w:r w:rsidR="004230F5">
              <w:rPr>
                <w:noProof/>
                <w:webHidden/>
              </w:rPr>
              <w:fldChar w:fldCharType="begin"/>
            </w:r>
            <w:r w:rsidR="004230F5">
              <w:rPr>
                <w:noProof/>
                <w:webHidden/>
              </w:rPr>
              <w:instrText xml:space="preserve"> PAGEREF _Toc200018901 \h </w:instrText>
            </w:r>
            <w:r w:rsidR="004230F5">
              <w:rPr>
                <w:noProof/>
                <w:webHidden/>
              </w:rPr>
            </w:r>
            <w:r w:rsidR="004230F5">
              <w:rPr>
                <w:noProof/>
                <w:webHidden/>
              </w:rPr>
              <w:fldChar w:fldCharType="separate"/>
            </w:r>
            <w:r w:rsidR="0018311D">
              <w:rPr>
                <w:noProof/>
                <w:webHidden/>
              </w:rPr>
              <w:t>4</w:t>
            </w:r>
            <w:r w:rsidR="004230F5">
              <w:rPr>
                <w:noProof/>
                <w:webHidden/>
              </w:rPr>
              <w:fldChar w:fldCharType="end"/>
            </w:r>
          </w:hyperlink>
        </w:p>
        <w:p w14:paraId="6893BE6C" w14:textId="6D5E98CA" w:rsidR="004230F5" w:rsidRDefault="00076A88">
          <w:pPr>
            <w:pStyle w:val="TOC1"/>
            <w:rPr>
              <w:rFonts w:asciiTheme="minorHAnsi" w:eastAsiaTheme="minorEastAsia" w:hAnsiTheme="minorHAnsi"/>
              <w:noProof/>
              <w:sz w:val="22"/>
              <w:lang w:eastAsia="en-IE"/>
            </w:rPr>
          </w:pPr>
          <w:hyperlink w:anchor="_Toc200018902" w:history="1">
            <w:r w:rsidR="004230F5" w:rsidRPr="008305F2">
              <w:rPr>
                <w:rStyle w:val="Hyperlink"/>
                <w:rFonts w:cs="Arial"/>
                <w:noProof/>
              </w:rPr>
              <w:t>Formation of Panels</w:t>
            </w:r>
            <w:r w:rsidR="004230F5">
              <w:rPr>
                <w:noProof/>
                <w:webHidden/>
              </w:rPr>
              <w:tab/>
            </w:r>
            <w:r w:rsidR="004230F5">
              <w:rPr>
                <w:noProof/>
                <w:webHidden/>
              </w:rPr>
              <w:fldChar w:fldCharType="begin"/>
            </w:r>
            <w:r w:rsidR="004230F5">
              <w:rPr>
                <w:noProof/>
                <w:webHidden/>
              </w:rPr>
              <w:instrText xml:space="preserve"> PAGEREF _Toc200018902 \h </w:instrText>
            </w:r>
            <w:r w:rsidR="004230F5">
              <w:rPr>
                <w:noProof/>
                <w:webHidden/>
              </w:rPr>
            </w:r>
            <w:r w:rsidR="004230F5">
              <w:rPr>
                <w:noProof/>
                <w:webHidden/>
              </w:rPr>
              <w:fldChar w:fldCharType="separate"/>
            </w:r>
            <w:r w:rsidR="0018311D">
              <w:rPr>
                <w:noProof/>
                <w:webHidden/>
              </w:rPr>
              <w:t>4</w:t>
            </w:r>
            <w:r w:rsidR="004230F5">
              <w:rPr>
                <w:noProof/>
                <w:webHidden/>
              </w:rPr>
              <w:fldChar w:fldCharType="end"/>
            </w:r>
          </w:hyperlink>
        </w:p>
        <w:p w14:paraId="06FD2482" w14:textId="035D37D4" w:rsidR="004230F5" w:rsidRDefault="00076A88">
          <w:pPr>
            <w:pStyle w:val="TOC1"/>
            <w:rPr>
              <w:rFonts w:asciiTheme="minorHAnsi" w:eastAsiaTheme="minorEastAsia" w:hAnsiTheme="minorHAnsi"/>
              <w:noProof/>
              <w:sz w:val="22"/>
              <w:lang w:eastAsia="en-IE"/>
            </w:rPr>
          </w:pPr>
          <w:hyperlink w:anchor="_Toc200018903" w:history="1">
            <w:r w:rsidR="004230F5" w:rsidRPr="008305F2">
              <w:rPr>
                <w:rStyle w:val="Hyperlink"/>
                <w:noProof/>
              </w:rPr>
              <w:t>Marking System</w:t>
            </w:r>
            <w:r w:rsidR="004230F5">
              <w:rPr>
                <w:noProof/>
                <w:webHidden/>
              </w:rPr>
              <w:tab/>
            </w:r>
            <w:r w:rsidR="004230F5">
              <w:rPr>
                <w:noProof/>
                <w:webHidden/>
              </w:rPr>
              <w:fldChar w:fldCharType="begin"/>
            </w:r>
            <w:r w:rsidR="004230F5">
              <w:rPr>
                <w:noProof/>
                <w:webHidden/>
              </w:rPr>
              <w:instrText xml:space="preserve"> PAGEREF _Toc200018903 \h </w:instrText>
            </w:r>
            <w:r w:rsidR="004230F5">
              <w:rPr>
                <w:noProof/>
                <w:webHidden/>
              </w:rPr>
            </w:r>
            <w:r w:rsidR="004230F5">
              <w:rPr>
                <w:noProof/>
                <w:webHidden/>
              </w:rPr>
              <w:fldChar w:fldCharType="separate"/>
            </w:r>
            <w:r w:rsidR="0018311D">
              <w:rPr>
                <w:noProof/>
                <w:webHidden/>
              </w:rPr>
              <w:t>4</w:t>
            </w:r>
            <w:r w:rsidR="004230F5">
              <w:rPr>
                <w:noProof/>
                <w:webHidden/>
              </w:rPr>
              <w:fldChar w:fldCharType="end"/>
            </w:r>
          </w:hyperlink>
        </w:p>
        <w:p w14:paraId="386E3896" w14:textId="14B7055E" w:rsidR="004230F5" w:rsidRDefault="00076A88">
          <w:pPr>
            <w:pStyle w:val="TOC1"/>
            <w:rPr>
              <w:rFonts w:asciiTheme="minorHAnsi" w:eastAsiaTheme="minorEastAsia" w:hAnsiTheme="minorHAnsi"/>
              <w:noProof/>
              <w:sz w:val="22"/>
              <w:lang w:eastAsia="en-IE"/>
            </w:rPr>
          </w:pPr>
          <w:hyperlink w:anchor="_Toc200018904" w:history="1">
            <w:r w:rsidR="004230F5" w:rsidRPr="008305F2">
              <w:rPr>
                <w:rStyle w:val="Hyperlink"/>
                <w:noProof/>
              </w:rPr>
              <w:t>Future panels</w:t>
            </w:r>
            <w:r w:rsidR="004230F5">
              <w:rPr>
                <w:noProof/>
                <w:webHidden/>
              </w:rPr>
              <w:tab/>
            </w:r>
            <w:r w:rsidR="004230F5">
              <w:rPr>
                <w:noProof/>
                <w:webHidden/>
              </w:rPr>
              <w:fldChar w:fldCharType="begin"/>
            </w:r>
            <w:r w:rsidR="004230F5">
              <w:rPr>
                <w:noProof/>
                <w:webHidden/>
              </w:rPr>
              <w:instrText xml:space="preserve"> PAGEREF _Toc200018904 \h </w:instrText>
            </w:r>
            <w:r w:rsidR="004230F5">
              <w:rPr>
                <w:noProof/>
                <w:webHidden/>
              </w:rPr>
            </w:r>
            <w:r w:rsidR="004230F5">
              <w:rPr>
                <w:noProof/>
                <w:webHidden/>
              </w:rPr>
              <w:fldChar w:fldCharType="separate"/>
            </w:r>
            <w:r w:rsidR="0018311D">
              <w:rPr>
                <w:noProof/>
                <w:webHidden/>
              </w:rPr>
              <w:t>5</w:t>
            </w:r>
            <w:r w:rsidR="004230F5">
              <w:rPr>
                <w:noProof/>
                <w:webHidden/>
              </w:rPr>
              <w:fldChar w:fldCharType="end"/>
            </w:r>
          </w:hyperlink>
        </w:p>
        <w:p w14:paraId="777DB685" w14:textId="0DD9FE1E" w:rsidR="004230F5" w:rsidRDefault="00076A88">
          <w:pPr>
            <w:pStyle w:val="TOC1"/>
            <w:rPr>
              <w:rFonts w:asciiTheme="minorHAnsi" w:eastAsiaTheme="minorEastAsia" w:hAnsiTheme="minorHAnsi"/>
              <w:noProof/>
              <w:sz w:val="22"/>
              <w:lang w:eastAsia="en-IE"/>
            </w:rPr>
          </w:pPr>
          <w:hyperlink w:anchor="_Toc200018905" w:history="1">
            <w:r w:rsidR="004230F5" w:rsidRPr="008305F2">
              <w:rPr>
                <w:rStyle w:val="Hyperlink"/>
                <w:rFonts w:eastAsia="Times New Roman" w:cs="Arial"/>
                <w:noProof/>
                <w:lang w:val="en-US"/>
              </w:rPr>
              <w:t>Acceptance / Declination of a Recommendation to Proceed</w:t>
            </w:r>
            <w:r w:rsidR="004230F5">
              <w:rPr>
                <w:noProof/>
                <w:webHidden/>
              </w:rPr>
              <w:tab/>
            </w:r>
            <w:r w:rsidR="004230F5">
              <w:rPr>
                <w:noProof/>
                <w:webHidden/>
              </w:rPr>
              <w:fldChar w:fldCharType="begin"/>
            </w:r>
            <w:r w:rsidR="004230F5">
              <w:rPr>
                <w:noProof/>
                <w:webHidden/>
              </w:rPr>
              <w:instrText xml:space="preserve"> PAGEREF _Toc200018905 \h </w:instrText>
            </w:r>
            <w:r w:rsidR="004230F5">
              <w:rPr>
                <w:noProof/>
                <w:webHidden/>
              </w:rPr>
            </w:r>
            <w:r w:rsidR="004230F5">
              <w:rPr>
                <w:noProof/>
                <w:webHidden/>
              </w:rPr>
              <w:fldChar w:fldCharType="separate"/>
            </w:r>
            <w:r w:rsidR="0018311D">
              <w:rPr>
                <w:noProof/>
                <w:webHidden/>
              </w:rPr>
              <w:t>5</w:t>
            </w:r>
            <w:r w:rsidR="004230F5">
              <w:rPr>
                <w:noProof/>
                <w:webHidden/>
              </w:rPr>
              <w:fldChar w:fldCharType="end"/>
            </w:r>
          </w:hyperlink>
        </w:p>
        <w:p w14:paraId="2CCFF8F7" w14:textId="4E8F0267" w:rsidR="004230F5" w:rsidRDefault="00076A88">
          <w:pPr>
            <w:pStyle w:val="TOC1"/>
            <w:rPr>
              <w:rFonts w:asciiTheme="minorHAnsi" w:eastAsiaTheme="minorEastAsia" w:hAnsiTheme="minorHAnsi"/>
              <w:noProof/>
              <w:sz w:val="22"/>
              <w:lang w:eastAsia="en-IE"/>
            </w:rPr>
          </w:pPr>
          <w:hyperlink w:anchor="_Toc200018906" w:history="1">
            <w:r w:rsidR="004230F5" w:rsidRPr="008305F2">
              <w:rPr>
                <w:rStyle w:val="Hyperlink"/>
                <w:rFonts w:eastAsia="Times New Roman" w:cs="Arial"/>
                <w:noProof/>
                <w:lang w:val="en-US"/>
              </w:rPr>
              <w:t>Recruitment Process Time Scales</w:t>
            </w:r>
            <w:r w:rsidR="004230F5">
              <w:rPr>
                <w:noProof/>
                <w:webHidden/>
              </w:rPr>
              <w:tab/>
            </w:r>
            <w:r w:rsidR="004230F5">
              <w:rPr>
                <w:noProof/>
                <w:webHidden/>
              </w:rPr>
              <w:fldChar w:fldCharType="begin"/>
            </w:r>
            <w:r w:rsidR="004230F5">
              <w:rPr>
                <w:noProof/>
                <w:webHidden/>
              </w:rPr>
              <w:instrText xml:space="preserve"> PAGEREF _Toc200018906 \h </w:instrText>
            </w:r>
            <w:r w:rsidR="004230F5">
              <w:rPr>
                <w:noProof/>
                <w:webHidden/>
              </w:rPr>
            </w:r>
            <w:r w:rsidR="004230F5">
              <w:rPr>
                <w:noProof/>
                <w:webHidden/>
              </w:rPr>
              <w:fldChar w:fldCharType="separate"/>
            </w:r>
            <w:r w:rsidR="0018311D">
              <w:rPr>
                <w:noProof/>
                <w:webHidden/>
              </w:rPr>
              <w:t>5</w:t>
            </w:r>
            <w:r w:rsidR="004230F5">
              <w:rPr>
                <w:noProof/>
                <w:webHidden/>
              </w:rPr>
              <w:fldChar w:fldCharType="end"/>
            </w:r>
          </w:hyperlink>
        </w:p>
        <w:p w14:paraId="418EDDE4" w14:textId="68CA8313" w:rsidR="004230F5" w:rsidRDefault="00076A88">
          <w:pPr>
            <w:pStyle w:val="TOC1"/>
            <w:rPr>
              <w:rFonts w:asciiTheme="minorHAnsi" w:eastAsiaTheme="minorEastAsia" w:hAnsiTheme="minorHAnsi"/>
              <w:noProof/>
              <w:sz w:val="22"/>
              <w:lang w:eastAsia="en-IE"/>
            </w:rPr>
          </w:pPr>
          <w:hyperlink w:anchor="_Toc200018907" w:history="1">
            <w:r w:rsidR="004230F5" w:rsidRPr="008305F2">
              <w:rPr>
                <w:rStyle w:val="Hyperlink"/>
                <w:rFonts w:eastAsia="Times New Roman" w:cs="Arial"/>
                <w:noProof/>
                <w:lang w:val="en-US"/>
              </w:rPr>
              <w:t>Security Clearance</w:t>
            </w:r>
            <w:r w:rsidR="004230F5">
              <w:rPr>
                <w:noProof/>
                <w:webHidden/>
              </w:rPr>
              <w:tab/>
            </w:r>
            <w:r w:rsidR="004230F5">
              <w:rPr>
                <w:noProof/>
                <w:webHidden/>
              </w:rPr>
              <w:fldChar w:fldCharType="begin"/>
            </w:r>
            <w:r w:rsidR="004230F5">
              <w:rPr>
                <w:noProof/>
                <w:webHidden/>
              </w:rPr>
              <w:instrText xml:space="preserve"> PAGEREF _Toc200018907 \h </w:instrText>
            </w:r>
            <w:r w:rsidR="004230F5">
              <w:rPr>
                <w:noProof/>
                <w:webHidden/>
              </w:rPr>
            </w:r>
            <w:r w:rsidR="004230F5">
              <w:rPr>
                <w:noProof/>
                <w:webHidden/>
              </w:rPr>
              <w:fldChar w:fldCharType="separate"/>
            </w:r>
            <w:r w:rsidR="0018311D">
              <w:rPr>
                <w:noProof/>
                <w:webHidden/>
              </w:rPr>
              <w:t>5</w:t>
            </w:r>
            <w:r w:rsidR="004230F5">
              <w:rPr>
                <w:noProof/>
                <w:webHidden/>
              </w:rPr>
              <w:fldChar w:fldCharType="end"/>
            </w:r>
          </w:hyperlink>
        </w:p>
        <w:p w14:paraId="20E35C95" w14:textId="50FA0AE5" w:rsidR="004230F5" w:rsidRDefault="00076A88">
          <w:pPr>
            <w:pStyle w:val="TOC1"/>
            <w:rPr>
              <w:rFonts w:asciiTheme="minorHAnsi" w:eastAsiaTheme="minorEastAsia" w:hAnsiTheme="minorHAnsi"/>
              <w:noProof/>
              <w:sz w:val="22"/>
              <w:lang w:eastAsia="en-IE"/>
            </w:rPr>
          </w:pPr>
          <w:hyperlink w:anchor="_Toc200018908" w:history="1">
            <w:r w:rsidR="004230F5" w:rsidRPr="008305F2">
              <w:rPr>
                <w:rStyle w:val="Hyperlink"/>
                <w:rFonts w:cs="Arial"/>
                <w:noProof/>
              </w:rPr>
              <w:t>Review and Complaint Procedure (CPSA)</w:t>
            </w:r>
            <w:r w:rsidR="004230F5">
              <w:rPr>
                <w:noProof/>
                <w:webHidden/>
              </w:rPr>
              <w:tab/>
            </w:r>
            <w:r w:rsidR="004230F5">
              <w:rPr>
                <w:noProof/>
                <w:webHidden/>
              </w:rPr>
              <w:fldChar w:fldCharType="begin"/>
            </w:r>
            <w:r w:rsidR="004230F5">
              <w:rPr>
                <w:noProof/>
                <w:webHidden/>
              </w:rPr>
              <w:instrText xml:space="preserve"> PAGEREF _Toc200018908 \h </w:instrText>
            </w:r>
            <w:r w:rsidR="004230F5">
              <w:rPr>
                <w:noProof/>
                <w:webHidden/>
              </w:rPr>
            </w:r>
            <w:r w:rsidR="004230F5">
              <w:rPr>
                <w:noProof/>
                <w:webHidden/>
              </w:rPr>
              <w:fldChar w:fldCharType="separate"/>
            </w:r>
            <w:r w:rsidR="0018311D">
              <w:rPr>
                <w:noProof/>
                <w:webHidden/>
              </w:rPr>
              <w:t>5</w:t>
            </w:r>
            <w:r w:rsidR="004230F5">
              <w:rPr>
                <w:noProof/>
                <w:webHidden/>
              </w:rPr>
              <w:fldChar w:fldCharType="end"/>
            </w:r>
          </w:hyperlink>
        </w:p>
        <w:p w14:paraId="4D63710E" w14:textId="1E5AC82F" w:rsidR="004230F5" w:rsidRDefault="00076A88">
          <w:pPr>
            <w:pStyle w:val="TOC1"/>
            <w:rPr>
              <w:rFonts w:asciiTheme="minorHAnsi" w:eastAsiaTheme="minorEastAsia" w:hAnsiTheme="minorHAnsi"/>
              <w:noProof/>
              <w:sz w:val="22"/>
              <w:lang w:eastAsia="en-IE"/>
            </w:rPr>
          </w:pPr>
          <w:hyperlink w:anchor="_Toc200018909" w:history="1">
            <w:r w:rsidR="004230F5" w:rsidRPr="008305F2">
              <w:rPr>
                <w:rStyle w:val="Hyperlink"/>
                <w:rFonts w:cs="Arial"/>
                <w:noProof/>
              </w:rPr>
              <w:t>HSE Privacy Policy</w:t>
            </w:r>
            <w:r w:rsidR="004230F5">
              <w:rPr>
                <w:noProof/>
                <w:webHidden/>
              </w:rPr>
              <w:tab/>
            </w:r>
            <w:r w:rsidR="004230F5">
              <w:rPr>
                <w:noProof/>
                <w:webHidden/>
              </w:rPr>
              <w:fldChar w:fldCharType="begin"/>
            </w:r>
            <w:r w:rsidR="004230F5">
              <w:rPr>
                <w:noProof/>
                <w:webHidden/>
              </w:rPr>
              <w:instrText xml:space="preserve"> PAGEREF _Toc200018909 \h </w:instrText>
            </w:r>
            <w:r w:rsidR="004230F5">
              <w:rPr>
                <w:noProof/>
                <w:webHidden/>
              </w:rPr>
            </w:r>
            <w:r w:rsidR="004230F5">
              <w:rPr>
                <w:noProof/>
                <w:webHidden/>
              </w:rPr>
              <w:fldChar w:fldCharType="separate"/>
            </w:r>
            <w:r w:rsidR="0018311D">
              <w:rPr>
                <w:noProof/>
                <w:webHidden/>
              </w:rPr>
              <w:t>6</w:t>
            </w:r>
            <w:r w:rsidR="004230F5">
              <w:rPr>
                <w:noProof/>
                <w:webHidden/>
              </w:rPr>
              <w:fldChar w:fldCharType="end"/>
            </w:r>
          </w:hyperlink>
        </w:p>
        <w:p w14:paraId="7AF51760" w14:textId="7705CC20" w:rsidR="004230F5" w:rsidRDefault="00076A88">
          <w:pPr>
            <w:pStyle w:val="TOC1"/>
            <w:rPr>
              <w:rFonts w:asciiTheme="minorHAnsi" w:eastAsiaTheme="minorEastAsia" w:hAnsiTheme="minorHAnsi"/>
              <w:noProof/>
              <w:sz w:val="22"/>
              <w:lang w:eastAsia="en-IE"/>
            </w:rPr>
          </w:pPr>
          <w:hyperlink w:anchor="_Toc200018910" w:history="1">
            <w:r w:rsidR="004230F5" w:rsidRPr="008305F2">
              <w:rPr>
                <w:rStyle w:val="Hyperlink"/>
                <w:noProof/>
              </w:rPr>
              <w:t>Superannuation / Pension Information</w:t>
            </w:r>
            <w:r w:rsidR="004230F5">
              <w:rPr>
                <w:noProof/>
                <w:webHidden/>
              </w:rPr>
              <w:tab/>
            </w:r>
            <w:r w:rsidR="004230F5">
              <w:rPr>
                <w:noProof/>
                <w:webHidden/>
              </w:rPr>
              <w:fldChar w:fldCharType="begin"/>
            </w:r>
            <w:r w:rsidR="004230F5">
              <w:rPr>
                <w:noProof/>
                <w:webHidden/>
              </w:rPr>
              <w:instrText xml:space="preserve"> PAGEREF _Toc200018910 \h </w:instrText>
            </w:r>
            <w:r w:rsidR="004230F5">
              <w:rPr>
                <w:noProof/>
                <w:webHidden/>
              </w:rPr>
            </w:r>
            <w:r w:rsidR="004230F5">
              <w:rPr>
                <w:noProof/>
                <w:webHidden/>
              </w:rPr>
              <w:fldChar w:fldCharType="separate"/>
            </w:r>
            <w:r w:rsidR="0018311D">
              <w:rPr>
                <w:noProof/>
                <w:webHidden/>
              </w:rPr>
              <w:t>6</w:t>
            </w:r>
            <w:r w:rsidR="004230F5">
              <w:rPr>
                <w:noProof/>
                <w:webHidden/>
              </w:rPr>
              <w:fldChar w:fldCharType="end"/>
            </w:r>
          </w:hyperlink>
        </w:p>
        <w:p w14:paraId="278EB04B" w14:textId="04DA3729" w:rsidR="004230F5" w:rsidRDefault="00076A88">
          <w:pPr>
            <w:pStyle w:val="TOC1"/>
            <w:rPr>
              <w:rFonts w:asciiTheme="minorHAnsi" w:eastAsiaTheme="minorEastAsia" w:hAnsiTheme="minorHAnsi"/>
              <w:noProof/>
              <w:sz w:val="22"/>
              <w:lang w:eastAsia="en-IE"/>
            </w:rPr>
          </w:pPr>
          <w:hyperlink w:anchor="_Toc200018911" w:history="1">
            <w:r w:rsidR="004230F5" w:rsidRPr="008305F2">
              <w:rPr>
                <w:rStyle w:val="Hyperlink"/>
                <w:rFonts w:cs="Arial"/>
                <w:noProof/>
              </w:rPr>
              <w:t>Appendices: Supplementary recruitment and selection process information</w:t>
            </w:r>
            <w:r w:rsidR="004230F5">
              <w:rPr>
                <w:noProof/>
                <w:webHidden/>
              </w:rPr>
              <w:tab/>
            </w:r>
            <w:r w:rsidR="004230F5">
              <w:rPr>
                <w:noProof/>
                <w:webHidden/>
              </w:rPr>
              <w:fldChar w:fldCharType="begin"/>
            </w:r>
            <w:r w:rsidR="004230F5">
              <w:rPr>
                <w:noProof/>
                <w:webHidden/>
              </w:rPr>
              <w:instrText xml:space="preserve"> PAGEREF _Toc200018911 \h </w:instrText>
            </w:r>
            <w:r w:rsidR="004230F5">
              <w:rPr>
                <w:noProof/>
                <w:webHidden/>
              </w:rPr>
            </w:r>
            <w:r w:rsidR="004230F5">
              <w:rPr>
                <w:noProof/>
                <w:webHidden/>
              </w:rPr>
              <w:fldChar w:fldCharType="separate"/>
            </w:r>
            <w:r w:rsidR="0018311D">
              <w:rPr>
                <w:noProof/>
                <w:webHidden/>
              </w:rPr>
              <w:t>8</w:t>
            </w:r>
            <w:r w:rsidR="004230F5">
              <w:rPr>
                <w:noProof/>
                <w:webHidden/>
              </w:rPr>
              <w:fldChar w:fldCharType="end"/>
            </w:r>
          </w:hyperlink>
        </w:p>
        <w:p w14:paraId="280DEECF" w14:textId="32077D42" w:rsidR="004230F5" w:rsidRDefault="00076A88">
          <w:pPr>
            <w:pStyle w:val="TOC2"/>
            <w:tabs>
              <w:tab w:val="right" w:leader="dot" w:pos="9288"/>
            </w:tabs>
            <w:rPr>
              <w:rFonts w:asciiTheme="minorHAnsi" w:eastAsiaTheme="minorEastAsia" w:hAnsiTheme="minorHAnsi"/>
              <w:noProof/>
              <w:sz w:val="22"/>
              <w:lang w:eastAsia="en-IE"/>
            </w:rPr>
          </w:pPr>
          <w:hyperlink w:anchor="_Toc200018912" w:history="1">
            <w:r w:rsidR="004230F5" w:rsidRPr="008305F2">
              <w:rPr>
                <w:rStyle w:val="Hyperlink"/>
                <w:noProof/>
              </w:rPr>
              <w:t>Appendix 1: Eligibility Criteria</w:t>
            </w:r>
            <w:r w:rsidR="004230F5">
              <w:rPr>
                <w:noProof/>
                <w:webHidden/>
              </w:rPr>
              <w:tab/>
            </w:r>
            <w:r w:rsidR="004230F5">
              <w:rPr>
                <w:noProof/>
                <w:webHidden/>
              </w:rPr>
              <w:fldChar w:fldCharType="begin"/>
            </w:r>
            <w:r w:rsidR="004230F5">
              <w:rPr>
                <w:noProof/>
                <w:webHidden/>
              </w:rPr>
              <w:instrText xml:space="preserve"> PAGEREF _Toc200018912 \h </w:instrText>
            </w:r>
            <w:r w:rsidR="004230F5">
              <w:rPr>
                <w:noProof/>
                <w:webHidden/>
              </w:rPr>
            </w:r>
            <w:r w:rsidR="004230F5">
              <w:rPr>
                <w:noProof/>
                <w:webHidden/>
              </w:rPr>
              <w:fldChar w:fldCharType="separate"/>
            </w:r>
            <w:r w:rsidR="0018311D">
              <w:rPr>
                <w:noProof/>
                <w:webHidden/>
              </w:rPr>
              <w:t>8</w:t>
            </w:r>
            <w:r w:rsidR="004230F5">
              <w:rPr>
                <w:noProof/>
                <w:webHidden/>
              </w:rPr>
              <w:fldChar w:fldCharType="end"/>
            </w:r>
          </w:hyperlink>
        </w:p>
        <w:p w14:paraId="398F5291" w14:textId="655089F7" w:rsidR="004230F5" w:rsidRDefault="00076A88">
          <w:pPr>
            <w:pStyle w:val="TOC2"/>
            <w:tabs>
              <w:tab w:val="right" w:leader="dot" w:pos="9288"/>
            </w:tabs>
            <w:rPr>
              <w:rFonts w:asciiTheme="minorHAnsi" w:eastAsiaTheme="minorEastAsia" w:hAnsiTheme="minorHAnsi"/>
              <w:noProof/>
              <w:sz w:val="22"/>
              <w:lang w:eastAsia="en-IE"/>
            </w:rPr>
          </w:pPr>
          <w:hyperlink w:anchor="_Toc200018913" w:history="1">
            <w:r w:rsidR="004230F5" w:rsidRPr="008305F2">
              <w:rPr>
                <w:rStyle w:val="Hyperlink"/>
                <w:noProof/>
              </w:rPr>
              <w:t>Appendix 2: EEA, Swiss, British and Non-EEA Applicants</w:t>
            </w:r>
            <w:r w:rsidR="004230F5">
              <w:rPr>
                <w:noProof/>
                <w:webHidden/>
              </w:rPr>
              <w:tab/>
            </w:r>
            <w:r w:rsidR="004230F5">
              <w:rPr>
                <w:noProof/>
                <w:webHidden/>
              </w:rPr>
              <w:fldChar w:fldCharType="begin"/>
            </w:r>
            <w:r w:rsidR="004230F5">
              <w:rPr>
                <w:noProof/>
                <w:webHidden/>
              </w:rPr>
              <w:instrText xml:space="preserve"> PAGEREF _Toc200018913 \h </w:instrText>
            </w:r>
            <w:r w:rsidR="004230F5">
              <w:rPr>
                <w:noProof/>
                <w:webHidden/>
              </w:rPr>
            </w:r>
            <w:r w:rsidR="004230F5">
              <w:rPr>
                <w:noProof/>
                <w:webHidden/>
              </w:rPr>
              <w:fldChar w:fldCharType="separate"/>
            </w:r>
            <w:r w:rsidR="0018311D">
              <w:rPr>
                <w:noProof/>
                <w:webHidden/>
              </w:rPr>
              <w:t>9</w:t>
            </w:r>
            <w:r w:rsidR="004230F5">
              <w:rPr>
                <w:noProof/>
                <w:webHidden/>
              </w:rPr>
              <w:fldChar w:fldCharType="end"/>
            </w:r>
          </w:hyperlink>
        </w:p>
        <w:p w14:paraId="4A5F5692" w14:textId="1F2BC1A6" w:rsidR="004230F5" w:rsidRDefault="00076A88">
          <w:pPr>
            <w:pStyle w:val="TOC2"/>
            <w:tabs>
              <w:tab w:val="right" w:leader="dot" w:pos="9288"/>
            </w:tabs>
            <w:rPr>
              <w:rFonts w:asciiTheme="minorHAnsi" w:eastAsiaTheme="minorEastAsia" w:hAnsiTheme="minorHAnsi"/>
              <w:noProof/>
              <w:sz w:val="22"/>
              <w:lang w:eastAsia="en-IE"/>
            </w:rPr>
          </w:pPr>
          <w:hyperlink w:anchor="_Toc200018914" w:history="1">
            <w:r w:rsidR="004230F5" w:rsidRPr="008305F2">
              <w:rPr>
                <w:rStyle w:val="Hyperlink"/>
                <w:noProof/>
              </w:rPr>
              <w:t>Appendix 3: Clearances</w:t>
            </w:r>
            <w:r w:rsidR="004230F5">
              <w:rPr>
                <w:noProof/>
                <w:webHidden/>
              </w:rPr>
              <w:tab/>
            </w:r>
            <w:r w:rsidR="004230F5">
              <w:rPr>
                <w:noProof/>
                <w:webHidden/>
              </w:rPr>
              <w:fldChar w:fldCharType="begin"/>
            </w:r>
            <w:r w:rsidR="004230F5">
              <w:rPr>
                <w:noProof/>
                <w:webHidden/>
              </w:rPr>
              <w:instrText xml:space="preserve"> PAGEREF _Toc200018914 \h </w:instrText>
            </w:r>
            <w:r w:rsidR="004230F5">
              <w:rPr>
                <w:noProof/>
                <w:webHidden/>
              </w:rPr>
            </w:r>
            <w:r w:rsidR="004230F5">
              <w:rPr>
                <w:noProof/>
                <w:webHidden/>
              </w:rPr>
              <w:fldChar w:fldCharType="separate"/>
            </w:r>
            <w:r w:rsidR="0018311D">
              <w:rPr>
                <w:noProof/>
                <w:webHidden/>
              </w:rPr>
              <w:t>11</w:t>
            </w:r>
            <w:r w:rsidR="004230F5">
              <w:rPr>
                <w:noProof/>
                <w:webHidden/>
              </w:rPr>
              <w:fldChar w:fldCharType="end"/>
            </w:r>
          </w:hyperlink>
        </w:p>
        <w:p w14:paraId="46890D55" w14:textId="52B9CBF9" w:rsidR="004230F5" w:rsidRDefault="00076A88">
          <w:pPr>
            <w:pStyle w:val="TOC2"/>
            <w:tabs>
              <w:tab w:val="right" w:leader="dot" w:pos="9288"/>
            </w:tabs>
            <w:rPr>
              <w:rFonts w:asciiTheme="minorHAnsi" w:eastAsiaTheme="minorEastAsia" w:hAnsiTheme="minorHAnsi"/>
              <w:noProof/>
              <w:sz w:val="22"/>
              <w:lang w:eastAsia="en-IE"/>
            </w:rPr>
          </w:pPr>
          <w:hyperlink w:anchor="_Toc200018915" w:history="1">
            <w:r w:rsidR="004230F5" w:rsidRPr="008305F2">
              <w:rPr>
                <w:rStyle w:val="Hyperlink"/>
                <w:noProof/>
              </w:rPr>
              <w:t>Appendix: 4 Interview Reasonable Accommodation (RA) Requests Process Flowchart for Candidates</w:t>
            </w:r>
            <w:r w:rsidR="004230F5">
              <w:rPr>
                <w:noProof/>
                <w:webHidden/>
              </w:rPr>
              <w:tab/>
            </w:r>
            <w:r w:rsidR="004230F5">
              <w:rPr>
                <w:noProof/>
                <w:webHidden/>
              </w:rPr>
              <w:fldChar w:fldCharType="begin"/>
            </w:r>
            <w:r w:rsidR="004230F5">
              <w:rPr>
                <w:noProof/>
                <w:webHidden/>
              </w:rPr>
              <w:instrText xml:space="preserve"> PAGEREF _Toc200018915 \h </w:instrText>
            </w:r>
            <w:r w:rsidR="004230F5">
              <w:rPr>
                <w:noProof/>
                <w:webHidden/>
              </w:rPr>
            </w:r>
            <w:r w:rsidR="004230F5">
              <w:rPr>
                <w:noProof/>
                <w:webHidden/>
              </w:rPr>
              <w:fldChar w:fldCharType="separate"/>
            </w:r>
            <w:r w:rsidR="0018311D">
              <w:rPr>
                <w:noProof/>
                <w:webHidden/>
              </w:rPr>
              <w:t>12</w:t>
            </w:r>
            <w:r w:rsidR="004230F5">
              <w:rPr>
                <w:noProof/>
                <w:webHidden/>
              </w:rPr>
              <w:fldChar w:fldCharType="end"/>
            </w:r>
          </w:hyperlink>
        </w:p>
        <w:p w14:paraId="12D15E1B" w14:textId="02AE95E3" w:rsidR="004230F5" w:rsidRDefault="00076A88">
          <w:pPr>
            <w:pStyle w:val="TOC2"/>
            <w:tabs>
              <w:tab w:val="right" w:leader="dot" w:pos="9288"/>
            </w:tabs>
            <w:rPr>
              <w:rFonts w:asciiTheme="minorHAnsi" w:eastAsiaTheme="minorEastAsia" w:hAnsiTheme="minorHAnsi"/>
              <w:noProof/>
              <w:sz w:val="22"/>
              <w:lang w:eastAsia="en-IE"/>
            </w:rPr>
          </w:pPr>
          <w:hyperlink w:anchor="_Toc200018916" w:history="1">
            <w:r w:rsidR="004230F5" w:rsidRPr="008305F2">
              <w:rPr>
                <w:rStyle w:val="Hyperlink"/>
                <w:noProof/>
              </w:rPr>
              <w:t>Appendix: 5 Panel Management Rules</w:t>
            </w:r>
            <w:r w:rsidR="004230F5">
              <w:rPr>
                <w:noProof/>
                <w:webHidden/>
              </w:rPr>
              <w:tab/>
            </w:r>
            <w:r w:rsidR="004230F5">
              <w:rPr>
                <w:noProof/>
                <w:webHidden/>
              </w:rPr>
              <w:fldChar w:fldCharType="begin"/>
            </w:r>
            <w:r w:rsidR="004230F5">
              <w:rPr>
                <w:noProof/>
                <w:webHidden/>
              </w:rPr>
              <w:instrText xml:space="preserve"> PAGEREF _Toc200018916 \h </w:instrText>
            </w:r>
            <w:r w:rsidR="004230F5">
              <w:rPr>
                <w:noProof/>
                <w:webHidden/>
              </w:rPr>
            </w:r>
            <w:r w:rsidR="004230F5">
              <w:rPr>
                <w:noProof/>
                <w:webHidden/>
              </w:rPr>
              <w:fldChar w:fldCharType="separate"/>
            </w:r>
            <w:r w:rsidR="0018311D">
              <w:rPr>
                <w:noProof/>
                <w:webHidden/>
              </w:rPr>
              <w:t>13</w:t>
            </w:r>
            <w:r w:rsidR="004230F5">
              <w:rPr>
                <w:noProof/>
                <w:webHidden/>
              </w:rPr>
              <w:fldChar w:fldCharType="end"/>
            </w:r>
          </w:hyperlink>
        </w:p>
        <w:p w14:paraId="2C7F75F0" w14:textId="2D8C824E"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0018896"/>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1F038444" w14:textId="0F1E37D6" w:rsidR="00733AF6" w:rsidRPr="00943D5F" w:rsidRDefault="00733AF6" w:rsidP="00AD732D">
      <w:pPr>
        <w:autoSpaceDE w:val="0"/>
        <w:autoSpaceDN w:val="0"/>
        <w:adjustRightInd w:val="0"/>
        <w:spacing w:before="240" w:after="120" w:line="240" w:lineRule="auto"/>
        <w:rPr>
          <w:rFonts w:eastAsia="Times New Roman" w:cs="Arial"/>
          <w:szCs w:val="20"/>
          <w:lang w:eastAsia="en-IE"/>
        </w:rPr>
      </w:pPr>
      <w:r w:rsidRPr="00943D5F">
        <w:rPr>
          <w:rFonts w:eastAsia="Times New Roman" w:cs="Arial"/>
          <w:szCs w:val="20"/>
          <w:lang w:eastAsia="en-IE"/>
        </w:rPr>
        <w:t xml:space="preserve">The HSE welcomes applications from </w:t>
      </w:r>
      <w:r w:rsidR="00457A4E" w:rsidRPr="00943D5F">
        <w:rPr>
          <w:rFonts w:eastAsia="Times New Roman" w:cs="Arial"/>
          <w:szCs w:val="20"/>
          <w:lang w:eastAsia="en-IE"/>
        </w:rPr>
        <w:t xml:space="preserve">all </w:t>
      </w:r>
      <w:r w:rsidRPr="00943D5F">
        <w:rPr>
          <w:rFonts w:eastAsia="Times New Roman" w:cs="Arial"/>
          <w:szCs w:val="20"/>
          <w:lang w:eastAsia="en-IE"/>
        </w:rPr>
        <w:t xml:space="preserve">suitably qualified </w:t>
      </w:r>
      <w:r w:rsidR="00FF5FEA" w:rsidRPr="00943D5F">
        <w:rPr>
          <w:rFonts w:eastAsia="Times New Roman" w:cs="Arial"/>
          <w:szCs w:val="20"/>
          <w:lang w:eastAsia="en-IE"/>
        </w:rPr>
        <w:t>a</w:t>
      </w:r>
      <w:r w:rsidR="001D513E" w:rsidRPr="00943D5F">
        <w:rPr>
          <w:rFonts w:eastAsia="Times New Roman" w:cs="Arial"/>
          <w:szCs w:val="20"/>
          <w:lang w:eastAsia="en-IE"/>
        </w:rPr>
        <w:t xml:space="preserve">pplicants </w:t>
      </w:r>
      <w:r w:rsidR="00241EB3" w:rsidRPr="00943D5F">
        <w:rPr>
          <w:rFonts w:eastAsia="Times New Roman" w:cs="Arial"/>
          <w:szCs w:val="20"/>
          <w:lang w:eastAsia="en-IE"/>
        </w:rPr>
        <w:t>and will support, successful n</w:t>
      </w:r>
      <w:r w:rsidRPr="00943D5F">
        <w:rPr>
          <w:rFonts w:eastAsia="Times New Roman" w:cs="Arial"/>
          <w:szCs w:val="20"/>
          <w:lang w:eastAsia="en-IE"/>
        </w:rPr>
        <w:t xml:space="preserve">on-EEA </w:t>
      </w:r>
      <w:r w:rsidR="00FF5FEA" w:rsidRPr="00943D5F">
        <w:rPr>
          <w:rFonts w:eastAsia="Times New Roman" w:cs="Arial"/>
          <w:szCs w:val="20"/>
          <w:lang w:eastAsia="en-IE"/>
        </w:rPr>
        <w:t>citizen a</w:t>
      </w:r>
      <w:r w:rsidR="001D513E" w:rsidRPr="00943D5F">
        <w:rPr>
          <w:rFonts w:eastAsia="Times New Roman" w:cs="Arial"/>
          <w:szCs w:val="20"/>
          <w:lang w:eastAsia="en-IE"/>
        </w:rPr>
        <w:t>pplicants</w:t>
      </w:r>
      <w:r w:rsidR="00241EB3" w:rsidRPr="00943D5F">
        <w:rPr>
          <w:rFonts w:eastAsia="Times New Roman" w:cs="Arial"/>
          <w:szCs w:val="20"/>
          <w:lang w:eastAsia="en-IE"/>
        </w:rPr>
        <w:t>,</w:t>
      </w:r>
      <w:r w:rsidRPr="00943D5F">
        <w:rPr>
          <w:rFonts w:eastAsia="Times New Roman" w:cs="Arial"/>
          <w:szCs w:val="20"/>
          <w:lang w:eastAsia="en-IE"/>
        </w:rPr>
        <w:t xml:space="preserve"> </w:t>
      </w:r>
      <w:r w:rsidR="00241EB3" w:rsidRPr="00943D5F">
        <w:rPr>
          <w:rFonts w:eastAsia="Times New Roman" w:cs="Arial"/>
          <w:szCs w:val="20"/>
          <w:lang w:eastAsia="en-IE"/>
        </w:rPr>
        <w:t>with</w:t>
      </w:r>
      <w:r w:rsidRPr="00943D5F">
        <w:rPr>
          <w:rFonts w:eastAsia="Times New Roman" w:cs="Arial"/>
          <w:szCs w:val="20"/>
          <w:lang w:eastAsia="en-IE"/>
        </w:rPr>
        <w:t xml:space="preserve"> their application for a </w:t>
      </w:r>
      <w:r w:rsidR="00FF5FEA" w:rsidRPr="00943D5F">
        <w:rPr>
          <w:rFonts w:eastAsia="Times New Roman" w:cs="Arial"/>
          <w:szCs w:val="20"/>
          <w:lang w:eastAsia="en-IE"/>
        </w:rPr>
        <w:t>w</w:t>
      </w:r>
      <w:r w:rsidRPr="00943D5F">
        <w:rPr>
          <w:rFonts w:eastAsia="Times New Roman" w:cs="Arial"/>
          <w:szCs w:val="20"/>
          <w:lang w:eastAsia="en-IE"/>
        </w:rPr>
        <w:t xml:space="preserve">ork </w:t>
      </w:r>
      <w:r w:rsidR="00FF5FEA" w:rsidRPr="00943D5F">
        <w:rPr>
          <w:rFonts w:eastAsia="Times New Roman" w:cs="Arial"/>
          <w:szCs w:val="20"/>
          <w:lang w:eastAsia="en-IE"/>
        </w:rPr>
        <w:t>p</w:t>
      </w:r>
      <w:r w:rsidRPr="00943D5F">
        <w:rPr>
          <w:rFonts w:eastAsia="Times New Roman" w:cs="Arial"/>
          <w:szCs w:val="20"/>
          <w:lang w:eastAsia="en-IE"/>
        </w:rPr>
        <w:t>ermit, as applicable.</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001889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35AAB88" w14:textId="59D11080" w:rsidR="00EB02F1" w:rsidRPr="00943D5F"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943D5F">
        <w:rPr>
          <w:rFonts w:cs="Arial"/>
          <w:szCs w:val="20"/>
        </w:rPr>
        <w:t>We will only accept complete applications received by the closing date and time. If you submit multiple applications,</w:t>
      </w:r>
      <w:r w:rsidR="002E08E6" w:rsidRPr="00943D5F">
        <w:rPr>
          <w:rFonts w:cs="Arial"/>
          <w:szCs w:val="20"/>
        </w:rPr>
        <w:t xml:space="preserve"> we will only consider</w:t>
      </w:r>
      <w:r w:rsidRPr="00943D5F">
        <w:rPr>
          <w:rFonts w:cs="Arial"/>
          <w:szCs w:val="20"/>
        </w:rPr>
        <w:t xml:space="preserve"> the </w:t>
      </w:r>
      <w:r w:rsidRPr="00943D5F">
        <w:rPr>
          <w:rFonts w:eastAsia="Times New Roman" w:cs="Arial"/>
          <w:szCs w:val="20"/>
          <w:lang w:val="en-GB"/>
        </w:rPr>
        <w:t>last one</w:t>
      </w:r>
      <w:r w:rsidRPr="00943D5F">
        <w:rPr>
          <w:rFonts w:cs="Arial"/>
          <w:szCs w:val="20"/>
        </w:rPr>
        <w:t xml:space="preserve"> received before the closing date and time</w:t>
      </w:r>
      <w:r w:rsidR="002E08E6" w:rsidRPr="00943D5F">
        <w:rPr>
          <w:rFonts w:cs="Arial"/>
          <w:szCs w:val="20"/>
        </w:rPr>
        <w:t>.</w:t>
      </w:r>
    </w:p>
    <w:p w14:paraId="7D6A7CEF" w14:textId="54B49D0F" w:rsidR="00DC4F7F" w:rsidRPr="00943D5F" w:rsidRDefault="0065784F" w:rsidP="00AD732D">
      <w:pPr>
        <w:numPr>
          <w:ilvl w:val="0"/>
          <w:numId w:val="7"/>
        </w:numPr>
        <w:spacing w:before="240" w:after="0" w:line="240" w:lineRule="auto"/>
        <w:rPr>
          <w:rFonts w:eastAsia="Times New Roman" w:cs="Arial"/>
          <w:szCs w:val="20"/>
          <w:lang w:eastAsia="en-IE"/>
        </w:rPr>
      </w:pPr>
      <w:r w:rsidRPr="00943D5F">
        <w:rPr>
          <w:rFonts w:eastAsia="Times New Roman" w:cs="Arial"/>
          <w:szCs w:val="20"/>
          <w:lang w:eastAsia="en-IE"/>
        </w:rPr>
        <w:lastRenderedPageBreak/>
        <w:t>We</w:t>
      </w:r>
      <w:r w:rsidR="00B36166" w:rsidRPr="00943D5F">
        <w:rPr>
          <w:rFonts w:eastAsia="Times New Roman" w:cs="Arial"/>
          <w:szCs w:val="20"/>
          <w:lang w:eastAsia="en-IE"/>
        </w:rPr>
        <w:t xml:space="preserve"> will contact you by email. Please ensure your email address is included in your application form and use an email address that you </w:t>
      </w:r>
      <w:r w:rsidR="00DC4F7F" w:rsidRPr="00943D5F">
        <w:rPr>
          <w:rFonts w:eastAsia="Times New Roman" w:cs="Arial"/>
          <w:szCs w:val="20"/>
          <w:lang w:eastAsia="en-IE"/>
        </w:rPr>
        <w:t>regularly access</w:t>
      </w:r>
      <w:r w:rsidR="00B36166" w:rsidRPr="00943D5F">
        <w:rPr>
          <w:rFonts w:eastAsia="Times New Roman" w:cs="Arial"/>
          <w:szCs w:val="20"/>
          <w:lang w:eastAsia="en-IE"/>
        </w:rPr>
        <w:t xml:space="preserve"> </w:t>
      </w:r>
      <w:r w:rsidRPr="00943D5F">
        <w:rPr>
          <w:rFonts w:eastAsia="Times New Roman" w:cs="Arial"/>
          <w:szCs w:val="20"/>
          <w:lang w:eastAsia="en-IE"/>
        </w:rPr>
        <w:t>since</w:t>
      </w:r>
      <w:r w:rsidR="00B36166" w:rsidRPr="00943D5F">
        <w:rPr>
          <w:rFonts w:eastAsia="Times New Roman" w:cs="Arial"/>
          <w:szCs w:val="20"/>
          <w:lang w:eastAsia="en-IE"/>
        </w:rPr>
        <w:t xml:space="preserve"> some communications </w:t>
      </w:r>
      <w:r w:rsidR="00400BBE" w:rsidRPr="00943D5F">
        <w:rPr>
          <w:rFonts w:eastAsia="Times New Roman" w:cs="Arial"/>
          <w:szCs w:val="20"/>
          <w:lang w:eastAsia="en-IE"/>
        </w:rPr>
        <w:t>require</w:t>
      </w:r>
      <w:r w:rsidR="00B36166" w:rsidRPr="00943D5F">
        <w:rPr>
          <w:rFonts w:eastAsia="Times New Roman" w:cs="Arial"/>
          <w:szCs w:val="20"/>
          <w:lang w:eastAsia="en-IE"/>
        </w:rPr>
        <w:t xml:space="preserve"> a </w:t>
      </w:r>
      <w:r w:rsidRPr="00943D5F">
        <w:rPr>
          <w:rFonts w:eastAsia="Times New Roman" w:cs="Arial"/>
          <w:szCs w:val="20"/>
          <w:lang w:eastAsia="en-IE"/>
        </w:rPr>
        <w:t xml:space="preserve">timely </w:t>
      </w:r>
      <w:r w:rsidR="00B36166" w:rsidRPr="00943D5F">
        <w:rPr>
          <w:rFonts w:eastAsia="Times New Roman" w:cs="Arial"/>
          <w:szCs w:val="20"/>
          <w:lang w:eastAsia="en-IE"/>
        </w:rPr>
        <w:t>response</w:t>
      </w:r>
      <w:r w:rsidRPr="00943D5F">
        <w:rPr>
          <w:rFonts w:eastAsia="Times New Roman" w:cs="Arial"/>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0018898"/>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943D5F" w:rsidRDefault="00B1187D" w:rsidP="00AD732D">
      <w:pPr>
        <w:numPr>
          <w:ilvl w:val="0"/>
          <w:numId w:val="7"/>
        </w:numPr>
        <w:spacing w:before="240" w:after="0" w:line="240" w:lineRule="auto"/>
        <w:ind w:left="357" w:hanging="357"/>
        <w:rPr>
          <w:rFonts w:eastAsia="Times New Roman" w:cs="Arial"/>
          <w:szCs w:val="20"/>
          <w:lang w:eastAsia="en-IE"/>
        </w:rPr>
      </w:pPr>
      <w:r w:rsidRPr="00943D5F">
        <w:rPr>
          <w:rFonts w:eastAsia="Times New Roman" w:cs="Arial"/>
          <w:szCs w:val="20"/>
          <w:lang w:eastAsia="en-IE"/>
        </w:rPr>
        <w:t>T</w:t>
      </w:r>
      <w:r w:rsidR="001C2789" w:rsidRPr="00943D5F">
        <w:rPr>
          <w:rFonts w:eastAsia="Times New Roman" w:cs="Arial"/>
          <w:szCs w:val="20"/>
          <w:lang w:eastAsia="en-IE"/>
        </w:rPr>
        <w:t>h</w:t>
      </w:r>
      <w:r w:rsidRPr="00943D5F">
        <w:rPr>
          <w:rFonts w:eastAsia="Times New Roman" w:cs="Arial"/>
          <w:szCs w:val="20"/>
          <w:lang w:eastAsia="en-IE"/>
        </w:rPr>
        <w:t xml:space="preserve">e purpose of this recruitment and selection process is to fill current and anticipated vacancies as </w:t>
      </w:r>
      <w:r w:rsidR="003A579C" w:rsidRPr="00943D5F">
        <w:rPr>
          <w:rFonts w:eastAsia="Times New Roman" w:cs="Arial"/>
          <w:szCs w:val="20"/>
          <w:lang w:eastAsia="en-IE"/>
        </w:rPr>
        <w:t xml:space="preserve">detailed </w:t>
      </w:r>
      <w:r w:rsidRPr="00943D5F">
        <w:rPr>
          <w:rFonts w:eastAsia="Times New Roman" w:cs="Arial"/>
          <w:szCs w:val="20"/>
          <w:lang w:eastAsia="en-IE"/>
        </w:rPr>
        <w:t xml:space="preserve">in the job specification </w:t>
      </w:r>
      <w:r w:rsidR="003A579C" w:rsidRPr="00943D5F">
        <w:rPr>
          <w:rFonts w:eastAsia="Times New Roman" w:cs="Arial"/>
          <w:szCs w:val="20"/>
          <w:lang w:eastAsia="en-IE"/>
        </w:rPr>
        <w:t>for</w:t>
      </w:r>
      <w:r w:rsidRPr="00943D5F">
        <w:rPr>
          <w:rFonts w:eastAsia="Times New Roman" w:cs="Arial"/>
          <w:szCs w:val="20"/>
          <w:lang w:eastAsia="en-IE"/>
        </w:rPr>
        <w:t xml:space="preserve"> the lifetime of the panel.  </w:t>
      </w:r>
      <w:r w:rsidR="00E6585F" w:rsidRPr="00943D5F">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69EE7A98" w:rsidR="00112C30" w:rsidRPr="000720B0" w:rsidRDefault="004D1767"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color w:val="000000"/>
          <w:szCs w:val="20"/>
          <w:lang w:eastAsia="en-IE"/>
        </w:rPr>
        <w:t>Interviews may be held at short notice following the closing date of the campaign</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943D5F" w:rsidRDefault="005F4C29" w:rsidP="00AD732D">
      <w:pPr>
        <w:numPr>
          <w:ilvl w:val="0"/>
          <w:numId w:val="7"/>
        </w:numPr>
        <w:spacing w:before="240" w:after="0" w:line="240" w:lineRule="auto"/>
        <w:ind w:left="357" w:hanging="357"/>
        <w:rPr>
          <w:rFonts w:eastAsia="Times New Roman" w:cs="Arial"/>
          <w:bCs/>
          <w:szCs w:val="20"/>
          <w:lang w:eastAsia="en-IE"/>
        </w:rPr>
      </w:pPr>
      <w:r w:rsidRPr="00943D5F">
        <w:rPr>
          <w:rFonts w:eastAsia="Times New Roman" w:cs="Arial"/>
          <w:bCs/>
          <w:szCs w:val="20"/>
          <w:lang w:eastAsia="en-IE"/>
        </w:rPr>
        <w:t>If there is an existing panel in place</w:t>
      </w:r>
      <w:r w:rsidR="00E82D11" w:rsidRPr="00943D5F">
        <w:rPr>
          <w:rFonts w:eastAsia="Times New Roman" w:cs="Arial"/>
          <w:bCs/>
          <w:szCs w:val="20"/>
          <w:lang w:eastAsia="en-IE"/>
        </w:rPr>
        <w:t>, it may</w:t>
      </w:r>
      <w:r w:rsidRPr="00943D5F">
        <w:rPr>
          <w:rFonts w:eastAsia="Times New Roman" w:cs="Arial"/>
          <w:bCs/>
          <w:szCs w:val="20"/>
          <w:lang w:eastAsia="en-IE"/>
        </w:rPr>
        <w:t xml:space="preserve"> take precedence over the newly formed panel for this campaign.</w:t>
      </w:r>
      <w:r w:rsidR="00827B5C" w:rsidRPr="004D1767">
        <w:rPr>
          <w:rFonts w:eastAsia="Times New Roman" w:cs="Arial"/>
          <w:bCs/>
          <w:szCs w:val="20"/>
          <w:lang w:eastAsia="en-IE"/>
        </w:rPr>
        <w:t xml:space="preserve"> </w:t>
      </w:r>
      <w:hyperlink w:anchor="_Appendix:_5_Panel" w:history="1">
        <w:r w:rsidR="00762635" w:rsidRPr="00943D5F">
          <w:rPr>
            <w:rStyle w:val="Hyperlink"/>
            <w:rFonts w:eastAsia="Times New Roman" w:cs="Arial"/>
            <w:bCs/>
            <w:color w:val="auto"/>
            <w:szCs w:val="20"/>
            <w:lang w:eastAsia="en-IE"/>
          </w:rPr>
          <w:t>Appendix 5</w:t>
        </w:r>
      </w:hyperlink>
      <w:r w:rsidR="00E82D11" w:rsidRPr="00943D5F">
        <w:rPr>
          <w:rStyle w:val="Hyperlink"/>
          <w:rFonts w:eastAsia="Times New Roman" w:cs="Arial"/>
          <w:bCs/>
          <w:color w:val="auto"/>
          <w:szCs w:val="20"/>
          <w:lang w:eastAsia="en-IE"/>
        </w:rPr>
        <w:t xml:space="preserve"> </w:t>
      </w:r>
      <w:r w:rsidR="00E82D11" w:rsidRPr="00943D5F">
        <w:rPr>
          <w:rStyle w:val="Hyperlink"/>
          <w:rFonts w:eastAsia="Times New Roman" w:cs="Arial"/>
          <w:bCs/>
          <w:color w:val="auto"/>
          <w:szCs w:val="20"/>
          <w:u w:val="none"/>
          <w:lang w:eastAsia="en-IE"/>
        </w:rPr>
        <w:t>provides full details on panel management rules</w:t>
      </w:r>
      <w:r w:rsidR="00827B5C" w:rsidRPr="004D1767">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0018899"/>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076A88"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32F5B8A7" w:rsidR="004F77B5" w:rsidRPr="00186DF2" w:rsidRDefault="00076A88"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32D120D8" w:rsidR="004F77B5" w:rsidRPr="00186DF2" w:rsidRDefault="00076A8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0018900"/>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0018901"/>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0018902"/>
      <w:r w:rsidRPr="008D08AE">
        <w:rPr>
          <w:rFonts w:cs="Arial"/>
          <w:szCs w:val="20"/>
        </w:rPr>
        <w:t>Formation of Panels</w:t>
      </w:r>
      <w:bookmarkEnd w:id="6"/>
    </w:p>
    <w:p w14:paraId="2DC0B780" w14:textId="77777777" w:rsidR="00DF0EE6" w:rsidRPr="00C441D8" w:rsidRDefault="00DF0EE6" w:rsidP="00AD732D">
      <w:pPr>
        <w:pStyle w:val="ListParagraph"/>
        <w:autoSpaceDE w:val="0"/>
        <w:autoSpaceDN w:val="0"/>
        <w:adjustRightInd w:val="0"/>
        <w:spacing w:before="240" w:after="120" w:line="240" w:lineRule="auto"/>
        <w:ind w:left="0"/>
        <w:contextualSpacing w:val="0"/>
        <w:rPr>
          <w:rFonts w:cs="Arial"/>
          <w:b/>
          <w:color w:val="000099"/>
          <w:szCs w:val="20"/>
        </w:rPr>
      </w:pPr>
      <w:r w:rsidRPr="00C441D8">
        <w:rPr>
          <w:rFonts w:cs="Arial"/>
          <w:b/>
          <w:color w:val="000099"/>
          <w:szCs w:val="20"/>
        </w:rPr>
        <w:t xml:space="preserve">What </w:t>
      </w:r>
      <w:r w:rsidRPr="002A0CB6">
        <w:rPr>
          <w:rFonts w:cs="Arial"/>
          <w:b/>
          <w:color w:val="000099"/>
          <w:szCs w:val="20"/>
        </w:rPr>
        <w:t>is a Panel</w:t>
      </w:r>
      <w:r w:rsidRPr="00C441D8">
        <w:rPr>
          <w:rFonts w:cs="Arial"/>
          <w:b/>
          <w:color w:val="000099"/>
          <w:szCs w:val="20"/>
        </w:rPr>
        <w:t>?</w:t>
      </w:r>
    </w:p>
    <w:p w14:paraId="3A5C2F05" w14:textId="33DF5674" w:rsidR="00EB02F1" w:rsidRPr="00943D5F" w:rsidRDefault="002A0CB6" w:rsidP="00AD732D">
      <w:pPr>
        <w:pStyle w:val="ListParagraph"/>
        <w:spacing w:before="240" w:after="120" w:line="240" w:lineRule="auto"/>
        <w:ind w:left="0"/>
        <w:contextualSpacing w:val="0"/>
        <w:rPr>
          <w:rFonts w:cs="Arial"/>
          <w:szCs w:val="20"/>
        </w:rPr>
      </w:pPr>
      <w:r w:rsidRPr="00943D5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943D5F">
        <w:rPr>
          <w:rFonts w:eastAsia="Times New Roman" w:cs="Arial"/>
          <w:bCs/>
          <w:szCs w:val="20"/>
          <w:lang w:eastAsia="en-IE"/>
        </w:rPr>
        <w:t xml:space="preserve">conditional </w:t>
      </w:r>
      <w:r w:rsidRPr="00943D5F">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0018903"/>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lastRenderedPageBreak/>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0018904"/>
      <w:r w:rsidRPr="002E719E">
        <w:t>Future panels</w:t>
      </w:r>
      <w:bookmarkEnd w:id="8"/>
    </w:p>
    <w:p w14:paraId="026863B7" w14:textId="4AB1C388" w:rsidR="0016327E" w:rsidRPr="00943D5F" w:rsidRDefault="0016327E" w:rsidP="00AD732D">
      <w:pPr>
        <w:pStyle w:val="ListParagraph"/>
        <w:spacing w:before="240" w:after="120" w:line="240" w:lineRule="auto"/>
        <w:ind w:left="0"/>
        <w:contextualSpacing w:val="0"/>
        <w:rPr>
          <w:rFonts w:eastAsia="Times New Roman" w:cs="Arial"/>
          <w:szCs w:val="20"/>
          <w:lang w:eastAsia="en-IE"/>
        </w:rPr>
      </w:pPr>
      <w:r w:rsidRPr="00943D5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0018905"/>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001890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0018907"/>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001890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 xml:space="preserve">You can find detailed </w:t>
      </w:r>
      <w:r w:rsidR="0016327E">
        <w:rPr>
          <w:rFonts w:cs="Arial"/>
          <w:iCs/>
          <w:color w:val="000000"/>
          <w:szCs w:val="20"/>
        </w:rPr>
        <w:lastRenderedPageBreak/>
        <w:t>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4659BC8" w:rsidR="00AD3D3D" w:rsidRPr="00943D5F" w:rsidRDefault="00316603" w:rsidP="00AD732D">
      <w:pPr>
        <w:autoSpaceDE w:val="0"/>
        <w:autoSpaceDN w:val="0"/>
        <w:spacing w:before="240" w:after="120" w:line="240" w:lineRule="auto"/>
        <w:rPr>
          <w:rFonts w:cs="Arial"/>
          <w:iCs/>
          <w:szCs w:val="20"/>
        </w:rPr>
      </w:pPr>
      <w:r w:rsidRPr="00943D5F">
        <w:rPr>
          <w:rFonts w:cs="Arial"/>
          <w:iCs/>
          <w:szCs w:val="20"/>
        </w:rPr>
        <w:t>Submit your r</w:t>
      </w:r>
      <w:r w:rsidR="00AD3D3D" w:rsidRPr="00943D5F">
        <w:rPr>
          <w:rFonts w:cs="Arial"/>
          <w:iCs/>
          <w:szCs w:val="20"/>
        </w:rPr>
        <w:t xml:space="preserve">equest </w:t>
      </w:r>
      <w:r w:rsidRPr="00943D5F">
        <w:rPr>
          <w:rFonts w:cs="Arial"/>
          <w:iCs/>
          <w:szCs w:val="20"/>
        </w:rPr>
        <w:t xml:space="preserve">by </w:t>
      </w:r>
      <w:r w:rsidR="00AD3D3D" w:rsidRPr="00943D5F">
        <w:rPr>
          <w:rFonts w:cs="Arial"/>
          <w:iCs/>
          <w:szCs w:val="20"/>
        </w:rPr>
        <w:t xml:space="preserve">email to </w:t>
      </w:r>
      <w:r w:rsidR="004D1767" w:rsidRPr="00943D5F">
        <w:rPr>
          <w:rFonts w:cs="Arial"/>
          <w:szCs w:val="20"/>
        </w:rPr>
        <w:t>nurserecruit.suh@hse.ie</w:t>
      </w:r>
      <w:r w:rsidR="00AD3D3D" w:rsidRPr="00943D5F">
        <w:rPr>
          <w:rFonts w:cs="Arial"/>
          <w:szCs w:val="20"/>
        </w:rPr>
        <w:t>,</w:t>
      </w:r>
      <w:r w:rsidR="00AD3D3D" w:rsidRPr="00943D5F">
        <w:rPr>
          <w:rFonts w:cs="Arial"/>
          <w:iCs/>
          <w:szCs w:val="20"/>
        </w:rPr>
        <w:t xml:space="preserve"> </w:t>
      </w:r>
      <w:r w:rsidR="00BA76E6" w:rsidRPr="00943D5F">
        <w:rPr>
          <w:rFonts w:cs="Arial"/>
          <w:iCs/>
          <w:szCs w:val="20"/>
        </w:rPr>
        <w:t>Recruitment</w:t>
      </w:r>
      <w:r w:rsidR="00AD3D3D" w:rsidRPr="00943D5F">
        <w:rPr>
          <w:rFonts w:cs="Arial"/>
          <w:iCs/>
          <w:szCs w:val="20"/>
        </w:rPr>
        <w:t xml:space="preserve"> Lead (</w:t>
      </w:r>
      <w:hyperlink r:id="rId20" w:history="1">
        <w:r w:rsidR="004D1767" w:rsidRPr="00943D5F">
          <w:rPr>
            <w:rStyle w:val="Hyperlink"/>
            <w:rFonts w:cs="Arial"/>
            <w:iCs/>
            <w:color w:val="auto"/>
            <w:szCs w:val="20"/>
          </w:rPr>
          <w:t>amanda.devins@hse.ie</w:t>
        </w:r>
      </w:hyperlink>
      <w:r w:rsidR="00AD3D3D" w:rsidRPr="00943D5F">
        <w:rPr>
          <w:rFonts w:cs="Arial"/>
          <w:iCs/>
          <w:szCs w:val="20"/>
        </w:rPr>
        <w:t xml:space="preserve">) within </w:t>
      </w:r>
      <w:r w:rsidR="00AD3D3D" w:rsidRPr="00943D5F">
        <w:rPr>
          <w:rFonts w:cs="Arial"/>
          <w:b/>
          <w:iCs/>
          <w:szCs w:val="20"/>
        </w:rPr>
        <w:t>5 working days</w:t>
      </w:r>
      <w:r w:rsidR="00AD3D3D" w:rsidRPr="00943D5F">
        <w:rPr>
          <w:rFonts w:cs="Arial"/>
          <w:iCs/>
          <w:szCs w:val="20"/>
        </w:rPr>
        <w:t xml:space="preserve"> of </w:t>
      </w:r>
      <w:r w:rsidR="00A06C0A" w:rsidRPr="00943D5F">
        <w:rPr>
          <w:rFonts w:cs="Arial"/>
          <w:iCs/>
          <w:szCs w:val="20"/>
        </w:rPr>
        <w:t>receiving of</w:t>
      </w:r>
      <w:r w:rsidR="00AD3D3D" w:rsidRPr="00943D5F">
        <w:rPr>
          <w:rFonts w:cs="Arial"/>
          <w:iCs/>
          <w:szCs w:val="20"/>
        </w:rPr>
        <w:t xml:space="preserve">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580018E2" w14:textId="2FAC3F94" w:rsidR="00AD3D3D" w:rsidRPr="00943D5F" w:rsidRDefault="00316603" w:rsidP="00AD732D">
      <w:pPr>
        <w:autoSpaceDE w:val="0"/>
        <w:autoSpaceDN w:val="0"/>
        <w:spacing w:before="240" w:after="120" w:line="240" w:lineRule="auto"/>
        <w:rPr>
          <w:rFonts w:cs="Arial"/>
          <w:iCs/>
          <w:szCs w:val="20"/>
        </w:rPr>
      </w:pPr>
      <w:r w:rsidRPr="00943D5F">
        <w:rPr>
          <w:rFonts w:cs="Arial"/>
          <w:iCs/>
          <w:szCs w:val="20"/>
        </w:rPr>
        <w:t>Submit your request by</w:t>
      </w:r>
      <w:r w:rsidR="00AD3D3D" w:rsidRPr="00943D5F">
        <w:rPr>
          <w:rFonts w:cs="Arial"/>
          <w:iCs/>
          <w:szCs w:val="20"/>
        </w:rPr>
        <w:t xml:space="preserve"> email to </w:t>
      </w:r>
      <w:r w:rsidR="004D1767" w:rsidRPr="00943D5F">
        <w:rPr>
          <w:rFonts w:cs="Arial"/>
          <w:iCs/>
          <w:szCs w:val="20"/>
        </w:rPr>
        <w:t>nurserecruit.suh@hse.ie</w:t>
      </w:r>
      <w:r w:rsidR="00AD3D3D" w:rsidRPr="00943D5F">
        <w:rPr>
          <w:rFonts w:cs="Arial"/>
          <w:iCs/>
          <w:szCs w:val="20"/>
        </w:rPr>
        <w:t xml:space="preserve"> Formal Appeals Officer</w:t>
      </w:r>
      <w:r w:rsidR="00BA76E6" w:rsidRPr="00943D5F">
        <w:rPr>
          <w:rFonts w:cs="Arial"/>
          <w:iCs/>
          <w:szCs w:val="20"/>
        </w:rPr>
        <w:t xml:space="preserve"> </w:t>
      </w:r>
      <w:r w:rsidR="004D1767" w:rsidRPr="00943D5F">
        <w:rPr>
          <w:rFonts w:cs="Arial"/>
          <w:iCs/>
          <w:szCs w:val="20"/>
        </w:rPr>
        <w:t>Amanda.devins</w:t>
      </w:r>
      <w:hyperlink r:id="rId21" w:history="1">
        <w:r w:rsidR="00AD3D3D" w:rsidRPr="00943D5F">
          <w:rPr>
            <w:rStyle w:val="Hyperlink"/>
            <w:rFonts w:cs="Arial"/>
            <w:iCs/>
            <w:color w:val="auto"/>
            <w:szCs w:val="20"/>
          </w:rPr>
          <w:t>@hse.ie</w:t>
        </w:r>
      </w:hyperlink>
      <w:r w:rsidR="00AD3D3D" w:rsidRPr="00943D5F">
        <w:rPr>
          <w:rFonts w:cs="Arial"/>
          <w:iCs/>
          <w:szCs w:val="20"/>
        </w:rPr>
        <w:t xml:space="preserve">) within </w:t>
      </w:r>
      <w:r w:rsidR="00AD3D3D" w:rsidRPr="00943D5F">
        <w:rPr>
          <w:rFonts w:cs="Arial"/>
          <w:b/>
          <w:iCs/>
          <w:szCs w:val="20"/>
        </w:rPr>
        <w:t>5 working days</w:t>
      </w:r>
      <w:r w:rsidR="00AD3D3D" w:rsidRPr="00943D5F">
        <w:rPr>
          <w:rFonts w:cs="Arial"/>
          <w:iCs/>
          <w:szCs w:val="20"/>
        </w:rPr>
        <w:t xml:space="preserve"> of recei</w:t>
      </w:r>
      <w:r w:rsidRPr="00943D5F">
        <w:rPr>
          <w:rFonts w:cs="Arial"/>
          <w:iCs/>
          <w:szCs w:val="20"/>
        </w:rPr>
        <w:t>ving</w:t>
      </w:r>
      <w:r w:rsidR="00AD3D3D" w:rsidRPr="00943D5F">
        <w:rPr>
          <w:rFonts w:cs="Arial"/>
          <w:iCs/>
          <w:szCs w:val="20"/>
        </w:rPr>
        <w:t xml:space="preserve">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200018909"/>
      <w:r w:rsidRPr="002E719E">
        <w:rPr>
          <w:rFonts w:cs="Arial"/>
          <w:szCs w:val="20"/>
        </w:rPr>
        <w:t>HSE Privacy Policy</w:t>
      </w:r>
      <w:bookmarkEnd w:id="13"/>
      <w:r w:rsidRPr="002E719E">
        <w:rPr>
          <w:rFonts w:cs="Arial"/>
          <w:szCs w:val="20"/>
        </w:rPr>
        <w:t xml:space="preserve">  </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4" w:name="_Toc200018910"/>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lastRenderedPageBreak/>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20001891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200018912"/>
      <w:bookmarkEnd w:id="16"/>
      <w:r w:rsidRPr="00BD636C">
        <w:t xml:space="preserve">Appendix 1: </w:t>
      </w:r>
      <w:r w:rsidR="00BA76E6" w:rsidRPr="00BD636C">
        <w:t>Eligibility Criteria</w:t>
      </w:r>
      <w:bookmarkEnd w:id="17"/>
    </w:p>
    <w:p w14:paraId="440BEA1A" w14:textId="77777777" w:rsidR="00536F23" w:rsidRPr="00D05E2C" w:rsidRDefault="00536F23" w:rsidP="00536F23">
      <w:pPr>
        <w:pStyle w:val="ListParagraph"/>
        <w:numPr>
          <w:ilvl w:val="0"/>
          <w:numId w:val="40"/>
        </w:numPr>
        <w:spacing w:after="0" w:line="240" w:lineRule="auto"/>
        <w:ind w:right="-66"/>
        <w:rPr>
          <w:rFonts w:cs="Arial"/>
          <w:b/>
          <w:iCs/>
          <w:u w:val="single"/>
        </w:rPr>
      </w:pPr>
      <w:r w:rsidRPr="00D05E2C">
        <w:rPr>
          <w:rFonts w:cs="Arial"/>
          <w:b/>
          <w:iCs/>
          <w:u w:val="single"/>
        </w:rPr>
        <w:t xml:space="preserve">Professional Qualifications, Experience, </w:t>
      </w:r>
      <w:proofErr w:type="spellStart"/>
      <w:r w:rsidRPr="00D05E2C">
        <w:rPr>
          <w:rFonts w:cs="Arial"/>
          <w:b/>
          <w:iCs/>
          <w:u w:val="single"/>
        </w:rPr>
        <w:t>etc</w:t>
      </w:r>
      <w:proofErr w:type="spellEnd"/>
    </w:p>
    <w:p w14:paraId="1820B7EC" w14:textId="77777777" w:rsidR="00536F23" w:rsidRPr="00D05E2C" w:rsidRDefault="00536F23" w:rsidP="00536F23">
      <w:pPr>
        <w:pStyle w:val="ListParagraph"/>
        <w:ind w:right="-66"/>
        <w:rPr>
          <w:rFonts w:cs="Arial"/>
          <w:b/>
          <w:iCs/>
        </w:rPr>
      </w:pPr>
    </w:p>
    <w:p w14:paraId="04B9E0AF" w14:textId="3AF04427" w:rsidR="00536F23" w:rsidRPr="00A71C2F" w:rsidRDefault="00536F23" w:rsidP="00A71C2F">
      <w:pPr>
        <w:ind w:right="-66"/>
        <w:rPr>
          <w:rFonts w:cs="Arial"/>
          <w:b/>
          <w:iCs/>
        </w:rPr>
      </w:pPr>
      <w:r w:rsidRPr="00D05E2C">
        <w:rPr>
          <w:rFonts w:cs="Arial"/>
          <w:b/>
          <w:iCs/>
        </w:rPr>
        <w:t xml:space="preserve">(a) Eligible applicants will be those who on the closing </w:t>
      </w:r>
      <w:r w:rsidR="00A71C2F">
        <w:rPr>
          <w:rFonts w:cs="Arial"/>
          <w:b/>
          <w:iCs/>
        </w:rPr>
        <w:t>date for the competition</w:t>
      </w:r>
    </w:p>
    <w:p w14:paraId="69ED512B" w14:textId="77777777" w:rsidR="00536F23" w:rsidRPr="001C1F7E" w:rsidRDefault="00536F23" w:rsidP="00536F23">
      <w:pPr>
        <w:pStyle w:val="BodyTextIndent"/>
        <w:ind w:left="0" w:right="505"/>
        <w:rPr>
          <w:sz w:val="20"/>
        </w:rPr>
      </w:pPr>
      <w:r w:rsidRPr="001C1F7E">
        <w:rPr>
          <w:sz w:val="20"/>
        </w:rPr>
        <w:t xml:space="preserve">Must be registered in the relevant Division of the Register of Nurses / Midwives kept by </w:t>
      </w:r>
      <w:proofErr w:type="spellStart"/>
      <w:r w:rsidRPr="001C1F7E">
        <w:rPr>
          <w:sz w:val="20"/>
        </w:rPr>
        <w:t>Bord</w:t>
      </w:r>
      <w:proofErr w:type="spellEnd"/>
      <w:r w:rsidRPr="001C1F7E">
        <w:rPr>
          <w:sz w:val="20"/>
        </w:rPr>
        <w:t xml:space="preserve"> </w:t>
      </w:r>
      <w:proofErr w:type="spellStart"/>
      <w:r w:rsidRPr="001C1F7E">
        <w:rPr>
          <w:sz w:val="20"/>
        </w:rPr>
        <w:t>Altranais</w:t>
      </w:r>
      <w:proofErr w:type="spellEnd"/>
      <w:r w:rsidRPr="001C1F7E">
        <w:rPr>
          <w:sz w:val="20"/>
        </w:rPr>
        <w:t xml:space="preserve"> </w:t>
      </w:r>
      <w:proofErr w:type="spellStart"/>
      <w:r w:rsidRPr="001C1F7E">
        <w:rPr>
          <w:sz w:val="20"/>
        </w:rPr>
        <w:t>agus</w:t>
      </w:r>
      <w:proofErr w:type="spellEnd"/>
      <w:r w:rsidRPr="001C1F7E">
        <w:rPr>
          <w:sz w:val="20"/>
        </w:rPr>
        <w:t xml:space="preserve"> </w:t>
      </w:r>
      <w:proofErr w:type="spellStart"/>
      <w:r w:rsidRPr="001C1F7E">
        <w:rPr>
          <w:sz w:val="20"/>
        </w:rPr>
        <w:t>Cnáimhseachais</w:t>
      </w:r>
      <w:proofErr w:type="spellEnd"/>
      <w:r w:rsidRPr="001C1F7E">
        <w:rPr>
          <w:sz w:val="20"/>
        </w:rPr>
        <w:t xml:space="preserve"> </w:t>
      </w:r>
      <w:proofErr w:type="spellStart"/>
      <w:proofErr w:type="gramStart"/>
      <w:r w:rsidRPr="001C1F7E">
        <w:rPr>
          <w:sz w:val="20"/>
        </w:rPr>
        <w:t>na</w:t>
      </w:r>
      <w:proofErr w:type="spellEnd"/>
      <w:proofErr w:type="gramEnd"/>
      <w:r w:rsidRPr="001C1F7E">
        <w:rPr>
          <w:sz w:val="20"/>
        </w:rPr>
        <w:t xml:space="preserve"> </w:t>
      </w:r>
      <w:proofErr w:type="spellStart"/>
      <w:r w:rsidRPr="001C1F7E">
        <w:rPr>
          <w:sz w:val="20"/>
        </w:rPr>
        <w:t>hÉireann</w:t>
      </w:r>
      <w:proofErr w:type="spellEnd"/>
      <w:r w:rsidRPr="001C1F7E">
        <w:rPr>
          <w:sz w:val="20"/>
        </w:rPr>
        <w:t xml:space="preserve"> (Nursing Midwifery Board Ireland) or be entitled to be so registered</w:t>
      </w:r>
    </w:p>
    <w:p w14:paraId="504FD648" w14:textId="77777777" w:rsidR="00536F23" w:rsidRPr="001C1F7E" w:rsidRDefault="00536F23" w:rsidP="00A71C2F">
      <w:pPr>
        <w:pStyle w:val="BodyTextIndent"/>
        <w:ind w:left="0" w:right="505"/>
        <w:rPr>
          <w:sz w:val="20"/>
        </w:rPr>
      </w:pPr>
    </w:p>
    <w:p w14:paraId="21DC6512" w14:textId="77777777" w:rsidR="00536F23" w:rsidRPr="001C1F7E" w:rsidRDefault="00536F23" w:rsidP="00536F23">
      <w:pPr>
        <w:jc w:val="center"/>
        <w:rPr>
          <w:rFonts w:cs="Arial"/>
          <w:b/>
        </w:rPr>
      </w:pPr>
      <w:r w:rsidRPr="001C1F7E">
        <w:rPr>
          <w:rFonts w:cs="Arial"/>
          <w:b/>
        </w:rPr>
        <w:t>And</w:t>
      </w:r>
    </w:p>
    <w:p w14:paraId="1F1E2002" w14:textId="77777777" w:rsidR="00536F23" w:rsidRPr="001C1F7E" w:rsidRDefault="00536F23" w:rsidP="00536F23">
      <w:pPr>
        <w:autoSpaceDE w:val="0"/>
        <w:autoSpaceDN w:val="0"/>
        <w:adjustRightInd w:val="0"/>
        <w:spacing w:after="120"/>
        <w:rPr>
          <w:rFonts w:cs="Arial"/>
        </w:rPr>
      </w:pPr>
      <w:r w:rsidRPr="001C1F7E">
        <w:rPr>
          <w:rFonts w:cs="Arial"/>
        </w:rPr>
        <w:t>(</w:t>
      </w:r>
      <w:proofErr w:type="spellStart"/>
      <w:r w:rsidRPr="001C1F7E">
        <w:rPr>
          <w:rFonts w:cs="Arial"/>
        </w:rPr>
        <w:t>i</w:t>
      </w:r>
      <w:proofErr w:type="spellEnd"/>
      <w:r w:rsidRPr="001C1F7E">
        <w:rPr>
          <w:rFonts w:cs="Arial"/>
        </w:rPr>
        <w:t>)Have at least 5 years post registration experience of which 2 must be in the medical specialty or related area.</w:t>
      </w:r>
    </w:p>
    <w:p w14:paraId="61BEB69B" w14:textId="77777777" w:rsidR="00536F23" w:rsidRPr="001C1F7E" w:rsidRDefault="00536F23" w:rsidP="00536F23">
      <w:pPr>
        <w:jc w:val="center"/>
        <w:rPr>
          <w:rFonts w:cs="Arial"/>
          <w:b/>
        </w:rPr>
      </w:pPr>
      <w:r w:rsidRPr="001C1F7E">
        <w:rPr>
          <w:rFonts w:cs="Arial"/>
          <w:b/>
        </w:rPr>
        <w:t>And</w:t>
      </w:r>
    </w:p>
    <w:p w14:paraId="27D06703" w14:textId="18C95255" w:rsidR="00536F23" w:rsidRPr="001C1F7E" w:rsidRDefault="00536F23" w:rsidP="00A71C2F">
      <w:pPr>
        <w:rPr>
          <w:rFonts w:cs="Arial"/>
        </w:rPr>
      </w:pPr>
      <w:r w:rsidRPr="001C1F7E">
        <w:rPr>
          <w:rFonts w:cs="Arial"/>
        </w:rPr>
        <w:t>(ii) Have the clinical, managerial and administrative capacity to properly discharge the functions of the role.</w:t>
      </w:r>
    </w:p>
    <w:p w14:paraId="010CA93F" w14:textId="77777777" w:rsidR="00536F23" w:rsidRPr="001C1F7E" w:rsidRDefault="00536F23" w:rsidP="00536F23">
      <w:pPr>
        <w:jc w:val="center"/>
        <w:rPr>
          <w:rFonts w:cs="Arial"/>
          <w:b/>
        </w:rPr>
      </w:pPr>
      <w:r w:rsidRPr="001C1F7E">
        <w:rPr>
          <w:rFonts w:cs="Arial"/>
          <w:b/>
        </w:rPr>
        <w:t>And</w:t>
      </w:r>
    </w:p>
    <w:p w14:paraId="7F449A2B" w14:textId="5B94BBEA" w:rsidR="00536F23" w:rsidRPr="00A71C2F" w:rsidRDefault="00536F23" w:rsidP="00A71C2F">
      <w:pPr>
        <w:ind w:right="-766"/>
        <w:jc w:val="both"/>
        <w:rPr>
          <w:rFonts w:cs="Arial"/>
        </w:rPr>
      </w:pPr>
      <w:r w:rsidRPr="001C1F7E">
        <w:rPr>
          <w:rFonts w:cs="Arial"/>
        </w:rPr>
        <w:t>(iii) Demonstrate evidence of continuing professional development at the appropriate level</w:t>
      </w:r>
    </w:p>
    <w:p w14:paraId="05DB66F9" w14:textId="77777777" w:rsidR="00536F23" w:rsidRPr="001C1F7E" w:rsidRDefault="00536F23" w:rsidP="00536F23">
      <w:pPr>
        <w:spacing w:after="120"/>
        <w:rPr>
          <w:rFonts w:cs="Arial"/>
          <w:b/>
        </w:rPr>
      </w:pPr>
      <w:r w:rsidRPr="001C1F7E">
        <w:rPr>
          <w:rFonts w:cs="Arial"/>
          <w:b/>
        </w:rPr>
        <w:t xml:space="preserve">2. </w:t>
      </w:r>
      <w:r w:rsidRPr="001C1F7E">
        <w:rPr>
          <w:rFonts w:cs="Arial"/>
          <w:b/>
          <w:u w:val="single"/>
        </w:rPr>
        <w:t>Annual Registration</w:t>
      </w:r>
    </w:p>
    <w:p w14:paraId="4D0A21F8" w14:textId="77777777" w:rsidR="00536F23" w:rsidRPr="001C1F7E" w:rsidRDefault="00536F23" w:rsidP="00536F23">
      <w:pPr>
        <w:numPr>
          <w:ilvl w:val="0"/>
          <w:numId w:val="42"/>
        </w:numPr>
        <w:spacing w:after="120" w:line="240" w:lineRule="auto"/>
        <w:contextualSpacing/>
        <w:rPr>
          <w:rFonts w:cs="Arial"/>
        </w:rPr>
      </w:pPr>
      <w:r w:rsidRPr="001C1F7E">
        <w:rPr>
          <w:rFonts w:cs="Arial"/>
        </w:rPr>
        <w:t>Practitioners must maintain live annual registration on the relevant division of the Register of Nurses and Midwives maintained by the Nursing and Midwifery Board of Ireland (</w:t>
      </w:r>
      <w:proofErr w:type="spellStart"/>
      <w:r w:rsidRPr="001C1F7E">
        <w:rPr>
          <w:rFonts w:cs="Arial"/>
        </w:rPr>
        <w:t>Bord</w:t>
      </w:r>
      <w:proofErr w:type="spellEnd"/>
      <w:r w:rsidRPr="001C1F7E">
        <w:rPr>
          <w:rFonts w:cs="Arial"/>
        </w:rPr>
        <w:t xml:space="preserve"> </w:t>
      </w:r>
      <w:proofErr w:type="spellStart"/>
      <w:r w:rsidRPr="001C1F7E">
        <w:rPr>
          <w:rFonts w:cs="Arial"/>
        </w:rPr>
        <w:t>Altranais</w:t>
      </w:r>
      <w:proofErr w:type="spellEnd"/>
      <w:r w:rsidRPr="001C1F7E">
        <w:rPr>
          <w:rFonts w:cs="Arial"/>
        </w:rPr>
        <w:t xml:space="preserve"> </w:t>
      </w:r>
      <w:proofErr w:type="spellStart"/>
      <w:r w:rsidRPr="001C1F7E">
        <w:rPr>
          <w:rFonts w:cs="Arial"/>
        </w:rPr>
        <w:t>agus</w:t>
      </w:r>
      <w:proofErr w:type="spellEnd"/>
      <w:r w:rsidRPr="001C1F7E">
        <w:rPr>
          <w:rFonts w:cs="Arial"/>
        </w:rPr>
        <w:t xml:space="preserve"> </w:t>
      </w:r>
      <w:proofErr w:type="spellStart"/>
      <w:r w:rsidRPr="001C1F7E">
        <w:rPr>
          <w:rFonts w:cs="Arial"/>
        </w:rPr>
        <w:t>Cnáimhseachais</w:t>
      </w:r>
      <w:proofErr w:type="spellEnd"/>
      <w:r w:rsidRPr="001C1F7E">
        <w:rPr>
          <w:rFonts w:cs="Arial"/>
        </w:rPr>
        <w:t xml:space="preserve"> </w:t>
      </w:r>
      <w:proofErr w:type="spellStart"/>
      <w:r w:rsidRPr="001C1F7E">
        <w:rPr>
          <w:rFonts w:cs="Arial"/>
        </w:rPr>
        <w:t>na</w:t>
      </w:r>
      <w:proofErr w:type="spellEnd"/>
      <w:r w:rsidRPr="001C1F7E">
        <w:rPr>
          <w:rFonts w:cs="Arial"/>
        </w:rPr>
        <w:t xml:space="preserve"> </w:t>
      </w:r>
      <w:proofErr w:type="spellStart"/>
      <w:r w:rsidRPr="001C1F7E">
        <w:rPr>
          <w:rFonts w:cs="Arial"/>
        </w:rPr>
        <w:t>hÉireann</w:t>
      </w:r>
      <w:proofErr w:type="spellEnd"/>
      <w:r w:rsidRPr="001C1F7E">
        <w:rPr>
          <w:rFonts w:cs="Arial"/>
        </w:rPr>
        <w:t>).</w:t>
      </w:r>
    </w:p>
    <w:p w14:paraId="18C5F3D3" w14:textId="77777777" w:rsidR="00536F23" w:rsidRPr="001C1F7E" w:rsidRDefault="00536F23" w:rsidP="00536F23">
      <w:pPr>
        <w:spacing w:after="120"/>
        <w:jc w:val="center"/>
        <w:rPr>
          <w:rFonts w:cs="Arial"/>
          <w:b/>
        </w:rPr>
      </w:pPr>
      <w:r w:rsidRPr="001C1F7E">
        <w:rPr>
          <w:rFonts w:cs="Arial"/>
          <w:b/>
        </w:rPr>
        <w:t>And</w:t>
      </w:r>
    </w:p>
    <w:p w14:paraId="7D279920" w14:textId="77777777" w:rsidR="00536F23" w:rsidRDefault="00536F23" w:rsidP="00536F23">
      <w:pPr>
        <w:numPr>
          <w:ilvl w:val="0"/>
          <w:numId w:val="42"/>
        </w:numPr>
        <w:spacing w:after="120" w:line="240" w:lineRule="auto"/>
        <w:contextualSpacing/>
        <w:rPr>
          <w:rFonts w:cs="Arial"/>
        </w:rPr>
      </w:pPr>
      <w:r w:rsidRPr="001C1F7E">
        <w:rPr>
          <w:rFonts w:cs="Arial"/>
        </w:rPr>
        <w:t>Confirm annual registration with NMBI to the HSE by way of the annual Patient Safety Assurance Certificate (PSAC).</w:t>
      </w:r>
    </w:p>
    <w:p w14:paraId="7085C65B" w14:textId="77777777" w:rsidR="004D1767" w:rsidRPr="00C73B51" w:rsidRDefault="004D1767" w:rsidP="00943D5F">
      <w:pPr>
        <w:pStyle w:val="NoSpacing"/>
      </w:pPr>
    </w:p>
    <w:p w14:paraId="571772D7" w14:textId="77777777" w:rsidR="004D1767" w:rsidRPr="00943D5F" w:rsidRDefault="004D1767" w:rsidP="00943D5F">
      <w:pPr>
        <w:pStyle w:val="NoSpacing"/>
        <w:rPr>
          <w:b/>
          <w:u w:val="single"/>
        </w:rPr>
      </w:pPr>
      <w:r w:rsidRPr="00943D5F">
        <w:rPr>
          <w:b/>
          <w:u w:val="single"/>
        </w:rPr>
        <w:t>3. Health</w:t>
      </w:r>
    </w:p>
    <w:p w14:paraId="399D7D98" w14:textId="77777777" w:rsidR="004D1767" w:rsidRPr="00C73B51" w:rsidRDefault="004D1767" w:rsidP="00943D5F">
      <w:pPr>
        <w:pStyle w:val="NoSpacing"/>
      </w:pPr>
      <w:r w:rsidRPr="00C73B51">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9E801BD" w14:textId="77777777" w:rsidR="004D1767" w:rsidRPr="00C73B51" w:rsidRDefault="004D1767" w:rsidP="004D1767">
      <w:pPr>
        <w:spacing w:line="276" w:lineRule="auto"/>
        <w:ind w:right="-66"/>
        <w:rPr>
          <w:rFonts w:cs="Arial"/>
          <w:iCs/>
        </w:rPr>
      </w:pPr>
    </w:p>
    <w:p w14:paraId="0497A17B" w14:textId="77777777" w:rsidR="004D1767" w:rsidRPr="00C73B51" w:rsidRDefault="004D1767" w:rsidP="004D1767">
      <w:pPr>
        <w:spacing w:line="276" w:lineRule="auto"/>
        <w:ind w:right="-66"/>
        <w:rPr>
          <w:rFonts w:cs="Arial"/>
          <w:b/>
          <w:iCs/>
        </w:rPr>
      </w:pPr>
      <w:r w:rsidRPr="00C73B51">
        <w:rPr>
          <w:rFonts w:cs="Arial"/>
          <w:b/>
          <w:iCs/>
          <w:u w:val="single"/>
        </w:rPr>
        <w:t>4. Character</w:t>
      </w:r>
    </w:p>
    <w:p w14:paraId="481A9BCA" w14:textId="6462276D" w:rsidR="004D1767" w:rsidRDefault="004D1767" w:rsidP="004D1767">
      <w:pPr>
        <w:rPr>
          <w:rFonts w:cs="Arial"/>
          <w:iCs/>
        </w:rPr>
      </w:pPr>
      <w:r w:rsidRPr="00C73B51">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A71C2F" w:rsidRPr="00536F23" w14:paraId="77D501A0" w14:textId="77777777" w:rsidTr="00076A88">
        <w:tc>
          <w:tcPr>
            <w:tcW w:w="1217" w:type="dxa"/>
            <w:tcBorders>
              <w:top w:val="single" w:sz="4" w:space="0" w:color="auto"/>
              <w:left w:val="single" w:sz="4" w:space="0" w:color="auto"/>
              <w:bottom w:val="single" w:sz="4" w:space="0" w:color="auto"/>
              <w:right w:val="single" w:sz="4" w:space="0" w:color="auto"/>
            </w:tcBorders>
          </w:tcPr>
          <w:p w14:paraId="4B0299F4" w14:textId="77777777" w:rsidR="00A71C2F" w:rsidRPr="00C73B51" w:rsidRDefault="00A71C2F" w:rsidP="00A13379">
            <w:pPr>
              <w:rPr>
                <w:rFonts w:cs="Arial"/>
                <w:b/>
                <w:bCs/>
              </w:rPr>
            </w:pPr>
            <w:r w:rsidRPr="00C73B51">
              <w:rPr>
                <w:rFonts w:cs="Arial"/>
                <w:b/>
                <w:bCs/>
              </w:rPr>
              <w:t>Post Specific Requirements</w:t>
            </w:r>
          </w:p>
          <w:p w14:paraId="3DD905A0" w14:textId="77777777" w:rsidR="00A71C2F" w:rsidRPr="00C73B51" w:rsidRDefault="00A71C2F" w:rsidP="00A13379">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49B998C0" w14:textId="77777777" w:rsidR="00A71C2F" w:rsidRPr="00536F23" w:rsidRDefault="00A71C2F" w:rsidP="00A13379">
            <w:pPr>
              <w:pStyle w:val="ListParagraph"/>
              <w:numPr>
                <w:ilvl w:val="0"/>
                <w:numId w:val="43"/>
              </w:numPr>
              <w:ind w:right="72"/>
              <w:rPr>
                <w:rFonts w:cs="Arial"/>
                <w:iCs/>
              </w:rPr>
            </w:pPr>
            <w:r w:rsidRPr="00536F23">
              <w:rPr>
                <w:rFonts w:cs="Arial"/>
                <w:iCs/>
              </w:rPr>
              <w:t>Demonstrate an in depth knowledge and expertise in teaching skills to support professional development for post graduate nursing staff in theory and practice.</w:t>
            </w:r>
          </w:p>
          <w:p w14:paraId="7025DE7B" w14:textId="77777777" w:rsidR="00A71C2F" w:rsidRPr="00536F23" w:rsidRDefault="00A71C2F" w:rsidP="00A13379">
            <w:pPr>
              <w:pStyle w:val="ListParagraph"/>
              <w:numPr>
                <w:ilvl w:val="0"/>
                <w:numId w:val="43"/>
              </w:numPr>
              <w:spacing w:after="0" w:line="240" w:lineRule="auto"/>
              <w:rPr>
                <w:rFonts w:cs="Arial"/>
                <w:bCs/>
              </w:rPr>
            </w:pPr>
            <w:r w:rsidRPr="00536F23">
              <w:rPr>
                <w:rFonts w:cs="Arial"/>
                <w:iCs/>
              </w:rPr>
              <w:t>Demonstrates in depth knowledge and expertise of nursing practice within the Medical Directorate.</w:t>
            </w:r>
          </w:p>
        </w:tc>
      </w:tr>
    </w:tbl>
    <w:p w14:paraId="248F7D35" w14:textId="77777777" w:rsidR="00A71C2F" w:rsidRPr="00C73B51" w:rsidRDefault="00A71C2F" w:rsidP="004D1767">
      <w:pPr>
        <w:rPr>
          <w:rFonts w:cs="Arial"/>
        </w:rPr>
      </w:pP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bookmarkStart w:id="18" w:name="_GoBack"/>
      <w:bookmarkEnd w:id="18"/>
    </w:p>
    <w:p w14:paraId="02D6CE52" w14:textId="285C883C" w:rsidR="003C75C7" w:rsidRPr="002E719E" w:rsidRDefault="002E719E" w:rsidP="002A2EF6">
      <w:pPr>
        <w:pStyle w:val="Heading2"/>
      </w:pPr>
      <w:bookmarkStart w:id="19" w:name="_Appendix_2:_Applicant"/>
      <w:bookmarkStart w:id="20" w:name="_Toc20001891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20001891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076A88"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076A88"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076A88"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076A88"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0001891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4230F5" w:rsidRPr="002B3056" w:rsidRDefault="004230F5"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4230F5" w:rsidRPr="00463591" w:rsidRDefault="004230F5"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4230F5" w:rsidRDefault="004230F5"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4230F5" w:rsidRPr="002B3056" w:rsidRDefault="004230F5"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4230F5" w:rsidRPr="00463591" w:rsidRDefault="004230F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4230F5" w:rsidRPr="002B3056" w:rsidRDefault="004230F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4230F5" w:rsidRPr="002B3056" w:rsidRDefault="004230F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4230F5" w:rsidRPr="00463591" w:rsidRDefault="004230F5"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4230F5" w:rsidRDefault="004230F5"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20001891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943D5F" w:rsidRDefault="00C5029C" w:rsidP="00AD732D">
      <w:pPr>
        <w:autoSpaceDE w:val="0"/>
        <w:autoSpaceDN w:val="0"/>
        <w:adjustRightInd w:val="0"/>
        <w:spacing w:before="240" w:after="120" w:line="240" w:lineRule="auto"/>
        <w:ind w:left="360"/>
        <w:rPr>
          <w:rFonts w:eastAsia="Times New Roman" w:cs="Arial"/>
          <w:b/>
          <w:szCs w:val="20"/>
          <w:lang w:eastAsia="en-IE"/>
        </w:rPr>
      </w:pPr>
      <w:r w:rsidRPr="00943D5F">
        <w:rPr>
          <w:rFonts w:eastAsia="Times New Roman" w:cs="Arial"/>
          <w:b/>
          <w:szCs w:val="20"/>
          <w:lang w:eastAsia="en-IE"/>
        </w:rPr>
        <w:t>If you agree to proceed with a Specified Purpose Post:</w:t>
      </w:r>
    </w:p>
    <w:p w14:paraId="237C2D60" w14:textId="77777777" w:rsidR="00C5029C" w:rsidRPr="00943D5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943D5F">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943D5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943D5F">
        <w:rPr>
          <w:rFonts w:cs="Arial"/>
          <w:bCs/>
          <w:kern w:val="32"/>
          <w:szCs w:val="20"/>
        </w:rPr>
        <w:t xml:space="preserve">If you later decline the Specified Purpose post, during the pre-employment clearance stage, you will still retain your </w:t>
      </w:r>
      <w:r w:rsidRPr="00943D5F">
        <w:rPr>
          <w:rFonts w:eastAsia="Times New Roman" w:cs="Arial"/>
          <w:szCs w:val="20"/>
          <w:lang w:eastAsia="en-IE"/>
        </w:rPr>
        <w:t>position</w:t>
      </w:r>
      <w:r w:rsidRPr="00943D5F">
        <w:rPr>
          <w:rFonts w:cs="Arial"/>
          <w:bCs/>
          <w:kern w:val="32"/>
          <w:szCs w:val="20"/>
        </w:rPr>
        <w:t xml:space="preserve"> on the panel for both Specified Purpose and Permanent posts</w:t>
      </w:r>
    </w:p>
    <w:p w14:paraId="399ED8B5" w14:textId="77777777" w:rsidR="004D1767" w:rsidRPr="00943D5F" w:rsidRDefault="004D1767" w:rsidP="00AD732D">
      <w:pPr>
        <w:autoSpaceDE w:val="0"/>
        <w:autoSpaceDN w:val="0"/>
        <w:adjustRightInd w:val="0"/>
        <w:spacing w:before="240" w:after="120" w:line="240" w:lineRule="auto"/>
        <w:ind w:left="360"/>
        <w:rPr>
          <w:rFonts w:eastAsia="Times New Roman" w:cs="Arial"/>
          <w:b/>
          <w:szCs w:val="20"/>
          <w:lang w:eastAsia="en-IE"/>
        </w:rPr>
      </w:pPr>
    </w:p>
    <w:p w14:paraId="7D834B57" w14:textId="62FAFBAE" w:rsidR="00C5029C" w:rsidRPr="00943D5F" w:rsidRDefault="00C5029C" w:rsidP="00943D5F">
      <w:pPr>
        <w:autoSpaceDE w:val="0"/>
        <w:autoSpaceDN w:val="0"/>
        <w:adjustRightInd w:val="0"/>
        <w:spacing w:before="240" w:after="120" w:line="240" w:lineRule="auto"/>
        <w:ind w:left="360"/>
        <w:rPr>
          <w:rFonts w:cs="Arial"/>
          <w:bCs/>
          <w:kern w:val="32"/>
          <w:szCs w:val="20"/>
        </w:rPr>
      </w:pPr>
      <w:r w:rsidRPr="00943D5F">
        <w:rPr>
          <w:rFonts w:cs="Arial"/>
          <w:bCs/>
          <w:kern w:val="32"/>
          <w:szCs w:val="20"/>
        </w:rPr>
        <w:lastRenderedPageBreak/>
        <w:t>.</w:t>
      </w:r>
    </w:p>
    <w:p w14:paraId="7E63F4B6" w14:textId="5F2311F4" w:rsidR="00C5029C" w:rsidRPr="00943D5F" w:rsidRDefault="00C5029C" w:rsidP="00AD732D">
      <w:pPr>
        <w:autoSpaceDE w:val="0"/>
        <w:autoSpaceDN w:val="0"/>
        <w:adjustRightInd w:val="0"/>
        <w:spacing w:before="240" w:after="120" w:line="240" w:lineRule="auto"/>
        <w:jc w:val="center"/>
        <w:rPr>
          <w:rFonts w:eastAsia="Times New Roman" w:cs="Arial"/>
          <w:b/>
          <w:szCs w:val="20"/>
          <w:lang w:eastAsia="en-IE"/>
        </w:rPr>
      </w:pPr>
      <w:r w:rsidRPr="00943D5F">
        <w:rPr>
          <w:rFonts w:eastAsia="Times New Roman" w:cs="Arial"/>
          <w:b/>
          <w:szCs w:val="20"/>
          <w:lang w:eastAsia="en-IE"/>
        </w:rPr>
        <w:t>Or</w:t>
      </w:r>
    </w:p>
    <w:p w14:paraId="048FC371" w14:textId="23BDD5AC" w:rsidR="00523099" w:rsidRPr="00943D5F" w:rsidRDefault="00523099" w:rsidP="00AD732D">
      <w:pPr>
        <w:pStyle w:val="ListParagraph"/>
        <w:numPr>
          <w:ilvl w:val="0"/>
          <w:numId w:val="28"/>
        </w:numPr>
        <w:spacing w:before="240" w:after="120" w:line="240" w:lineRule="auto"/>
        <w:rPr>
          <w:rFonts w:eastAsia="Times New Roman" w:cs="Arial"/>
          <w:szCs w:val="20"/>
          <w:lang w:eastAsia="en-IE"/>
        </w:rPr>
      </w:pPr>
      <w:r w:rsidRPr="00943D5F">
        <w:rPr>
          <w:rFonts w:eastAsia="Times New Roman" w:cs="Arial"/>
          <w:szCs w:val="20"/>
          <w:lang w:eastAsia="en-IE"/>
        </w:rPr>
        <w:t xml:space="preserve">To fill </w:t>
      </w:r>
      <w:r w:rsidR="00C5029C" w:rsidRPr="00943D5F">
        <w:rPr>
          <w:rFonts w:eastAsia="Times New Roman" w:cs="Arial"/>
          <w:szCs w:val="20"/>
          <w:lang w:eastAsia="en-IE"/>
        </w:rPr>
        <w:t>Specified P</w:t>
      </w:r>
      <w:r w:rsidRPr="00943D5F">
        <w:rPr>
          <w:rFonts w:eastAsia="Times New Roman" w:cs="Arial"/>
          <w:szCs w:val="20"/>
          <w:lang w:eastAsia="en-IE"/>
        </w:rPr>
        <w:t>urpose vacancies of full or part-time duration</w:t>
      </w:r>
      <w:r w:rsidR="00C5029C" w:rsidRPr="00943D5F">
        <w:rPr>
          <w:rFonts w:eastAsia="Times New Roman" w:cs="Arial"/>
          <w:szCs w:val="20"/>
          <w:lang w:eastAsia="en-IE"/>
        </w:rPr>
        <w:t>. This means that</w:t>
      </w:r>
      <w:r w:rsidRPr="00943D5F">
        <w:rPr>
          <w:rFonts w:eastAsia="Times New Roman" w:cs="Arial"/>
          <w:szCs w:val="20"/>
          <w:lang w:eastAsia="en-IE"/>
        </w:rPr>
        <w:t xml:space="preserve"> permanent vacancies will </w:t>
      </w:r>
      <w:r w:rsidR="00C5029C" w:rsidRPr="00943D5F">
        <w:rPr>
          <w:rFonts w:eastAsia="Times New Roman" w:cs="Arial"/>
          <w:szCs w:val="20"/>
          <w:lang w:eastAsia="en-IE"/>
        </w:rPr>
        <w:t xml:space="preserve">not </w:t>
      </w:r>
      <w:r w:rsidR="009E5B2A" w:rsidRPr="00943D5F">
        <w:rPr>
          <w:rFonts w:eastAsia="Times New Roman" w:cs="Arial"/>
          <w:szCs w:val="20"/>
          <w:lang w:eastAsia="en-IE"/>
        </w:rPr>
        <w:t>be filled from this panel. Include the below heading and bullet points and delete section 1:</w:t>
      </w:r>
    </w:p>
    <w:p w14:paraId="7E785BF2" w14:textId="7597DCF6" w:rsidR="00523099" w:rsidRPr="00943D5F" w:rsidRDefault="00523099" w:rsidP="00AD732D">
      <w:pPr>
        <w:autoSpaceDE w:val="0"/>
        <w:autoSpaceDN w:val="0"/>
        <w:adjustRightInd w:val="0"/>
        <w:spacing w:before="240" w:after="120" w:line="240" w:lineRule="auto"/>
        <w:ind w:left="360"/>
        <w:rPr>
          <w:rFonts w:eastAsia="Times New Roman" w:cs="Arial"/>
          <w:b/>
          <w:szCs w:val="20"/>
          <w:lang w:eastAsia="en-IE"/>
        </w:rPr>
      </w:pPr>
      <w:r w:rsidRPr="00943D5F">
        <w:rPr>
          <w:rFonts w:eastAsia="Times New Roman" w:cs="Arial"/>
          <w:b/>
          <w:szCs w:val="20"/>
          <w:lang w:eastAsia="en-IE"/>
        </w:rPr>
        <w:t xml:space="preserve">If you agree to proceed with a </w:t>
      </w:r>
      <w:r w:rsidR="00454E97" w:rsidRPr="00943D5F">
        <w:rPr>
          <w:rFonts w:eastAsia="Times New Roman" w:cs="Arial"/>
          <w:b/>
          <w:szCs w:val="20"/>
          <w:lang w:eastAsia="en-IE"/>
        </w:rPr>
        <w:t>Specified Purpose Post:</w:t>
      </w:r>
    </w:p>
    <w:p w14:paraId="6A6C54FD" w14:textId="7F4AD5CB" w:rsidR="00523099" w:rsidRPr="00943D5F" w:rsidRDefault="00523099" w:rsidP="00AD732D">
      <w:pPr>
        <w:pStyle w:val="ListParagraph"/>
        <w:numPr>
          <w:ilvl w:val="0"/>
          <w:numId w:val="34"/>
        </w:numPr>
        <w:shd w:val="clear" w:color="auto" w:fill="FFFFFF"/>
        <w:spacing w:before="240" w:after="120" w:line="240" w:lineRule="auto"/>
        <w:rPr>
          <w:rFonts w:cs="Arial"/>
          <w:bCs/>
          <w:kern w:val="32"/>
          <w:szCs w:val="20"/>
        </w:rPr>
      </w:pPr>
      <w:r w:rsidRPr="00943D5F">
        <w:rPr>
          <w:rFonts w:cs="Arial"/>
          <w:bCs/>
          <w:kern w:val="32"/>
          <w:szCs w:val="20"/>
        </w:rPr>
        <w:t xml:space="preserve">You will no longer be eligible for any further expressions of interest </w:t>
      </w:r>
      <w:r w:rsidR="00454E97" w:rsidRPr="00943D5F">
        <w:rPr>
          <w:rFonts w:cs="Arial"/>
          <w:bCs/>
          <w:kern w:val="32"/>
          <w:szCs w:val="20"/>
        </w:rPr>
        <w:t xml:space="preserve">for Specified Purpose post </w:t>
      </w:r>
      <w:r w:rsidRPr="00943D5F">
        <w:rPr>
          <w:rFonts w:cs="Arial"/>
          <w:bCs/>
          <w:kern w:val="32"/>
          <w:szCs w:val="20"/>
        </w:rPr>
        <w:t>and will be removed from the panel.</w:t>
      </w:r>
    </w:p>
    <w:p w14:paraId="16FADE8A" w14:textId="3F91D3F2" w:rsidR="00523099" w:rsidRPr="00943D5F" w:rsidRDefault="00523099" w:rsidP="00AD732D">
      <w:pPr>
        <w:pStyle w:val="ListParagraph"/>
        <w:numPr>
          <w:ilvl w:val="0"/>
          <w:numId w:val="34"/>
        </w:numPr>
        <w:shd w:val="clear" w:color="auto" w:fill="FFFFFF"/>
        <w:spacing w:before="240" w:after="120" w:line="240" w:lineRule="auto"/>
        <w:rPr>
          <w:rFonts w:cs="Arial"/>
          <w:bCs/>
          <w:kern w:val="32"/>
          <w:szCs w:val="20"/>
        </w:rPr>
      </w:pPr>
      <w:r w:rsidRPr="00943D5F">
        <w:rPr>
          <w:rFonts w:cs="Arial"/>
          <w:bCs/>
          <w:kern w:val="32"/>
          <w:szCs w:val="20"/>
        </w:rPr>
        <w:t xml:space="preserve">If you later decline this </w:t>
      </w:r>
      <w:r w:rsidR="00454E97" w:rsidRPr="00943D5F">
        <w:rPr>
          <w:rFonts w:cs="Arial"/>
          <w:bCs/>
          <w:kern w:val="32"/>
          <w:szCs w:val="20"/>
        </w:rPr>
        <w:t>Specified Purpose</w:t>
      </w:r>
      <w:r w:rsidRPr="00943D5F">
        <w:rPr>
          <w:rFonts w:cs="Arial"/>
          <w:bCs/>
          <w:kern w:val="32"/>
          <w:szCs w:val="20"/>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7A72D161" w:rsidR="003C75C7" w:rsidRPr="00691308" w:rsidRDefault="003C75C7" w:rsidP="00943D5F">
      <w:pPr>
        <w:spacing w:before="240" w:after="120" w:line="240" w:lineRule="auto"/>
        <w:rPr>
          <w:rFonts w:cs="Arial"/>
          <w:szCs w:val="20"/>
        </w:rPr>
      </w:pPr>
    </w:p>
    <w:sectPr w:rsidR="003C75C7" w:rsidRPr="00691308"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4230F5" w:rsidRDefault="004230F5" w:rsidP="0037769B">
      <w:pPr>
        <w:spacing w:after="0" w:line="240" w:lineRule="auto"/>
      </w:pPr>
      <w:r>
        <w:separator/>
      </w:r>
    </w:p>
  </w:endnote>
  <w:endnote w:type="continuationSeparator" w:id="0">
    <w:p w14:paraId="52352784" w14:textId="77777777" w:rsidR="004230F5" w:rsidRDefault="004230F5"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FF5C50C" w:rsidR="004230F5" w:rsidRPr="002B3EA9" w:rsidRDefault="004230F5"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76A88">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4230F5" w:rsidRDefault="004230F5" w:rsidP="0037769B">
      <w:pPr>
        <w:spacing w:after="0" w:line="240" w:lineRule="auto"/>
      </w:pPr>
      <w:r>
        <w:separator/>
      </w:r>
    </w:p>
  </w:footnote>
  <w:footnote w:type="continuationSeparator" w:id="0">
    <w:p w14:paraId="7206B32A" w14:textId="77777777" w:rsidR="004230F5" w:rsidRDefault="004230F5"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4230F5" w:rsidRDefault="004230F5">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5B8"/>
    <w:multiLevelType w:val="hybridMultilevel"/>
    <w:tmpl w:val="17905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18C5ACE"/>
    <w:multiLevelType w:val="hybridMultilevel"/>
    <w:tmpl w:val="04186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5"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9"/>
  </w:num>
  <w:num w:numId="3">
    <w:abstractNumId w:val="36"/>
  </w:num>
  <w:num w:numId="4">
    <w:abstractNumId w:val="29"/>
  </w:num>
  <w:num w:numId="5">
    <w:abstractNumId w:val="5"/>
  </w:num>
  <w:num w:numId="6">
    <w:abstractNumId w:val="8"/>
  </w:num>
  <w:num w:numId="7">
    <w:abstractNumId w:val="34"/>
  </w:num>
  <w:num w:numId="8">
    <w:abstractNumId w:val="24"/>
  </w:num>
  <w:num w:numId="9">
    <w:abstractNumId w:val="10"/>
  </w:num>
  <w:num w:numId="10">
    <w:abstractNumId w:val="1"/>
  </w:num>
  <w:num w:numId="11">
    <w:abstractNumId w:val="13"/>
  </w:num>
  <w:num w:numId="12">
    <w:abstractNumId w:val="26"/>
  </w:num>
  <w:num w:numId="13">
    <w:abstractNumId w:val="14"/>
  </w:num>
  <w:num w:numId="14">
    <w:abstractNumId w:val="17"/>
  </w:num>
  <w:num w:numId="15">
    <w:abstractNumId w:val="35"/>
  </w:num>
  <w:num w:numId="16">
    <w:abstractNumId w:val="31"/>
  </w:num>
  <w:num w:numId="17">
    <w:abstractNumId w:val="40"/>
  </w:num>
  <w:num w:numId="18">
    <w:abstractNumId w:val="7"/>
  </w:num>
  <w:num w:numId="19">
    <w:abstractNumId w:val="23"/>
  </w:num>
  <w:num w:numId="20">
    <w:abstractNumId w:val="25"/>
  </w:num>
  <w:num w:numId="21">
    <w:abstractNumId w:val="32"/>
  </w:num>
  <w:num w:numId="22">
    <w:abstractNumId w:val="11"/>
  </w:num>
  <w:num w:numId="23">
    <w:abstractNumId w:val="4"/>
  </w:num>
  <w:num w:numId="24">
    <w:abstractNumId w:val="12"/>
  </w:num>
  <w:num w:numId="25">
    <w:abstractNumId w:val="3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9"/>
  </w:num>
  <w:num w:numId="32">
    <w:abstractNumId w:val="38"/>
  </w:num>
  <w:num w:numId="33">
    <w:abstractNumId w:val="21"/>
  </w:num>
  <w:num w:numId="34">
    <w:abstractNumId w:val="6"/>
  </w:num>
  <w:num w:numId="35">
    <w:abstractNumId w:val="37"/>
  </w:num>
  <w:num w:numId="36">
    <w:abstractNumId w:val="28"/>
  </w:num>
  <w:num w:numId="37">
    <w:abstractNumId w:val="2"/>
  </w:num>
  <w:num w:numId="38">
    <w:abstractNumId w:val="16"/>
  </w:num>
  <w:num w:numId="39">
    <w:abstractNumId w:val="20"/>
  </w:num>
  <w:num w:numId="40">
    <w:abstractNumId w:val="15"/>
  </w:num>
  <w:num w:numId="41">
    <w:abstractNumId w:val="22"/>
  </w:num>
  <w:num w:numId="42">
    <w:abstractNumId w:val="1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76A88"/>
    <w:rsid w:val="000858B5"/>
    <w:rsid w:val="0009254F"/>
    <w:rsid w:val="00097265"/>
    <w:rsid w:val="000A2FA8"/>
    <w:rsid w:val="000B25CA"/>
    <w:rsid w:val="000D0896"/>
    <w:rsid w:val="00100D7A"/>
    <w:rsid w:val="001106A3"/>
    <w:rsid w:val="00110FD5"/>
    <w:rsid w:val="00112C30"/>
    <w:rsid w:val="0012618F"/>
    <w:rsid w:val="00133799"/>
    <w:rsid w:val="00161339"/>
    <w:rsid w:val="0016327E"/>
    <w:rsid w:val="00165EB0"/>
    <w:rsid w:val="001665F1"/>
    <w:rsid w:val="001707B3"/>
    <w:rsid w:val="0018311D"/>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46679"/>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26221"/>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0F5"/>
    <w:rsid w:val="00423348"/>
    <w:rsid w:val="00435301"/>
    <w:rsid w:val="004414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1767"/>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36F23"/>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0BB2"/>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43D5F"/>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70980"/>
    <w:rsid w:val="00A71C2F"/>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2450"/>
    <w:rsid w:val="00C4301C"/>
    <w:rsid w:val="00C441D8"/>
    <w:rsid w:val="00C5029C"/>
    <w:rsid w:val="00C62C2A"/>
    <w:rsid w:val="00C64D79"/>
    <w:rsid w:val="00C84EEE"/>
    <w:rsid w:val="00C933CF"/>
    <w:rsid w:val="00C941EE"/>
    <w:rsid w:val="00CA1A29"/>
    <w:rsid w:val="00CB06B6"/>
    <w:rsid w:val="00CB4B27"/>
    <w:rsid w:val="00CB6483"/>
    <w:rsid w:val="00CB7C4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D1767"/>
    <w:pPr>
      <w:spacing w:after="0" w:line="240" w:lineRule="auto"/>
    </w:pPr>
    <w:rPr>
      <w:rFonts w:ascii="Arial" w:hAnsi="Arial"/>
      <w:sz w:val="20"/>
    </w:rPr>
  </w:style>
  <w:style w:type="paragraph" w:styleId="BodyTextIndent">
    <w:name w:val="Body Text Indent"/>
    <w:basedOn w:val="Normal"/>
    <w:link w:val="BodyTextIndentChar"/>
    <w:rsid w:val="00536F23"/>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536F23"/>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devins@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mailto:recruitmentappeals@hse.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mailto:nurserecruit.suh@hse.ie"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8063-F6AD-48C1-A10B-261A111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Amanda Devins</cp:lastModifiedBy>
  <cp:revision>6</cp:revision>
  <cp:lastPrinted>2025-08-19T09:00:00Z</cp:lastPrinted>
  <dcterms:created xsi:type="dcterms:W3CDTF">2025-08-18T15:07:00Z</dcterms:created>
  <dcterms:modified xsi:type="dcterms:W3CDTF">2025-08-19T11:57:00Z</dcterms:modified>
</cp:coreProperties>
</file>