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7BC524A"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62E037AD" w14:textId="5FF19C02" w:rsidR="00C61E9C" w:rsidRPr="00C61E9C" w:rsidRDefault="00C61E9C" w:rsidP="00C61E9C">
      <w:pPr>
        <w:ind w:left="-1260"/>
        <w:jc w:val="center"/>
        <w:rPr>
          <w:rFonts w:cs="Arial"/>
          <w:b/>
          <w:szCs w:val="20"/>
        </w:rPr>
      </w:pPr>
      <w:r w:rsidRPr="00C61E9C">
        <w:rPr>
          <w:rFonts w:cs="Arial"/>
          <w:b/>
          <w:szCs w:val="20"/>
        </w:rPr>
        <w:t>SLIGO 0602</w:t>
      </w:r>
      <w:r w:rsidR="004758D4" w:rsidRPr="00C61E9C">
        <w:rPr>
          <w:rFonts w:cs="Arial"/>
          <w:b/>
          <w:szCs w:val="20"/>
        </w:rPr>
        <w:t xml:space="preserve"> </w:t>
      </w:r>
      <w:r w:rsidRPr="00C61E9C">
        <w:rPr>
          <w:rFonts w:cs="Arial"/>
          <w:b/>
          <w:szCs w:val="20"/>
        </w:rPr>
        <w:t>Candidate Advanced Nurse Practitioner (cANP) or Advanced Nurse Practitioner (ANP) Acute Assessment Unit) Virtual Ward</w:t>
      </w:r>
    </w:p>
    <w:p w14:paraId="4123DF8E" w14:textId="69BD80FC"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 xml:space="preserve">Thank you for your interest in this </w:t>
      </w:r>
      <w:r w:rsidRPr="004758D4">
        <w:rPr>
          <w:rFonts w:eastAsia="Times New Roman" w:cs="Arial"/>
          <w:szCs w:val="20"/>
          <w:lang w:eastAsia="en-IE"/>
        </w:rPr>
        <w:t>role.</w:t>
      </w:r>
      <w:r w:rsidRPr="004758D4">
        <w:rPr>
          <w:rFonts w:eastAsia="Times New Roman" w:cs="Arial"/>
          <w:iCs/>
          <w:szCs w:val="20"/>
          <w:lang w:eastAsia="en-IE"/>
        </w:rPr>
        <w:t xml:space="preserve"> </w:t>
      </w:r>
      <w:r w:rsidR="006F643E" w:rsidRPr="004758D4">
        <w:rPr>
          <w:rFonts w:eastAsia="Times New Roman" w:cs="Arial"/>
          <w:iCs/>
          <w:szCs w:val="20"/>
          <w:lang w:eastAsia="en-IE"/>
        </w:rPr>
        <w:t>We aim</w:t>
      </w:r>
      <w:r w:rsidRPr="004758D4">
        <w:rPr>
          <w:rFonts w:eastAsia="Times New Roman" w:cs="Arial"/>
          <w:iCs/>
          <w:szCs w:val="20"/>
          <w:lang w:eastAsia="en-IE"/>
        </w:rPr>
        <w:t xml:space="preserve"> to form a panel </w:t>
      </w:r>
      <w:r w:rsidR="009A1662" w:rsidRPr="004758D4">
        <w:rPr>
          <w:rFonts w:eastAsia="Times New Roman" w:cs="Arial"/>
          <w:iCs/>
          <w:szCs w:val="20"/>
          <w:lang w:eastAsia="en-IE"/>
        </w:rPr>
        <w:t>from</w:t>
      </w:r>
      <w:r w:rsidRPr="004758D4">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750AA18B"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4758D4">
        <w:rPr>
          <w:rFonts w:ascii="Arial" w:eastAsia="Times New Roman" w:hAnsi="Arial" w:cs="Arial"/>
          <w:color w:val="000099"/>
          <w:sz w:val="20"/>
          <w:szCs w:val="20"/>
        </w:rPr>
        <w:t>nurserecruit.suh@hse.ie</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w:t>
      </w:r>
      <w:bookmarkStart w:id="0" w:name="_GoBack"/>
      <w:bookmarkEnd w:id="0"/>
      <w:r w:rsidRPr="00CB6483">
        <w:rPr>
          <w:rFonts w:ascii="Arial" w:eastAsia="Times New Roman" w:hAnsi="Arial" w:cs="Arial"/>
          <w:sz w:val="20"/>
          <w:szCs w:val="20"/>
        </w:rPr>
        <w:t xml:space="preserve">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5675B1CE" w14:textId="2074FB0A" w:rsidR="000077E3"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6420228" w:history="1">
            <w:r w:rsidR="000077E3" w:rsidRPr="00C21977">
              <w:rPr>
                <w:rStyle w:val="Hyperlink"/>
                <w:rFonts w:eastAsia="Times New Roman" w:cs="Arial"/>
                <w:noProof/>
                <w:lang w:val="en-US"/>
              </w:rPr>
              <w:t>Who should apply?</w:t>
            </w:r>
            <w:r w:rsidR="000077E3">
              <w:rPr>
                <w:noProof/>
                <w:webHidden/>
              </w:rPr>
              <w:tab/>
            </w:r>
            <w:r w:rsidR="000077E3">
              <w:rPr>
                <w:noProof/>
                <w:webHidden/>
              </w:rPr>
              <w:fldChar w:fldCharType="begin"/>
            </w:r>
            <w:r w:rsidR="000077E3">
              <w:rPr>
                <w:noProof/>
                <w:webHidden/>
              </w:rPr>
              <w:instrText xml:space="preserve"> PAGEREF _Toc206420228 \h </w:instrText>
            </w:r>
            <w:r w:rsidR="000077E3">
              <w:rPr>
                <w:noProof/>
                <w:webHidden/>
              </w:rPr>
            </w:r>
            <w:r w:rsidR="000077E3">
              <w:rPr>
                <w:noProof/>
                <w:webHidden/>
              </w:rPr>
              <w:fldChar w:fldCharType="separate"/>
            </w:r>
            <w:r w:rsidR="00C61E9C">
              <w:rPr>
                <w:noProof/>
                <w:webHidden/>
              </w:rPr>
              <w:t>2</w:t>
            </w:r>
            <w:r w:rsidR="000077E3">
              <w:rPr>
                <w:noProof/>
                <w:webHidden/>
              </w:rPr>
              <w:fldChar w:fldCharType="end"/>
            </w:r>
          </w:hyperlink>
        </w:p>
        <w:p w14:paraId="7C330BAA" w14:textId="739C46A8" w:rsidR="000077E3" w:rsidRDefault="00C61E9C">
          <w:pPr>
            <w:pStyle w:val="TOC1"/>
            <w:rPr>
              <w:rFonts w:asciiTheme="minorHAnsi" w:eastAsiaTheme="minorEastAsia" w:hAnsiTheme="minorHAnsi"/>
              <w:noProof/>
              <w:sz w:val="22"/>
              <w:lang w:eastAsia="en-IE"/>
            </w:rPr>
          </w:pPr>
          <w:hyperlink w:anchor="_Toc206420229" w:history="1">
            <w:r w:rsidR="000077E3" w:rsidRPr="00C21977">
              <w:rPr>
                <w:rStyle w:val="Hyperlink"/>
                <w:rFonts w:eastAsia="Times New Roman" w:cs="Arial"/>
                <w:noProof/>
                <w:lang w:val="en-US"/>
              </w:rPr>
              <w:t>How to apply for this post.</w:t>
            </w:r>
            <w:r w:rsidR="000077E3">
              <w:rPr>
                <w:noProof/>
                <w:webHidden/>
              </w:rPr>
              <w:tab/>
            </w:r>
            <w:r w:rsidR="000077E3">
              <w:rPr>
                <w:noProof/>
                <w:webHidden/>
              </w:rPr>
              <w:fldChar w:fldCharType="begin"/>
            </w:r>
            <w:r w:rsidR="000077E3">
              <w:rPr>
                <w:noProof/>
                <w:webHidden/>
              </w:rPr>
              <w:instrText xml:space="preserve"> PAGEREF _Toc206420229 \h </w:instrText>
            </w:r>
            <w:r w:rsidR="000077E3">
              <w:rPr>
                <w:noProof/>
                <w:webHidden/>
              </w:rPr>
            </w:r>
            <w:r w:rsidR="000077E3">
              <w:rPr>
                <w:noProof/>
                <w:webHidden/>
              </w:rPr>
              <w:fldChar w:fldCharType="separate"/>
            </w:r>
            <w:r>
              <w:rPr>
                <w:noProof/>
                <w:webHidden/>
              </w:rPr>
              <w:t>2</w:t>
            </w:r>
            <w:r w:rsidR="000077E3">
              <w:rPr>
                <w:noProof/>
                <w:webHidden/>
              </w:rPr>
              <w:fldChar w:fldCharType="end"/>
            </w:r>
          </w:hyperlink>
        </w:p>
        <w:p w14:paraId="4D53852C" w14:textId="0466D2C9" w:rsidR="000077E3" w:rsidRDefault="00C61E9C">
          <w:pPr>
            <w:pStyle w:val="TOC1"/>
            <w:rPr>
              <w:rFonts w:asciiTheme="minorHAnsi" w:eastAsiaTheme="minorEastAsia" w:hAnsiTheme="minorHAnsi"/>
              <w:noProof/>
              <w:sz w:val="22"/>
              <w:lang w:eastAsia="en-IE"/>
            </w:rPr>
          </w:pPr>
          <w:hyperlink w:anchor="_Toc206420230" w:history="1">
            <w:r w:rsidR="000077E3" w:rsidRPr="00C21977">
              <w:rPr>
                <w:rStyle w:val="Hyperlink"/>
                <w:rFonts w:cs="Arial"/>
                <w:noProof/>
              </w:rPr>
              <w:t>Candidates on existing panels</w:t>
            </w:r>
            <w:r w:rsidR="000077E3">
              <w:rPr>
                <w:noProof/>
                <w:webHidden/>
              </w:rPr>
              <w:tab/>
            </w:r>
            <w:r w:rsidR="000077E3">
              <w:rPr>
                <w:noProof/>
                <w:webHidden/>
              </w:rPr>
              <w:fldChar w:fldCharType="begin"/>
            </w:r>
            <w:r w:rsidR="000077E3">
              <w:rPr>
                <w:noProof/>
                <w:webHidden/>
              </w:rPr>
              <w:instrText xml:space="preserve"> PAGEREF _Toc206420230 \h </w:instrText>
            </w:r>
            <w:r w:rsidR="000077E3">
              <w:rPr>
                <w:noProof/>
                <w:webHidden/>
              </w:rPr>
            </w:r>
            <w:r w:rsidR="000077E3">
              <w:rPr>
                <w:noProof/>
                <w:webHidden/>
              </w:rPr>
              <w:fldChar w:fldCharType="separate"/>
            </w:r>
            <w:r>
              <w:rPr>
                <w:noProof/>
                <w:webHidden/>
              </w:rPr>
              <w:t>3</w:t>
            </w:r>
            <w:r w:rsidR="000077E3">
              <w:rPr>
                <w:noProof/>
                <w:webHidden/>
              </w:rPr>
              <w:fldChar w:fldCharType="end"/>
            </w:r>
          </w:hyperlink>
        </w:p>
        <w:p w14:paraId="1828D21D" w14:textId="7360162B" w:rsidR="000077E3" w:rsidRDefault="00C61E9C">
          <w:pPr>
            <w:pStyle w:val="TOC1"/>
            <w:rPr>
              <w:rFonts w:asciiTheme="minorHAnsi" w:eastAsiaTheme="minorEastAsia" w:hAnsiTheme="minorHAnsi"/>
              <w:noProof/>
              <w:sz w:val="22"/>
              <w:lang w:eastAsia="en-IE"/>
            </w:rPr>
          </w:pPr>
          <w:hyperlink w:anchor="_Toc206420231" w:history="1">
            <w:r w:rsidR="000077E3" w:rsidRPr="00C21977">
              <w:rPr>
                <w:rStyle w:val="Hyperlink"/>
                <w:rFonts w:cs="Arial"/>
                <w:noProof/>
              </w:rPr>
              <w:t>How we will manage the selection process.</w:t>
            </w:r>
            <w:r w:rsidR="000077E3">
              <w:rPr>
                <w:noProof/>
                <w:webHidden/>
              </w:rPr>
              <w:tab/>
            </w:r>
            <w:r w:rsidR="000077E3">
              <w:rPr>
                <w:noProof/>
                <w:webHidden/>
              </w:rPr>
              <w:fldChar w:fldCharType="begin"/>
            </w:r>
            <w:r w:rsidR="000077E3">
              <w:rPr>
                <w:noProof/>
                <w:webHidden/>
              </w:rPr>
              <w:instrText xml:space="preserve"> PAGEREF _Toc206420231 \h </w:instrText>
            </w:r>
            <w:r w:rsidR="000077E3">
              <w:rPr>
                <w:noProof/>
                <w:webHidden/>
              </w:rPr>
            </w:r>
            <w:r w:rsidR="000077E3">
              <w:rPr>
                <w:noProof/>
                <w:webHidden/>
              </w:rPr>
              <w:fldChar w:fldCharType="separate"/>
            </w:r>
            <w:r>
              <w:rPr>
                <w:noProof/>
                <w:webHidden/>
              </w:rPr>
              <w:t>3</w:t>
            </w:r>
            <w:r w:rsidR="000077E3">
              <w:rPr>
                <w:noProof/>
                <w:webHidden/>
              </w:rPr>
              <w:fldChar w:fldCharType="end"/>
            </w:r>
          </w:hyperlink>
        </w:p>
        <w:p w14:paraId="71114FF0" w14:textId="0C767B14" w:rsidR="000077E3" w:rsidRDefault="00C61E9C">
          <w:pPr>
            <w:pStyle w:val="TOC1"/>
            <w:rPr>
              <w:rFonts w:asciiTheme="minorHAnsi" w:eastAsiaTheme="minorEastAsia" w:hAnsiTheme="minorHAnsi"/>
              <w:noProof/>
              <w:sz w:val="22"/>
              <w:lang w:eastAsia="en-IE"/>
            </w:rPr>
          </w:pPr>
          <w:hyperlink w:anchor="_Toc206420232" w:history="1">
            <w:r w:rsidR="000077E3" w:rsidRPr="00C21977">
              <w:rPr>
                <w:rStyle w:val="Hyperlink"/>
                <w:rFonts w:cs="Arial"/>
                <w:noProof/>
              </w:rPr>
              <w:t>Candidate Supports</w:t>
            </w:r>
            <w:r w:rsidR="000077E3">
              <w:rPr>
                <w:noProof/>
                <w:webHidden/>
              </w:rPr>
              <w:tab/>
            </w:r>
            <w:r w:rsidR="000077E3">
              <w:rPr>
                <w:noProof/>
                <w:webHidden/>
              </w:rPr>
              <w:fldChar w:fldCharType="begin"/>
            </w:r>
            <w:r w:rsidR="000077E3">
              <w:rPr>
                <w:noProof/>
                <w:webHidden/>
              </w:rPr>
              <w:instrText xml:space="preserve"> PAGEREF _Toc206420232 \h </w:instrText>
            </w:r>
            <w:r w:rsidR="000077E3">
              <w:rPr>
                <w:noProof/>
                <w:webHidden/>
              </w:rPr>
            </w:r>
            <w:r w:rsidR="000077E3">
              <w:rPr>
                <w:noProof/>
                <w:webHidden/>
              </w:rPr>
              <w:fldChar w:fldCharType="separate"/>
            </w:r>
            <w:r>
              <w:rPr>
                <w:noProof/>
                <w:webHidden/>
              </w:rPr>
              <w:t>4</w:t>
            </w:r>
            <w:r w:rsidR="000077E3">
              <w:rPr>
                <w:noProof/>
                <w:webHidden/>
              </w:rPr>
              <w:fldChar w:fldCharType="end"/>
            </w:r>
          </w:hyperlink>
        </w:p>
        <w:p w14:paraId="4034AD3D" w14:textId="61248A07" w:rsidR="000077E3" w:rsidRDefault="00C61E9C">
          <w:pPr>
            <w:pStyle w:val="TOC1"/>
            <w:rPr>
              <w:rFonts w:asciiTheme="minorHAnsi" w:eastAsiaTheme="minorEastAsia" w:hAnsiTheme="minorHAnsi"/>
              <w:noProof/>
              <w:sz w:val="22"/>
              <w:lang w:eastAsia="en-IE"/>
            </w:rPr>
          </w:pPr>
          <w:hyperlink w:anchor="_Toc206420233" w:history="1">
            <w:r w:rsidR="000077E3" w:rsidRPr="00C21977">
              <w:rPr>
                <w:rStyle w:val="Hyperlink"/>
                <w:noProof/>
              </w:rPr>
              <w:t>Reasonable Accommodations Requests for Candidates with Disabilities</w:t>
            </w:r>
            <w:r w:rsidR="000077E3">
              <w:rPr>
                <w:noProof/>
                <w:webHidden/>
              </w:rPr>
              <w:tab/>
            </w:r>
            <w:r w:rsidR="000077E3">
              <w:rPr>
                <w:noProof/>
                <w:webHidden/>
              </w:rPr>
              <w:fldChar w:fldCharType="begin"/>
            </w:r>
            <w:r w:rsidR="000077E3">
              <w:rPr>
                <w:noProof/>
                <w:webHidden/>
              </w:rPr>
              <w:instrText xml:space="preserve"> PAGEREF _Toc206420233 \h </w:instrText>
            </w:r>
            <w:r w:rsidR="000077E3">
              <w:rPr>
                <w:noProof/>
                <w:webHidden/>
              </w:rPr>
            </w:r>
            <w:r w:rsidR="000077E3">
              <w:rPr>
                <w:noProof/>
                <w:webHidden/>
              </w:rPr>
              <w:fldChar w:fldCharType="separate"/>
            </w:r>
            <w:r>
              <w:rPr>
                <w:noProof/>
                <w:webHidden/>
              </w:rPr>
              <w:t>4</w:t>
            </w:r>
            <w:r w:rsidR="000077E3">
              <w:rPr>
                <w:noProof/>
                <w:webHidden/>
              </w:rPr>
              <w:fldChar w:fldCharType="end"/>
            </w:r>
          </w:hyperlink>
        </w:p>
        <w:p w14:paraId="3FE6CB29" w14:textId="454F73A0" w:rsidR="000077E3" w:rsidRDefault="00C61E9C">
          <w:pPr>
            <w:pStyle w:val="TOC1"/>
            <w:rPr>
              <w:rFonts w:asciiTheme="minorHAnsi" w:eastAsiaTheme="minorEastAsia" w:hAnsiTheme="minorHAnsi"/>
              <w:noProof/>
              <w:sz w:val="22"/>
              <w:lang w:eastAsia="en-IE"/>
            </w:rPr>
          </w:pPr>
          <w:hyperlink w:anchor="_Toc206420234" w:history="1">
            <w:r w:rsidR="000077E3" w:rsidRPr="00C21977">
              <w:rPr>
                <w:rStyle w:val="Hyperlink"/>
                <w:rFonts w:cs="Arial"/>
                <w:noProof/>
              </w:rPr>
              <w:t>Interview Notes</w:t>
            </w:r>
            <w:r w:rsidR="000077E3">
              <w:rPr>
                <w:noProof/>
                <w:webHidden/>
              </w:rPr>
              <w:tab/>
            </w:r>
            <w:r w:rsidR="000077E3">
              <w:rPr>
                <w:noProof/>
                <w:webHidden/>
              </w:rPr>
              <w:fldChar w:fldCharType="begin"/>
            </w:r>
            <w:r w:rsidR="000077E3">
              <w:rPr>
                <w:noProof/>
                <w:webHidden/>
              </w:rPr>
              <w:instrText xml:space="preserve"> PAGEREF _Toc206420234 \h </w:instrText>
            </w:r>
            <w:r w:rsidR="000077E3">
              <w:rPr>
                <w:noProof/>
                <w:webHidden/>
              </w:rPr>
            </w:r>
            <w:r w:rsidR="000077E3">
              <w:rPr>
                <w:noProof/>
                <w:webHidden/>
              </w:rPr>
              <w:fldChar w:fldCharType="separate"/>
            </w:r>
            <w:r>
              <w:rPr>
                <w:noProof/>
                <w:webHidden/>
              </w:rPr>
              <w:t>4</w:t>
            </w:r>
            <w:r w:rsidR="000077E3">
              <w:rPr>
                <w:noProof/>
                <w:webHidden/>
              </w:rPr>
              <w:fldChar w:fldCharType="end"/>
            </w:r>
          </w:hyperlink>
        </w:p>
        <w:p w14:paraId="140CC11C" w14:textId="5ECEBDBD" w:rsidR="000077E3" w:rsidRDefault="00C61E9C">
          <w:pPr>
            <w:pStyle w:val="TOC1"/>
            <w:rPr>
              <w:rFonts w:asciiTheme="minorHAnsi" w:eastAsiaTheme="minorEastAsia" w:hAnsiTheme="minorHAnsi"/>
              <w:noProof/>
              <w:sz w:val="22"/>
              <w:lang w:eastAsia="en-IE"/>
            </w:rPr>
          </w:pPr>
          <w:hyperlink w:anchor="_Toc206420235" w:history="1">
            <w:r w:rsidR="000077E3" w:rsidRPr="00C21977">
              <w:rPr>
                <w:rStyle w:val="Hyperlink"/>
                <w:rFonts w:cs="Arial"/>
                <w:noProof/>
              </w:rPr>
              <w:t>Formation of Panels</w:t>
            </w:r>
            <w:r w:rsidR="000077E3">
              <w:rPr>
                <w:noProof/>
                <w:webHidden/>
              </w:rPr>
              <w:tab/>
            </w:r>
            <w:r w:rsidR="000077E3">
              <w:rPr>
                <w:noProof/>
                <w:webHidden/>
              </w:rPr>
              <w:fldChar w:fldCharType="begin"/>
            </w:r>
            <w:r w:rsidR="000077E3">
              <w:rPr>
                <w:noProof/>
                <w:webHidden/>
              </w:rPr>
              <w:instrText xml:space="preserve"> PAGEREF _Toc206420235 \h </w:instrText>
            </w:r>
            <w:r w:rsidR="000077E3">
              <w:rPr>
                <w:noProof/>
                <w:webHidden/>
              </w:rPr>
            </w:r>
            <w:r w:rsidR="000077E3">
              <w:rPr>
                <w:noProof/>
                <w:webHidden/>
              </w:rPr>
              <w:fldChar w:fldCharType="separate"/>
            </w:r>
            <w:r>
              <w:rPr>
                <w:noProof/>
                <w:webHidden/>
              </w:rPr>
              <w:t>5</w:t>
            </w:r>
            <w:r w:rsidR="000077E3">
              <w:rPr>
                <w:noProof/>
                <w:webHidden/>
              </w:rPr>
              <w:fldChar w:fldCharType="end"/>
            </w:r>
          </w:hyperlink>
        </w:p>
        <w:p w14:paraId="48590126" w14:textId="02AEF305" w:rsidR="000077E3" w:rsidRDefault="00C61E9C">
          <w:pPr>
            <w:pStyle w:val="TOC1"/>
            <w:rPr>
              <w:rFonts w:asciiTheme="minorHAnsi" w:eastAsiaTheme="minorEastAsia" w:hAnsiTheme="minorHAnsi"/>
              <w:noProof/>
              <w:sz w:val="22"/>
              <w:lang w:eastAsia="en-IE"/>
            </w:rPr>
          </w:pPr>
          <w:hyperlink w:anchor="_Toc206420236" w:history="1">
            <w:r w:rsidR="000077E3" w:rsidRPr="00C21977">
              <w:rPr>
                <w:rStyle w:val="Hyperlink"/>
                <w:noProof/>
              </w:rPr>
              <w:t>Marking System</w:t>
            </w:r>
            <w:r w:rsidR="000077E3">
              <w:rPr>
                <w:noProof/>
                <w:webHidden/>
              </w:rPr>
              <w:tab/>
            </w:r>
            <w:r w:rsidR="000077E3">
              <w:rPr>
                <w:noProof/>
                <w:webHidden/>
              </w:rPr>
              <w:fldChar w:fldCharType="begin"/>
            </w:r>
            <w:r w:rsidR="000077E3">
              <w:rPr>
                <w:noProof/>
                <w:webHidden/>
              </w:rPr>
              <w:instrText xml:space="preserve"> PAGEREF _Toc206420236 \h </w:instrText>
            </w:r>
            <w:r w:rsidR="000077E3">
              <w:rPr>
                <w:noProof/>
                <w:webHidden/>
              </w:rPr>
            </w:r>
            <w:r w:rsidR="000077E3">
              <w:rPr>
                <w:noProof/>
                <w:webHidden/>
              </w:rPr>
              <w:fldChar w:fldCharType="separate"/>
            </w:r>
            <w:r>
              <w:rPr>
                <w:noProof/>
                <w:webHidden/>
              </w:rPr>
              <w:t>5</w:t>
            </w:r>
            <w:r w:rsidR="000077E3">
              <w:rPr>
                <w:noProof/>
                <w:webHidden/>
              </w:rPr>
              <w:fldChar w:fldCharType="end"/>
            </w:r>
          </w:hyperlink>
        </w:p>
        <w:p w14:paraId="198DEE91" w14:textId="467B81EA" w:rsidR="000077E3" w:rsidRDefault="00C61E9C">
          <w:pPr>
            <w:pStyle w:val="TOC1"/>
            <w:rPr>
              <w:rFonts w:asciiTheme="minorHAnsi" w:eastAsiaTheme="minorEastAsia" w:hAnsiTheme="minorHAnsi"/>
              <w:noProof/>
              <w:sz w:val="22"/>
              <w:lang w:eastAsia="en-IE"/>
            </w:rPr>
          </w:pPr>
          <w:hyperlink w:anchor="_Toc206420237" w:history="1">
            <w:r w:rsidR="000077E3" w:rsidRPr="00C21977">
              <w:rPr>
                <w:rStyle w:val="Hyperlink"/>
                <w:noProof/>
              </w:rPr>
              <w:t>Future panels</w:t>
            </w:r>
            <w:r w:rsidR="000077E3">
              <w:rPr>
                <w:noProof/>
                <w:webHidden/>
              </w:rPr>
              <w:tab/>
            </w:r>
            <w:r w:rsidR="000077E3">
              <w:rPr>
                <w:noProof/>
                <w:webHidden/>
              </w:rPr>
              <w:fldChar w:fldCharType="begin"/>
            </w:r>
            <w:r w:rsidR="000077E3">
              <w:rPr>
                <w:noProof/>
                <w:webHidden/>
              </w:rPr>
              <w:instrText xml:space="preserve"> PAGEREF _Toc206420237 \h </w:instrText>
            </w:r>
            <w:r w:rsidR="000077E3">
              <w:rPr>
                <w:noProof/>
                <w:webHidden/>
              </w:rPr>
            </w:r>
            <w:r w:rsidR="000077E3">
              <w:rPr>
                <w:noProof/>
                <w:webHidden/>
              </w:rPr>
              <w:fldChar w:fldCharType="separate"/>
            </w:r>
            <w:r>
              <w:rPr>
                <w:noProof/>
                <w:webHidden/>
              </w:rPr>
              <w:t>5</w:t>
            </w:r>
            <w:r w:rsidR="000077E3">
              <w:rPr>
                <w:noProof/>
                <w:webHidden/>
              </w:rPr>
              <w:fldChar w:fldCharType="end"/>
            </w:r>
          </w:hyperlink>
        </w:p>
        <w:p w14:paraId="7505E965" w14:textId="72C0D270" w:rsidR="000077E3" w:rsidRDefault="00C61E9C">
          <w:pPr>
            <w:pStyle w:val="TOC1"/>
            <w:rPr>
              <w:rFonts w:asciiTheme="minorHAnsi" w:eastAsiaTheme="minorEastAsia" w:hAnsiTheme="minorHAnsi"/>
              <w:noProof/>
              <w:sz w:val="22"/>
              <w:lang w:eastAsia="en-IE"/>
            </w:rPr>
          </w:pPr>
          <w:hyperlink w:anchor="_Toc206420238" w:history="1">
            <w:r w:rsidR="000077E3" w:rsidRPr="00C21977">
              <w:rPr>
                <w:rStyle w:val="Hyperlink"/>
                <w:rFonts w:eastAsia="Times New Roman" w:cs="Arial"/>
                <w:noProof/>
                <w:lang w:val="en-US"/>
              </w:rPr>
              <w:t>Acceptance / Declination of a Recommendation to Proceed</w:t>
            </w:r>
            <w:r w:rsidR="000077E3">
              <w:rPr>
                <w:noProof/>
                <w:webHidden/>
              </w:rPr>
              <w:tab/>
            </w:r>
            <w:r w:rsidR="000077E3">
              <w:rPr>
                <w:noProof/>
                <w:webHidden/>
              </w:rPr>
              <w:fldChar w:fldCharType="begin"/>
            </w:r>
            <w:r w:rsidR="000077E3">
              <w:rPr>
                <w:noProof/>
                <w:webHidden/>
              </w:rPr>
              <w:instrText xml:space="preserve"> PAGEREF _Toc206420238 \h </w:instrText>
            </w:r>
            <w:r w:rsidR="000077E3">
              <w:rPr>
                <w:noProof/>
                <w:webHidden/>
              </w:rPr>
            </w:r>
            <w:r w:rsidR="000077E3">
              <w:rPr>
                <w:noProof/>
                <w:webHidden/>
              </w:rPr>
              <w:fldChar w:fldCharType="separate"/>
            </w:r>
            <w:r>
              <w:rPr>
                <w:noProof/>
                <w:webHidden/>
              </w:rPr>
              <w:t>5</w:t>
            </w:r>
            <w:r w:rsidR="000077E3">
              <w:rPr>
                <w:noProof/>
                <w:webHidden/>
              </w:rPr>
              <w:fldChar w:fldCharType="end"/>
            </w:r>
          </w:hyperlink>
        </w:p>
        <w:p w14:paraId="7ED7B4C9" w14:textId="07B268EB" w:rsidR="000077E3" w:rsidRDefault="00C61E9C">
          <w:pPr>
            <w:pStyle w:val="TOC1"/>
            <w:rPr>
              <w:rFonts w:asciiTheme="minorHAnsi" w:eastAsiaTheme="minorEastAsia" w:hAnsiTheme="minorHAnsi"/>
              <w:noProof/>
              <w:sz w:val="22"/>
              <w:lang w:eastAsia="en-IE"/>
            </w:rPr>
          </w:pPr>
          <w:hyperlink w:anchor="_Toc206420239" w:history="1">
            <w:r w:rsidR="000077E3" w:rsidRPr="00C21977">
              <w:rPr>
                <w:rStyle w:val="Hyperlink"/>
                <w:rFonts w:eastAsia="Times New Roman" w:cs="Arial"/>
                <w:noProof/>
                <w:lang w:val="en-US"/>
              </w:rPr>
              <w:t>Recruitment Process Time Scales</w:t>
            </w:r>
            <w:r w:rsidR="000077E3">
              <w:rPr>
                <w:noProof/>
                <w:webHidden/>
              </w:rPr>
              <w:tab/>
            </w:r>
            <w:r w:rsidR="000077E3">
              <w:rPr>
                <w:noProof/>
                <w:webHidden/>
              </w:rPr>
              <w:fldChar w:fldCharType="begin"/>
            </w:r>
            <w:r w:rsidR="000077E3">
              <w:rPr>
                <w:noProof/>
                <w:webHidden/>
              </w:rPr>
              <w:instrText xml:space="preserve"> PAGEREF _Toc206420239 \h </w:instrText>
            </w:r>
            <w:r w:rsidR="000077E3">
              <w:rPr>
                <w:noProof/>
                <w:webHidden/>
              </w:rPr>
            </w:r>
            <w:r w:rsidR="000077E3">
              <w:rPr>
                <w:noProof/>
                <w:webHidden/>
              </w:rPr>
              <w:fldChar w:fldCharType="separate"/>
            </w:r>
            <w:r>
              <w:rPr>
                <w:noProof/>
                <w:webHidden/>
              </w:rPr>
              <w:t>6</w:t>
            </w:r>
            <w:r w:rsidR="000077E3">
              <w:rPr>
                <w:noProof/>
                <w:webHidden/>
              </w:rPr>
              <w:fldChar w:fldCharType="end"/>
            </w:r>
          </w:hyperlink>
        </w:p>
        <w:p w14:paraId="343F6ED8" w14:textId="397A4582" w:rsidR="000077E3" w:rsidRDefault="00C61E9C">
          <w:pPr>
            <w:pStyle w:val="TOC1"/>
            <w:rPr>
              <w:rFonts w:asciiTheme="minorHAnsi" w:eastAsiaTheme="minorEastAsia" w:hAnsiTheme="minorHAnsi"/>
              <w:noProof/>
              <w:sz w:val="22"/>
              <w:lang w:eastAsia="en-IE"/>
            </w:rPr>
          </w:pPr>
          <w:hyperlink w:anchor="_Toc206420240" w:history="1">
            <w:r w:rsidR="000077E3" w:rsidRPr="00C21977">
              <w:rPr>
                <w:rStyle w:val="Hyperlink"/>
                <w:rFonts w:eastAsia="Times New Roman" w:cs="Arial"/>
                <w:noProof/>
                <w:lang w:val="en-US"/>
              </w:rPr>
              <w:t>Security Clearance</w:t>
            </w:r>
            <w:r w:rsidR="000077E3">
              <w:rPr>
                <w:noProof/>
                <w:webHidden/>
              </w:rPr>
              <w:tab/>
            </w:r>
            <w:r w:rsidR="000077E3">
              <w:rPr>
                <w:noProof/>
                <w:webHidden/>
              </w:rPr>
              <w:fldChar w:fldCharType="begin"/>
            </w:r>
            <w:r w:rsidR="000077E3">
              <w:rPr>
                <w:noProof/>
                <w:webHidden/>
              </w:rPr>
              <w:instrText xml:space="preserve"> PAGEREF _Toc206420240 \h </w:instrText>
            </w:r>
            <w:r w:rsidR="000077E3">
              <w:rPr>
                <w:noProof/>
                <w:webHidden/>
              </w:rPr>
            </w:r>
            <w:r w:rsidR="000077E3">
              <w:rPr>
                <w:noProof/>
                <w:webHidden/>
              </w:rPr>
              <w:fldChar w:fldCharType="separate"/>
            </w:r>
            <w:r>
              <w:rPr>
                <w:noProof/>
                <w:webHidden/>
              </w:rPr>
              <w:t>6</w:t>
            </w:r>
            <w:r w:rsidR="000077E3">
              <w:rPr>
                <w:noProof/>
                <w:webHidden/>
              </w:rPr>
              <w:fldChar w:fldCharType="end"/>
            </w:r>
          </w:hyperlink>
        </w:p>
        <w:p w14:paraId="008C16A2" w14:textId="3CD5364E" w:rsidR="000077E3" w:rsidRDefault="00C61E9C">
          <w:pPr>
            <w:pStyle w:val="TOC1"/>
            <w:rPr>
              <w:rFonts w:asciiTheme="minorHAnsi" w:eastAsiaTheme="minorEastAsia" w:hAnsiTheme="minorHAnsi"/>
              <w:noProof/>
              <w:sz w:val="22"/>
              <w:lang w:eastAsia="en-IE"/>
            </w:rPr>
          </w:pPr>
          <w:hyperlink w:anchor="_Toc206420241" w:history="1">
            <w:r w:rsidR="000077E3" w:rsidRPr="00C21977">
              <w:rPr>
                <w:rStyle w:val="Hyperlink"/>
                <w:rFonts w:cs="Arial"/>
                <w:noProof/>
              </w:rPr>
              <w:t>Review and Complaint Procedure (CPSA)</w:t>
            </w:r>
            <w:r w:rsidR="000077E3">
              <w:rPr>
                <w:noProof/>
                <w:webHidden/>
              </w:rPr>
              <w:tab/>
            </w:r>
            <w:r w:rsidR="000077E3">
              <w:rPr>
                <w:noProof/>
                <w:webHidden/>
              </w:rPr>
              <w:fldChar w:fldCharType="begin"/>
            </w:r>
            <w:r w:rsidR="000077E3">
              <w:rPr>
                <w:noProof/>
                <w:webHidden/>
              </w:rPr>
              <w:instrText xml:space="preserve"> PAGEREF _Toc206420241 \h </w:instrText>
            </w:r>
            <w:r w:rsidR="000077E3">
              <w:rPr>
                <w:noProof/>
                <w:webHidden/>
              </w:rPr>
            </w:r>
            <w:r w:rsidR="000077E3">
              <w:rPr>
                <w:noProof/>
                <w:webHidden/>
              </w:rPr>
              <w:fldChar w:fldCharType="separate"/>
            </w:r>
            <w:r>
              <w:rPr>
                <w:noProof/>
                <w:webHidden/>
              </w:rPr>
              <w:t>6</w:t>
            </w:r>
            <w:r w:rsidR="000077E3">
              <w:rPr>
                <w:noProof/>
                <w:webHidden/>
              </w:rPr>
              <w:fldChar w:fldCharType="end"/>
            </w:r>
          </w:hyperlink>
        </w:p>
        <w:p w14:paraId="194D073E" w14:textId="6F1069A1" w:rsidR="000077E3" w:rsidRDefault="00C61E9C">
          <w:pPr>
            <w:pStyle w:val="TOC1"/>
            <w:rPr>
              <w:rFonts w:asciiTheme="minorHAnsi" w:eastAsiaTheme="minorEastAsia" w:hAnsiTheme="minorHAnsi"/>
              <w:noProof/>
              <w:sz w:val="22"/>
              <w:lang w:eastAsia="en-IE"/>
            </w:rPr>
          </w:pPr>
          <w:hyperlink w:anchor="_Toc206420242" w:history="1">
            <w:r w:rsidR="000077E3" w:rsidRPr="00C21977">
              <w:rPr>
                <w:rStyle w:val="Hyperlink"/>
                <w:rFonts w:cs="Arial"/>
                <w:noProof/>
              </w:rPr>
              <w:t>HSE Privacy Policy</w:t>
            </w:r>
            <w:r w:rsidR="000077E3">
              <w:rPr>
                <w:noProof/>
                <w:webHidden/>
              </w:rPr>
              <w:tab/>
            </w:r>
            <w:r w:rsidR="000077E3">
              <w:rPr>
                <w:noProof/>
                <w:webHidden/>
              </w:rPr>
              <w:fldChar w:fldCharType="begin"/>
            </w:r>
            <w:r w:rsidR="000077E3">
              <w:rPr>
                <w:noProof/>
                <w:webHidden/>
              </w:rPr>
              <w:instrText xml:space="preserve"> PAGEREF _Toc206420242 \h </w:instrText>
            </w:r>
            <w:r w:rsidR="000077E3">
              <w:rPr>
                <w:noProof/>
                <w:webHidden/>
              </w:rPr>
            </w:r>
            <w:r w:rsidR="000077E3">
              <w:rPr>
                <w:noProof/>
                <w:webHidden/>
              </w:rPr>
              <w:fldChar w:fldCharType="separate"/>
            </w:r>
            <w:r>
              <w:rPr>
                <w:noProof/>
                <w:webHidden/>
              </w:rPr>
              <w:t>7</w:t>
            </w:r>
            <w:r w:rsidR="000077E3">
              <w:rPr>
                <w:noProof/>
                <w:webHidden/>
              </w:rPr>
              <w:fldChar w:fldCharType="end"/>
            </w:r>
          </w:hyperlink>
        </w:p>
        <w:p w14:paraId="3B1B8674" w14:textId="773766C3" w:rsidR="000077E3" w:rsidRDefault="00C61E9C">
          <w:pPr>
            <w:pStyle w:val="TOC1"/>
            <w:rPr>
              <w:rFonts w:asciiTheme="minorHAnsi" w:eastAsiaTheme="minorEastAsia" w:hAnsiTheme="minorHAnsi"/>
              <w:noProof/>
              <w:sz w:val="22"/>
              <w:lang w:eastAsia="en-IE"/>
            </w:rPr>
          </w:pPr>
          <w:hyperlink w:anchor="_Toc206420243" w:history="1">
            <w:r w:rsidR="000077E3" w:rsidRPr="00C21977">
              <w:rPr>
                <w:rStyle w:val="Hyperlink"/>
                <w:noProof/>
              </w:rPr>
              <w:t>Superannuation / Pension Information</w:t>
            </w:r>
            <w:r w:rsidR="000077E3">
              <w:rPr>
                <w:noProof/>
                <w:webHidden/>
              </w:rPr>
              <w:tab/>
            </w:r>
            <w:r w:rsidR="000077E3">
              <w:rPr>
                <w:noProof/>
                <w:webHidden/>
              </w:rPr>
              <w:fldChar w:fldCharType="begin"/>
            </w:r>
            <w:r w:rsidR="000077E3">
              <w:rPr>
                <w:noProof/>
                <w:webHidden/>
              </w:rPr>
              <w:instrText xml:space="preserve"> PAGEREF _Toc206420243 \h </w:instrText>
            </w:r>
            <w:r w:rsidR="000077E3">
              <w:rPr>
                <w:noProof/>
                <w:webHidden/>
              </w:rPr>
            </w:r>
            <w:r w:rsidR="000077E3">
              <w:rPr>
                <w:noProof/>
                <w:webHidden/>
              </w:rPr>
              <w:fldChar w:fldCharType="separate"/>
            </w:r>
            <w:r>
              <w:rPr>
                <w:noProof/>
                <w:webHidden/>
              </w:rPr>
              <w:t>7</w:t>
            </w:r>
            <w:r w:rsidR="000077E3">
              <w:rPr>
                <w:noProof/>
                <w:webHidden/>
              </w:rPr>
              <w:fldChar w:fldCharType="end"/>
            </w:r>
          </w:hyperlink>
        </w:p>
        <w:p w14:paraId="2A01E692" w14:textId="29057FA8" w:rsidR="000077E3" w:rsidRDefault="00C61E9C">
          <w:pPr>
            <w:pStyle w:val="TOC1"/>
            <w:rPr>
              <w:rFonts w:asciiTheme="minorHAnsi" w:eastAsiaTheme="minorEastAsia" w:hAnsiTheme="minorHAnsi"/>
              <w:noProof/>
              <w:sz w:val="22"/>
              <w:lang w:eastAsia="en-IE"/>
            </w:rPr>
          </w:pPr>
          <w:hyperlink w:anchor="_Toc206420244" w:history="1">
            <w:r w:rsidR="000077E3" w:rsidRPr="00C21977">
              <w:rPr>
                <w:rStyle w:val="Hyperlink"/>
                <w:rFonts w:cs="Arial"/>
                <w:noProof/>
              </w:rPr>
              <w:t>Appendices: Supplementary recruitment and selection process information</w:t>
            </w:r>
            <w:r w:rsidR="000077E3">
              <w:rPr>
                <w:noProof/>
                <w:webHidden/>
              </w:rPr>
              <w:tab/>
            </w:r>
            <w:r w:rsidR="000077E3">
              <w:rPr>
                <w:noProof/>
                <w:webHidden/>
              </w:rPr>
              <w:fldChar w:fldCharType="begin"/>
            </w:r>
            <w:r w:rsidR="000077E3">
              <w:rPr>
                <w:noProof/>
                <w:webHidden/>
              </w:rPr>
              <w:instrText xml:space="preserve"> PAGEREF _Toc206420244 \h </w:instrText>
            </w:r>
            <w:r w:rsidR="000077E3">
              <w:rPr>
                <w:noProof/>
                <w:webHidden/>
              </w:rPr>
            </w:r>
            <w:r w:rsidR="000077E3">
              <w:rPr>
                <w:noProof/>
                <w:webHidden/>
              </w:rPr>
              <w:fldChar w:fldCharType="separate"/>
            </w:r>
            <w:r>
              <w:rPr>
                <w:noProof/>
                <w:webHidden/>
              </w:rPr>
              <w:t>9</w:t>
            </w:r>
            <w:r w:rsidR="000077E3">
              <w:rPr>
                <w:noProof/>
                <w:webHidden/>
              </w:rPr>
              <w:fldChar w:fldCharType="end"/>
            </w:r>
          </w:hyperlink>
        </w:p>
        <w:p w14:paraId="25F749B4" w14:textId="790CA053" w:rsidR="000077E3" w:rsidRDefault="00C61E9C">
          <w:pPr>
            <w:pStyle w:val="TOC2"/>
            <w:tabs>
              <w:tab w:val="right" w:leader="dot" w:pos="9288"/>
            </w:tabs>
            <w:rPr>
              <w:rFonts w:asciiTheme="minorHAnsi" w:eastAsiaTheme="minorEastAsia" w:hAnsiTheme="minorHAnsi"/>
              <w:noProof/>
              <w:sz w:val="22"/>
              <w:lang w:eastAsia="en-IE"/>
            </w:rPr>
          </w:pPr>
          <w:hyperlink w:anchor="_Toc206420245" w:history="1">
            <w:r w:rsidR="000077E3" w:rsidRPr="00C21977">
              <w:rPr>
                <w:rStyle w:val="Hyperlink"/>
                <w:noProof/>
              </w:rPr>
              <w:t>Appendix 1: Eligibility Criteria</w:t>
            </w:r>
            <w:r w:rsidR="000077E3">
              <w:rPr>
                <w:noProof/>
                <w:webHidden/>
              </w:rPr>
              <w:tab/>
            </w:r>
            <w:r w:rsidR="000077E3">
              <w:rPr>
                <w:noProof/>
                <w:webHidden/>
              </w:rPr>
              <w:fldChar w:fldCharType="begin"/>
            </w:r>
            <w:r w:rsidR="000077E3">
              <w:rPr>
                <w:noProof/>
                <w:webHidden/>
              </w:rPr>
              <w:instrText xml:space="preserve"> PAGEREF _Toc206420245 \h </w:instrText>
            </w:r>
            <w:r w:rsidR="000077E3">
              <w:rPr>
                <w:noProof/>
                <w:webHidden/>
              </w:rPr>
            </w:r>
            <w:r w:rsidR="000077E3">
              <w:rPr>
                <w:noProof/>
                <w:webHidden/>
              </w:rPr>
              <w:fldChar w:fldCharType="separate"/>
            </w:r>
            <w:r>
              <w:rPr>
                <w:noProof/>
                <w:webHidden/>
              </w:rPr>
              <w:t>9</w:t>
            </w:r>
            <w:r w:rsidR="000077E3">
              <w:rPr>
                <w:noProof/>
                <w:webHidden/>
              </w:rPr>
              <w:fldChar w:fldCharType="end"/>
            </w:r>
          </w:hyperlink>
        </w:p>
        <w:p w14:paraId="1AD34FFD" w14:textId="74AA2038" w:rsidR="000077E3" w:rsidRDefault="00C61E9C">
          <w:pPr>
            <w:pStyle w:val="TOC2"/>
            <w:tabs>
              <w:tab w:val="right" w:leader="dot" w:pos="9288"/>
            </w:tabs>
            <w:rPr>
              <w:rFonts w:asciiTheme="minorHAnsi" w:eastAsiaTheme="minorEastAsia" w:hAnsiTheme="minorHAnsi"/>
              <w:noProof/>
              <w:sz w:val="22"/>
              <w:lang w:eastAsia="en-IE"/>
            </w:rPr>
          </w:pPr>
          <w:hyperlink w:anchor="_Toc206420246" w:history="1">
            <w:r w:rsidR="000077E3" w:rsidRPr="00C21977">
              <w:rPr>
                <w:rStyle w:val="Hyperlink"/>
                <w:noProof/>
              </w:rPr>
              <w:t>Appendix 2: EEA, Swiss, British and Non-EEA Applicants</w:t>
            </w:r>
            <w:r w:rsidR="000077E3">
              <w:rPr>
                <w:noProof/>
                <w:webHidden/>
              </w:rPr>
              <w:tab/>
            </w:r>
            <w:r w:rsidR="000077E3">
              <w:rPr>
                <w:noProof/>
                <w:webHidden/>
              </w:rPr>
              <w:fldChar w:fldCharType="begin"/>
            </w:r>
            <w:r w:rsidR="000077E3">
              <w:rPr>
                <w:noProof/>
                <w:webHidden/>
              </w:rPr>
              <w:instrText xml:space="preserve"> PAGEREF _Toc206420246 \h </w:instrText>
            </w:r>
            <w:r w:rsidR="000077E3">
              <w:rPr>
                <w:noProof/>
                <w:webHidden/>
              </w:rPr>
            </w:r>
            <w:r w:rsidR="000077E3">
              <w:rPr>
                <w:noProof/>
                <w:webHidden/>
              </w:rPr>
              <w:fldChar w:fldCharType="separate"/>
            </w:r>
            <w:r>
              <w:rPr>
                <w:noProof/>
                <w:webHidden/>
              </w:rPr>
              <w:t>11</w:t>
            </w:r>
            <w:r w:rsidR="000077E3">
              <w:rPr>
                <w:noProof/>
                <w:webHidden/>
              </w:rPr>
              <w:fldChar w:fldCharType="end"/>
            </w:r>
          </w:hyperlink>
        </w:p>
        <w:p w14:paraId="37B06F55" w14:textId="418B277A" w:rsidR="000077E3" w:rsidRDefault="00C61E9C">
          <w:pPr>
            <w:pStyle w:val="TOC2"/>
            <w:tabs>
              <w:tab w:val="right" w:leader="dot" w:pos="9288"/>
            </w:tabs>
            <w:rPr>
              <w:rFonts w:asciiTheme="minorHAnsi" w:eastAsiaTheme="minorEastAsia" w:hAnsiTheme="minorHAnsi"/>
              <w:noProof/>
              <w:sz w:val="22"/>
              <w:lang w:eastAsia="en-IE"/>
            </w:rPr>
          </w:pPr>
          <w:hyperlink w:anchor="_Toc206420247" w:history="1">
            <w:r w:rsidR="000077E3" w:rsidRPr="00C21977">
              <w:rPr>
                <w:rStyle w:val="Hyperlink"/>
                <w:noProof/>
              </w:rPr>
              <w:t>Appendix 3: Clearances</w:t>
            </w:r>
            <w:r w:rsidR="000077E3">
              <w:rPr>
                <w:noProof/>
                <w:webHidden/>
              </w:rPr>
              <w:tab/>
            </w:r>
            <w:r w:rsidR="000077E3">
              <w:rPr>
                <w:noProof/>
                <w:webHidden/>
              </w:rPr>
              <w:fldChar w:fldCharType="begin"/>
            </w:r>
            <w:r w:rsidR="000077E3">
              <w:rPr>
                <w:noProof/>
                <w:webHidden/>
              </w:rPr>
              <w:instrText xml:space="preserve"> PAGEREF _Toc206420247 \h </w:instrText>
            </w:r>
            <w:r w:rsidR="000077E3">
              <w:rPr>
                <w:noProof/>
                <w:webHidden/>
              </w:rPr>
            </w:r>
            <w:r w:rsidR="000077E3">
              <w:rPr>
                <w:noProof/>
                <w:webHidden/>
              </w:rPr>
              <w:fldChar w:fldCharType="separate"/>
            </w:r>
            <w:r>
              <w:rPr>
                <w:noProof/>
                <w:webHidden/>
              </w:rPr>
              <w:t>12</w:t>
            </w:r>
            <w:r w:rsidR="000077E3">
              <w:rPr>
                <w:noProof/>
                <w:webHidden/>
              </w:rPr>
              <w:fldChar w:fldCharType="end"/>
            </w:r>
          </w:hyperlink>
        </w:p>
        <w:p w14:paraId="06ABE23B" w14:textId="5CD35219" w:rsidR="000077E3" w:rsidRDefault="00C61E9C">
          <w:pPr>
            <w:pStyle w:val="TOC2"/>
            <w:tabs>
              <w:tab w:val="right" w:leader="dot" w:pos="9288"/>
            </w:tabs>
            <w:rPr>
              <w:rFonts w:asciiTheme="minorHAnsi" w:eastAsiaTheme="minorEastAsia" w:hAnsiTheme="minorHAnsi"/>
              <w:noProof/>
              <w:sz w:val="22"/>
              <w:lang w:eastAsia="en-IE"/>
            </w:rPr>
          </w:pPr>
          <w:hyperlink w:anchor="_Toc206420248" w:history="1">
            <w:r w:rsidR="000077E3" w:rsidRPr="00C21977">
              <w:rPr>
                <w:rStyle w:val="Hyperlink"/>
                <w:noProof/>
              </w:rPr>
              <w:t>Appendix: 4 Interview Reasonable Accommodation (RA) Requests Process Flowchart for Candidates</w:t>
            </w:r>
            <w:r w:rsidR="000077E3">
              <w:rPr>
                <w:noProof/>
                <w:webHidden/>
              </w:rPr>
              <w:tab/>
            </w:r>
            <w:r w:rsidR="000077E3">
              <w:rPr>
                <w:noProof/>
                <w:webHidden/>
              </w:rPr>
              <w:fldChar w:fldCharType="begin"/>
            </w:r>
            <w:r w:rsidR="000077E3">
              <w:rPr>
                <w:noProof/>
                <w:webHidden/>
              </w:rPr>
              <w:instrText xml:space="preserve"> PAGEREF _Toc206420248 \h </w:instrText>
            </w:r>
            <w:r w:rsidR="000077E3">
              <w:rPr>
                <w:noProof/>
                <w:webHidden/>
              </w:rPr>
            </w:r>
            <w:r w:rsidR="000077E3">
              <w:rPr>
                <w:noProof/>
                <w:webHidden/>
              </w:rPr>
              <w:fldChar w:fldCharType="separate"/>
            </w:r>
            <w:r>
              <w:rPr>
                <w:noProof/>
                <w:webHidden/>
              </w:rPr>
              <w:t>13</w:t>
            </w:r>
            <w:r w:rsidR="000077E3">
              <w:rPr>
                <w:noProof/>
                <w:webHidden/>
              </w:rPr>
              <w:fldChar w:fldCharType="end"/>
            </w:r>
          </w:hyperlink>
        </w:p>
        <w:p w14:paraId="0B129674" w14:textId="612AEE4A" w:rsidR="000077E3" w:rsidRDefault="00C61E9C">
          <w:pPr>
            <w:pStyle w:val="TOC2"/>
            <w:tabs>
              <w:tab w:val="right" w:leader="dot" w:pos="9288"/>
            </w:tabs>
            <w:rPr>
              <w:rFonts w:asciiTheme="minorHAnsi" w:eastAsiaTheme="minorEastAsia" w:hAnsiTheme="minorHAnsi"/>
              <w:noProof/>
              <w:sz w:val="22"/>
              <w:lang w:eastAsia="en-IE"/>
            </w:rPr>
          </w:pPr>
          <w:hyperlink w:anchor="_Toc206420249" w:history="1">
            <w:r w:rsidR="000077E3" w:rsidRPr="00C21977">
              <w:rPr>
                <w:rStyle w:val="Hyperlink"/>
                <w:noProof/>
              </w:rPr>
              <w:t>Appendix: 5 Panel Management Rules</w:t>
            </w:r>
            <w:r w:rsidR="000077E3">
              <w:rPr>
                <w:noProof/>
                <w:webHidden/>
              </w:rPr>
              <w:tab/>
            </w:r>
            <w:r w:rsidR="000077E3">
              <w:rPr>
                <w:noProof/>
                <w:webHidden/>
              </w:rPr>
              <w:fldChar w:fldCharType="begin"/>
            </w:r>
            <w:r w:rsidR="000077E3">
              <w:rPr>
                <w:noProof/>
                <w:webHidden/>
              </w:rPr>
              <w:instrText xml:space="preserve"> PAGEREF _Toc206420249 \h </w:instrText>
            </w:r>
            <w:r w:rsidR="000077E3">
              <w:rPr>
                <w:noProof/>
                <w:webHidden/>
              </w:rPr>
            </w:r>
            <w:r w:rsidR="000077E3">
              <w:rPr>
                <w:noProof/>
                <w:webHidden/>
              </w:rPr>
              <w:fldChar w:fldCharType="separate"/>
            </w:r>
            <w:r>
              <w:rPr>
                <w:noProof/>
                <w:webHidden/>
              </w:rPr>
              <w:t>14</w:t>
            </w:r>
            <w:r w:rsidR="000077E3">
              <w:rPr>
                <w:noProof/>
                <w:webHidden/>
              </w:rPr>
              <w:fldChar w:fldCharType="end"/>
            </w:r>
          </w:hyperlink>
        </w:p>
        <w:p w14:paraId="2C7F75F0" w14:textId="7280E8F3"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206420228"/>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05393C"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w:t>
      </w:r>
      <w:r w:rsidRPr="0005393C">
        <w:rPr>
          <w:rFonts w:cs="Arial"/>
        </w:rPr>
        <w:t xml:space="preserve">Community Preference </w:t>
      </w:r>
      <w:r w:rsidR="00D37E1B" w:rsidRPr="0005393C">
        <w:rPr>
          <w:rFonts w:cs="Arial"/>
        </w:rPr>
        <w:t>principles</w:t>
      </w:r>
      <w:r w:rsidRPr="0005393C">
        <w:rPr>
          <w:rFonts w:cs="Arial"/>
        </w:rPr>
        <w:t xml:space="preserve">. </w:t>
      </w:r>
      <w:r w:rsidR="00FA3B0F" w:rsidRPr="0005393C">
        <w:rPr>
          <w:rFonts w:cs="Arial"/>
        </w:rPr>
        <w:t>I</w:t>
      </w:r>
      <w:r w:rsidRPr="0005393C">
        <w:rPr>
          <w:rFonts w:cs="Arial"/>
        </w:rPr>
        <w:t xml:space="preserve">nformation </w:t>
      </w:r>
      <w:hyperlink r:id="rId8" w:history="1">
        <w:r w:rsidR="00FA3B0F" w:rsidRPr="0005393C">
          <w:rPr>
            <w:rStyle w:val="Hyperlink"/>
            <w:rFonts w:cs="Arial"/>
            <w:color w:val="auto"/>
          </w:rPr>
          <w:t>on</w:t>
        </w:r>
      </w:hyperlink>
      <w:r w:rsidR="00FA3B0F" w:rsidRPr="0005393C">
        <w:rPr>
          <w:rFonts w:cs="Arial"/>
        </w:rPr>
        <w:t xml:space="preserve"> </w:t>
      </w:r>
      <w:hyperlink r:id="rId9" w:history="1">
        <w:r w:rsidR="00FA3B0F" w:rsidRPr="0005393C">
          <w:rPr>
            <w:rStyle w:val="Hyperlink"/>
            <w:rFonts w:cs="Arial"/>
            <w:color w:val="auto"/>
          </w:rPr>
          <w:t>community preference principles</w:t>
        </w:r>
      </w:hyperlink>
      <w:r w:rsidRPr="0005393C">
        <w:rPr>
          <w:rFonts w:cs="Arial"/>
        </w:rPr>
        <w:t>.</w:t>
      </w:r>
    </w:p>
    <w:p w14:paraId="1F038444" w14:textId="0F1E37D6" w:rsidR="00733AF6" w:rsidRPr="0005393C" w:rsidRDefault="00733AF6" w:rsidP="00AD732D">
      <w:pPr>
        <w:autoSpaceDE w:val="0"/>
        <w:autoSpaceDN w:val="0"/>
        <w:adjustRightInd w:val="0"/>
        <w:spacing w:before="240" w:after="120" w:line="240" w:lineRule="auto"/>
        <w:rPr>
          <w:rFonts w:eastAsia="Times New Roman" w:cs="Arial"/>
          <w:szCs w:val="20"/>
          <w:lang w:eastAsia="en-IE"/>
        </w:rPr>
      </w:pPr>
      <w:r w:rsidRPr="0005393C">
        <w:rPr>
          <w:rFonts w:eastAsia="Times New Roman" w:cs="Arial"/>
          <w:szCs w:val="20"/>
          <w:lang w:eastAsia="en-IE"/>
        </w:rPr>
        <w:t xml:space="preserve">The HSE welcomes applications from </w:t>
      </w:r>
      <w:r w:rsidR="00457A4E" w:rsidRPr="0005393C">
        <w:rPr>
          <w:rFonts w:eastAsia="Times New Roman" w:cs="Arial"/>
          <w:szCs w:val="20"/>
          <w:lang w:eastAsia="en-IE"/>
        </w:rPr>
        <w:t xml:space="preserve">all </w:t>
      </w:r>
      <w:r w:rsidRPr="0005393C">
        <w:rPr>
          <w:rFonts w:eastAsia="Times New Roman" w:cs="Arial"/>
          <w:szCs w:val="20"/>
          <w:lang w:eastAsia="en-IE"/>
        </w:rPr>
        <w:t xml:space="preserve">suitably qualified </w:t>
      </w:r>
      <w:r w:rsidR="00FF5FEA" w:rsidRPr="0005393C">
        <w:rPr>
          <w:rFonts w:eastAsia="Times New Roman" w:cs="Arial"/>
          <w:szCs w:val="20"/>
          <w:lang w:eastAsia="en-IE"/>
        </w:rPr>
        <w:t>a</w:t>
      </w:r>
      <w:r w:rsidR="001D513E" w:rsidRPr="0005393C">
        <w:rPr>
          <w:rFonts w:eastAsia="Times New Roman" w:cs="Arial"/>
          <w:szCs w:val="20"/>
          <w:lang w:eastAsia="en-IE"/>
        </w:rPr>
        <w:t xml:space="preserve">pplicants </w:t>
      </w:r>
      <w:r w:rsidR="00241EB3" w:rsidRPr="0005393C">
        <w:rPr>
          <w:rFonts w:eastAsia="Times New Roman" w:cs="Arial"/>
          <w:szCs w:val="20"/>
          <w:lang w:eastAsia="en-IE"/>
        </w:rPr>
        <w:t>and will support, successful n</w:t>
      </w:r>
      <w:r w:rsidRPr="0005393C">
        <w:rPr>
          <w:rFonts w:eastAsia="Times New Roman" w:cs="Arial"/>
          <w:szCs w:val="20"/>
          <w:lang w:eastAsia="en-IE"/>
        </w:rPr>
        <w:t xml:space="preserve">on-EEA </w:t>
      </w:r>
      <w:r w:rsidR="00FF5FEA" w:rsidRPr="0005393C">
        <w:rPr>
          <w:rFonts w:eastAsia="Times New Roman" w:cs="Arial"/>
          <w:szCs w:val="20"/>
          <w:lang w:eastAsia="en-IE"/>
        </w:rPr>
        <w:t>citizen a</w:t>
      </w:r>
      <w:r w:rsidR="001D513E" w:rsidRPr="0005393C">
        <w:rPr>
          <w:rFonts w:eastAsia="Times New Roman" w:cs="Arial"/>
          <w:szCs w:val="20"/>
          <w:lang w:eastAsia="en-IE"/>
        </w:rPr>
        <w:t>pplicants</w:t>
      </w:r>
      <w:r w:rsidR="00241EB3" w:rsidRPr="0005393C">
        <w:rPr>
          <w:rFonts w:eastAsia="Times New Roman" w:cs="Arial"/>
          <w:szCs w:val="20"/>
          <w:lang w:eastAsia="en-IE"/>
        </w:rPr>
        <w:t>,</w:t>
      </w:r>
      <w:r w:rsidRPr="0005393C">
        <w:rPr>
          <w:rFonts w:eastAsia="Times New Roman" w:cs="Arial"/>
          <w:szCs w:val="20"/>
          <w:lang w:eastAsia="en-IE"/>
        </w:rPr>
        <w:t xml:space="preserve"> </w:t>
      </w:r>
      <w:r w:rsidR="00241EB3" w:rsidRPr="0005393C">
        <w:rPr>
          <w:rFonts w:eastAsia="Times New Roman" w:cs="Arial"/>
          <w:szCs w:val="20"/>
          <w:lang w:eastAsia="en-IE"/>
        </w:rPr>
        <w:t>with</w:t>
      </w:r>
      <w:r w:rsidRPr="0005393C">
        <w:rPr>
          <w:rFonts w:eastAsia="Times New Roman" w:cs="Arial"/>
          <w:szCs w:val="20"/>
          <w:lang w:eastAsia="en-IE"/>
        </w:rPr>
        <w:t xml:space="preserve"> their application for a </w:t>
      </w:r>
      <w:r w:rsidR="00FF5FEA" w:rsidRPr="0005393C">
        <w:rPr>
          <w:rFonts w:eastAsia="Times New Roman" w:cs="Arial"/>
          <w:szCs w:val="20"/>
          <w:lang w:eastAsia="en-IE"/>
        </w:rPr>
        <w:t>w</w:t>
      </w:r>
      <w:r w:rsidRPr="0005393C">
        <w:rPr>
          <w:rFonts w:eastAsia="Times New Roman" w:cs="Arial"/>
          <w:szCs w:val="20"/>
          <w:lang w:eastAsia="en-IE"/>
        </w:rPr>
        <w:t xml:space="preserve">ork </w:t>
      </w:r>
      <w:r w:rsidR="00FF5FEA" w:rsidRPr="0005393C">
        <w:rPr>
          <w:rFonts w:eastAsia="Times New Roman" w:cs="Arial"/>
          <w:szCs w:val="20"/>
          <w:lang w:eastAsia="en-IE"/>
        </w:rPr>
        <w:t>p</w:t>
      </w:r>
      <w:r w:rsidRPr="0005393C">
        <w:rPr>
          <w:rFonts w:eastAsia="Times New Roman" w:cs="Arial"/>
          <w:szCs w:val="20"/>
          <w:lang w:eastAsia="en-IE"/>
        </w:rPr>
        <w:t>ermit, as applicable.</w:t>
      </w:r>
    </w:p>
    <w:p w14:paraId="1550C35E" w14:textId="6DE11D93" w:rsidR="00E41136" w:rsidRPr="0005393C" w:rsidRDefault="00E41136" w:rsidP="00AD732D">
      <w:pPr>
        <w:autoSpaceDE w:val="0"/>
        <w:autoSpaceDN w:val="0"/>
        <w:adjustRightInd w:val="0"/>
        <w:spacing w:before="240" w:after="120" w:line="240" w:lineRule="auto"/>
        <w:rPr>
          <w:rFonts w:eastAsia="Times New Roman" w:cs="Arial"/>
          <w:szCs w:val="20"/>
          <w:lang w:eastAsia="en-IE"/>
        </w:rPr>
      </w:pPr>
      <w:r w:rsidRPr="0005393C">
        <w:t xml:space="preserve">While the </w:t>
      </w:r>
      <w:smartTag w:uri="urn:schemas-microsoft-com:office:smarttags" w:element="stockticker">
        <w:r w:rsidRPr="0005393C">
          <w:t>HSE</w:t>
        </w:r>
      </w:smartTag>
      <w:r w:rsidRPr="0005393C">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w:t>
      </w:r>
    </w:p>
    <w:p w14:paraId="0690B3DD" w14:textId="72350DAC" w:rsidR="00AD24DC" w:rsidRPr="0005393C" w:rsidRDefault="00AD24DC" w:rsidP="00AD732D">
      <w:pPr>
        <w:autoSpaceDE w:val="0"/>
        <w:autoSpaceDN w:val="0"/>
        <w:adjustRightInd w:val="0"/>
        <w:spacing w:before="240" w:after="120" w:line="240" w:lineRule="auto"/>
        <w:rPr>
          <w:rFonts w:eastAsia="Times New Roman" w:cs="Arial"/>
          <w:szCs w:val="20"/>
          <w:lang w:eastAsia="en-IE"/>
        </w:rPr>
      </w:pPr>
      <w:r w:rsidRPr="0005393C">
        <w:rPr>
          <w:rFonts w:eastAsia="Times New Roman" w:cs="Arial"/>
          <w:szCs w:val="20"/>
          <w:lang w:eastAsia="en-IE"/>
        </w:rPr>
        <w:t xml:space="preserve">The HSE welcomes applications from suitably qualified non-EEA Applicants who have refugee status.  We kindly ask applicants to provide documentary evidence confirming their refugee status. </w:t>
      </w:r>
    </w:p>
    <w:p w14:paraId="4603136D" w14:textId="43544F83" w:rsidR="00733AF6" w:rsidRPr="0005393C" w:rsidRDefault="00733AF6" w:rsidP="001C2789">
      <w:pPr>
        <w:pStyle w:val="Heading1"/>
        <w:shd w:val="clear" w:color="auto" w:fill="E2EAE7"/>
        <w:spacing w:line="240" w:lineRule="auto"/>
        <w:rPr>
          <w:rFonts w:eastAsia="Times New Roman" w:cs="Arial"/>
          <w:color w:val="auto"/>
          <w:szCs w:val="20"/>
          <w:lang w:val="en-US"/>
        </w:rPr>
      </w:pPr>
      <w:bookmarkStart w:id="2" w:name="_Toc206420229"/>
      <w:r w:rsidRPr="0005393C">
        <w:rPr>
          <w:rFonts w:eastAsia="Times New Roman" w:cs="Arial"/>
          <w:color w:val="auto"/>
          <w:szCs w:val="20"/>
          <w:lang w:val="en-US"/>
        </w:rPr>
        <w:t xml:space="preserve">How </w:t>
      </w:r>
      <w:r w:rsidR="00FF5FEA" w:rsidRPr="0005393C">
        <w:rPr>
          <w:rFonts w:eastAsia="Times New Roman" w:cs="Arial"/>
          <w:color w:val="auto"/>
          <w:szCs w:val="20"/>
          <w:lang w:val="en-US"/>
        </w:rPr>
        <w:t xml:space="preserve">to </w:t>
      </w:r>
      <w:r w:rsidRPr="0005393C">
        <w:rPr>
          <w:rFonts w:eastAsia="Times New Roman" w:cs="Arial"/>
          <w:color w:val="auto"/>
          <w:szCs w:val="20"/>
          <w:lang w:val="en-US"/>
        </w:rPr>
        <w:t>apply for this post</w:t>
      </w:r>
      <w:r w:rsidR="00FF5FEA" w:rsidRPr="0005393C">
        <w:rPr>
          <w:rFonts w:eastAsia="Times New Roman" w:cs="Arial"/>
          <w:color w:val="auto"/>
          <w:szCs w:val="20"/>
          <w:lang w:val="en-US"/>
        </w:rPr>
        <w:t>.</w:t>
      </w:r>
      <w:bookmarkEnd w:id="2"/>
    </w:p>
    <w:p w14:paraId="35282C97" w14:textId="46D537C1" w:rsidR="00733AF6" w:rsidRPr="0005393C" w:rsidRDefault="00733AF6" w:rsidP="00AD732D">
      <w:pPr>
        <w:numPr>
          <w:ilvl w:val="0"/>
          <w:numId w:val="3"/>
        </w:numPr>
        <w:spacing w:before="240" w:after="0" w:line="240" w:lineRule="auto"/>
        <w:ind w:left="357"/>
        <w:rPr>
          <w:rFonts w:eastAsia="Times New Roman" w:cs="Arial"/>
          <w:szCs w:val="20"/>
          <w:lang w:val="en-GB"/>
        </w:rPr>
      </w:pPr>
      <w:r w:rsidRPr="0005393C">
        <w:rPr>
          <w:rFonts w:eastAsia="Times New Roman" w:cs="Arial"/>
          <w:szCs w:val="20"/>
          <w:lang w:val="en-GB"/>
        </w:rPr>
        <w:t>You must submit a fully completed Application Form</w:t>
      </w:r>
      <w:r w:rsidR="00900032" w:rsidRPr="0005393C">
        <w:rPr>
          <w:rFonts w:eastAsia="Times New Roman" w:cs="Arial"/>
          <w:szCs w:val="20"/>
          <w:lang w:val="en-GB"/>
        </w:rPr>
        <w:t>.</w:t>
      </w:r>
    </w:p>
    <w:p w14:paraId="75698E1B" w14:textId="4389E71A" w:rsidR="00733AF6" w:rsidRPr="0005393C" w:rsidRDefault="005D1478" w:rsidP="00AD732D">
      <w:pPr>
        <w:numPr>
          <w:ilvl w:val="0"/>
          <w:numId w:val="5"/>
        </w:numPr>
        <w:spacing w:before="240" w:after="0" w:line="240" w:lineRule="auto"/>
        <w:ind w:left="357"/>
        <w:rPr>
          <w:rFonts w:eastAsia="Times New Roman" w:cs="Arial"/>
          <w:szCs w:val="20"/>
          <w:lang w:eastAsia="en-IE"/>
        </w:rPr>
      </w:pPr>
      <w:r w:rsidRPr="0005393C">
        <w:rPr>
          <w:rFonts w:eastAsia="Times New Roman" w:cs="Arial"/>
          <w:szCs w:val="20"/>
          <w:lang w:eastAsia="en-IE"/>
        </w:rPr>
        <w:t>You do not</w:t>
      </w:r>
      <w:r w:rsidR="00733AF6" w:rsidRPr="0005393C">
        <w:rPr>
          <w:rFonts w:eastAsia="Times New Roman" w:cs="Arial"/>
          <w:szCs w:val="20"/>
          <w:lang w:eastAsia="en-IE"/>
        </w:rPr>
        <w:t xml:space="preserve"> need to sign emailed applications; we will request </w:t>
      </w:r>
      <w:r w:rsidRPr="0005393C">
        <w:rPr>
          <w:rFonts w:eastAsia="Times New Roman" w:cs="Arial"/>
          <w:szCs w:val="20"/>
          <w:lang w:eastAsia="en-IE"/>
        </w:rPr>
        <w:t xml:space="preserve">you </w:t>
      </w:r>
      <w:r w:rsidR="00733AF6" w:rsidRPr="0005393C">
        <w:rPr>
          <w:rFonts w:eastAsia="Times New Roman" w:cs="Arial"/>
          <w:szCs w:val="20"/>
          <w:lang w:eastAsia="en-IE"/>
        </w:rPr>
        <w:t xml:space="preserve">sign </w:t>
      </w:r>
      <w:r w:rsidRPr="0005393C">
        <w:rPr>
          <w:rFonts w:eastAsia="Times New Roman" w:cs="Arial"/>
          <w:szCs w:val="20"/>
          <w:lang w:eastAsia="en-IE"/>
        </w:rPr>
        <w:t xml:space="preserve">your </w:t>
      </w:r>
      <w:r w:rsidR="00733AF6" w:rsidRPr="0005393C">
        <w:rPr>
          <w:rFonts w:eastAsia="Times New Roman" w:cs="Arial"/>
          <w:szCs w:val="20"/>
          <w:lang w:eastAsia="en-IE"/>
        </w:rPr>
        <w:t>application form at a later stage.</w:t>
      </w:r>
    </w:p>
    <w:p w14:paraId="6D7DA89A" w14:textId="6DD1E975" w:rsidR="00733AF6" w:rsidRPr="0005393C" w:rsidRDefault="00C4301C" w:rsidP="00AD732D">
      <w:pPr>
        <w:spacing w:before="240" w:after="0" w:line="240" w:lineRule="auto"/>
        <w:ind w:left="357"/>
        <w:rPr>
          <w:rFonts w:eastAsia="Times New Roman" w:cs="Arial"/>
          <w:szCs w:val="20"/>
          <w:lang w:eastAsia="en-IE"/>
        </w:rPr>
      </w:pPr>
      <w:r w:rsidRPr="0005393C">
        <w:rPr>
          <w:rFonts w:eastAsia="Times New Roman" w:cs="Arial"/>
          <w:szCs w:val="20"/>
          <w:lang w:eastAsia="en-IE"/>
        </w:rPr>
        <w:t>W</w:t>
      </w:r>
      <w:r w:rsidR="00733AF6" w:rsidRPr="0005393C">
        <w:rPr>
          <w:rFonts w:eastAsia="Times New Roman" w:cs="Arial"/>
          <w:szCs w:val="20"/>
          <w:lang w:eastAsia="en-IE"/>
        </w:rPr>
        <w:t>e require the same information from all candidates in order to make fair decisions on their applications</w:t>
      </w:r>
      <w:r w:rsidR="00720474" w:rsidRPr="0005393C">
        <w:rPr>
          <w:rFonts w:eastAsia="Times New Roman" w:cs="Arial"/>
          <w:szCs w:val="20"/>
          <w:lang w:eastAsia="en-IE"/>
        </w:rPr>
        <w:t xml:space="preserve">. </w:t>
      </w:r>
    </w:p>
    <w:p w14:paraId="08BA1376" w14:textId="4BEB7EF2" w:rsidR="00733AF6" w:rsidRPr="0005393C" w:rsidRDefault="00EC3CBC" w:rsidP="00AD732D">
      <w:pPr>
        <w:numPr>
          <w:ilvl w:val="0"/>
          <w:numId w:val="3"/>
        </w:numPr>
        <w:spacing w:before="240" w:after="0" w:line="240" w:lineRule="auto"/>
        <w:ind w:left="357"/>
        <w:rPr>
          <w:rFonts w:eastAsia="Times New Roman" w:cs="Arial"/>
          <w:szCs w:val="20"/>
          <w:lang w:val="en-GB"/>
        </w:rPr>
      </w:pPr>
      <w:r w:rsidRPr="0005393C">
        <w:rPr>
          <w:rFonts w:eastAsia="Times New Roman" w:cs="Arial"/>
          <w:szCs w:val="20"/>
          <w:lang w:val="en-GB"/>
        </w:rPr>
        <w:t xml:space="preserve">We will confirm receipt of your </w:t>
      </w:r>
      <w:r w:rsidR="00733AF6" w:rsidRPr="0005393C">
        <w:rPr>
          <w:rFonts w:eastAsia="Times New Roman" w:cs="Arial"/>
          <w:szCs w:val="20"/>
          <w:lang w:val="en-GB"/>
        </w:rPr>
        <w:t xml:space="preserve">application within </w:t>
      </w:r>
      <w:r w:rsidRPr="0005393C">
        <w:rPr>
          <w:rFonts w:eastAsia="Times New Roman" w:cs="Arial"/>
          <w:szCs w:val="20"/>
          <w:lang w:val="en-GB"/>
        </w:rPr>
        <w:t>[</w:t>
      </w:r>
      <w:r w:rsidR="00733AF6" w:rsidRPr="0005393C">
        <w:rPr>
          <w:rFonts w:eastAsia="Times New Roman" w:cs="Arial"/>
          <w:szCs w:val="20"/>
          <w:lang w:val="en-GB"/>
        </w:rPr>
        <w:t>2 working days</w:t>
      </w:r>
      <w:r w:rsidRPr="0005393C">
        <w:rPr>
          <w:rFonts w:eastAsia="Times New Roman" w:cs="Arial"/>
          <w:szCs w:val="20"/>
          <w:lang w:val="en-GB"/>
        </w:rPr>
        <w:t>]</w:t>
      </w:r>
      <w:r w:rsidR="00733AF6" w:rsidRPr="0005393C">
        <w:rPr>
          <w:rFonts w:eastAsia="Times New Roman" w:cs="Arial"/>
          <w:szCs w:val="20"/>
          <w:lang w:val="en-GB"/>
        </w:rPr>
        <w:t>. If you have not received a</w:t>
      </w:r>
      <w:r w:rsidR="00112C30" w:rsidRPr="0005393C">
        <w:rPr>
          <w:rFonts w:eastAsia="Times New Roman" w:cs="Arial"/>
          <w:szCs w:val="20"/>
          <w:lang w:val="en-GB"/>
        </w:rPr>
        <w:t xml:space="preserve"> </w:t>
      </w:r>
      <w:r w:rsidR="00733AF6" w:rsidRPr="0005393C">
        <w:rPr>
          <w:rFonts w:eastAsia="Times New Roman" w:cs="Arial"/>
          <w:szCs w:val="20"/>
          <w:lang w:val="en-GB"/>
        </w:rPr>
        <w:t>response within</w:t>
      </w:r>
      <w:r w:rsidR="00C4301C" w:rsidRPr="0005393C">
        <w:rPr>
          <w:rFonts w:eastAsia="Times New Roman" w:cs="Arial"/>
          <w:szCs w:val="20"/>
          <w:lang w:val="en-GB"/>
        </w:rPr>
        <w:t xml:space="preserve"> this </w:t>
      </w:r>
      <w:r w:rsidR="00FF5FEA" w:rsidRPr="0005393C">
        <w:rPr>
          <w:rFonts w:eastAsia="Times New Roman" w:cs="Arial"/>
          <w:szCs w:val="20"/>
          <w:lang w:val="en-GB"/>
        </w:rPr>
        <w:t>period,</w:t>
      </w:r>
      <w:r w:rsidR="00733AF6" w:rsidRPr="0005393C">
        <w:rPr>
          <w:rFonts w:eastAsia="Times New Roman" w:cs="Arial"/>
          <w:szCs w:val="20"/>
          <w:lang w:val="en-GB"/>
        </w:rPr>
        <w:t xml:space="preserve"> contact the </w:t>
      </w:r>
      <w:r w:rsidR="00FF5FEA" w:rsidRPr="0005393C">
        <w:rPr>
          <w:rFonts w:eastAsia="Times New Roman" w:cs="Arial"/>
          <w:szCs w:val="20"/>
          <w:lang w:val="en-GB"/>
        </w:rPr>
        <w:t>recruitment t</w:t>
      </w:r>
      <w:r w:rsidRPr="0005393C">
        <w:rPr>
          <w:rFonts w:eastAsia="Times New Roman" w:cs="Arial"/>
          <w:szCs w:val="20"/>
          <w:lang w:val="en-GB"/>
        </w:rPr>
        <w:t>eam</w:t>
      </w:r>
      <w:r w:rsidR="00733AF6" w:rsidRPr="0005393C">
        <w:rPr>
          <w:rFonts w:eastAsia="Times New Roman" w:cs="Arial"/>
          <w:szCs w:val="20"/>
          <w:lang w:val="en-GB"/>
        </w:rPr>
        <w:t xml:space="preserve"> via </w:t>
      </w:r>
      <w:r w:rsidR="00DC4F7F" w:rsidRPr="0005393C">
        <w:rPr>
          <w:rFonts w:eastAsia="Times New Roman" w:cs="Arial"/>
          <w:szCs w:val="20"/>
          <w:lang w:val="en-GB"/>
        </w:rPr>
        <w:t>email to</w:t>
      </w:r>
      <w:r w:rsidR="00733AF6" w:rsidRPr="0005393C">
        <w:rPr>
          <w:rFonts w:eastAsia="Times New Roman" w:cs="Arial"/>
          <w:szCs w:val="20"/>
          <w:lang w:val="en-GB"/>
        </w:rPr>
        <w:t xml:space="preserve"> </w:t>
      </w:r>
      <w:r w:rsidR="005D1478" w:rsidRPr="0005393C">
        <w:rPr>
          <w:rFonts w:eastAsia="Times New Roman" w:cs="Arial"/>
          <w:szCs w:val="20"/>
          <w:lang w:val="en-GB"/>
        </w:rPr>
        <w:t>confirm</w:t>
      </w:r>
      <w:r w:rsidR="00733AF6" w:rsidRPr="0005393C">
        <w:rPr>
          <w:rFonts w:eastAsia="Times New Roman" w:cs="Arial"/>
          <w:szCs w:val="20"/>
          <w:lang w:val="en-GB"/>
        </w:rPr>
        <w:t xml:space="preserve"> your </w:t>
      </w:r>
      <w:r w:rsidR="00C933CF" w:rsidRPr="0005393C">
        <w:rPr>
          <w:rFonts w:eastAsia="Times New Roman" w:cs="Arial"/>
          <w:szCs w:val="20"/>
          <w:lang w:val="en-GB"/>
        </w:rPr>
        <w:t>application</w:t>
      </w:r>
      <w:r w:rsidR="00733AF6" w:rsidRPr="0005393C">
        <w:rPr>
          <w:rFonts w:eastAsia="Times New Roman" w:cs="Arial"/>
          <w:szCs w:val="20"/>
          <w:lang w:val="en-GB"/>
        </w:rPr>
        <w:t xml:space="preserve"> has been received.</w:t>
      </w:r>
      <w:r w:rsidR="00400BBE" w:rsidRPr="0005393C">
        <w:rPr>
          <w:rFonts w:eastAsia="Times New Roman" w:cs="Arial"/>
          <w:szCs w:val="20"/>
          <w:lang w:val="en-GB"/>
        </w:rPr>
        <w:t xml:space="preserve"> </w:t>
      </w:r>
      <w:r w:rsidR="00AC68FB" w:rsidRPr="0005393C">
        <w:rPr>
          <w:rFonts w:eastAsia="Times New Roman" w:cs="Arial"/>
          <w:szCs w:val="20"/>
          <w:lang w:val="en-GB"/>
        </w:rPr>
        <w:t>We will not accept</w:t>
      </w:r>
      <w:r w:rsidR="009A1662" w:rsidRPr="0005393C">
        <w:rPr>
          <w:rFonts w:eastAsia="Times New Roman" w:cs="Arial"/>
          <w:szCs w:val="20"/>
          <w:lang w:val="en-GB"/>
        </w:rPr>
        <w:t xml:space="preserve"> a</w:t>
      </w:r>
      <w:r w:rsidR="00400BBE" w:rsidRPr="0005393C">
        <w:rPr>
          <w:rFonts w:eastAsia="Times New Roman" w:cs="Arial"/>
          <w:szCs w:val="20"/>
          <w:lang w:val="en-GB"/>
        </w:rPr>
        <w:t xml:space="preserve">ny applications </w:t>
      </w:r>
      <w:r w:rsidR="009A1662" w:rsidRPr="0005393C">
        <w:rPr>
          <w:rFonts w:eastAsia="Times New Roman" w:cs="Arial"/>
          <w:szCs w:val="20"/>
          <w:lang w:val="en-GB"/>
        </w:rPr>
        <w:t xml:space="preserve">after </w:t>
      </w:r>
      <w:r w:rsidR="00400BBE" w:rsidRPr="0005393C">
        <w:rPr>
          <w:rFonts w:eastAsia="Times New Roman" w:cs="Arial"/>
          <w:szCs w:val="20"/>
          <w:lang w:val="en-GB"/>
        </w:rPr>
        <w:t>the closing date</w:t>
      </w:r>
      <w:r w:rsidR="009A1662" w:rsidRPr="0005393C">
        <w:rPr>
          <w:rFonts w:eastAsia="Times New Roman" w:cs="Arial"/>
          <w:szCs w:val="20"/>
          <w:lang w:val="en-GB"/>
        </w:rPr>
        <w:t>.</w:t>
      </w:r>
    </w:p>
    <w:p w14:paraId="65893E8D" w14:textId="2E096739" w:rsidR="001665F1" w:rsidRPr="0005393C" w:rsidRDefault="006F643E" w:rsidP="00AD732D">
      <w:pPr>
        <w:numPr>
          <w:ilvl w:val="0"/>
          <w:numId w:val="3"/>
        </w:numPr>
        <w:spacing w:before="240" w:after="0" w:line="240" w:lineRule="auto"/>
        <w:ind w:left="357"/>
        <w:rPr>
          <w:rFonts w:eastAsia="Times New Roman" w:cs="Arial"/>
          <w:szCs w:val="20"/>
          <w:lang w:val="en-GB"/>
        </w:rPr>
      </w:pPr>
      <w:r w:rsidRPr="0005393C">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335AAB88" w14:textId="59D11080" w:rsidR="00EB02F1" w:rsidRPr="0005393C"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05393C">
        <w:rPr>
          <w:rFonts w:cs="Arial"/>
          <w:szCs w:val="20"/>
        </w:rPr>
        <w:t>We will only accept complete applications received by the closing date and time. If you submit multiple applications,</w:t>
      </w:r>
      <w:r w:rsidR="002E08E6" w:rsidRPr="0005393C">
        <w:rPr>
          <w:rFonts w:cs="Arial"/>
          <w:szCs w:val="20"/>
        </w:rPr>
        <w:t xml:space="preserve"> we will only consider</w:t>
      </w:r>
      <w:r w:rsidRPr="0005393C">
        <w:rPr>
          <w:rFonts w:cs="Arial"/>
          <w:szCs w:val="20"/>
        </w:rPr>
        <w:t xml:space="preserve"> the </w:t>
      </w:r>
      <w:r w:rsidRPr="0005393C">
        <w:rPr>
          <w:rFonts w:eastAsia="Times New Roman" w:cs="Arial"/>
          <w:szCs w:val="20"/>
          <w:lang w:val="en-GB"/>
        </w:rPr>
        <w:t>last one</w:t>
      </w:r>
      <w:r w:rsidRPr="0005393C">
        <w:rPr>
          <w:rFonts w:cs="Arial"/>
          <w:szCs w:val="20"/>
        </w:rPr>
        <w:t xml:space="preserve"> received before the closing date and time</w:t>
      </w:r>
      <w:r w:rsidR="002E08E6" w:rsidRPr="0005393C">
        <w:rPr>
          <w:rFonts w:cs="Arial"/>
          <w:szCs w:val="20"/>
        </w:rPr>
        <w:t>.</w:t>
      </w:r>
    </w:p>
    <w:p w14:paraId="7D6A7CEF" w14:textId="54B49D0F" w:rsidR="00DC4F7F" w:rsidRPr="0005393C" w:rsidRDefault="0065784F" w:rsidP="00AD732D">
      <w:pPr>
        <w:numPr>
          <w:ilvl w:val="0"/>
          <w:numId w:val="7"/>
        </w:numPr>
        <w:spacing w:before="240" w:after="0" w:line="240" w:lineRule="auto"/>
        <w:rPr>
          <w:rFonts w:eastAsia="Times New Roman" w:cs="Arial"/>
          <w:szCs w:val="20"/>
          <w:lang w:eastAsia="en-IE"/>
        </w:rPr>
      </w:pPr>
      <w:r w:rsidRPr="0005393C">
        <w:rPr>
          <w:rFonts w:eastAsia="Times New Roman" w:cs="Arial"/>
          <w:szCs w:val="20"/>
          <w:lang w:eastAsia="en-IE"/>
        </w:rPr>
        <w:lastRenderedPageBreak/>
        <w:t>We</w:t>
      </w:r>
      <w:r w:rsidR="00B36166" w:rsidRPr="0005393C">
        <w:rPr>
          <w:rFonts w:eastAsia="Times New Roman" w:cs="Arial"/>
          <w:szCs w:val="20"/>
          <w:lang w:eastAsia="en-IE"/>
        </w:rPr>
        <w:t xml:space="preserve"> will contact you by email. Please ensure your email address is included in your application form and use an email address that you </w:t>
      </w:r>
      <w:r w:rsidR="00DC4F7F" w:rsidRPr="0005393C">
        <w:rPr>
          <w:rFonts w:eastAsia="Times New Roman" w:cs="Arial"/>
          <w:szCs w:val="20"/>
          <w:lang w:eastAsia="en-IE"/>
        </w:rPr>
        <w:t>regularly access</w:t>
      </w:r>
      <w:r w:rsidR="00B36166" w:rsidRPr="0005393C">
        <w:rPr>
          <w:rFonts w:eastAsia="Times New Roman" w:cs="Arial"/>
          <w:szCs w:val="20"/>
          <w:lang w:eastAsia="en-IE"/>
        </w:rPr>
        <w:t xml:space="preserve"> </w:t>
      </w:r>
      <w:r w:rsidRPr="0005393C">
        <w:rPr>
          <w:rFonts w:eastAsia="Times New Roman" w:cs="Arial"/>
          <w:szCs w:val="20"/>
          <w:lang w:eastAsia="en-IE"/>
        </w:rPr>
        <w:t>since</w:t>
      </w:r>
      <w:r w:rsidR="00B36166" w:rsidRPr="0005393C">
        <w:rPr>
          <w:rFonts w:eastAsia="Times New Roman" w:cs="Arial"/>
          <w:szCs w:val="20"/>
          <w:lang w:eastAsia="en-IE"/>
        </w:rPr>
        <w:t xml:space="preserve"> some communications </w:t>
      </w:r>
      <w:r w:rsidR="00400BBE" w:rsidRPr="0005393C">
        <w:rPr>
          <w:rFonts w:eastAsia="Times New Roman" w:cs="Arial"/>
          <w:szCs w:val="20"/>
          <w:lang w:eastAsia="en-IE"/>
        </w:rPr>
        <w:t>require</w:t>
      </w:r>
      <w:r w:rsidR="00B36166" w:rsidRPr="0005393C">
        <w:rPr>
          <w:rFonts w:eastAsia="Times New Roman" w:cs="Arial"/>
          <w:szCs w:val="20"/>
          <w:lang w:eastAsia="en-IE"/>
        </w:rPr>
        <w:t xml:space="preserve"> a </w:t>
      </w:r>
      <w:r w:rsidRPr="0005393C">
        <w:rPr>
          <w:rFonts w:eastAsia="Times New Roman" w:cs="Arial"/>
          <w:szCs w:val="20"/>
          <w:lang w:eastAsia="en-IE"/>
        </w:rPr>
        <w:t xml:space="preserve">timely </w:t>
      </w:r>
      <w:r w:rsidR="00B36166" w:rsidRPr="0005393C">
        <w:rPr>
          <w:rFonts w:eastAsia="Times New Roman" w:cs="Arial"/>
          <w:szCs w:val="20"/>
          <w:lang w:eastAsia="en-IE"/>
        </w:rPr>
        <w:t>response</w:t>
      </w:r>
      <w:r w:rsidRPr="0005393C">
        <w:rPr>
          <w:rFonts w:eastAsia="Times New Roman" w:cs="Arial"/>
          <w:szCs w:val="20"/>
          <w:lang w:eastAsia="en-IE"/>
        </w:rPr>
        <w:t>.</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3" w:name="_Toc206420230"/>
      <w:r w:rsidRPr="00186DF2">
        <w:rPr>
          <w:rStyle w:val="Strong"/>
          <w:rFonts w:cs="Arial"/>
          <w:b/>
          <w:bCs w:val="0"/>
          <w:szCs w:val="20"/>
        </w:rPr>
        <w:t>Candidates on existing panels</w:t>
      </w:r>
      <w:bookmarkEnd w:id="3"/>
    </w:p>
    <w:p w14:paraId="0745F861" w14:textId="77863E5F" w:rsidR="001E6939" w:rsidRPr="0005393C" w:rsidRDefault="005260F8" w:rsidP="00AD732D">
      <w:pPr>
        <w:shd w:val="clear" w:color="auto" w:fill="FFFFFF"/>
        <w:spacing w:before="240" w:after="120" w:line="240" w:lineRule="auto"/>
        <w:rPr>
          <w:rFonts w:cs="Arial"/>
          <w:szCs w:val="20"/>
        </w:rPr>
      </w:pPr>
      <w:r w:rsidRPr="0005393C">
        <w:rPr>
          <w:rFonts w:cs="Arial"/>
          <w:szCs w:val="20"/>
        </w:rPr>
        <w:t xml:space="preserve">If you are currently on </w:t>
      </w:r>
      <w:r w:rsidR="00CD1355" w:rsidRPr="0005393C">
        <w:rPr>
          <w:rFonts w:cs="Arial"/>
          <w:szCs w:val="20"/>
        </w:rPr>
        <w:t xml:space="preserve">a </w:t>
      </w:r>
      <w:r w:rsidRPr="0005393C">
        <w:rPr>
          <w:rFonts w:cs="Arial"/>
          <w:szCs w:val="20"/>
        </w:rPr>
        <w:t xml:space="preserve">Panel for </w:t>
      </w:r>
      <w:r w:rsidR="004758D4" w:rsidRPr="0005393C">
        <w:rPr>
          <w:rFonts w:cs="Arial"/>
          <w:szCs w:val="20"/>
        </w:rPr>
        <w:t>Candidate Advanced Nurse Practitioner (cANP) or Advanced Nurse Practitioner (ANP) (Critical Care Outreach)</w:t>
      </w:r>
      <w:r w:rsidR="004758D4" w:rsidRPr="0005393C">
        <w:rPr>
          <w:rFonts w:cs="Arial"/>
          <w:b/>
          <w:szCs w:val="20"/>
        </w:rPr>
        <w:t xml:space="preserve"> </w:t>
      </w:r>
      <w:r w:rsidRPr="0005393C">
        <w:rPr>
          <w:rFonts w:cs="Arial"/>
          <w:szCs w:val="20"/>
        </w:rPr>
        <w:t xml:space="preserve">you will have received a separate communication by email.  This communication will </w:t>
      </w:r>
      <w:r w:rsidR="00852D41" w:rsidRPr="0005393C">
        <w:rPr>
          <w:rFonts w:cs="Arial"/>
          <w:szCs w:val="20"/>
        </w:rPr>
        <w:t xml:space="preserve">advise </w:t>
      </w:r>
      <w:r w:rsidR="002E08E6" w:rsidRPr="0005393C">
        <w:rPr>
          <w:rFonts w:cs="Arial"/>
          <w:szCs w:val="20"/>
        </w:rPr>
        <w:t>whether</w:t>
      </w:r>
      <w:r w:rsidRPr="0005393C">
        <w:rPr>
          <w:rFonts w:cs="Arial"/>
          <w:szCs w:val="20"/>
        </w:rPr>
        <w:t xml:space="preserve"> the pan</w:t>
      </w:r>
      <w:r w:rsidR="001C2789" w:rsidRPr="0005393C">
        <w:rPr>
          <w:rFonts w:cs="Arial"/>
          <w:szCs w:val="20"/>
        </w:rPr>
        <w:t>el you are on is due to expire.</w:t>
      </w:r>
      <w:r w:rsidR="00CD6C36" w:rsidRPr="0005393C">
        <w:rPr>
          <w:rFonts w:cs="Arial"/>
          <w:szCs w:val="20"/>
        </w:rPr>
        <w:t xml:space="preserve"> </w:t>
      </w:r>
    </w:p>
    <w:p w14:paraId="6A7206C6" w14:textId="07E02D64" w:rsidR="001C2789" w:rsidRPr="0005393C" w:rsidRDefault="00CD6C36" w:rsidP="00AD732D">
      <w:pPr>
        <w:shd w:val="clear" w:color="auto" w:fill="FFFFFF"/>
        <w:spacing w:before="240" w:after="120" w:line="240" w:lineRule="auto"/>
        <w:rPr>
          <w:rFonts w:cs="Arial"/>
          <w:szCs w:val="20"/>
        </w:rPr>
      </w:pPr>
      <w:r w:rsidRPr="0005393C">
        <w:rPr>
          <w:rFonts w:cs="Arial"/>
          <w:szCs w:val="20"/>
        </w:rPr>
        <w:t xml:space="preserve">If you are not </w:t>
      </w:r>
      <w:r w:rsidR="001E6939" w:rsidRPr="0005393C">
        <w:rPr>
          <w:rFonts w:cs="Arial"/>
          <w:szCs w:val="20"/>
        </w:rPr>
        <w:t xml:space="preserve">currently </w:t>
      </w:r>
      <w:r w:rsidRPr="0005393C">
        <w:rPr>
          <w:rFonts w:cs="Arial"/>
          <w:szCs w:val="20"/>
        </w:rPr>
        <w:t xml:space="preserve">on a Panel for </w:t>
      </w:r>
      <w:r w:rsidR="004758D4" w:rsidRPr="0005393C">
        <w:rPr>
          <w:rFonts w:cs="Arial"/>
          <w:szCs w:val="20"/>
        </w:rPr>
        <w:t>Candidate Advanced Nurse Practitioner (cANP) or Advanced Nurse Practitioner (ANP) (Critical Care Outreach)</w:t>
      </w:r>
      <w:r w:rsidR="004758D4" w:rsidRPr="0005393C">
        <w:rPr>
          <w:rFonts w:cs="Arial"/>
          <w:b/>
          <w:szCs w:val="20"/>
        </w:rPr>
        <w:t xml:space="preserve"> </w:t>
      </w:r>
      <w:r w:rsidR="001E6939" w:rsidRPr="0005393C">
        <w:rPr>
          <w:rFonts w:cs="Arial"/>
          <w:szCs w:val="20"/>
        </w:rPr>
        <w:t xml:space="preserve">the </w:t>
      </w:r>
      <w:r w:rsidRPr="0005393C">
        <w:rPr>
          <w:rFonts w:cs="Arial"/>
          <w:szCs w:val="20"/>
        </w:rPr>
        <w:t>below information is not relevant or applicable to you.</w:t>
      </w:r>
    </w:p>
    <w:p w14:paraId="086C42C2" w14:textId="4D0025B5" w:rsidR="005260F8" w:rsidRPr="0005393C" w:rsidRDefault="005260F8" w:rsidP="00AD732D">
      <w:pPr>
        <w:shd w:val="clear" w:color="auto" w:fill="FFFFFF"/>
        <w:spacing w:before="240" w:after="120" w:line="240" w:lineRule="auto"/>
        <w:rPr>
          <w:rFonts w:cs="Arial"/>
          <w:szCs w:val="20"/>
        </w:rPr>
      </w:pPr>
      <w:r w:rsidRPr="0005393C">
        <w:rPr>
          <w:rFonts w:cs="Arial"/>
          <w:szCs w:val="20"/>
        </w:rPr>
        <w:t>If the panel you are on is due to expire</w:t>
      </w:r>
      <w:r w:rsidR="002E08E6" w:rsidRPr="0005393C">
        <w:rPr>
          <w:rFonts w:cs="Arial"/>
          <w:szCs w:val="20"/>
        </w:rPr>
        <w:t>,</w:t>
      </w:r>
      <w:r w:rsidRPr="0005393C">
        <w:rPr>
          <w:rFonts w:cs="Arial"/>
          <w:szCs w:val="20"/>
        </w:rPr>
        <w:t xml:space="preserve"> and you </w:t>
      </w:r>
      <w:r w:rsidR="002E08E6" w:rsidRPr="0005393C">
        <w:rPr>
          <w:rFonts w:cs="Arial"/>
          <w:szCs w:val="20"/>
        </w:rPr>
        <w:t xml:space="preserve">want to </w:t>
      </w:r>
      <w:r w:rsidRPr="0005393C">
        <w:rPr>
          <w:rFonts w:cs="Arial"/>
          <w:szCs w:val="20"/>
        </w:rPr>
        <w:t xml:space="preserve">be considered for future </w:t>
      </w:r>
      <w:r w:rsidR="004758D4" w:rsidRPr="0005393C">
        <w:rPr>
          <w:rFonts w:cs="Arial"/>
          <w:szCs w:val="20"/>
        </w:rPr>
        <w:t>Candidate Advanced Nurse Practitioner (cANP) or Advanced Nurse Practitioner (ANP) (Critical Care Outreach)</w:t>
      </w:r>
      <w:r w:rsidR="004758D4" w:rsidRPr="0005393C">
        <w:rPr>
          <w:rFonts w:cs="Arial"/>
          <w:b/>
          <w:szCs w:val="20"/>
        </w:rPr>
        <w:t xml:space="preserve"> </w:t>
      </w:r>
      <w:r w:rsidRPr="0005393C">
        <w:rPr>
          <w:rFonts w:cs="Arial"/>
          <w:szCs w:val="20"/>
        </w:rPr>
        <w:t xml:space="preserve">opportunities, you </w:t>
      </w:r>
      <w:r w:rsidR="002E08E6" w:rsidRPr="0005393C">
        <w:rPr>
          <w:rFonts w:cs="Arial"/>
          <w:szCs w:val="20"/>
        </w:rPr>
        <w:t>can</w:t>
      </w:r>
      <w:r w:rsidRPr="0005393C">
        <w:rPr>
          <w:rFonts w:cs="Arial"/>
          <w:szCs w:val="20"/>
        </w:rPr>
        <w:t xml:space="preserve"> apply for this new supplementary campaign.</w:t>
      </w:r>
    </w:p>
    <w:p w14:paraId="7336523E" w14:textId="608E2EE0" w:rsidR="005260F8" w:rsidRPr="0005393C" w:rsidRDefault="005260F8" w:rsidP="00AD732D">
      <w:pPr>
        <w:shd w:val="clear" w:color="auto" w:fill="FFFFFF"/>
        <w:spacing w:before="240" w:after="120" w:line="240" w:lineRule="auto"/>
        <w:rPr>
          <w:rFonts w:cs="Arial"/>
          <w:szCs w:val="20"/>
        </w:rPr>
      </w:pPr>
      <w:r w:rsidRPr="0005393C">
        <w:rPr>
          <w:rFonts w:cs="Arial"/>
          <w:szCs w:val="20"/>
        </w:rPr>
        <w:t xml:space="preserve">If the panel you are on is not </w:t>
      </w:r>
      <w:r w:rsidR="00DC4F7F" w:rsidRPr="0005393C">
        <w:rPr>
          <w:rFonts w:cs="Arial"/>
          <w:szCs w:val="20"/>
        </w:rPr>
        <w:t>expiring,</w:t>
      </w:r>
      <w:r w:rsidRPr="0005393C">
        <w:rPr>
          <w:rFonts w:cs="Arial"/>
          <w:szCs w:val="20"/>
        </w:rPr>
        <w:t xml:space="preserve"> it will take </w:t>
      </w:r>
      <w:r w:rsidR="0065784F" w:rsidRPr="0005393C">
        <w:rPr>
          <w:rFonts w:cs="Arial"/>
          <w:szCs w:val="20"/>
        </w:rPr>
        <w:t xml:space="preserve">priority </w:t>
      </w:r>
      <w:r w:rsidRPr="0005393C">
        <w:rPr>
          <w:rFonts w:cs="Arial"/>
          <w:szCs w:val="20"/>
        </w:rPr>
        <w:t xml:space="preserve">over the supplementary panel </w:t>
      </w:r>
      <w:r w:rsidR="004021A4" w:rsidRPr="0005393C">
        <w:rPr>
          <w:rFonts w:cs="Arial"/>
          <w:szCs w:val="20"/>
        </w:rPr>
        <w:t xml:space="preserve">formed </w:t>
      </w:r>
      <w:r w:rsidR="0065784F" w:rsidRPr="0005393C">
        <w:rPr>
          <w:rFonts w:cs="Arial"/>
          <w:szCs w:val="20"/>
        </w:rPr>
        <w:t>after</w:t>
      </w:r>
      <w:r w:rsidR="001D513E" w:rsidRPr="0005393C">
        <w:rPr>
          <w:rFonts w:cs="Arial"/>
          <w:szCs w:val="20"/>
        </w:rPr>
        <w:t xml:space="preserve"> </w:t>
      </w:r>
      <w:r w:rsidRPr="0005393C">
        <w:rPr>
          <w:rFonts w:cs="Arial"/>
          <w:szCs w:val="20"/>
        </w:rPr>
        <w:t>this new campaign</w:t>
      </w:r>
      <w:r w:rsidR="00A21B56" w:rsidRPr="0005393C">
        <w:rPr>
          <w:rFonts w:cs="Arial"/>
          <w:szCs w:val="20"/>
        </w:rPr>
        <w:t xml:space="preserve"> while it is in existence</w:t>
      </w:r>
      <w:r w:rsidR="00CD1355" w:rsidRPr="0005393C">
        <w:rPr>
          <w:rFonts w:cs="Arial"/>
          <w:szCs w:val="20"/>
        </w:rPr>
        <w:t>.</w:t>
      </w:r>
      <w:r w:rsidRPr="0005393C">
        <w:rPr>
          <w:rFonts w:cs="Arial"/>
          <w:szCs w:val="20"/>
        </w:rPr>
        <w:t xml:space="preserve"> Panels formed by </w:t>
      </w:r>
      <w:r w:rsidR="00F14A41" w:rsidRPr="0005393C">
        <w:rPr>
          <w:rFonts w:cs="Arial"/>
          <w:szCs w:val="20"/>
        </w:rPr>
        <w:t xml:space="preserve">the Recruitment Team </w:t>
      </w:r>
      <w:r w:rsidRPr="0005393C">
        <w:rPr>
          <w:rFonts w:cs="Arial"/>
          <w:szCs w:val="20"/>
        </w:rPr>
        <w:t>will remain in place for a</w:t>
      </w:r>
      <w:r w:rsidR="0065784F" w:rsidRPr="0005393C">
        <w:rPr>
          <w:rFonts w:cs="Arial"/>
          <w:szCs w:val="20"/>
        </w:rPr>
        <w:t>t least</w:t>
      </w:r>
      <w:r w:rsidRPr="0005393C">
        <w:rPr>
          <w:rFonts w:cs="Arial"/>
          <w:szCs w:val="20"/>
        </w:rPr>
        <w:t xml:space="preserve"> 12 months</w:t>
      </w:r>
      <w:r w:rsidR="00CD1355" w:rsidRPr="0005393C">
        <w:rPr>
          <w:rFonts w:cs="Arial"/>
          <w:szCs w:val="20"/>
        </w:rPr>
        <w:t>,</w:t>
      </w:r>
      <w:r w:rsidRPr="0005393C">
        <w:rPr>
          <w:rFonts w:cs="Arial"/>
          <w:szCs w:val="20"/>
        </w:rPr>
        <w:t xml:space="preserve"> </w:t>
      </w:r>
      <w:r w:rsidR="002F5C3B" w:rsidRPr="0005393C">
        <w:rPr>
          <w:rFonts w:cs="Arial"/>
          <w:szCs w:val="20"/>
        </w:rPr>
        <w:t>with the option to extend</w:t>
      </w:r>
      <w:r w:rsidRPr="0005393C">
        <w:rPr>
          <w:rFonts w:cs="Arial"/>
          <w:szCs w:val="20"/>
        </w:rPr>
        <w:t xml:space="preserve"> up to a maximum period of 3 years</w:t>
      </w:r>
      <w:r w:rsidR="002F5C3B" w:rsidRPr="0005393C">
        <w:rPr>
          <w:rFonts w:cs="Arial"/>
          <w:szCs w:val="20"/>
        </w:rPr>
        <w:t>,</w:t>
      </w:r>
      <w:r w:rsidRPr="0005393C">
        <w:rPr>
          <w:rFonts w:cs="Arial"/>
          <w:szCs w:val="20"/>
        </w:rPr>
        <w:t xml:space="preserve"> </w:t>
      </w:r>
      <w:r w:rsidR="002F5C3B" w:rsidRPr="0005393C">
        <w:rPr>
          <w:rFonts w:cs="Arial"/>
          <w:szCs w:val="20"/>
        </w:rPr>
        <w:t>according to</w:t>
      </w:r>
      <w:r w:rsidRPr="0005393C">
        <w:rPr>
          <w:rFonts w:cs="Arial"/>
          <w:szCs w:val="20"/>
        </w:rPr>
        <w:t xml:space="preserve"> service need. </w:t>
      </w:r>
    </w:p>
    <w:p w14:paraId="2177D51A" w14:textId="471A3EEF" w:rsidR="00AC68FB" w:rsidRPr="0005393C" w:rsidRDefault="005260F8" w:rsidP="00AD732D">
      <w:pPr>
        <w:shd w:val="clear" w:color="auto" w:fill="FFFFFF"/>
        <w:spacing w:before="240" w:after="120" w:line="240" w:lineRule="auto"/>
        <w:rPr>
          <w:rFonts w:cs="Arial"/>
          <w:szCs w:val="20"/>
        </w:rPr>
      </w:pPr>
      <w:r w:rsidRPr="0005393C">
        <w:rPr>
          <w:rFonts w:cs="Arial"/>
          <w:szCs w:val="20"/>
        </w:rPr>
        <w:t xml:space="preserve">If </w:t>
      </w:r>
      <w:r w:rsidR="00A21B56" w:rsidRPr="0005393C">
        <w:rPr>
          <w:rFonts w:cs="Arial"/>
          <w:szCs w:val="20"/>
        </w:rPr>
        <w:t xml:space="preserve">the </w:t>
      </w:r>
      <w:r w:rsidRPr="0005393C">
        <w:rPr>
          <w:rFonts w:cs="Arial"/>
          <w:szCs w:val="20"/>
        </w:rPr>
        <w:t xml:space="preserve">panel </w:t>
      </w:r>
      <w:r w:rsidR="00CD1355" w:rsidRPr="0005393C">
        <w:rPr>
          <w:rFonts w:cs="Arial"/>
          <w:szCs w:val="20"/>
        </w:rPr>
        <w:t xml:space="preserve">you are </w:t>
      </w:r>
      <w:r w:rsidR="0012618F" w:rsidRPr="0005393C">
        <w:rPr>
          <w:rFonts w:cs="Arial"/>
          <w:szCs w:val="20"/>
        </w:rPr>
        <w:t xml:space="preserve">on </w:t>
      </w:r>
      <w:r w:rsidR="00A21B56" w:rsidRPr="0005393C">
        <w:rPr>
          <w:rFonts w:cs="Arial"/>
          <w:szCs w:val="20"/>
        </w:rPr>
        <w:t xml:space="preserve">is due to remain </w:t>
      </w:r>
      <w:r w:rsidR="00CD1355" w:rsidRPr="0005393C">
        <w:rPr>
          <w:rFonts w:cs="Arial"/>
          <w:szCs w:val="20"/>
        </w:rPr>
        <w:t>and</w:t>
      </w:r>
      <w:r w:rsidRPr="0005393C">
        <w:rPr>
          <w:rFonts w:cs="Arial"/>
          <w:szCs w:val="20"/>
        </w:rPr>
        <w:t xml:space="preserve"> you wish to </w:t>
      </w:r>
      <w:r w:rsidR="00CD1355" w:rsidRPr="0005393C">
        <w:rPr>
          <w:rFonts w:cs="Arial"/>
          <w:szCs w:val="20"/>
        </w:rPr>
        <w:t>apply</w:t>
      </w:r>
      <w:r w:rsidRPr="0005393C">
        <w:rPr>
          <w:rFonts w:cs="Arial"/>
          <w:szCs w:val="20"/>
        </w:rPr>
        <w:t xml:space="preserve"> for the new supplementary campaign </w:t>
      </w:r>
      <w:r w:rsidR="004758D4" w:rsidRPr="0005393C">
        <w:rPr>
          <w:rFonts w:cs="Arial"/>
          <w:szCs w:val="20"/>
        </w:rPr>
        <w:t>SLIGO0600</w:t>
      </w:r>
      <w:r w:rsidRPr="0005393C">
        <w:rPr>
          <w:rFonts w:cs="Arial"/>
          <w:szCs w:val="20"/>
        </w:rPr>
        <w:t xml:space="preserve"> you </w:t>
      </w:r>
      <w:r w:rsidR="0065784F" w:rsidRPr="0005393C">
        <w:rPr>
          <w:rFonts w:cs="Arial"/>
          <w:szCs w:val="20"/>
        </w:rPr>
        <w:t>can choose</w:t>
      </w:r>
      <w:r w:rsidR="00DC4F7F" w:rsidRPr="0005393C">
        <w:rPr>
          <w:rFonts w:cs="Arial"/>
          <w:szCs w:val="20"/>
        </w:rPr>
        <w:t xml:space="preserve"> </w:t>
      </w:r>
      <w:r w:rsidR="0065784F" w:rsidRPr="0005393C">
        <w:rPr>
          <w:rFonts w:cs="Arial"/>
          <w:szCs w:val="20"/>
        </w:rPr>
        <w:t>to</w:t>
      </w:r>
      <w:r w:rsidRPr="0005393C">
        <w:rPr>
          <w:rFonts w:cs="Arial"/>
          <w:szCs w:val="20"/>
        </w:rPr>
        <w:t xml:space="preserve"> remov</w:t>
      </w:r>
      <w:r w:rsidR="0065784F" w:rsidRPr="0005393C">
        <w:rPr>
          <w:rFonts w:cs="Arial"/>
          <w:szCs w:val="20"/>
        </w:rPr>
        <w:t>e</w:t>
      </w:r>
      <w:r w:rsidRPr="0005393C">
        <w:rPr>
          <w:rFonts w:cs="Arial"/>
          <w:szCs w:val="20"/>
        </w:rPr>
        <w:t xml:space="preserve"> yourself from the existing panel and re-apply for the new campaign. To remove yourself from the existing panel, </w:t>
      </w:r>
      <w:r w:rsidR="00DC4F7F" w:rsidRPr="0005393C">
        <w:rPr>
          <w:rFonts w:cs="Arial"/>
          <w:szCs w:val="20"/>
        </w:rPr>
        <w:t>email</w:t>
      </w:r>
      <w:r w:rsidR="0065784F" w:rsidRPr="0005393C">
        <w:rPr>
          <w:rFonts w:cs="Arial"/>
          <w:szCs w:val="20"/>
        </w:rPr>
        <w:t xml:space="preserve"> </w:t>
      </w:r>
      <w:r w:rsidR="004758D4" w:rsidRPr="0005393C">
        <w:rPr>
          <w:rFonts w:cs="Arial"/>
          <w:szCs w:val="20"/>
        </w:rPr>
        <w:t xml:space="preserve">your request to </w:t>
      </w:r>
      <w:hyperlink r:id="rId10" w:history="1">
        <w:r w:rsidR="004758D4" w:rsidRPr="0005393C">
          <w:rPr>
            <w:rStyle w:val="Hyperlink"/>
            <w:rFonts w:cs="Arial"/>
            <w:color w:val="auto"/>
            <w:szCs w:val="20"/>
          </w:rPr>
          <w:t>nurserecruit.suh@hse.ie</w:t>
        </w:r>
      </w:hyperlink>
      <w:r w:rsidR="004758D4" w:rsidRPr="0005393C">
        <w:rPr>
          <w:rFonts w:cs="Arial"/>
          <w:szCs w:val="20"/>
        </w:rPr>
        <w:t xml:space="preserve"> </w:t>
      </w:r>
      <w:r w:rsidRPr="0005393C">
        <w:rPr>
          <w:rFonts w:cs="Arial"/>
          <w:szCs w:val="20"/>
        </w:rPr>
        <w:t xml:space="preserve">before the closing date of the supplementary campaign </w:t>
      </w:r>
      <w:r w:rsidR="004758D4" w:rsidRPr="0005393C">
        <w:rPr>
          <w:rFonts w:cs="Arial"/>
          <w:szCs w:val="20"/>
        </w:rPr>
        <w:t>12 noon on Wednesday 27</w:t>
      </w:r>
      <w:r w:rsidR="004758D4" w:rsidRPr="0005393C">
        <w:rPr>
          <w:rFonts w:cs="Arial"/>
          <w:szCs w:val="20"/>
          <w:vertAlign w:val="superscript"/>
        </w:rPr>
        <w:t>th</w:t>
      </w:r>
      <w:r w:rsidR="004758D4" w:rsidRPr="0005393C">
        <w:rPr>
          <w:rFonts w:cs="Arial"/>
          <w:szCs w:val="20"/>
        </w:rPr>
        <w:t xml:space="preserve"> August 2025.</w:t>
      </w:r>
      <w:r w:rsidRPr="0005393C">
        <w:rPr>
          <w:rFonts w:cs="Arial"/>
          <w:szCs w:val="20"/>
        </w:rPr>
        <w:t xml:space="preserve"> </w:t>
      </w:r>
    </w:p>
    <w:p w14:paraId="7E55E15A" w14:textId="2404D75D" w:rsidR="005260F8" w:rsidRPr="0005393C" w:rsidRDefault="00A21B56" w:rsidP="00AD732D">
      <w:pPr>
        <w:shd w:val="clear" w:color="auto" w:fill="FFFFFF"/>
        <w:spacing w:before="240" w:after="120" w:line="240" w:lineRule="auto"/>
      </w:pPr>
      <w:r w:rsidRPr="0005393C">
        <w:rPr>
          <w:rFonts w:cs="Arial"/>
          <w:szCs w:val="20"/>
        </w:rPr>
        <w:t xml:space="preserve">If you remove yourself from the existing panel and are </w:t>
      </w:r>
      <w:r w:rsidR="00AC68FB" w:rsidRPr="0005393C">
        <w:rPr>
          <w:rFonts w:cs="Arial"/>
          <w:szCs w:val="20"/>
        </w:rPr>
        <w:t xml:space="preserve">subsequently </w:t>
      </w:r>
      <w:r w:rsidRPr="0005393C">
        <w:rPr>
          <w:rFonts w:cs="Arial"/>
          <w:szCs w:val="20"/>
        </w:rPr>
        <w:t xml:space="preserve">placed on the supplementary panel, all candidates on the </w:t>
      </w:r>
      <w:r w:rsidR="0012618F" w:rsidRPr="0005393C">
        <w:rPr>
          <w:rFonts w:cs="Arial"/>
          <w:szCs w:val="20"/>
        </w:rPr>
        <w:t xml:space="preserve">existing </w:t>
      </w:r>
      <w:r w:rsidRPr="0005393C">
        <w:rPr>
          <w:rFonts w:cs="Arial"/>
          <w:szCs w:val="20"/>
        </w:rPr>
        <w:t xml:space="preserve">panel will automatically have a higher order of merit than those placed on the supplementary panel created </w:t>
      </w:r>
      <w:r w:rsidR="003A579C" w:rsidRPr="0005393C">
        <w:rPr>
          <w:rFonts w:cs="Arial"/>
          <w:szCs w:val="20"/>
        </w:rPr>
        <w:t>by</w:t>
      </w:r>
      <w:r w:rsidRPr="0005393C">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4" w:name="_Toc206420231"/>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4"/>
    </w:p>
    <w:p w14:paraId="1213EA50" w14:textId="2DC807E7" w:rsidR="00B1187D" w:rsidRPr="004758D4" w:rsidRDefault="00B1187D" w:rsidP="00AD732D">
      <w:pPr>
        <w:numPr>
          <w:ilvl w:val="0"/>
          <w:numId w:val="7"/>
        </w:numPr>
        <w:spacing w:before="240" w:after="0" w:line="240" w:lineRule="auto"/>
        <w:ind w:left="357" w:hanging="357"/>
        <w:rPr>
          <w:rFonts w:eastAsia="Times New Roman" w:cs="Arial"/>
          <w:szCs w:val="20"/>
          <w:lang w:eastAsia="en-IE"/>
        </w:rPr>
      </w:pPr>
      <w:r w:rsidRPr="004758D4">
        <w:rPr>
          <w:rFonts w:eastAsia="Times New Roman" w:cs="Arial"/>
          <w:szCs w:val="20"/>
          <w:lang w:eastAsia="en-IE"/>
        </w:rPr>
        <w:t>T</w:t>
      </w:r>
      <w:r w:rsidR="001C2789" w:rsidRPr="004758D4">
        <w:rPr>
          <w:rFonts w:eastAsia="Times New Roman" w:cs="Arial"/>
          <w:szCs w:val="20"/>
          <w:lang w:eastAsia="en-IE"/>
        </w:rPr>
        <w:t>h</w:t>
      </w:r>
      <w:r w:rsidRPr="004758D4">
        <w:rPr>
          <w:rFonts w:eastAsia="Times New Roman" w:cs="Arial"/>
          <w:szCs w:val="20"/>
          <w:lang w:eastAsia="en-IE"/>
        </w:rPr>
        <w:t xml:space="preserve">e purpose of this recruitment and selection process is to fill current and anticipated vacancies as </w:t>
      </w:r>
      <w:r w:rsidR="003A579C" w:rsidRPr="004758D4">
        <w:rPr>
          <w:rFonts w:eastAsia="Times New Roman" w:cs="Arial"/>
          <w:szCs w:val="20"/>
          <w:lang w:eastAsia="en-IE"/>
        </w:rPr>
        <w:t xml:space="preserve">detailed </w:t>
      </w:r>
      <w:r w:rsidRPr="004758D4">
        <w:rPr>
          <w:rFonts w:eastAsia="Times New Roman" w:cs="Arial"/>
          <w:szCs w:val="20"/>
          <w:lang w:eastAsia="en-IE"/>
        </w:rPr>
        <w:t xml:space="preserve">in the job specification </w:t>
      </w:r>
      <w:r w:rsidR="003A579C" w:rsidRPr="004758D4">
        <w:rPr>
          <w:rFonts w:eastAsia="Times New Roman" w:cs="Arial"/>
          <w:szCs w:val="20"/>
          <w:lang w:eastAsia="en-IE"/>
        </w:rPr>
        <w:t>for</w:t>
      </w:r>
      <w:r w:rsidRPr="004758D4">
        <w:rPr>
          <w:rFonts w:eastAsia="Times New Roman" w:cs="Arial"/>
          <w:szCs w:val="20"/>
          <w:lang w:eastAsia="en-IE"/>
        </w:rPr>
        <w:t xml:space="preserve"> the lifetime of the panel.  </w:t>
      </w:r>
      <w:r w:rsidR="00E6585F" w:rsidRPr="004758D4">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4758D4" w:rsidRDefault="005F4C29" w:rsidP="00AD732D">
      <w:pPr>
        <w:numPr>
          <w:ilvl w:val="0"/>
          <w:numId w:val="7"/>
        </w:numPr>
        <w:spacing w:before="240" w:after="0" w:line="240" w:lineRule="auto"/>
        <w:ind w:left="357" w:hanging="357"/>
        <w:rPr>
          <w:rFonts w:eastAsia="Times New Roman" w:cs="Arial"/>
          <w:bCs/>
          <w:szCs w:val="20"/>
          <w:lang w:eastAsia="en-IE"/>
        </w:rPr>
      </w:pPr>
      <w:r w:rsidRPr="004758D4">
        <w:rPr>
          <w:rFonts w:eastAsia="Times New Roman" w:cs="Arial"/>
          <w:bCs/>
          <w:szCs w:val="20"/>
          <w:lang w:eastAsia="en-IE"/>
        </w:rPr>
        <w:t>If there is an existing panel in place</w:t>
      </w:r>
      <w:r w:rsidR="00E82D11" w:rsidRPr="004758D4">
        <w:rPr>
          <w:rFonts w:eastAsia="Times New Roman" w:cs="Arial"/>
          <w:bCs/>
          <w:szCs w:val="20"/>
          <w:lang w:eastAsia="en-IE"/>
        </w:rPr>
        <w:t>, it may</w:t>
      </w:r>
      <w:r w:rsidRPr="004758D4">
        <w:rPr>
          <w:rFonts w:eastAsia="Times New Roman" w:cs="Arial"/>
          <w:bCs/>
          <w:szCs w:val="20"/>
          <w:lang w:eastAsia="en-IE"/>
        </w:rPr>
        <w:t xml:space="preserve"> take precedence over the newly formed panel for this campaign.</w:t>
      </w:r>
      <w:r w:rsidR="00827B5C" w:rsidRPr="004758D4">
        <w:rPr>
          <w:rFonts w:eastAsia="Times New Roman" w:cs="Arial"/>
          <w:bCs/>
          <w:szCs w:val="20"/>
          <w:lang w:eastAsia="en-IE"/>
        </w:rPr>
        <w:t xml:space="preserve"> </w:t>
      </w:r>
      <w:hyperlink w:anchor="_Appendix:_5_Panel" w:history="1">
        <w:r w:rsidR="00762635" w:rsidRPr="004758D4">
          <w:rPr>
            <w:rStyle w:val="Hyperlink"/>
            <w:rFonts w:eastAsia="Times New Roman" w:cs="Arial"/>
            <w:bCs/>
            <w:color w:val="auto"/>
            <w:szCs w:val="20"/>
            <w:lang w:eastAsia="en-IE"/>
          </w:rPr>
          <w:t>Appendix 5</w:t>
        </w:r>
      </w:hyperlink>
      <w:r w:rsidR="00E82D11" w:rsidRPr="004758D4">
        <w:rPr>
          <w:rStyle w:val="Hyperlink"/>
          <w:rFonts w:eastAsia="Times New Roman" w:cs="Arial"/>
          <w:bCs/>
          <w:color w:val="auto"/>
          <w:szCs w:val="20"/>
          <w:lang w:eastAsia="en-IE"/>
        </w:rPr>
        <w:t xml:space="preserve"> </w:t>
      </w:r>
      <w:r w:rsidR="00E82D11" w:rsidRPr="004758D4">
        <w:rPr>
          <w:rStyle w:val="Hyperlink"/>
          <w:rFonts w:eastAsia="Times New Roman" w:cs="Arial"/>
          <w:bCs/>
          <w:color w:val="auto"/>
          <w:szCs w:val="20"/>
          <w:u w:val="none"/>
          <w:lang w:eastAsia="en-IE"/>
        </w:rPr>
        <w:t>provides full details on panel management rules</w:t>
      </w:r>
      <w:r w:rsidR="00827B5C" w:rsidRPr="004758D4">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lastRenderedPageBreak/>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5" w:name="_Toc206420232"/>
      <w:r w:rsidRPr="002E719E">
        <w:rPr>
          <w:rFonts w:cs="Arial"/>
          <w:szCs w:val="20"/>
        </w:rPr>
        <w:t>Candidate Supports</w:t>
      </w:r>
      <w:bookmarkEnd w:id="5"/>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C61E9C"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Applying for a job in the HSE</w:t>
        </w:r>
      </w:hyperlink>
    </w:p>
    <w:p w14:paraId="6D8CA77E" w14:textId="32F5B8A7" w:rsidR="004F77B5" w:rsidRPr="00186DF2" w:rsidRDefault="00C61E9C"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About interviewing in the HSE</w:t>
        </w:r>
      </w:hyperlink>
    </w:p>
    <w:p w14:paraId="27BAA031" w14:textId="32D120D8" w:rsidR="004F77B5" w:rsidRPr="00186DF2" w:rsidRDefault="00C61E9C"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206420233"/>
      <w:r w:rsidRPr="00583D05">
        <w:t xml:space="preserve">Reasonable Accommodations </w:t>
      </w:r>
      <w:r w:rsidR="00E20903">
        <w:t>R</w:t>
      </w:r>
      <w:r w:rsidRPr="00583D05">
        <w:t>equests</w:t>
      </w:r>
      <w:r w:rsidR="00E20903">
        <w:t xml:space="preserve"> for Candidates with Disabilities</w:t>
      </w:r>
      <w:bookmarkEnd w:id="6"/>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206420234"/>
      <w:r w:rsidRPr="002E719E">
        <w:rPr>
          <w:rFonts w:cs="Arial"/>
          <w:szCs w:val="20"/>
        </w:rPr>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206420235"/>
      <w:r w:rsidRPr="008D08AE">
        <w:rPr>
          <w:rFonts w:cs="Arial"/>
          <w:szCs w:val="20"/>
        </w:rPr>
        <w:lastRenderedPageBreak/>
        <w:t>Formation of Panels</w:t>
      </w:r>
      <w:bookmarkEnd w:id="8"/>
    </w:p>
    <w:p w14:paraId="2DC0B780" w14:textId="77777777" w:rsidR="00DF0EE6" w:rsidRPr="004758D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758D4">
        <w:rPr>
          <w:rFonts w:cs="Arial"/>
          <w:b/>
          <w:szCs w:val="20"/>
        </w:rPr>
        <w:t>What is a Panel?</w:t>
      </w:r>
    </w:p>
    <w:p w14:paraId="3A5C2F05" w14:textId="33DF5674" w:rsidR="00EB02F1" w:rsidRPr="004758D4" w:rsidRDefault="002A0CB6" w:rsidP="00AD732D">
      <w:pPr>
        <w:pStyle w:val="ListParagraph"/>
        <w:spacing w:before="240" w:after="120" w:line="240" w:lineRule="auto"/>
        <w:ind w:left="0"/>
        <w:contextualSpacing w:val="0"/>
        <w:rPr>
          <w:rFonts w:cs="Arial"/>
          <w:szCs w:val="20"/>
        </w:rPr>
      </w:pPr>
      <w:r w:rsidRPr="004758D4">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758D4">
        <w:rPr>
          <w:rFonts w:eastAsia="Times New Roman" w:cs="Arial"/>
          <w:bCs/>
          <w:szCs w:val="20"/>
          <w:lang w:eastAsia="en-IE"/>
        </w:rPr>
        <w:t xml:space="preserve">conditional </w:t>
      </w:r>
      <w:r w:rsidRPr="004758D4">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9" w:name="_Toc206420236"/>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206420237"/>
      <w:r w:rsidRPr="002E719E">
        <w:t>Future panels</w:t>
      </w:r>
      <w:bookmarkEnd w:id="10"/>
    </w:p>
    <w:p w14:paraId="026863B7" w14:textId="4AB1C388" w:rsidR="0016327E" w:rsidRPr="000077E3" w:rsidRDefault="0016327E" w:rsidP="00AD732D">
      <w:pPr>
        <w:pStyle w:val="ListParagraph"/>
        <w:spacing w:before="240" w:after="120" w:line="240" w:lineRule="auto"/>
        <w:ind w:left="0"/>
        <w:contextualSpacing w:val="0"/>
        <w:rPr>
          <w:rFonts w:eastAsia="Times New Roman" w:cs="Arial"/>
          <w:szCs w:val="20"/>
          <w:lang w:eastAsia="en-IE"/>
        </w:rPr>
      </w:pPr>
      <w:r w:rsidRPr="000077E3">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206420238"/>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206420239"/>
      <w:r w:rsidRPr="002E719E">
        <w:rPr>
          <w:rFonts w:eastAsia="Times New Roman" w:cs="Arial"/>
          <w:szCs w:val="20"/>
          <w:lang w:val="en-US"/>
        </w:rPr>
        <w:lastRenderedPageBreak/>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206420240"/>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206420241"/>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05393C" w:rsidRDefault="00AD3D3D" w:rsidP="00AD732D">
      <w:pPr>
        <w:autoSpaceDE w:val="0"/>
        <w:autoSpaceDN w:val="0"/>
        <w:spacing w:before="240" w:after="120" w:line="240" w:lineRule="auto"/>
        <w:rPr>
          <w:rFonts w:cs="Arial"/>
          <w:b/>
          <w:iCs/>
          <w:szCs w:val="20"/>
        </w:rPr>
      </w:pPr>
      <w:r w:rsidRPr="00C1722F">
        <w:rPr>
          <w:rFonts w:cs="Arial"/>
          <w:b/>
          <w:iCs/>
          <w:szCs w:val="20"/>
        </w:rPr>
        <w:lastRenderedPageBreak/>
        <w:t xml:space="preserve">Informal </w:t>
      </w:r>
      <w:r w:rsidRPr="0005393C">
        <w:rPr>
          <w:rFonts w:cs="Arial"/>
          <w:b/>
          <w:iCs/>
          <w:szCs w:val="20"/>
        </w:rPr>
        <w:t>Review / Complaint</w:t>
      </w:r>
    </w:p>
    <w:p w14:paraId="10E83CEE" w14:textId="0CB44C0C" w:rsidR="00AD3D3D" w:rsidRPr="0005393C" w:rsidRDefault="00316603" w:rsidP="00AD732D">
      <w:pPr>
        <w:autoSpaceDE w:val="0"/>
        <w:autoSpaceDN w:val="0"/>
        <w:spacing w:before="240" w:after="120" w:line="240" w:lineRule="auto"/>
        <w:rPr>
          <w:rFonts w:cs="Arial"/>
          <w:iCs/>
          <w:szCs w:val="20"/>
        </w:rPr>
      </w:pPr>
      <w:r w:rsidRPr="0005393C">
        <w:rPr>
          <w:rFonts w:cs="Arial"/>
          <w:iCs/>
          <w:szCs w:val="20"/>
        </w:rPr>
        <w:t>Submit your r</w:t>
      </w:r>
      <w:r w:rsidR="00AD3D3D" w:rsidRPr="0005393C">
        <w:rPr>
          <w:rFonts w:cs="Arial"/>
          <w:iCs/>
          <w:szCs w:val="20"/>
        </w:rPr>
        <w:t xml:space="preserve">equest </w:t>
      </w:r>
      <w:r w:rsidRPr="0005393C">
        <w:rPr>
          <w:rFonts w:cs="Arial"/>
          <w:iCs/>
          <w:szCs w:val="20"/>
        </w:rPr>
        <w:t xml:space="preserve">by </w:t>
      </w:r>
      <w:r w:rsidR="00AD3D3D" w:rsidRPr="0005393C">
        <w:rPr>
          <w:rFonts w:cs="Arial"/>
          <w:iCs/>
          <w:szCs w:val="20"/>
        </w:rPr>
        <w:t xml:space="preserve">email to </w:t>
      </w:r>
      <w:r w:rsidR="000077E3" w:rsidRPr="0005393C">
        <w:rPr>
          <w:rFonts w:cs="Arial"/>
          <w:szCs w:val="20"/>
        </w:rPr>
        <w:t>nurserecruit.suh@hse.ie</w:t>
      </w:r>
      <w:r w:rsidR="00AD3D3D" w:rsidRPr="0005393C">
        <w:rPr>
          <w:rFonts w:cs="Arial"/>
          <w:szCs w:val="20"/>
        </w:rPr>
        <w:t>,</w:t>
      </w:r>
      <w:r w:rsidR="00AD3D3D" w:rsidRPr="0005393C">
        <w:rPr>
          <w:rFonts w:cs="Arial"/>
          <w:iCs/>
          <w:szCs w:val="20"/>
        </w:rPr>
        <w:t xml:space="preserve"> </w:t>
      </w:r>
      <w:r w:rsidR="00BA76E6" w:rsidRPr="0005393C">
        <w:rPr>
          <w:rFonts w:cs="Arial"/>
          <w:iCs/>
          <w:szCs w:val="20"/>
        </w:rPr>
        <w:t>Recruitment</w:t>
      </w:r>
      <w:r w:rsidR="00AD3D3D" w:rsidRPr="0005393C">
        <w:rPr>
          <w:rFonts w:cs="Arial"/>
          <w:iCs/>
          <w:szCs w:val="20"/>
        </w:rPr>
        <w:t xml:space="preserve"> Lead (</w:t>
      </w:r>
      <w:hyperlink r:id="rId19" w:history="1">
        <w:r w:rsidR="000077E3" w:rsidRPr="0005393C">
          <w:rPr>
            <w:rStyle w:val="Hyperlink"/>
            <w:rFonts w:cs="Arial"/>
            <w:iCs/>
            <w:color w:val="auto"/>
            <w:szCs w:val="20"/>
          </w:rPr>
          <w:t>amanda.devins@hse.ie</w:t>
        </w:r>
      </w:hyperlink>
      <w:r w:rsidR="00AD3D3D" w:rsidRPr="0005393C">
        <w:rPr>
          <w:rFonts w:cs="Arial"/>
          <w:iCs/>
          <w:szCs w:val="20"/>
        </w:rPr>
        <w:t xml:space="preserve">) within </w:t>
      </w:r>
      <w:r w:rsidR="00AD3D3D" w:rsidRPr="0005393C">
        <w:rPr>
          <w:rFonts w:cs="Arial"/>
          <w:b/>
          <w:iCs/>
          <w:szCs w:val="20"/>
        </w:rPr>
        <w:t>5 working days</w:t>
      </w:r>
      <w:r w:rsidR="00AD3D3D" w:rsidRPr="0005393C">
        <w:rPr>
          <w:rFonts w:cs="Arial"/>
          <w:iCs/>
          <w:szCs w:val="20"/>
        </w:rPr>
        <w:t xml:space="preserve"> of </w:t>
      </w:r>
      <w:r w:rsidR="00A06C0A" w:rsidRPr="0005393C">
        <w:rPr>
          <w:rFonts w:cs="Arial"/>
          <w:iCs/>
          <w:szCs w:val="20"/>
        </w:rPr>
        <w:t>receiving of</w:t>
      </w:r>
      <w:r w:rsidR="00AD3D3D" w:rsidRPr="0005393C">
        <w:rPr>
          <w:rFonts w:cs="Arial"/>
          <w:iCs/>
          <w:szCs w:val="20"/>
        </w:rPr>
        <w:t xml:space="preserve"> a decision.</w:t>
      </w:r>
    </w:p>
    <w:p w14:paraId="26E91CBC" w14:textId="1446B6C1" w:rsidR="00AD3D3D" w:rsidRPr="0005393C" w:rsidRDefault="00AD3D3D" w:rsidP="00AD732D">
      <w:pPr>
        <w:autoSpaceDE w:val="0"/>
        <w:autoSpaceDN w:val="0"/>
        <w:spacing w:before="240" w:after="120" w:line="240" w:lineRule="auto"/>
        <w:rPr>
          <w:rFonts w:cs="Arial"/>
          <w:b/>
          <w:iCs/>
          <w:szCs w:val="20"/>
        </w:rPr>
      </w:pPr>
      <w:r w:rsidRPr="0005393C">
        <w:rPr>
          <w:rFonts w:cs="Arial"/>
          <w:b/>
          <w:iCs/>
          <w:szCs w:val="20"/>
        </w:rPr>
        <w:t>Formal Review / Complaint</w:t>
      </w:r>
    </w:p>
    <w:p w14:paraId="580018E2" w14:textId="203ADDFE" w:rsidR="00AD3D3D" w:rsidRPr="0005393C" w:rsidRDefault="00316603" w:rsidP="00AD732D">
      <w:pPr>
        <w:autoSpaceDE w:val="0"/>
        <w:autoSpaceDN w:val="0"/>
        <w:spacing w:before="240" w:after="120" w:line="240" w:lineRule="auto"/>
        <w:rPr>
          <w:rFonts w:cs="Arial"/>
          <w:iCs/>
          <w:szCs w:val="20"/>
        </w:rPr>
      </w:pPr>
      <w:r w:rsidRPr="0005393C">
        <w:rPr>
          <w:rFonts w:cs="Arial"/>
          <w:iCs/>
          <w:szCs w:val="20"/>
        </w:rPr>
        <w:t>Submit your request by</w:t>
      </w:r>
      <w:r w:rsidR="00AD3D3D" w:rsidRPr="0005393C">
        <w:rPr>
          <w:rFonts w:cs="Arial"/>
          <w:iCs/>
          <w:szCs w:val="20"/>
        </w:rPr>
        <w:t xml:space="preserve"> email to </w:t>
      </w:r>
      <w:r w:rsidR="000077E3" w:rsidRPr="0005393C">
        <w:rPr>
          <w:rFonts w:cs="Arial"/>
          <w:iCs/>
          <w:szCs w:val="20"/>
        </w:rPr>
        <w:t>nurserecruit.suh@hse.ie</w:t>
      </w:r>
      <w:r w:rsidR="00AD3D3D" w:rsidRPr="0005393C">
        <w:rPr>
          <w:rFonts w:cs="Arial"/>
          <w:iCs/>
          <w:szCs w:val="20"/>
        </w:rPr>
        <w:t>, Formal Appeals Officer</w:t>
      </w:r>
      <w:r w:rsidR="00BA76E6" w:rsidRPr="0005393C">
        <w:rPr>
          <w:rFonts w:cs="Arial"/>
          <w:iCs/>
          <w:szCs w:val="20"/>
        </w:rPr>
        <w:t xml:space="preserve"> </w:t>
      </w:r>
      <w:r w:rsidR="000077E3" w:rsidRPr="0005393C">
        <w:rPr>
          <w:rFonts w:cs="Arial"/>
          <w:iCs/>
          <w:szCs w:val="20"/>
        </w:rPr>
        <w:t>(Amanda.devins</w:t>
      </w:r>
      <w:hyperlink r:id="rId20" w:history="1">
        <w:r w:rsidR="00AD3D3D" w:rsidRPr="0005393C">
          <w:rPr>
            <w:rStyle w:val="Hyperlink"/>
            <w:rFonts w:cs="Arial"/>
            <w:iCs/>
            <w:color w:val="auto"/>
            <w:szCs w:val="20"/>
          </w:rPr>
          <w:t>@hse.ie</w:t>
        </w:r>
      </w:hyperlink>
      <w:r w:rsidR="00AD3D3D" w:rsidRPr="0005393C">
        <w:rPr>
          <w:rFonts w:cs="Arial"/>
          <w:iCs/>
          <w:szCs w:val="20"/>
        </w:rPr>
        <w:t xml:space="preserve">) within </w:t>
      </w:r>
      <w:r w:rsidR="00AD3D3D" w:rsidRPr="0005393C">
        <w:rPr>
          <w:rFonts w:cs="Arial"/>
          <w:b/>
          <w:iCs/>
          <w:szCs w:val="20"/>
        </w:rPr>
        <w:t>5 working days</w:t>
      </w:r>
      <w:r w:rsidR="00AD3D3D" w:rsidRPr="0005393C">
        <w:rPr>
          <w:rFonts w:cs="Arial"/>
          <w:iCs/>
          <w:szCs w:val="20"/>
        </w:rPr>
        <w:t xml:space="preserve"> of recei</w:t>
      </w:r>
      <w:r w:rsidRPr="0005393C">
        <w:rPr>
          <w:rFonts w:cs="Arial"/>
          <w:iCs/>
          <w:szCs w:val="20"/>
        </w:rPr>
        <w:t>ving</w:t>
      </w:r>
      <w:r w:rsidR="00AD3D3D" w:rsidRPr="0005393C">
        <w:rPr>
          <w:rFonts w:cs="Arial"/>
          <w:iCs/>
          <w:szCs w:val="20"/>
        </w:rPr>
        <w:t xml:space="preserve">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5" w:name="_Toc206420242"/>
      <w:r w:rsidRPr="002E719E">
        <w:rPr>
          <w:rFonts w:cs="Arial"/>
          <w:szCs w:val="20"/>
        </w:rPr>
        <w:t>HSE Privacy Policy</w:t>
      </w:r>
      <w:bookmarkEnd w:id="15"/>
      <w:r w:rsidRPr="002E719E">
        <w:rPr>
          <w:rFonts w:cs="Arial"/>
          <w:szCs w:val="20"/>
        </w:rPr>
        <w:t xml:space="preserve">  </w:t>
      </w:r>
    </w:p>
    <w:p w14:paraId="3E67225F" w14:textId="6FAE7172"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Pr="002E719E">
        <w:rPr>
          <w:rFonts w:cs="Arial"/>
          <w:color w:val="000000"/>
          <w:szCs w:val="20"/>
        </w:rPr>
        <w:t xml:space="preserve"> is available at </w:t>
      </w:r>
      <w:r w:rsidR="00C1722F">
        <w:rPr>
          <w:rFonts w:cs="Arial"/>
          <w:color w:val="000000"/>
          <w:szCs w:val="20"/>
        </w:rPr>
        <w:t>[</w:t>
      </w:r>
      <w:r w:rsidR="00C1722F" w:rsidRPr="00C1722F">
        <w:rPr>
          <w:rFonts w:cs="Arial"/>
          <w:color w:val="000099"/>
          <w:szCs w:val="20"/>
        </w:rPr>
        <w:t xml:space="preserve">insert link to </w:t>
      </w:r>
      <w:r w:rsidR="00C1722F" w:rsidRPr="006219B3">
        <w:rPr>
          <w:rFonts w:cs="Arial"/>
          <w:color w:val="000099"/>
          <w:szCs w:val="20"/>
          <w:u w:val="single"/>
        </w:rPr>
        <w:t>your</w:t>
      </w:r>
      <w:r w:rsidR="00C1722F" w:rsidRPr="00C1722F">
        <w:rPr>
          <w:rFonts w:cs="Arial"/>
          <w:color w:val="000099"/>
          <w:szCs w:val="20"/>
        </w:rPr>
        <w:t xml:space="preserve"> </w:t>
      </w:r>
      <w:r w:rsidR="00C1722F">
        <w:rPr>
          <w:rFonts w:cs="Arial"/>
          <w:color w:val="000099"/>
          <w:szCs w:val="20"/>
        </w:rPr>
        <w:t>C</w:t>
      </w:r>
      <w:r w:rsidR="00C1722F" w:rsidRPr="00C1722F">
        <w:rPr>
          <w:rFonts w:cs="Arial"/>
          <w:color w:val="000099"/>
          <w:szCs w:val="20"/>
        </w:rPr>
        <w:t xml:space="preserve">andidate </w:t>
      </w:r>
      <w:r w:rsidR="00C1722F">
        <w:rPr>
          <w:rFonts w:cs="Arial"/>
          <w:color w:val="000099"/>
          <w:szCs w:val="20"/>
        </w:rPr>
        <w:t>P</w:t>
      </w:r>
      <w:r w:rsidR="00C1722F" w:rsidRPr="00C1722F">
        <w:rPr>
          <w:rFonts w:cs="Arial"/>
          <w:color w:val="000099"/>
          <w:szCs w:val="20"/>
        </w:rPr>
        <w:t xml:space="preserve">rivacy </w:t>
      </w:r>
      <w:r w:rsidR="00C1722F">
        <w:rPr>
          <w:rFonts w:cs="Arial"/>
          <w:color w:val="000099"/>
          <w:szCs w:val="20"/>
        </w:rPr>
        <w:t>S</w:t>
      </w:r>
      <w:r w:rsidR="00C1722F" w:rsidRPr="00C1722F">
        <w:rPr>
          <w:rFonts w:cs="Arial"/>
          <w:color w:val="000099"/>
          <w:szCs w:val="20"/>
        </w:rPr>
        <w:t>tatement</w:t>
      </w:r>
      <w:r w:rsidR="00C1722F">
        <w:rPr>
          <w:rFonts w:cs="Arial"/>
          <w:color w:val="000000"/>
          <w:szCs w:val="20"/>
        </w:rPr>
        <w:t>]</w:t>
      </w:r>
      <w:r w:rsidR="00A02D6A">
        <w:rPr>
          <w:rFonts w:cs="Arial"/>
          <w:color w:val="000000"/>
          <w:szCs w:val="20"/>
        </w:rPr>
        <w:t>.</w:t>
      </w:r>
      <w:r w:rsidR="00501ADF" w:rsidRPr="00501ADF">
        <w:t xml:space="preserve"> </w:t>
      </w:r>
    </w:p>
    <w:p w14:paraId="52781400" w14:textId="2ECB48E1" w:rsidR="00C2372E" w:rsidRPr="002E719E" w:rsidRDefault="00C2372E" w:rsidP="00AD732D">
      <w:pPr>
        <w:pStyle w:val="Heading1"/>
        <w:shd w:val="clear" w:color="auto" w:fill="E2EAE7"/>
        <w:spacing w:line="240" w:lineRule="auto"/>
      </w:pPr>
      <w:bookmarkStart w:id="16" w:name="_Toc206420243"/>
      <w:r w:rsidRPr="002E719E">
        <w:t>Superannuation / Pension Information</w:t>
      </w:r>
      <w:bookmarkEnd w:id="16"/>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w:t>
      </w:r>
      <w:r w:rsidR="00CE77AE">
        <w:rPr>
          <w:szCs w:val="20"/>
        </w:rPr>
        <w:lastRenderedPageBreak/>
        <w:t>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7" w:name="_Toc206420244"/>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7"/>
      <w:r w:rsidR="00952BDC" w:rsidRPr="002E719E">
        <w:rPr>
          <w:rFonts w:cs="Arial"/>
          <w:szCs w:val="20"/>
        </w:rPr>
        <w:t xml:space="preserve"> </w:t>
      </w:r>
    </w:p>
    <w:p w14:paraId="5107A873" w14:textId="2770D48E" w:rsidR="00BA76E6" w:rsidRPr="00BD636C" w:rsidRDefault="002E719E" w:rsidP="002A2EF6">
      <w:pPr>
        <w:pStyle w:val="Heading2"/>
      </w:pPr>
      <w:bookmarkStart w:id="18" w:name="_Appendix_1:_Eligibility"/>
      <w:bookmarkStart w:id="19" w:name="_Toc206420245"/>
      <w:bookmarkEnd w:id="18"/>
      <w:r w:rsidRPr="00BD636C">
        <w:t xml:space="preserve">Appendix 1: </w:t>
      </w:r>
      <w:r w:rsidR="00BA76E6" w:rsidRPr="00BD636C">
        <w:t>Eligibility Criteria</w:t>
      </w:r>
      <w:bookmarkEnd w:id="19"/>
    </w:p>
    <w:p w14:paraId="002C983D" w14:textId="77777777" w:rsidR="000077E3" w:rsidRPr="00E06665" w:rsidRDefault="000077E3" w:rsidP="000077E3">
      <w:pPr>
        <w:rPr>
          <w:rFonts w:cs="Arial"/>
        </w:rPr>
      </w:pPr>
      <w:bookmarkStart w:id="20" w:name="_Appendix_2:_Applicant"/>
      <w:bookmarkEnd w:id="20"/>
      <w:r w:rsidRPr="00E06665">
        <w:rPr>
          <w:rFonts w:cs="Arial"/>
        </w:rPr>
        <w:t xml:space="preserve">Statutory Registration, Professional Qualifications, Experience, </w:t>
      </w:r>
      <w:proofErr w:type="spellStart"/>
      <w:r w:rsidRPr="00E06665">
        <w:rPr>
          <w:rFonts w:cs="Arial"/>
        </w:rPr>
        <w:t>etc</w:t>
      </w:r>
      <w:proofErr w:type="spellEnd"/>
      <w:r w:rsidRPr="00E06665">
        <w:rPr>
          <w:rFonts w:cs="Arial"/>
        </w:rPr>
        <w:t xml:space="preserve"> </w:t>
      </w:r>
    </w:p>
    <w:p w14:paraId="49D91541" w14:textId="77777777" w:rsidR="000077E3" w:rsidRPr="00E06665" w:rsidRDefault="000077E3" w:rsidP="000077E3">
      <w:pPr>
        <w:rPr>
          <w:rFonts w:cs="Arial"/>
        </w:rPr>
      </w:pPr>
    </w:p>
    <w:p w14:paraId="28114831" w14:textId="77777777" w:rsidR="000077E3" w:rsidRPr="00A362FA" w:rsidRDefault="000077E3" w:rsidP="000077E3">
      <w:pPr>
        <w:rPr>
          <w:rFonts w:cs="Arial"/>
        </w:rPr>
      </w:pPr>
      <w:r>
        <w:rPr>
          <w:rFonts w:cs="Arial"/>
        </w:rPr>
        <w:t xml:space="preserve">(a) </w:t>
      </w:r>
      <w:r w:rsidRPr="00A362FA">
        <w:rPr>
          <w:rFonts w:cs="Arial"/>
        </w:rPr>
        <w:t xml:space="preserve">Eligible applicants will be those who on the closing date for the competition: </w:t>
      </w:r>
    </w:p>
    <w:p w14:paraId="3A0B3F0A" w14:textId="77777777" w:rsidR="000077E3" w:rsidRPr="00A362FA" w:rsidRDefault="000077E3" w:rsidP="000077E3">
      <w:pPr>
        <w:pStyle w:val="ListParagraph"/>
        <w:rPr>
          <w:rFonts w:cs="Arial"/>
        </w:rPr>
      </w:pPr>
    </w:p>
    <w:p w14:paraId="5C7E4829" w14:textId="77777777" w:rsidR="000077E3" w:rsidRPr="00A362FA" w:rsidRDefault="000077E3" w:rsidP="000077E3">
      <w:pPr>
        <w:pStyle w:val="ListParagraph"/>
        <w:numPr>
          <w:ilvl w:val="0"/>
          <w:numId w:val="40"/>
        </w:numPr>
        <w:spacing w:after="0" w:line="240" w:lineRule="auto"/>
        <w:contextualSpacing w:val="0"/>
        <w:rPr>
          <w:rFonts w:cs="Arial"/>
          <w:iCs/>
          <w:color w:val="000000"/>
        </w:rPr>
      </w:pPr>
      <w:r w:rsidRPr="00A362FA">
        <w:rPr>
          <w:rFonts w:cs="Arial"/>
          <w:iCs/>
          <w:color w:val="000000"/>
        </w:rPr>
        <w:t>Be a registered nurse with the Nursing and Midwifery Board of Ireland</w:t>
      </w:r>
    </w:p>
    <w:p w14:paraId="73A32B74" w14:textId="77777777" w:rsidR="000077E3" w:rsidRPr="00DC6F1E" w:rsidRDefault="000077E3" w:rsidP="000077E3">
      <w:pPr>
        <w:rPr>
          <w:rFonts w:cs="Arial"/>
          <w:iCs/>
          <w:color w:val="000000"/>
        </w:rPr>
      </w:pPr>
      <w:r>
        <w:rPr>
          <w:rFonts w:cs="Arial"/>
          <w:iCs/>
          <w:color w:val="000000"/>
        </w:rPr>
        <w:t xml:space="preserve">             </w:t>
      </w:r>
      <w:r w:rsidRPr="00DC6F1E">
        <w:rPr>
          <w:rFonts w:cs="Arial"/>
          <w:iCs/>
          <w:color w:val="000000"/>
        </w:rPr>
        <w:t>[NMBI] (</w:t>
      </w:r>
      <w:proofErr w:type="spellStart"/>
      <w:r w:rsidRPr="00DC6F1E">
        <w:rPr>
          <w:rFonts w:cs="Arial"/>
          <w:iCs/>
          <w:color w:val="000000"/>
        </w:rPr>
        <w:t>Bord</w:t>
      </w:r>
      <w:proofErr w:type="spellEnd"/>
      <w:r w:rsidRPr="00DC6F1E">
        <w:rPr>
          <w:rFonts w:cs="Arial"/>
          <w:iCs/>
          <w:color w:val="000000"/>
        </w:rPr>
        <w:t xml:space="preserve"> </w:t>
      </w:r>
      <w:proofErr w:type="spellStart"/>
      <w:r w:rsidRPr="00DC6F1E">
        <w:rPr>
          <w:rFonts w:cs="Arial"/>
          <w:iCs/>
          <w:color w:val="000000"/>
        </w:rPr>
        <w:t>Altranais</w:t>
      </w:r>
      <w:proofErr w:type="spellEnd"/>
      <w:r w:rsidRPr="00DC6F1E">
        <w:rPr>
          <w:rFonts w:cs="Arial"/>
          <w:iCs/>
          <w:color w:val="000000"/>
        </w:rPr>
        <w:t xml:space="preserve"> </w:t>
      </w:r>
      <w:proofErr w:type="spellStart"/>
      <w:r w:rsidRPr="00DC6F1E">
        <w:rPr>
          <w:rFonts w:cs="Arial"/>
          <w:iCs/>
          <w:color w:val="000000"/>
        </w:rPr>
        <w:t>agus</w:t>
      </w:r>
      <w:proofErr w:type="spellEnd"/>
      <w:r w:rsidRPr="00DC6F1E">
        <w:rPr>
          <w:rFonts w:cs="Arial"/>
          <w:iCs/>
          <w:color w:val="000000"/>
        </w:rPr>
        <w:t xml:space="preserve"> </w:t>
      </w:r>
      <w:proofErr w:type="spellStart"/>
      <w:r w:rsidRPr="00DC6F1E">
        <w:rPr>
          <w:rFonts w:cs="Arial"/>
          <w:iCs/>
          <w:color w:val="000000"/>
        </w:rPr>
        <w:t>Cnáimhseachais</w:t>
      </w:r>
      <w:proofErr w:type="spellEnd"/>
      <w:r w:rsidRPr="00DC6F1E">
        <w:rPr>
          <w:rFonts w:cs="Arial"/>
          <w:iCs/>
          <w:color w:val="000000"/>
        </w:rPr>
        <w:t xml:space="preserve"> </w:t>
      </w:r>
      <w:proofErr w:type="spellStart"/>
      <w:r w:rsidRPr="00DC6F1E">
        <w:rPr>
          <w:rFonts w:cs="Arial"/>
          <w:iCs/>
          <w:color w:val="000000"/>
        </w:rPr>
        <w:t>na</w:t>
      </w:r>
      <w:proofErr w:type="spellEnd"/>
      <w:r w:rsidRPr="00DC6F1E">
        <w:rPr>
          <w:rFonts w:cs="Arial"/>
          <w:iCs/>
          <w:color w:val="000000"/>
        </w:rPr>
        <w:t xml:space="preserve"> </w:t>
      </w:r>
      <w:proofErr w:type="spellStart"/>
      <w:r w:rsidRPr="00DC6F1E">
        <w:rPr>
          <w:rFonts w:cs="Arial"/>
          <w:iCs/>
          <w:color w:val="000000"/>
        </w:rPr>
        <w:t>hÉireann</w:t>
      </w:r>
      <w:proofErr w:type="spellEnd"/>
      <w:r w:rsidRPr="00DC6F1E">
        <w:rPr>
          <w:rFonts w:cs="Arial"/>
          <w:iCs/>
          <w:color w:val="000000"/>
        </w:rPr>
        <w:t>) or entitled to be</w:t>
      </w:r>
    </w:p>
    <w:p w14:paraId="4A1ED1AB" w14:textId="193070A5" w:rsidR="000077E3" w:rsidRPr="000077E3" w:rsidRDefault="000077E3" w:rsidP="000077E3">
      <w:pPr>
        <w:rPr>
          <w:rFonts w:cs="Arial"/>
          <w:iCs/>
          <w:color w:val="000000"/>
        </w:rPr>
      </w:pPr>
      <w:r>
        <w:rPr>
          <w:rFonts w:cs="Arial"/>
          <w:iCs/>
          <w:color w:val="000000"/>
        </w:rPr>
        <w:t xml:space="preserve">             </w:t>
      </w:r>
      <w:r w:rsidRPr="00DC6F1E">
        <w:rPr>
          <w:rFonts w:cs="Arial"/>
          <w:iCs/>
          <w:color w:val="000000"/>
        </w:rPr>
        <w:t>so registered.</w:t>
      </w:r>
    </w:p>
    <w:p w14:paraId="1277FC53" w14:textId="576A5582" w:rsidR="000077E3" w:rsidRDefault="000077E3" w:rsidP="000077E3">
      <w:pPr>
        <w:jc w:val="center"/>
        <w:rPr>
          <w:rFonts w:cs="Arial"/>
          <w:b/>
        </w:rPr>
      </w:pPr>
      <w:r>
        <w:rPr>
          <w:rFonts w:cs="Arial"/>
          <w:b/>
        </w:rPr>
        <w:t>And</w:t>
      </w:r>
    </w:p>
    <w:p w14:paraId="2017A85D" w14:textId="77777777" w:rsidR="000077E3" w:rsidRPr="00A362FA" w:rsidRDefault="000077E3" w:rsidP="000077E3">
      <w:pPr>
        <w:pStyle w:val="NoSpacing"/>
      </w:pPr>
      <w:r w:rsidRPr="00A362FA">
        <w:t>Be registered in the division(s) of the Nursing and Midwifery Board of</w:t>
      </w:r>
    </w:p>
    <w:p w14:paraId="46A2B1B4" w14:textId="77777777" w:rsidR="000077E3" w:rsidRPr="00DC6F1E" w:rsidRDefault="000077E3" w:rsidP="000077E3">
      <w:pPr>
        <w:pStyle w:val="NoSpacing"/>
      </w:pPr>
      <w:r>
        <w:t xml:space="preserve">             </w:t>
      </w:r>
      <w:r w:rsidRPr="00DC6F1E">
        <w:t>Ireland (</w:t>
      </w:r>
      <w:proofErr w:type="spellStart"/>
      <w:r w:rsidRPr="00DC6F1E">
        <w:t>Bord</w:t>
      </w:r>
      <w:proofErr w:type="spellEnd"/>
      <w:r w:rsidRPr="00DC6F1E">
        <w:t xml:space="preserve"> </w:t>
      </w:r>
      <w:proofErr w:type="spellStart"/>
      <w:r w:rsidRPr="00DC6F1E">
        <w:t>Altranais</w:t>
      </w:r>
      <w:proofErr w:type="spellEnd"/>
      <w:r w:rsidRPr="00DC6F1E">
        <w:t xml:space="preserve"> </w:t>
      </w:r>
      <w:proofErr w:type="spellStart"/>
      <w:r w:rsidRPr="00DC6F1E">
        <w:t>agus</w:t>
      </w:r>
      <w:proofErr w:type="spellEnd"/>
      <w:r w:rsidRPr="00DC6F1E">
        <w:t xml:space="preserve"> </w:t>
      </w:r>
      <w:proofErr w:type="spellStart"/>
      <w:r w:rsidRPr="00DC6F1E">
        <w:t>Cnáimhseachais</w:t>
      </w:r>
      <w:proofErr w:type="spellEnd"/>
      <w:r w:rsidRPr="00DC6F1E">
        <w:t xml:space="preserve"> </w:t>
      </w:r>
      <w:proofErr w:type="spellStart"/>
      <w:r w:rsidRPr="00DC6F1E">
        <w:t>na</w:t>
      </w:r>
      <w:proofErr w:type="spellEnd"/>
      <w:r w:rsidRPr="00DC6F1E">
        <w:t xml:space="preserve"> </w:t>
      </w:r>
      <w:proofErr w:type="spellStart"/>
      <w:r w:rsidRPr="00DC6F1E">
        <w:t>hÉireann</w:t>
      </w:r>
      <w:proofErr w:type="spellEnd"/>
      <w:r w:rsidRPr="00DC6F1E">
        <w:t>) Register for which</w:t>
      </w:r>
    </w:p>
    <w:p w14:paraId="6A882FE3" w14:textId="77777777" w:rsidR="000077E3" w:rsidRPr="00DC6F1E" w:rsidRDefault="000077E3" w:rsidP="000077E3">
      <w:pPr>
        <w:pStyle w:val="NoSpacing"/>
      </w:pPr>
      <w:r>
        <w:t xml:space="preserve">             </w:t>
      </w:r>
      <w:r w:rsidRPr="00DC6F1E">
        <w:t>the application is being made or entitled to be so registered.</w:t>
      </w:r>
    </w:p>
    <w:p w14:paraId="05A20E15" w14:textId="77777777" w:rsidR="000077E3" w:rsidRPr="00E06665" w:rsidRDefault="000077E3" w:rsidP="000077E3">
      <w:pPr>
        <w:jc w:val="both"/>
        <w:rPr>
          <w:rFonts w:cs="Arial"/>
        </w:rPr>
      </w:pPr>
    </w:p>
    <w:p w14:paraId="49F26F21" w14:textId="57625B9B" w:rsidR="000077E3" w:rsidRPr="00E06665" w:rsidRDefault="000077E3" w:rsidP="000077E3">
      <w:pPr>
        <w:jc w:val="center"/>
        <w:rPr>
          <w:rFonts w:cs="Arial"/>
          <w:b/>
        </w:rPr>
      </w:pPr>
      <w:r>
        <w:rPr>
          <w:rFonts w:cs="Arial"/>
          <w:b/>
        </w:rPr>
        <w:t>Or</w:t>
      </w:r>
    </w:p>
    <w:p w14:paraId="749E2FFC" w14:textId="77777777" w:rsidR="000077E3" w:rsidRPr="00DC6F1E" w:rsidRDefault="000077E3" w:rsidP="000077E3">
      <w:pPr>
        <w:pStyle w:val="NoSpacing"/>
      </w:pPr>
      <w:r>
        <w:t xml:space="preserve">              </w:t>
      </w:r>
      <w:r w:rsidRPr="00DC6F1E">
        <w:t>In recognition of services that span several patient/client groups and/or</w:t>
      </w:r>
    </w:p>
    <w:p w14:paraId="73A3BF12" w14:textId="77777777" w:rsidR="000077E3" w:rsidRPr="00DC6F1E" w:rsidRDefault="000077E3" w:rsidP="000077E3">
      <w:pPr>
        <w:pStyle w:val="NoSpacing"/>
      </w:pPr>
      <w:r>
        <w:t xml:space="preserve">              </w:t>
      </w:r>
      <w:r w:rsidRPr="00DC6F1E">
        <w:t>division(s) of the register, provide evidence of validated competences</w:t>
      </w:r>
    </w:p>
    <w:p w14:paraId="6BE5FE5D" w14:textId="77777777" w:rsidR="000077E3" w:rsidRPr="00DC6F1E" w:rsidRDefault="000077E3" w:rsidP="000077E3">
      <w:pPr>
        <w:pStyle w:val="NoSpacing"/>
      </w:pPr>
      <w:r>
        <w:t xml:space="preserve">              </w:t>
      </w:r>
      <w:r w:rsidRPr="00DC6F1E">
        <w:t>relevant to the context of practice.</w:t>
      </w:r>
    </w:p>
    <w:p w14:paraId="715C141E" w14:textId="77777777" w:rsidR="000077E3" w:rsidRPr="00E06665" w:rsidRDefault="000077E3" w:rsidP="000077E3">
      <w:pPr>
        <w:jc w:val="both"/>
        <w:rPr>
          <w:rFonts w:cs="Arial"/>
        </w:rPr>
      </w:pPr>
    </w:p>
    <w:p w14:paraId="0E3A9FBB" w14:textId="393A8FAB" w:rsidR="000077E3" w:rsidRPr="00E06665" w:rsidRDefault="000077E3" w:rsidP="000077E3">
      <w:pPr>
        <w:jc w:val="center"/>
        <w:rPr>
          <w:rFonts w:cs="Arial"/>
          <w:b/>
        </w:rPr>
      </w:pPr>
      <w:r w:rsidRPr="00E06665">
        <w:rPr>
          <w:rFonts w:cs="Arial"/>
          <w:b/>
        </w:rPr>
        <w:t>And</w:t>
      </w:r>
    </w:p>
    <w:p w14:paraId="7A0E8480" w14:textId="77777777" w:rsidR="000077E3" w:rsidRPr="005E2EF1" w:rsidRDefault="000077E3" w:rsidP="000077E3">
      <w:pPr>
        <w:pStyle w:val="ListParagraph"/>
        <w:numPr>
          <w:ilvl w:val="0"/>
          <w:numId w:val="40"/>
        </w:numPr>
        <w:spacing w:after="0" w:line="240" w:lineRule="auto"/>
        <w:contextualSpacing w:val="0"/>
        <w:jc w:val="both"/>
        <w:rPr>
          <w:rFonts w:cs="Arial"/>
          <w:b/>
        </w:rPr>
      </w:pPr>
      <w:r>
        <w:rPr>
          <w:rFonts w:cs="Arial"/>
        </w:rPr>
        <w:t>Have a broad base of clinical experience relevant to the advanced field of practice</w:t>
      </w:r>
    </w:p>
    <w:p w14:paraId="19FE0BDA" w14:textId="77777777" w:rsidR="000077E3" w:rsidRPr="005E2EF1" w:rsidRDefault="000077E3" w:rsidP="000077E3">
      <w:pPr>
        <w:pStyle w:val="ListParagraph"/>
        <w:jc w:val="both"/>
        <w:rPr>
          <w:rFonts w:cs="Arial"/>
          <w:b/>
        </w:rPr>
      </w:pPr>
      <w:r>
        <w:rPr>
          <w:rFonts w:cs="Arial"/>
        </w:rPr>
        <w:t xml:space="preserve"> </w:t>
      </w:r>
    </w:p>
    <w:p w14:paraId="42196CA8" w14:textId="77777777" w:rsidR="000077E3" w:rsidRDefault="000077E3" w:rsidP="000077E3">
      <w:pPr>
        <w:pStyle w:val="ListParagraph"/>
        <w:jc w:val="both"/>
        <w:rPr>
          <w:rFonts w:cs="Arial"/>
          <w:b/>
        </w:rPr>
      </w:pPr>
      <w:r>
        <w:rPr>
          <w:rFonts w:cs="Arial"/>
          <w:b/>
        </w:rPr>
        <w:t xml:space="preserve">                                                       And </w:t>
      </w:r>
    </w:p>
    <w:p w14:paraId="646A474A" w14:textId="77777777" w:rsidR="000077E3" w:rsidRPr="005E2EF1" w:rsidRDefault="000077E3" w:rsidP="000077E3">
      <w:pPr>
        <w:pStyle w:val="ListParagraph"/>
        <w:jc w:val="both"/>
        <w:rPr>
          <w:rFonts w:cs="Arial"/>
          <w:b/>
        </w:rPr>
      </w:pPr>
    </w:p>
    <w:p w14:paraId="5C3DCF0D" w14:textId="77777777" w:rsidR="000077E3" w:rsidRPr="00DC6F1E" w:rsidRDefault="000077E3" w:rsidP="000077E3">
      <w:pPr>
        <w:pStyle w:val="NoSpacing"/>
      </w:pPr>
      <w:r>
        <w:t xml:space="preserve">      </w:t>
      </w:r>
      <w:r w:rsidRPr="00DC6F1E">
        <w:t>(iv) Be eligible to undertake a Master’s Degree (or higher) in Nursing or a</w:t>
      </w:r>
    </w:p>
    <w:p w14:paraId="4A3D1883" w14:textId="77777777" w:rsidR="000077E3" w:rsidRPr="00DC6F1E" w:rsidRDefault="000077E3" w:rsidP="000077E3">
      <w:pPr>
        <w:pStyle w:val="NoSpacing"/>
      </w:pPr>
      <w:r>
        <w:t xml:space="preserve">            </w:t>
      </w:r>
      <w:r w:rsidRPr="00DC6F1E">
        <w:t>Master’s Degree, which is relevant, or applicable</w:t>
      </w:r>
      <w:r w:rsidRPr="002D33EA">
        <w:rPr>
          <w:b/>
        </w:rPr>
        <w:t>, to the advanced field</w:t>
      </w:r>
    </w:p>
    <w:p w14:paraId="24E23DEC" w14:textId="77777777" w:rsidR="000077E3" w:rsidRPr="00DC6F1E" w:rsidRDefault="000077E3" w:rsidP="000077E3">
      <w:pPr>
        <w:pStyle w:val="NoSpacing"/>
      </w:pPr>
      <w:r>
        <w:rPr>
          <w:b/>
        </w:rPr>
        <w:t xml:space="preserve">            </w:t>
      </w:r>
      <w:r w:rsidRPr="002D33EA">
        <w:rPr>
          <w:b/>
        </w:rPr>
        <w:t>of practice</w:t>
      </w:r>
      <w:r w:rsidRPr="00DC6F1E">
        <w:t>. The Master’s programme must be at Level 9 on the National</w:t>
      </w:r>
    </w:p>
    <w:p w14:paraId="166E4288" w14:textId="77777777" w:rsidR="000077E3" w:rsidRPr="00DC6F1E" w:rsidRDefault="000077E3" w:rsidP="000077E3">
      <w:pPr>
        <w:pStyle w:val="NoSpacing"/>
      </w:pPr>
      <w:r>
        <w:t xml:space="preserve">            </w:t>
      </w:r>
      <w:r w:rsidRPr="00DC6F1E">
        <w:t>Framework of Qualifications (Quality &amp; Qualifications Ireland), or</w:t>
      </w:r>
    </w:p>
    <w:p w14:paraId="1EFB0CF0" w14:textId="77777777" w:rsidR="000077E3" w:rsidRPr="00DC6F1E" w:rsidRDefault="000077E3" w:rsidP="000077E3">
      <w:pPr>
        <w:pStyle w:val="NoSpacing"/>
      </w:pPr>
      <w:r>
        <w:t xml:space="preserve">            </w:t>
      </w:r>
      <w:r w:rsidRPr="00DC6F1E">
        <w:t>equivalent. Educational preparation must include at least three modular</w:t>
      </w:r>
    </w:p>
    <w:p w14:paraId="202C0923" w14:textId="77777777" w:rsidR="000077E3" w:rsidRPr="00DC6F1E" w:rsidRDefault="000077E3" w:rsidP="000077E3">
      <w:pPr>
        <w:pStyle w:val="NoSpacing"/>
      </w:pPr>
      <w:r>
        <w:t xml:space="preserve">            </w:t>
      </w:r>
      <w:r w:rsidRPr="00DC6F1E">
        <w:t>components pertaining to the relevant area of advanced practice, in</w:t>
      </w:r>
    </w:p>
    <w:p w14:paraId="54675529" w14:textId="77777777" w:rsidR="000077E3" w:rsidRPr="00DC6F1E" w:rsidRDefault="000077E3" w:rsidP="000077E3">
      <w:pPr>
        <w:pStyle w:val="NoSpacing"/>
      </w:pPr>
      <w:r>
        <w:t xml:space="preserve">            </w:t>
      </w:r>
      <w:r w:rsidRPr="00DC6F1E">
        <w:t>addition to clinical practicum.</w:t>
      </w:r>
    </w:p>
    <w:p w14:paraId="1B3AF0BF" w14:textId="77777777" w:rsidR="000077E3" w:rsidRDefault="000077E3" w:rsidP="000077E3">
      <w:pPr>
        <w:jc w:val="both"/>
        <w:rPr>
          <w:rFonts w:cs="Arial"/>
        </w:rPr>
      </w:pPr>
    </w:p>
    <w:p w14:paraId="7DB4346B" w14:textId="72E66A6C" w:rsidR="000077E3" w:rsidRDefault="000077E3" w:rsidP="000077E3">
      <w:pPr>
        <w:jc w:val="both"/>
        <w:rPr>
          <w:rFonts w:cs="Arial"/>
          <w:b/>
          <w:iCs/>
          <w:color w:val="000000"/>
        </w:rPr>
      </w:pPr>
      <w:r w:rsidRPr="00DC6F1E">
        <w:rPr>
          <w:rFonts w:cs="Arial"/>
          <w:iCs/>
          <w:color w:val="000000"/>
        </w:rPr>
        <w:t xml:space="preserve">                                                          </w:t>
      </w:r>
      <w:r w:rsidRPr="00DC6F1E">
        <w:rPr>
          <w:rFonts w:cs="Arial"/>
          <w:b/>
          <w:iCs/>
          <w:color w:val="000000"/>
        </w:rPr>
        <w:t xml:space="preserve"> OR</w:t>
      </w:r>
    </w:p>
    <w:p w14:paraId="652DC1E4" w14:textId="77777777" w:rsidR="000077E3" w:rsidRPr="00DC6F1E" w:rsidRDefault="000077E3" w:rsidP="000077E3">
      <w:pPr>
        <w:pStyle w:val="NoSpacing"/>
      </w:pPr>
      <w:r>
        <w:t xml:space="preserve">        </w:t>
      </w:r>
      <w:r w:rsidRPr="00DC6F1E">
        <w:t>(v) Be currently undertaking a Master’s Degree in Nursing (Advanced</w:t>
      </w:r>
    </w:p>
    <w:p w14:paraId="27742D82" w14:textId="77777777" w:rsidR="000077E3" w:rsidRPr="00DC6F1E" w:rsidRDefault="000077E3" w:rsidP="000077E3">
      <w:pPr>
        <w:pStyle w:val="NoSpacing"/>
      </w:pPr>
      <w:r>
        <w:t xml:space="preserve">             </w:t>
      </w:r>
      <w:r w:rsidRPr="00DC6F1E">
        <w:t>Practice Pathway) or be eligible to register to undertake additional Level</w:t>
      </w:r>
    </w:p>
    <w:p w14:paraId="2F029A5C" w14:textId="77777777" w:rsidR="000077E3" w:rsidRPr="00DC6F1E" w:rsidRDefault="000077E3" w:rsidP="000077E3">
      <w:pPr>
        <w:pStyle w:val="NoSpacing"/>
      </w:pPr>
      <w:r>
        <w:t xml:space="preserve">             </w:t>
      </w:r>
      <w:r w:rsidRPr="00DC6F1E">
        <w:t>9 National Framework of Qualifications (Quality and Qualifications</w:t>
      </w:r>
    </w:p>
    <w:p w14:paraId="11E895DD" w14:textId="77777777" w:rsidR="000077E3" w:rsidRPr="00DC6F1E" w:rsidRDefault="000077E3" w:rsidP="000077E3">
      <w:pPr>
        <w:pStyle w:val="NoSpacing"/>
      </w:pPr>
      <w:r>
        <w:t xml:space="preserve">             </w:t>
      </w:r>
      <w:r w:rsidRPr="00DC6F1E">
        <w:t>Ireland) specific modules of a Master’s Degree in Nursing (Advanced</w:t>
      </w:r>
    </w:p>
    <w:p w14:paraId="22C9FBFB" w14:textId="77777777" w:rsidR="000077E3" w:rsidRPr="00DC6F1E" w:rsidRDefault="000077E3" w:rsidP="000077E3">
      <w:pPr>
        <w:pStyle w:val="NoSpacing"/>
      </w:pPr>
      <w:r>
        <w:t xml:space="preserve">             </w:t>
      </w:r>
      <w:r w:rsidRPr="00DC6F1E">
        <w:t>Practice Pathway) within an agreed timeframe. Educational preparation</w:t>
      </w:r>
    </w:p>
    <w:p w14:paraId="39D4849B" w14:textId="77777777" w:rsidR="000077E3" w:rsidRPr="00DC6F1E" w:rsidRDefault="000077E3" w:rsidP="000077E3">
      <w:pPr>
        <w:pStyle w:val="NoSpacing"/>
      </w:pPr>
      <w:r>
        <w:t xml:space="preserve">             </w:t>
      </w:r>
      <w:r w:rsidRPr="00DC6F1E">
        <w:t>must include at least three modular components pertaining to the relevant</w:t>
      </w:r>
    </w:p>
    <w:p w14:paraId="28EFFF88" w14:textId="77777777" w:rsidR="000077E3" w:rsidRPr="00DC6F1E" w:rsidRDefault="000077E3" w:rsidP="000077E3">
      <w:pPr>
        <w:pStyle w:val="NoSpacing"/>
      </w:pPr>
      <w:r>
        <w:t xml:space="preserve">             </w:t>
      </w:r>
      <w:r w:rsidRPr="00DC6F1E">
        <w:t>area of advanced practice, in addition to clinical practicum.</w:t>
      </w:r>
    </w:p>
    <w:p w14:paraId="1A2ADA5A" w14:textId="77777777" w:rsidR="000077E3" w:rsidRDefault="000077E3" w:rsidP="000077E3">
      <w:pPr>
        <w:jc w:val="both"/>
        <w:rPr>
          <w:rFonts w:cs="Arial"/>
        </w:rPr>
      </w:pPr>
    </w:p>
    <w:p w14:paraId="2D450D07" w14:textId="011A1FC0" w:rsidR="000077E3" w:rsidRPr="00DC6F1E" w:rsidRDefault="000077E3" w:rsidP="000077E3">
      <w:pPr>
        <w:jc w:val="both"/>
        <w:rPr>
          <w:rFonts w:cs="Arial"/>
          <w:b/>
          <w:iCs/>
          <w:color w:val="000000"/>
        </w:rPr>
      </w:pPr>
      <w:r w:rsidRPr="00DC6F1E">
        <w:rPr>
          <w:rFonts w:cs="Arial"/>
          <w:b/>
          <w:iCs/>
          <w:color w:val="000000"/>
        </w:rPr>
        <w:t xml:space="preserve">                                                       OR</w:t>
      </w:r>
    </w:p>
    <w:p w14:paraId="4D11805C" w14:textId="77777777" w:rsidR="000077E3" w:rsidRPr="00DC6F1E" w:rsidRDefault="000077E3" w:rsidP="000077E3">
      <w:pPr>
        <w:pStyle w:val="NoSpacing"/>
      </w:pPr>
      <w:r>
        <w:t xml:space="preserve">            </w:t>
      </w:r>
      <w:r w:rsidRPr="00DC6F1E">
        <w:t>(vi) Possess a Master’s Degree (or higher) in Nursing or a Master’s Degree</w:t>
      </w:r>
    </w:p>
    <w:p w14:paraId="337639D1" w14:textId="77777777" w:rsidR="000077E3" w:rsidRPr="00DC6F1E" w:rsidRDefault="000077E3" w:rsidP="000077E3">
      <w:pPr>
        <w:pStyle w:val="NoSpacing"/>
      </w:pPr>
      <w:r>
        <w:t xml:space="preserve">            </w:t>
      </w:r>
      <w:r w:rsidRPr="00DC6F1E">
        <w:t>which is relevant, or applicable, to the advanced field of practice. The</w:t>
      </w:r>
    </w:p>
    <w:p w14:paraId="5994CC15" w14:textId="77777777" w:rsidR="000077E3" w:rsidRPr="00DC6F1E" w:rsidRDefault="000077E3" w:rsidP="000077E3">
      <w:pPr>
        <w:pStyle w:val="NoSpacing"/>
      </w:pPr>
      <w:r>
        <w:t xml:space="preserve">            </w:t>
      </w:r>
      <w:r w:rsidRPr="00DC6F1E">
        <w:t>Master’s programme must be at Level 9 on the National Framework of</w:t>
      </w:r>
    </w:p>
    <w:p w14:paraId="3C663492" w14:textId="77777777" w:rsidR="000077E3" w:rsidRPr="00DC6F1E" w:rsidRDefault="000077E3" w:rsidP="000077E3">
      <w:pPr>
        <w:pStyle w:val="NoSpacing"/>
      </w:pPr>
      <w:r>
        <w:t xml:space="preserve">            </w:t>
      </w:r>
      <w:r w:rsidRPr="00DC6F1E">
        <w:t>Qualifications (Quality &amp; Qualifications Ireland), or equivalent.</w:t>
      </w:r>
    </w:p>
    <w:p w14:paraId="37FB90F1" w14:textId="77777777" w:rsidR="000077E3" w:rsidRPr="00DC6F1E" w:rsidRDefault="000077E3" w:rsidP="000077E3">
      <w:pPr>
        <w:pStyle w:val="NoSpacing"/>
      </w:pPr>
      <w:r>
        <w:t xml:space="preserve">            </w:t>
      </w:r>
      <w:r w:rsidRPr="00DC6F1E">
        <w:t>Educational preparation must include at least three modular components</w:t>
      </w:r>
    </w:p>
    <w:p w14:paraId="48F44777" w14:textId="77777777" w:rsidR="000077E3" w:rsidRPr="00DC6F1E" w:rsidRDefault="000077E3" w:rsidP="000077E3">
      <w:pPr>
        <w:pStyle w:val="NoSpacing"/>
      </w:pPr>
      <w:r>
        <w:t xml:space="preserve">            </w:t>
      </w:r>
      <w:r w:rsidRPr="00DC6F1E">
        <w:t>pertaining to the relevant area of advanced practice, in addition to clinical</w:t>
      </w:r>
    </w:p>
    <w:p w14:paraId="5E6678DE" w14:textId="77777777" w:rsidR="000077E3" w:rsidRDefault="000077E3" w:rsidP="000077E3">
      <w:pPr>
        <w:pStyle w:val="NoSpacing"/>
      </w:pPr>
      <w:r>
        <w:t xml:space="preserve">            </w:t>
      </w:r>
      <w:r w:rsidRPr="00DC6F1E">
        <w:t>practicum.</w:t>
      </w:r>
    </w:p>
    <w:p w14:paraId="1C37D848" w14:textId="77777777" w:rsidR="000077E3" w:rsidRDefault="000077E3" w:rsidP="000077E3">
      <w:pPr>
        <w:rPr>
          <w:rFonts w:cs="Arial"/>
          <w:b/>
        </w:rPr>
      </w:pPr>
    </w:p>
    <w:p w14:paraId="7D9CAAB4" w14:textId="7B4F4ED2" w:rsidR="000077E3" w:rsidRPr="00DC6F1E" w:rsidRDefault="000077E3" w:rsidP="000077E3">
      <w:pPr>
        <w:jc w:val="both"/>
        <w:rPr>
          <w:rFonts w:cs="Arial"/>
          <w:b/>
          <w:iCs/>
          <w:color w:val="000000"/>
        </w:rPr>
      </w:pPr>
      <w:r w:rsidRPr="00DC6F1E">
        <w:rPr>
          <w:rFonts w:cs="Arial"/>
          <w:iCs/>
          <w:color w:val="000000"/>
        </w:rPr>
        <w:lastRenderedPageBreak/>
        <w:t xml:space="preserve">                                   </w:t>
      </w:r>
      <w:r w:rsidRPr="00DC6F1E">
        <w:rPr>
          <w:rFonts w:cs="Arial"/>
          <w:b/>
          <w:iCs/>
          <w:color w:val="000000"/>
        </w:rPr>
        <w:t xml:space="preserve">            </w:t>
      </w:r>
      <w:r>
        <w:rPr>
          <w:rFonts w:cs="Arial"/>
          <w:b/>
          <w:iCs/>
          <w:color w:val="000000"/>
        </w:rPr>
        <w:t xml:space="preserve"> </w:t>
      </w:r>
      <w:r w:rsidRPr="00DC6F1E">
        <w:rPr>
          <w:rFonts w:cs="Arial"/>
          <w:b/>
          <w:iCs/>
          <w:color w:val="000000"/>
        </w:rPr>
        <w:t xml:space="preserve"> </w:t>
      </w:r>
      <w:r>
        <w:rPr>
          <w:rFonts w:cs="Arial"/>
          <w:b/>
          <w:iCs/>
          <w:color w:val="000000"/>
        </w:rPr>
        <w:t xml:space="preserve">         </w:t>
      </w:r>
      <w:r w:rsidRPr="00DC6F1E">
        <w:rPr>
          <w:rFonts w:cs="Arial"/>
          <w:b/>
          <w:iCs/>
          <w:color w:val="000000"/>
        </w:rPr>
        <w:t xml:space="preserve">AND </w:t>
      </w:r>
    </w:p>
    <w:p w14:paraId="7E4DBF7C" w14:textId="77777777" w:rsidR="000077E3" w:rsidRPr="00DC6F1E" w:rsidRDefault="000077E3" w:rsidP="000077E3">
      <w:pPr>
        <w:pStyle w:val="NoSpacing"/>
      </w:pPr>
      <w:r w:rsidRPr="00DC6F1E">
        <w:t>(b) Candidates must possess the requisite knowledge and ability including a high standard of suitability and clinical, professional and administrative capacity to properly discharge the</w:t>
      </w:r>
    </w:p>
    <w:p w14:paraId="07B8013F" w14:textId="6B96D4D1" w:rsidR="000077E3" w:rsidRDefault="000077E3" w:rsidP="000077E3">
      <w:pPr>
        <w:pStyle w:val="NoSpacing"/>
      </w:pPr>
      <w:r w:rsidRPr="00DC6F1E">
        <w:t>functions of the role.</w:t>
      </w:r>
    </w:p>
    <w:p w14:paraId="146F3B88" w14:textId="77777777" w:rsidR="000077E3" w:rsidRPr="00DC6F1E" w:rsidRDefault="000077E3" w:rsidP="000077E3">
      <w:pPr>
        <w:pStyle w:val="NoSpacing"/>
      </w:pPr>
    </w:p>
    <w:p w14:paraId="73C96DC5" w14:textId="77777777" w:rsidR="000077E3" w:rsidRPr="00DC6F1E" w:rsidRDefault="000077E3" w:rsidP="000077E3">
      <w:pPr>
        <w:pStyle w:val="NoSpacing"/>
        <w:rPr>
          <w:b/>
        </w:rPr>
      </w:pPr>
      <w:r w:rsidRPr="00DC6F1E">
        <w:rPr>
          <w:b/>
        </w:rPr>
        <w:t xml:space="preserve">. </w:t>
      </w:r>
      <w:r w:rsidRPr="00DC6F1E">
        <w:rPr>
          <w:b/>
          <w:u w:val="single"/>
        </w:rPr>
        <w:t>Annual registration</w:t>
      </w:r>
    </w:p>
    <w:p w14:paraId="1185043F" w14:textId="77777777" w:rsidR="000077E3" w:rsidRPr="00DC6F1E" w:rsidRDefault="000077E3" w:rsidP="000077E3">
      <w:pPr>
        <w:pStyle w:val="NoSpacing"/>
      </w:pPr>
      <w:r w:rsidRPr="00DC6F1E">
        <w:t>(</w:t>
      </w:r>
      <w:proofErr w:type="spellStart"/>
      <w:r w:rsidRPr="00DC6F1E">
        <w:t>i</w:t>
      </w:r>
      <w:proofErr w:type="spellEnd"/>
      <w:r w:rsidRPr="00DC6F1E">
        <w:t>) Practitioners must maintain live annual registration on the appropriate/relevant</w:t>
      </w:r>
    </w:p>
    <w:p w14:paraId="3700AB18" w14:textId="77777777" w:rsidR="000077E3" w:rsidRPr="00DC6F1E" w:rsidRDefault="000077E3" w:rsidP="000077E3">
      <w:pPr>
        <w:pStyle w:val="NoSpacing"/>
      </w:pPr>
      <w:r w:rsidRPr="00DC6F1E">
        <w:t>Division of the register of Nurses and Midwives maintained by the Nursing and</w:t>
      </w:r>
    </w:p>
    <w:p w14:paraId="2FB09920" w14:textId="77777777" w:rsidR="000077E3" w:rsidRPr="00DC6F1E" w:rsidRDefault="000077E3" w:rsidP="000077E3">
      <w:pPr>
        <w:pStyle w:val="NoSpacing"/>
      </w:pPr>
      <w:r w:rsidRPr="00DC6F1E">
        <w:t>Midwifery Board of Ireland [NMBI] (</w:t>
      </w:r>
      <w:proofErr w:type="spellStart"/>
      <w:r w:rsidRPr="00DC6F1E">
        <w:t>Bord</w:t>
      </w:r>
      <w:proofErr w:type="spellEnd"/>
      <w:r w:rsidRPr="00DC6F1E">
        <w:t xml:space="preserve"> </w:t>
      </w:r>
      <w:proofErr w:type="spellStart"/>
      <w:r w:rsidRPr="00DC6F1E">
        <w:t>Altranais</w:t>
      </w:r>
      <w:proofErr w:type="spellEnd"/>
      <w:r w:rsidRPr="00DC6F1E">
        <w:t xml:space="preserve"> </w:t>
      </w:r>
      <w:proofErr w:type="spellStart"/>
      <w:r w:rsidRPr="00DC6F1E">
        <w:t>agus</w:t>
      </w:r>
      <w:proofErr w:type="spellEnd"/>
      <w:r w:rsidRPr="00DC6F1E">
        <w:t xml:space="preserve"> </w:t>
      </w:r>
      <w:proofErr w:type="spellStart"/>
      <w:r w:rsidRPr="00DC6F1E">
        <w:t>Cnáimhseachais</w:t>
      </w:r>
      <w:proofErr w:type="spellEnd"/>
      <w:r w:rsidRPr="00DC6F1E">
        <w:t xml:space="preserve"> </w:t>
      </w:r>
      <w:proofErr w:type="spellStart"/>
      <w:r w:rsidRPr="00DC6F1E">
        <w:t>na</w:t>
      </w:r>
      <w:proofErr w:type="spellEnd"/>
    </w:p>
    <w:p w14:paraId="24EF3F90" w14:textId="77777777" w:rsidR="000077E3" w:rsidRPr="00DC6F1E" w:rsidRDefault="000077E3" w:rsidP="000077E3">
      <w:pPr>
        <w:pStyle w:val="NoSpacing"/>
      </w:pPr>
      <w:proofErr w:type="spellStart"/>
      <w:r w:rsidRPr="00DC6F1E">
        <w:t>hÉireann</w:t>
      </w:r>
      <w:proofErr w:type="spellEnd"/>
      <w:r w:rsidRPr="00DC6F1E">
        <w:t>) for the role</w:t>
      </w:r>
    </w:p>
    <w:p w14:paraId="0966301D" w14:textId="77777777" w:rsidR="000077E3" w:rsidRPr="00DC6F1E" w:rsidRDefault="000077E3" w:rsidP="000077E3">
      <w:pPr>
        <w:jc w:val="both"/>
        <w:rPr>
          <w:rFonts w:cs="Arial"/>
          <w:b/>
          <w:iCs/>
          <w:color w:val="000000"/>
        </w:rPr>
      </w:pPr>
      <w:r w:rsidRPr="00DC6F1E">
        <w:rPr>
          <w:rFonts w:cs="Arial"/>
          <w:iCs/>
          <w:color w:val="000000"/>
        </w:rPr>
        <w:t xml:space="preserve">                                                          </w:t>
      </w:r>
      <w:r w:rsidRPr="00DC6F1E">
        <w:rPr>
          <w:rFonts w:cs="Arial"/>
          <w:b/>
          <w:iCs/>
          <w:color w:val="000000"/>
        </w:rPr>
        <w:t xml:space="preserve"> AND</w:t>
      </w:r>
    </w:p>
    <w:p w14:paraId="30506FE0" w14:textId="77777777" w:rsidR="000077E3" w:rsidRPr="00DC6F1E" w:rsidRDefault="000077E3" w:rsidP="000077E3">
      <w:pPr>
        <w:jc w:val="both"/>
        <w:rPr>
          <w:rFonts w:cs="Arial"/>
          <w:iCs/>
          <w:color w:val="000000"/>
        </w:rPr>
      </w:pPr>
      <w:r w:rsidRPr="00DC6F1E">
        <w:rPr>
          <w:rFonts w:cs="Arial"/>
          <w:iCs/>
          <w:color w:val="000000"/>
        </w:rPr>
        <w:t>(ii) Confirm annual registration with NMBI to the HSE by way of the annual Patient</w:t>
      </w:r>
    </w:p>
    <w:p w14:paraId="18E0A5B7" w14:textId="77777777" w:rsidR="000077E3" w:rsidRPr="00DC6F1E" w:rsidRDefault="000077E3" w:rsidP="000077E3">
      <w:pPr>
        <w:jc w:val="both"/>
        <w:rPr>
          <w:rFonts w:cs="Arial"/>
          <w:iCs/>
          <w:color w:val="000000"/>
        </w:rPr>
      </w:pPr>
      <w:r w:rsidRPr="00DC6F1E">
        <w:rPr>
          <w:rFonts w:cs="Arial"/>
          <w:iCs/>
          <w:color w:val="000000"/>
        </w:rPr>
        <w:t>Safety Assurance Certificate (PSAC).</w:t>
      </w:r>
    </w:p>
    <w:p w14:paraId="7D421FF0" w14:textId="77777777" w:rsidR="000077E3" w:rsidRDefault="000077E3" w:rsidP="000077E3">
      <w:pPr>
        <w:rPr>
          <w:rFonts w:cs="Arial"/>
          <w:b/>
        </w:rPr>
      </w:pPr>
    </w:p>
    <w:p w14:paraId="6CD03ECF" w14:textId="77777777" w:rsidR="000077E3" w:rsidRPr="00F6254C" w:rsidRDefault="000077E3" w:rsidP="000077E3">
      <w:pPr>
        <w:rPr>
          <w:rFonts w:cs="Arial"/>
          <w:b/>
        </w:rPr>
      </w:pPr>
      <w:r w:rsidRPr="00F6254C">
        <w:rPr>
          <w:rFonts w:cs="Arial"/>
          <w:b/>
        </w:rPr>
        <w:t>Health</w:t>
      </w:r>
    </w:p>
    <w:p w14:paraId="6F4A60C1" w14:textId="12B8818A" w:rsidR="000077E3" w:rsidRPr="00F6254C" w:rsidRDefault="000077E3" w:rsidP="000077E3">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w:t>
      </w:r>
      <w:r>
        <w:rPr>
          <w:rFonts w:cs="Arial"/>
        </w:rPr>
        <w:t xml:space="preserve">regular and efficient service. </w:t>
      </w:r>
    </w:p>
    <w:p w14:paraId="136EAF2C" w14:textId="77777777" w:rsidR="000077E3" w:rsidRPr="00F6254C" w:rsidRDefault="000077E3" w:rsidP="000077E3">
      <w:pPr>
        <w:ind w:right="-766"/>
        <w:rPr>
          <w:rFonts w:cs="Arial"/>
          <w:iCs/>
        </w:rPr>
      </w:pPr>
      <w:r w:rsidRPr="00F6254C">
        <w:rPr>
          <w:rFonts w:cs="Arial"/>
          <w:b/>
          <w:bCs/>
        </w:rPr>
        <w:t>Character</w:t>
      </w:r>
    </w:p>
    <w:p w14:paraId="1842E38F" w14:textId="697026AA" w:rsidR="000077E3" w:rsidRDefault="000077E3" w:rsidP="000077E3">
      <w:pPr>
        <w:ind w:right="-766"/>
        <w:rPr>
          <w:rFonts w:cs="Arial"/>
        </w:rPr>
      </w:pPr>
      <w:r w:rsidRPr="00F6254C">
        <w:rPr>
          <w:rFonts w:cs="Arial"/>
        </w:rPr>
        <w:t>Each candidate for and any person holding the office must be of good character.</w:t>
      </w:r>
    </w:p>
    <w:p w14:paraId="0E8833BC" w14:textId="31BD6A68" w:rsidR="00C61E9C" w:rsidRDefault="00C61E9C" w:rsidP="000077E3">
      <w:pPr>
        <w:ind w:right="-766"/>
        <w:rPr>
          <w:rFonts w:cs="Arial"/>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C61E9C" w:rsidRPr="005B29E2" w14:paraId="53C0A06E" w14:textId="77777777" w:rsidTr="00C61E9C">
        <w:trPr>
          <w:trHeight w:val="565"/>
        </w:trPr>
        <w:tc>
          <w:tcPr>
            <w:tcW w:w="1217" w:type="dxa"/>
            <w:tcBorders>
              <w:top w:val="single" w:sz="4" w:space="0" w:color="auto"/>
              <w:left w:val="single" w:sz="4" w:space="0" w:color="auto"/>
              <w:bottom w:val="single" w:sz="4" w:space="0" w:color="auto"/>
              <w:right w:val="single" w:sz="4" w:space="0" w:color="auto"/>
            </w:tcBorders>
          </w:tcPr>
          <w:p w14:paraId="501BDFCC" w14:textId="7C3344E6" w:rsidR="00C61E9C" w:rsidRPr="00F6254C" w:rsidRDefault="00C61E9C" w:rsidP="00802101">
            <w:pPr>
              <w:rPr>
                <w:rFonts w:cs="Arial"/>
                <w:b/>
                <w:bCs/>
              </w:rPr>
            </w:pPr>
            <w:r w:rsidRPr="00F6254C">
              <w:rPr>
                <w:rFonts w:cs="Arial"/>
                <w:b/>
                <w:bCs/>
              </w:rPr>
              <w:t>Post Specific Requirements</w:t>
            </w:r>
          </w:p>
        </w:tc>
        <w:tc>
          <w:tcPr>
            <w:tcW w:w="8256" w:type="dxa"/>
            <w:tcBorders>
              <w:top w:val="single" w:sz="4" w:space="0" w:color="auto"/>
              <w:left w:val="single" w:sz="4" w:space="0" w:color="auto"/>
              <w:bottom w:val="single" w:sz="4" w:space="0" w:color="auto"/>
              <w:right w:val="single" w:sz="4" w:space="0" w:color="auto"/>
            </w:tcBorders>
          </w:tcPr>
          <w:p w14:paraId="0C9F3BAA" w14:textId="440A267F" w:rsidR="00C61E9C" w:rsidRPr="00C61E9C" w:rsidRDefault="00C61E9C" w:rsidP="00C61E9C">
            <w:pPr>
              <w:rPr>
                <w:rFonts w:ascii="Aptos" w:hAnsi="Aptos"/>
                <w:lang w:eastAsia="en-IE"/>
              </w:rPr>
            </w:pPr>
            <w:r w:rsidRPr="00B70899">
              <w:rPr>
                <w:rFonts w:cs="Arial"/>
                <w:bCs/>
                <w:iCs/>
              </w:rPr>
              <w:t>Demonstrate the depth and brea</w:t>
            </w:r>
            <w:r>
              <w:rPr>
                <w:rFonts w:cs="Arial"/>
                <w:bCs/>
                <w:iCs/>
              </w:rPr>
              <w:t>dth of experience in t</w:t>
            </w:r>
            <w:r>
              <w:rPr>
                <w:rFonts w:cs="Arial"/>
                <w:bCs/>
                <w:iCs/>
              </w:rPr>
              <w:t>he area of Acute Assessment care</w:t>
            </w:r>
          </w:p>
        </w:tc>
      </w:tr>
    </w:tbl>
    <w:p w14:paraId="4AA7ED6D" w14:textId="77777777" w:rsidR="00C61E9C" w:rsidRPr="00F6254C" w:rsidRDefault="00C61E9C" w:rsidP="000077E3">
      <w:pPr>
        <w:ind w:right="-766"/>
        <w:rPr>
          <w:rFonts w:cs="Arial"/>
        </w:rPr>
      </w:pPr>
    </w:p>
    <w:p w14:paraId="6B844F95" w14:textId="5715B188" w:rsidR="000077E3" w:rsidRDefault="000077E3" w:rsidP="000077E3">
      <w:pPr>
        <w:jc w:val="both"/>
        <w:rPr>
          <w:rFonts w:cs="Arial"/>
          <w:b/>
          <w:iCs/>
          <w:color w:val="000000"/>
        </w:rPr>
      </w:pPr>
    </w:p>
    <w:p w14:paraId="7648A22B" w14:textId="087B5FAD" w:rsidR="00C61E9C" w:rsidRDefault="00C61E9C" w:rsidP="000077E3">
      <w:pPr>
        <w:jc w:val="both"/>
        <w:rPr>
          <w:rFonts w:cs="Arial"/>
          <w:b/>
          <w:iCs/>
          <w:color w:val="000000"/>
        </w:rPr>
      </w:pPr>
    </w:p>
    <w:p w14:paraId="001219BD" w14:textId="0C9E3B77" w:rsidR="00C61E9C" w:rsidRDefault="00C61E9C" w:rsidP="000077E3">
      <w:pPr>
        <w:jc w:val="both"/>
        <w:rPr>
          <w:rFonts w:cs="Arial"/>
          <w:b/>
          <w:iCs/>
          <w:color w:val="000000"/>
        </w:rPr>
      </w:pPr>
    </w:p>
    <w:p w14:paraId="2D5C001A" w14:textId="3A4D90D3" w:rsidR="00C61E9C" w:rsidRDefault="00C61E9C" w:rsidP="000077E3">
      <w:pPr>
        <w:jc w:val="both"/>
        <w:rPr>
          <w:rFonts w:cs="Arial"/>
          <w:b/>
          <w:iCs/>
          <w:color w:val="000000"/>
        </w:rPr>
      </w:pPr>
    </w:p>
    <w:p w14:paraId="4CB9C559" w14:textId="2A5665DE" w:rsidR="00C61E9C" w:rsidRDefault="00C61E9C" w:rsidP="000077E3">
      <w:pPr>
        <w:jc w:val="both"/>
        <w:rPr>
          <w:rFonts w:cs="Arial"/>
          <w:b/>
          <w:iCs/>
          <w:color w:val="000000"/>
        </w:rPr>
      </w:pPr>
    </w:p>
    <w:p w14:paraId="4F8EB257" w14:textId="026FE27C" w:rsidR="00C61E9C" w:rsidRDefault="00C61E9C" w:rsidP="000077E3">
      <w:pPr>
        <w:jc w:val="both"/>
        <w:rPr>
          <w:rFonts w:cs="Arial"/>
          <w:b/>
          <w:iCs/>
          <w:color w:val="000000"/>
        </w:rPr>
      </w:pPr>
    </w:p>
    <w:p w14:paraId="19505DA8" w14:textId="241D7499" w:rsidR="00C61E9C" w:rsidRDefault="00C61E9C" w:rsidP="000077E3">
      <w:pPr>
        <w:jc w:val="both"/>
        <w:rPr>
          <w:rFonts w:cs="Arial"/>
          <w:b/>
          <w:iCs/>
          <w:color w:val="000000"/>
        </w:rPr>
      </w:pPr>
    </w:p>
    <w:p w14:paraId="190EE056" w14:textId="195889D7" w:rsidR="00C61E9C" w:rsidRDefault="00C61E9C" w:rsidP="000077E3">
      <w:pPr>
        <w:jc w:val="both"/>
        <w:rPr>
          <w:rFonts w:cs="Arial"/>
          <w:b/>
          <w:iCs/>
          <w:color w:val="000000"/>
        </w:rPr>
      </w:pPr>
    </w:p>
    <w:p w14:paraId="74ACAEEE" w14:textId="4D8C72F8" w:rsidR="00C61E9C" w:rsidRDefault="00C61E9C" w:rsidP="000077E3">
      <w:pPr>
        <w:jc w:val="both"/>
        <w:rPr>
          <w:rFonts w:cs="Arial"/>
          <w:b/>
          <w:iCs/>
          <w:color w:val="000000"/>
        </w:rPr>
      </w:pPr>
    </w:p>
    <w:p w14:paraId="202380D1" w14:textId="1893322E" w:rsidR="00C61E9C" w:rsidRDefault="00C61E9C" w:rsidP="000077E3">
      <w:pPr>
        <w:jc w:val="both"/>
        <w:rPr>
          <w:rFonts w:cs="Arial"/>
          <w:b/>
          <w:iCs/>
          <w:color w:val="000000"/>
        </w:rPr>
      </w:pPr>
    </w:p>
    <w:p w14:paraId="61F8DC69" w14:textId="7B3FBA51" w:rsidR="00C61E9C" w:rsidRDefault="00C61E9C" w:rsidP="000077E3">
      <w:pPr>
        <w:jc w:val="both"/>
        <w:rPr>
          <w:rFonts w:cs="Arial"/>
          <w:b/>
          <w:iCs/>
          <w:color w:val="000000"/>
        </w:rPr>
      </w:pPr>
    </w:p>
    <w:p w14:paraId="56DBB0FB" w14:textId="459CB6B4" w:rsidR="00C61E9C" w:rsidRDefault="00C61E9C" w:rsidP="000077E3">
      <w:pPr>
        <w:jc w:val="both"/>
        <w:rPr>
          <w:rFonts w:cs="Arial"/>
          <w:b/>
          <w:iCs/>
          <w:color w:val="000000"/>
        </w:rPr>
      </w:pPr>
    </w:p>
    <w:p w14:paraId="281A028A" w14:textId="7F64570A" w:rsidR="00C61E9C" w:rsidRDefault="00C61E9C" w:rsidP="000077E3">
      <w:pPr>
        <w:jc w:val="both"/>
        <w:rPr>
          <w:rFonts w:cs="Arial"/>
          <w:b/>
          <w:iCs/>
          <w:color w:val="000000"/>
        </w:rPr>
      </w:pPr>
    </w:p>
    <w:p w14:paraId="476C1344" w14:textId="6D374B8B" w:rsidR="00C61E9C" w:rsidRDefault="00C61E9C" w:rsidP="000077E3">
      <w:pPr>
        <w:jc w:val="both"/>
        <w:rPr>
          <w:rFonts w:cs="Arial"/>
          <w:b/>
          <w:iCs/>
          <w:color w:val="000000"/>
        </w:rPr>
      </w:pPr>
    </w:p>
    <w:p w14:paraId="7D59FA4B" w14:textId="636E973B" w:rsidR="00C61E9C" w:rsidRDefault="00C61E9C" w:rsidP="000077E3">
      <w:pPr>
        <w:jc w:val="both"/>
        <w:rPr>
          <w:rFonts w:cs="Arial"/>
          <w:b/>
          <w:iCs/>
          <w:color w:val="000000"/>
        </w:rPr>
      </w:pPr>
    </w:p>
    <w:p w14:paraId="24AC926B" w14:textId="3E1F034F" w:rsidR="00C61E9C" w:rsidRDefault="00C61E9C" w:rsidP="000077E3">
      <w:pPr>
        <w:jc w:val="both"/>
        <w:rPr>
          <w:rFonts w:cs="Arial"/>
          <w:b/>
          <w:iCs/>
          <w:color w:val="000000"/>
        </w:rPr>
      </w:pPr>
    </w:p>
    <w:p w14:paraId="46CECDD5" w14:textId="77777777" w:rsidR="00C61E9C" w:rsidRDefault="00C61E9C" w:rsidP="000077E3">
      <w:pPr>
        <w:jc w:val="both"/>
        <w:rPr>
          <w:rFonts w:cs="Arial"/>
          <w:b/>
          <w:iCs/>
          <w:color w:val="000000"/>
        </w:rPr>
      </w:pPr>
    </w:p>
    <w:p w14:paraId="02D6CE52" w14:textId="285C883C" w:rsidR="003C75C7" w:rsidRPr="002E719E" w:rsidRDefault="002E719E" w:rsidP="002A2EF6">
      <w:pPr>
        <w:pStyle w:val="Heading2"/>
      </w:pPr>
      <w:bookmarkStart w:id="21" w:name="_Toc206420246"/>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1"/>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1"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206420247"/>
      <w:bookmarkEnd w:id="22"/>
      <w:r>
        <w:lastRenderedPageBreak/>
        <w:t>Appendix 3</w:t>
      </w:r>
      <w:r w:rsidR="002E719E">
        <w:t xml:space="preserve">: </w:t>
      </w:r>
      <w:r w:rsidR="003C75C7" w:rsidRPr="00BD636C">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61E9C" w:rsidP="009F3A14">
      <w:pPr>
        <w:pStyle w:val="ListParagraph"/>
        <w:numPr>
          <w:ilvl w:val="0"/>
          <w:numId w:val="35"/>
        </w:numPr>
        <w:spacing w:before="240" w:after="120" w:line="240" w:lineRule="auto"/>
        <w:rPr>
          <w:rFonts w:cs="Arial"/>
          <w:szCs w:val="20"/>
        </w:rPr>
      </w:pPr>
      <w:hyperlink r:id="rId22"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61E9C" w:rsidP="009F3A14">
      <w:pPr>
        <w:pStyle w:val="ListParagraph"/>
        <w:numPr>
          <w:ilvl w:val="0"/>
          <w:numId w:val="35"/>
        </w:numPr>
        <w:spacing w:before="240" w:after="120" w:line="240" w:lineRule="auto"/>
        <w:rPr>
          <w:rFonts w:cs="Arial"/>
          <w:szCs w:val="20"/>
        </w:rPr>
      </w:pPr>
      <w:hyperlink r:id="rId23"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61E9C" w:rsidP="009F3A14">
      <w:pPr>
        <w:pStyle w:val="ListParagraph"/>
        <w:numPr>
          <w:ilvl w:val="0"/>
          <w:numId w:val="35"/>
        </w:numPr>
        <w:spacing w:before="240" w:after="120" w:line="240" w:lineRule="auto"/>
        <w:rPr>
          <w:rFonts w:cs="Arial"/>
          <w:szCs w:val="20"/>
        </w:rPr>
      </w:pPr>
      <w:hyperlink r:id="rId24"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5"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6"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61E9C" w:rsidP="002B3056">
      <w:pPr>
        <w:autoSpaceDE w:val="0"/>
        <w:autoSpaceDN w:val="0"/>
        <w:adjustRightInd w:val="0"/>
        <w:spacing w:before="240" w:after="120" w:line="240" w:lineRule="auto"/>
        <w:rPr>
          <w:rFonts w:cs="Arial"/>
          <w:b/>
          <w:szCs w:val="20"/>
        </w:rPr>
      </w:pPr>
      <w:hyperlink r:id="rId27"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0642024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7" w:name="_Appendix:_5_Panel"/>
      <w:bookmarkStart w:id="28" w:name="_Toc206420249"/>
      <w:bookmarkEnd w:id="27"/>
      <w:r>
        <w:lastRenderedPageBreak/>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4C708FFE" w14:textId="17846157" w:rsidR="00C5029C" w:rsidRPr="000077E3" w:rsidRDefault="00523099" w:rsidP="00AD732D">
      <w:pPr>
        <w:pStyle w:val="ListParagraph"/>
        <w:numPr>
          <w:ilvl w:val="0"/>
          <w:numId w:val="28"/>
        </w:numPr>
        <w:spacing w:before="240" w:after="120" w:line="240" w:lineRule="auto"/>
        <w:rPr>
          <w:rFonts w:eastAsia="Times New Roman" w:cs="Arial"/>
          <w:szCs w:val="20"/>
          <w:lang w:eastAsia="en-IE"/>
        </w:rPr>
      </w:pPr>
      <w:r w:rsidRPr="000077E3">
        <w:rPr>
          <w:rFonts w:eastAsia="Times New Roman" w:cs="Arial"/>
          <w:szCs w:val="20"/>
          <w:lang w:eastAsia="en-IE"/>
        </w:rPr>
        <w:t>T</w:t>
      </w:r>
      <w:r w:rsidR="00C5029C" w:rsidRPr="000077E3">
        <w:rPr>
          <w:rFonts w:eastAsia="Times New Roman" w:cs="Arial"/>
          <w:szCs w:val="20"/>
          <w:lang w:eastAsia="en-IE"/>
        </w:rPr>
        <w:t xml:space="preserve">o fill </w:t>
      </w:r>
      <w:r w:rsidR="00543DFA" w:rsidRPr="000077E3">
        <w:rPr>
          <w:rFonts w:eastAsia="Times New Roman" w:cs="Arial"/>
          <w:szCs w:val="20"/>
          <w:lang w:eastAsia="en-IE"/>
        </w:rPr>
        <w:t xml:space="preserve">both </w:t>
      </w:r>
      <w:r w:rsidR="00C5029C" w:rsidRPr="000077E3">
        <w:rPr>
          <w:rFonts w:eastAsia="Times New Roman" w:cs="Arial"/>
          <w:szCs w:val="20"/>
          <w:lang w:eastAsia="en-IE"/>
        </w:rPr>
        <w:t>Specified Purpose and / or P</w:t>
      </w:r>
      <w:r w:rsidR="00672BEA" w:rsidRPr="000077E3">
        <w:rPr>
          <w:rFonts w:eastAsia="Times New Roman" w:cs="Arial"/>
          <w:szCs w:val="20"/>
          <w:lang w:eastAsia="en-IE"/>
        </w:rPr>
        <w:t>ermanent vacancies</w:t>
      </w:r>
      <w:r w:rsidR="009E5B2A" w:rsidRPr="000077E3">
        <w:rPr>
          <w:rFonts w:eastAsia="Times New Roman" w:cs="Arial"/>
          <w:szCs w:val="20"/>
          <w:lang w:eastAsia="en-IE"/>
        </w:rPr>
        <w:t>;</w:t>
      </w:r>
      <w:r w:rsidR="009E5B2A" w:rsidRPr="000077E3">
        <w:rPr>
          <w:rFonts w:eastAsia="Times New Roman" w:cs="Arial"/>
          <w:b/>
          <w:szCs w:val="20"/>
          <w:lang w:eastAsia="en-IE"/>
        </w:rPr>
        <w:t xml:space="preserve"> </w:t>
      </w:r>
      <w:r w:rsidR="009E5B2A" w:rsidRPr="000077E3">
        <w:rPr>
          <w:rFonts w:eastAsia="Times New Roman" w:cs="Arial"/>
          <w:szCs w:val="20"/>
          <w:lang w:eastAsia="en-IE"/>
        </w:rPr>
        <w:t>include the below heading and bullet points and delete section 2</w:t>
      </w:r>
      <w:r w:rsidR="00C5029C" w:rsidRPr="000077E3">
        <w:rPr>
          <w:rFonts w:eastAsia="Times New Roman" w:cs="Arial"/>
          <w:szCs w:val="20"/>
          <w:lang w:eastAsia="en-IE"/>
        </w:rPr>
        <w:t>:</w:t>
      </w:r>
    </w:p>
    <w:p w14:paraId="204573E7" w14:textId="77777777" w:rsidR="00C5029C" w:rsidRPr="000077E3" w:rsidRDefault="00C5029C" w:rsidP="00AD732D">
      <w:pPr>
        <w:autoSpaceDE w:val="0"/>
        <w:autoSpaceDN w:val="0"/>
        <w:adjustRightInd w:val="0"/>
        <w:spacing w:before="240" w:after="120" w:line="240" w:lineRule="auto"/>
        <w:ind w:left="360"/>
        <w:rPr>
          <w:rFonts w:eastAsia="Times New Roman" w:cs="Arial"/>
          <w:b/>
          <w:szCs w:val="20"/>
          <w:lang w:eastAsia="en-IE"/>
        </w:rPr>
      </w:pPr>
      <w:r w:rsidRPr="000077E3">
        <w:rPr>
          <w:rFonts w:eastAsia="Times New Roman" w:cs="Arial"/>
          <w:b/>
          <w:szCs w:val="20"/>
          <w:lang w:eastAsia="en-IE"/>
        </w:rPr>
        <w:t>If you agree to proceed with a Specified Purpose Post:</w:t>
      </w:r>
    </w:p>
    <w:p w14:paraId="237C2D60" w14:textId="77777777" w:rsidR="00C5029C" w:rsidRPr="000077E3"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0077E3">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0077E3"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0077E3">
        <w:rPr>
          <w:rFonts w:cs="Arial"/>
          <w:bCs/>
          <w:kern w:val="32"/>
          <w:szCs w:val="20"/>
        </w:rPr>
        <w:lastRenderedPageBreak/>
        <w:t xml:space="preserve">If you later decline the Specified Purpose post, during the pre-employment clearance stage, you will still retain your </w:t>
      </w:r>
      <w:r w:rsidRPr="000077E3">
        <w:rPr>
          <w:rFonts w:eastAsia="Times New Roman" w:cs="Arial"/>
          <w:szCs w:val="20"/>
          <w:lang w:eastAsia="en-IE"/>
        </w:rPr>
        <w:t>position</w:t>
      </w:r>
      <w:r w:rsidRPr="000077E3">
        <w:rPr>
          <w:rFonts w:cs="Arial"/>
          <w:bCs/>
          <w:kern w:val="32"/>
          <w:szCs w:val="20"/>
        </w:rPr>
        <w:t xml:space="preserve"> on the panel for both Specified Purpose and Permanent posts</w:t>
      </w:r>
    </w:p>
    <w:p w14:paraId="19A51690" w14:textId="77777777" w:rsidR="00C5029C" w:rsidRPr="000077E3" w:rsidRDefault="00C5029C" w:rsidP="00AD732D">
      <w:pPr>
        <w:autoSpaceDE w:val="0"/>
        <w:autoSpaceDN w:val="0"/>
        <w:adjustRightInd w:val="0"/>
        <w:spacing w:before="240" w:after="120" w:line="240" w:lineRule="auto"/>
        <w:ind w:left="360"/>
        <w:rPr>
          <w:rFonts w:eastAsia="Times New Roman" w:cs="Arial"/>
          <w:b/>
          <w:szCs w:val="20"/>
          <w:lang w:eastAsia="en-IE"/>
        </w:rPr>
      </w:pPr>
      <w:r w:rsidRPr="000077E3">
        <w:rPr>
          <w:rFonts w:eastAsia="Times New Roman" w:cs="Arial"/>
          <w:b/>
          <w:szCs w:val="20"/>
          <w:lang w:eastAsia="en-IE"/>
        </w:rPr>
        <w:t>If you agree to proceed with a Permanent Post:</w:t>
      </w:r>
    </w:p>
    <w:p w14:paraId="6D5F566B" w14:textId="77777777" w:rsidR="00C5029C" w:rsidRPr="000077E3" w:rsidRDefault="00C5029C" w:rsidP="00AD732D">
      <w:pPr>
        <w:pStyle w:val="ListParagraph"/>
        <w:numPr>
          <w:ilvl w:val="0"/>
          <w:numId w:val="34"/>
        </w:numPr>
        <w:shd w:val="clear" w:color="auto" w:fill="FFFFFF"/>
        <w:spacing w:before="240" w:after="120" w:line="240" w:lineRule="auto"/>
        <w:rPr>
          <w:rFonts w:cs="Arial"/>
          <w:bCs/>
          <w:kern w:val="32"/>
          <w:szCs w:val="20"/>
        </w:rPr>
      </w:pPr>
      <w:r w:rsidRPr="000077E3">
        <w:rPr>
          <w:rFonts w:cs="Arial"/>
          <w:bCs/>
          <w:kern w:val="32"/>
          <w:szCs w:val="20"/>
        </w:rPr>
        <w:t>You will no longer be eligible for any further expressions of interest and will be removed from the panel.</w:t>
      </w:r>
    </w:p>
    <w:p w14:paraId="7D834B57" w14:textId="77777777" w:rsidR="00C5029C" w:rsidRPr="000077E3" w:rsidRDefault="00C5029C" w:rsidP="00AD732D">
      <w:pPr>
        <w:pStyle w:val="ListParagraph"/>
        <w:numPr>
          <w:ilvl w:val="0"/>
          <w:numId w:val="34"/>
        </w:numPr>
        <w:shd w:val="clear" w:color="auto" w:fill="FFFFFF"/>
        <w:spacing w:before="240" w:after="120" w:line="240" w:lineRule="auto"/>
        <w:rPr>
          <w:rFonts w:cs="Arial"/>
          <w:bCs/>
          <w:kern w:val="32"/>
          <w:szCs w:val="20"/>
        </w:rPr>
      </w:pPr>
      <w:r w:rsidRPr="000077E3">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0077E3" w:rsidRDefault="00386EE0" w:rsidP="000077E3">
      <w:pPr>
        <w:pStyle w:val="ListParagraph"/>
        <w:numPr>
          <w:ilvl w:val="0"/>
          <w:numId w:val="17"/>
        </w:numPr>
        <w:shd w:val="clear" w:color="auto" w:fill="FFFFFF"/>
        <w:autoSpaceDE w:val="0"/>
        <w:autoSpaceDN w:val="0"/>
        <w:adjustRightInd w:val="0"/>
        <w:spacing w:before="240" w:after="120" w:line="240" w:lineRule="auto"/>
        <w:rPr>
          <w:rFonts w:cs="Arial"/>
          <w:szCs w:val="20"/>
        </w:rPr>
      </w:pPr>
      <w:r w:rsidRPr="000077E3">
        <w:rPr>
          <w:rFonts w:cs="Arial"/>
          <w:bCs/>
          <w:kern w:val="32"/>
          <w:szCs w:val="20"/>
        </w:rPr>
        <w:t xml:space="preserve">If you accept employment </w:t>
      </w:r>
      <w:r w:rsidR="00F34151" w:rsidRPr="000077E3">
        <w:rPr>
          <w:rFonts w:cs="Arial"/>
          <w:bCs/>
          <w:kern w:val="32"/>
          <w:szCs w:val="20"/>
        </w:rPr>
        <w:t>to</w:t>
      </w:r>
      <w:r w:rsidRPr="000077E3">
        <w:rPr>
          <w:rFonts w:cs="Arial"/>
          <w:bCs/>
          <w:kern w:val="32"/>
          <w:szCs w:val="20"/>
        </w:rPr>
        <w:t xml:space="preserve"> a Specified Purpose post, you</w:t>
      </w:r>
      <w:r w:rsidR="00241EB3" w:rsidRPr="000077E3">
        <w:rPr>
          <w:rFonts w:cs="Arial"/>
          <w:bCs/>
          <w:kern w:val="32"/>
          <w:szCs w:val="20"/>
        </w:rPr>
        <w:t xml:space="preserve"> can inform the HR/Recruitment t</w:t>
      </w:r>
      <w:r w:rsidRPr="000077E3">
        <w:rPr>
          <w:rFonts w:cs="Arial"/>
          <w:bCs/>
          <w:kern w:val="32"/>
          <w:szCs w:val="20"/>
        </w:rPr>
        <w:t>eam via email when you are within three months of the end of your contract. We will then reactivate you on the panel for Specified Purpose "Expressions of Interest."</w:t>
      </w:r>
    </w:p>
    <w:sectPr w:rsidR="003C75C7" w:rsidRPr="000077E3" w:rsidSect="00042602">
      <w:footerReference w:type="default" r:id="rId28"/>
      <w:headerReference w:type="first" r:id="rId29"/>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5C2F1B58"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C61E9C">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EEE4E18"/>
    <w:multiLevelType w:val="hybridMultilevel"/>
    <w:tmpl w:val="C2B29FB2"/>
    <w:lvl w:ilvl="0" w:tplc="3D461650">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7"/>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8"/>
  </w:num>
  <w:num w:numId="32">
    <w:abstractNumId w:val="34"/>
  </w:num>
  <w:num w:numId="33">
    <w:abstractNumId w:val="18"/>
  </w:num>
  <w:num w:numId="34">
    <w:abstractNumId w:val="5"/>
  </w:num>
  <w:num w:numId="35">
    <w:abstractNumId w:val="33"/>
  </w:num>
  <w:num w:numId="36">
    <w:abstractNumId w:val="24"/>
  </w:num>
  <w:num w:numId="37">
    <w:abstractNumId w:val="1"/>
  </w:num>
  <w:num w:numId="38">
    <w:abstractNumId w:val="14"/>
  </w:num>
  <w:num w:numId="39">
    <w:abstractNumId w:val="1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07258"/>
    <w:rsid w:val="000077E3"/>
    <w:rsid w:val="000150DB"/>
    <w:rsid w:val="00025A2A"/>
    <w:rsid w:val="00042602"/>
    <w:rsid w:val="00052B9A"/>
    <w:rsid w:val="0005393C"/>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58D4"/>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5D7F"/>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1E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nhideWhenUsed/>
    <w:rsid w:val="00733AF6"/>
    <w:pPr>
      <w:spacing w:line="240" w:lineRule="auto"/>
    </w:pPr>
    <w:rPr>
      <w:szCs w:val="20"/>
    </w:rPr>
  </w:style>
  <w:style w:type="character" w:customStyle="1" w:styleId="CommentTextChar">
    <w:name w:val="Comment Text Char"/>
    <w:basedOn w:val="DefaultParagraphFont"/>
    <w:link w:val="CommentText"/>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077E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hse.ie/eng/staff/jobs/recruitment-process/" TargetMode="External"/><Relationship Id="rId18" Type="http://schemas.openxmlformats.org/officeDocument/2006/relationships/hyperlink" Target="https://about.hse.ie/jobs/job-search/" TargetMode="External"/><Relationship Id="rId26" Type="http://schemas.openxmlformats.org/officeDocument/2006/relationships/hyperlink" Target="https://www.police.govt.nz/"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 TargetMode="External"/><Relationship Id="rId25" Type="http://schemas.openxmlformats.org/officeDocument/2006/relationships/hyperlink" Target="https://www.afp.gov.au/" TargetMode="External"/><Relationship Id="rId2" Type="http://schemas.openxmlformats.org/officeDocument/2006/relationships/numbering" Target="numbering.xml"/><Relationship Id="rId16" Type="http://schemas.openxmlformats.org/officeDocument/2006/relationships/hyperlink" Target="https://careerhub.hse.ie/wp-content/themes/hsetalent/assets/hseLearning/mod3/story.html" TargetMode="External"/><Relationship Id="rId20" Type="http://schemas.openxmlformats.org/officeDocument/2006/relationships/hyperlink" Target="mailto:recruitmentappeals@hse.i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https://careerhub.hse.ie/wp-content/themes/hsetalent/assets/hseLearning/mod2/story.html" TargetMode="External"/><Relationship Id="rId23" Type="http://schemas.openxmlformats.org/officeDocument/2006/relationships/hyperlink" Target="https://www.police.uk/pu/find-a-police-force/" TargetMode="External"/><Relationship Id="rId28" Type="http://schemas.openxmlformats.org/officeDocument/2006/relationships/footer" Target="footer1.xml"/><Relationship Id="rId10" Type="http://schemas.openxmlformats.org/officeDocument/2006/relationships/hyperlink" Target="mailto:nurserecruit.suh@hse.ie" TargetMode="External"/><Relationship Id="rId19" Type="http://schemas.openxmlformats.org/officeDocument/2006/relationships/hyperlink" Target="mailto:amanda.devins@hse.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1/story.html" TargetMode="External"/><Relationship Id="rId22" Type="http://schemas.openxmlformats.org/officeDocument/2006/relationships/hyperlink" Target="https://www.acro.police.uk/s/" TargetMode="External"/><Relationship Id="rId27" Type="http://schemas.openxmlformats.org/officeDocument/2006/relationships/hyperlink" Target="https://www.fbi.gov/file-repository/idhsc-address-verification-change-request/view"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862B-A99F-4331-ADCA-D0A2EF1E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6300</Words>
  <Characters>35912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Amanda Devins</cp:lastModifiedBy>
  <cp:revision>2</cp:revision>
  <cp:lastPrinted>2025-08-18T13:51:00Z</cp:lastPrinted>
  <dcterms:created xsi:type="dcterms:W3CDTF">2025-09-04T15:17:00Z</dcterms:created>
  <dcterms:modified xsi:type="dcterms:W3CDTF">2025-09-04T15:17:00Z</dcterms:modified>
</cp:coreProperties>
</file>